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bookmarkStart w:id="0" w:name="_GoBack"/>
      <w:bookmarkEnd w:id="0"/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F820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k § 32 ods. 1 písm. f) zákona č. 343/2015 Z. z. o verejnom obstarávaní a o zmene a doplnení niektorých zákonov v znení neskorších predpisov</w:t>
      </w:r>
      <w:r w:rsidR="00F82072">
        <w:rPr>
          <w:rFonts w:ascii="Calibri" w:eastAsia="Calibri" w:hAnsi="Calibri" w:cs="Tahoma"/>
          <w:noProof w:val="0"/>
          <w:sz w:val="20"/>
          <w:lang w:eastAsia="en-US"/>
        </w:rPr>
        <w:t xml:space="preserve"> </w:t>
      </w: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F82072">
      <w:pPr>
        <w:autoSpaceDE w:val="0"/>
        <w:autoSpaceDN w:val="0"/>
        <w:adjustRightInd w:val="0"/>
        <w:spacing w:line="240" w:lineRule="auto"/>
        <w:ind w:left="2835" w:hanging="2835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F82072" w:rsidRPr="00F82072">
        <w:rPr>
          <w:rFonts w:ascii="Calibri" w:eastAsia="Calibri" w:hAnsi="Calibri" w:cs="Calibri"/>
          <w:b/>
          <w:noProof w:val="0"/>
          <w:lang w:eastAsia="en-US"/>
        </w:rPr>
        <w:t>Výroba autorských 2D animovaných spotov propagujúcich národný projekt Zvýšenie inovačnej výkonnosti slovenskej ekonomiky – inovujme.sk a 3D animovaných spotov vrátane výroby príslušných zvukových mutácií prispôsobených na účely použitia v rozhlasovom vysielaní propagujúcich národný projekt Žiť energiou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3509B5" w:rsidRPr="00F82072" w:rsidRDefault="00E7514A" w:rsidP="00F82072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sectPr w:rsidR="003509B5" w:rsidRPr="00F82072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E6" w:rsidRDefault="00A65DE6" w:rsidP="0015356B">
      <w:r>
        <w:separator/>
      </w:r>
    </w:p>
  </w:endnote>
  <w:endnote w:type="continuationSeparator" w:id="0">
    <w:p w:rsidR="00A65DE6" w:rsidRDefault="00A65DE6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F82072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E6" w:rsidRDefault="00A65DE6" w:rsidP="0015356B">
      <w:r>
        <w:separator/>
      </w:r>
    </w:p>
  </w:footnote>
  <w:footnote w:type="continuationSeparator" w:id="0">
    <w:p w:rsidR="00A65DE6" w:rsidRDefault="00A65DE6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</w:t>
    </w:r>
    <w:r w:rsidR="00F82072">
      <w:rPr>
        <w:rFonts w:ascii="Calibri" w:eastAsia="Times New Roman" w:hAnsi="Calibri" w:cs="Calibri"/>
        <w:bCs/>
        <w:noProof w:val="0"/>
        <w:color w:val="000000"/>
        <w:sz w:val="20"/>
      </w:rPr>
      <w:t>3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>na predkladanie ponúk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6F45"/>
    <w:rsid w:val="000C17E9"/>
    <w:rsid w:val="001104DD"/>
    <w:rsid w:val="001309B0"/>
    <w:rsid w:val="0015356B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757BD"/>
    <w:rsid w:val="00386C82"/>
    <w:rsid w:val="003B0588"/>
    <w:rsid w:val="004032A7"/>
    <w:rsid w:val="0041442B"/>
    <w:rsid w:val="00473D71"/>
    <w:rsid w:val="00503A08"/>
    <w:rsid w:val="005423BA"/>
    <w:rsid w:val="005A7A59"/>
    <w:rsid w:val="005F4333"/>
    <w:rsid w:val="00611781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06CBD"/>
    <w:rsid w:val="00926B2B"/>
    <w:rsid w:val="0095747C"/>
    <w:rsid w:val="00A04372"/>
    <w:rsid w:val="00A65DE6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70850"/>
    <w:rsid w:val="00F82072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60D3A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Pokojny Vladimir</cp:lastModifiedBy>
  <cp:revision>3</cp:revision>
  <cp:lastPrinted>2021-08-24T07:56:00Z</cp:lastPrinted>
  <dcterms:created xsi:type="dcterms:W3CDTF">2022-03-09T11:55:00Z</dcterms:created>
  <dcterms:modified xsi:type="dcterms:W3CDTF">2022-03-23T11:49:00Z</dcterms:modified>
</cp:coreProperties>
</file>