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386D" w14:textId="77777777" w:rsidR="00B25097" w:rsidRPr="00DA7175" w:rsidRDefault="00B25097" w:rsidP="00B25097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021C9108" w14:textId="4036F62F" w:rsidR="00B25097" w:rsidRPr="00DA7175" w:rsidRDefault="00010F23" w:rsidP="00B25097">
      <w:pPr>
        <w:pStyle w:val="Bezriadkovania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Rámcová dohoda</w:t>
      </w:r>
    </w:p>
    <w:p w14:paraId="1CF494CF" w14:textId="77777777" w:rsidR="00B25097" w:rsidRPr="00DA7175" w:rsidRDefault="00B25097" w:rsidP="00B25097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DA7175">
        <w:rPr>
          <w:rFonts w:asciiTheme="minorHAnsi" w:hAnsiTheme="minorHAnsi" w:cstheme="minorHAnsi"/>
          <w:sz w:val="18"/>
          <w:szCs w:val="18"/>
        </w:rPr>
        <w:t>uzavretá podľa ustanovenia § 269 ods. 2 zákona č. 513/1991 Zb. Obchodného zákonníka v znení neskorších predpisov (ďalej ako „</w:t>
      </w:r>
      <w:r w:rsidRPr="00DA7175">
        <w:rPr>
          <w:rFonts w:asciiTheme="minorHAnsi" w:hAnsiTheme="minorHAnsi" w:cstheme="minorHAnsi"/>
          <w:b/>
          <w:sz w:val="18"/>
          <w:szCs w:val="18"/>
        </w:rPr>
        <w:t>Obchodný zákonník</w:t>
      </w:r>
      <w:r w:rsidRPr="00DA7175">
        <w:rPr>
          <w:rFonts w:asciiTheme="minorHAnsi" w:hAnsiTheme="minorHAnsi" w:cstheme="minorHAnsi"/>
          <w:sz w:val="18"/>
          <w:szCs w:val="18"/>
        </w:rPr>
        <w:t>“) a príslušných ustanovení zákona č. 343/2015 Z. z. o verejnom obstarávaní a o zmene a doplnení niektorých zákonov v znení neskorších predpisov (ďalej len „</w:t>
      </w:r>
      <w:r w:rsidRPr="00DA7175">
        <w:rPr>
          <w:rFonts w:asciiTheme="minorHAnsi" w:hAnsiTheme="minorHAnsi" w:cstheme="minorHAnsi"/>
          <w:b/>
          <w:sz w:val="18"/>
          <w:szCs w:val="18"/>
        </w:rPr>
        <w:t>Zákon o verejnom obstarávaní</w:t>
      </w:r>
      <w:r w:rsidRPr="00DA7175">
        <w:rPr>
          <w:rFonts w:asciiTheme="minorHAnsi" w:hAnsiTheme="minorHAnsi" w:cstheme="minorHAnsi"/>
          <w:sz w:val="18"/>
          <w:szCs w:val="18"/>
        </w:rPr>
        <w:t>“)</w:t>
      </w:r>
    </w:p>
    <w:p w14:paraId="6DFD85D1" w14:textId="77777777" w:rsidR="00B25097" w:rsidRPr="00DA7175" w:rsidRDefault="00B25097" w:rsidP="00B25097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DA7175">
        <w:rPr>
          <w:rFonts w:asciiTheme="minorHAnsi" w:hAnsiTheme="minorHAnsi" w:cstheme="minorHAnsi"/>
          <w:sz w:val="18"/>
          <w:szCs w:val="18"/>
        </w:rPr>
        <w:t>(ďalej ako „</w:t>
      </w:r>
      <w:r w:rsidRPr="00DA7175">
        <w:rPr>
          <w:rFonts w:asciiTheme="minorHAnsi" w:hAnsiTheme="minorHAnsi" w:cstheme="minorHAnsi"/>
          <w:b/>
          <w:sz w:val="18"/>
          <w:szCs w:val="18"/>
        </w:rPr>
        <w:t>Zmluva</w:t>
      </w:r>
      <w:r w:rsidRPr="00DA7175">
        <w:rPr>
          <w:rFonts w:asciiTheme="minorHAnsi" w:hAnsiTheme="minorHAnsi" w:cstheme="minorHAnsi"/>
          <w:sz w:val="18"/>
          <w:szCs w:val="18"/>
        </w:rPr>
        <w:t>“)</w:t>
      </w:r>
    </w:p>
    <w:p w14:paraId="320391BF" w14:textId="77777777" w:rsidR="00B25097" w:rsidRPr="00DA7175" w:rsidRDefault="00B25097" w:rsidP="00B2509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DFB18BD" w14:textId="77777777" w:rsidR="00B25097" w:rsidRPr="00DA7175" w:rsidRDefault="00B25097" w:rsidP="00B2509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4F0E806" w14:textId="77777777" w:rsidR="00B25097" w:rsidRPr="00DA7175" w:rsidRDefault="00B25097" w:rsidP="00B2509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Uzatvorená medzi</w:t>
      </w:r>
    </w:p>
    <w:p w14:paraId="1901EE19" w14:textId="77777777" w:rsidR="00B25097" w:rsidRPr="00DA7175" w:rsidRDefault="00B25097" w:rsidP="00B2509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A17E63B" w14:textId="77777777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Názov: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  <w:t>Slovenská inovačná a energetická agentúra</w:t>
      </w:r>
    </w:p>
    <w:p w14:paraId="01E86BA2" w14:textId="77777777" w:rsidR="00B25097" w:rsidRPr="00DA7175" w:rsidRDefault="00B25097" w:rsidP="00B25097">
      <w:pPr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Sídlo: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>Bajkalská 27, 827 99 Bratislava 27</w:t>
      </w:r>
    </w:p>
    <w:p w14:paraId="4C75E59D" w14:textId="77777777" w:rsidR="00B25097" w:rsidRPr="00DA7175" w:rsidRDefault="00B25097" w:rsidP="00B25097">
      <w:pPr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IČO: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>00 002 801</w:t>
      </w:r>
    </w:p>
    <w:p w14:paraId="61F6A7FB" w14:textId="085112C5" w:rsidR="00B25097" w:rsidRPr="00DA7175" w:rsidRDefault="00B25097" w:rsidP="00B25097">
      <w:pPr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DIČ:</w:t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  <w:t>2020877749</w:t>
      </w:r>
    </w:p>
    <w:p w14:paraId="4E9720E6" w14:textId="77777777" w:rsidR="00B25097" w:rsidRPr="00DA7175" w:rsidRDefault="00B25097" w:rsidP="00B25097">
      <w:pPr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IČ DPH: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>SK2020877749</w:t>
      </w:r>
    </w:p>
    <w:p w14:paraId="16D5F3CB" w14:textId="2E9C04FD" w:rsidR="00B25097" w:rsidRPr="00DA7175" w:rsidRDefault="00B25097" w:rsidP="00B25097">
      <w:pPr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Bankové spojenie:</w:t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</w:p>
    <w:p w14:paraId="28F67D3A" w14:textId="2949D27B" w:rsidR="00B25097" w:rsidRDefault="00B25097" w:rsidP="00B2509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>Číslo účtu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(IBAN)</w:t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132EE2AE" w14:textId="101C7408" w:rsidR="00B25097" w:rsidRPr="00DA7175" w:rsidRDefault="00B25097" w:rsidP="00B2509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>BIC:</w:t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08BAE111" w14:textId="7E6E2024" w:rsidR="00B25097" w:rsidRPr="00DA7175" w:rsidRDefault="00B25097" w:rsidP="00B25097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Štatutárny orgán: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="001E2D03">
        <w:rPr>
          <w:rFonts w:asciiTheme="minorHAnsi" w:hAnsiTheme="minorHAnsi" w:cstheme="minorHAnsi"/>
          <w:sz w:val="22"/>
          <w:szCs w:val="22"/>
        </w:rPr>
        <w:t>Ing. Peter Blaškovitš, generálny riaditeľ</w:t>
      </w:r>
    </w:p>
    <w:p w14:paraId="0458F0F7" w14:textId="77777777" w:rsidR="00B25097" w:rsidRPr="00D1375A" w:rsidRDefault="00B25097" w:rsidP="00B25097">
      <w:pPr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Právna forma</w:t>
      </w:r>
      <w:r w:rsidRPr="00DA7175">
        <w:rPr>
          <w:rFonts w:asciiTheme="minorHAnsi" w:hAnsiTheme="minorHAnsi" w:cstheme="minorHAnsi"/>
          <w:sz w:val="22"/>
          <w:szCs w:val="22"/>
        </w:rPr>
        <w:t>:</w:t>
      </w:r>
      <w:r w:rsidRPr="00DA7175">
        <w:rPr>
          <w:rFonts w:asciiTheme="minorHAnsi" w:hAnsiTheme="minorHAnsi" w:cstheme="minorHAnsi"/>
          <w:sz w:val="22"/>
          <w:szCs w:val="22"/>
        </w:rPr>
        <w:tab/>
        <w:t>príspevková organizácia</w:t>
      </w:r>
      <w:r w:rsidRPr="00DA71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7175">
        <w:rPr>
          <w:rFonts w:asciiTheme="minorHAnsi" w:hAnsiTheme="minorHAnsi" w:cstheme="minorHAnsi"/>
          <w:sz w:val="22"/>
          <w:szCs w:val="22"/>
        </w:rPr>
        <w:t xml:space="preserve">zriadená rozhodnutím ministra </w:t>
      </w:r>
      <w:r w:rsidRPr="00D1375A">
        <w:rPr>
          <w:rFonts w:asciiTheme="minorHAnsi" w:hAnsiTheme="minorHAnsi" w:cstheme="minorHAnsi"/>
          <w:sz w:val="22"/>
          <w:szCs w:val="22"/>
        </w:rPr>
        <w:t>hospodárstva SR č. 63/1999 s účinnosťou od 1. mája 1999 v znení nadväzujúcich rozhodnutí</w:t>
      </w:r>
    </w:p>
    <w:p w14:paraId="6320F883" w14:textId="41471169" w:rsidR="00B25097" w:rsidRPr="00D1375A" w:rsidRDefault="00B25097" w:rsidP="00B25097">
      <w:pPr>
        <w:spacing w:after="40"/>
        <w:ind w:left="2835" w:hanging="2835"/>
        <w:rPr>
          <w:rFonts w:asciiTheme="minorHAnsi" w:hAnsiTheme="minorHAnsi" w:cstheme="minorHAnsi"/>
          <w:b/>
          <w:sz w:val="22"/>
          <w:szCs w:val="22"/>
        </w:rPr>
      </w:pPr>
      <w:r w:rsidRPr="00D1375A">
        <w:rPr>
          <w:rFonts w:asciiTheme="minorHAnsi" w:hAnsiTheme="minorHAnsi" w:cstheme="minorHAnsi"/>
          <w:b/>
          <w:sz w:val="22"/>
          <w:szCs w:val="22"/>
        </w:rPr>
        <w:t>Vecne zodpovedný:</w:t>
      </w:r>
      <w:r w:rsidRPr="00D1375A">
        <w:rPr>
          <w:rFonts w:asciiTheme="minorHAnsi" w:hAnsiTheme="minorHAnsi" w:cstheme="minorHAnsi"/>
          <w:b/>
          <w:sz w:val="22"/>
          <w:szCs w:val="22"/>
        </w:rPr>
        <w:tab/>
      </w:r>
      <w:r w:rsidRPr="00D1375A">
        <w:rPr>
          <w:rFonts w:asciiTheme="minorHAnsi" w:hAnsiTheme="minorHAnsi" w:cstheme="minorHAnsi"/>
          <w:b/>
          <w:sz w:val="22"/>
          <w:szCs w:val="22"/>
        </w:rPr>
        <w:tab/>
      </w:r>
    </w:p>
    <w:p w14:paraId="02EAB00E" w14:textId="5E73BC04" w:rsidR="00B25097" w:rsidRPr="00D1375A" w:rsidRDefault="00B25097" w:rsidP="00B25097">
      <w:pPr>
        <w:spacing w:after="40"/>
        <w:ind w:left="2835" w:hanging="2835"/>
        <w:rPr>
          <w:rFonts w:asciiTheme="minorHAnsi" w:hAnsiTheme="minorHAnsi" w:cstheme="minorHAnsi"/>
          <w:sz w:val="22"/>
          <w:szCs w:val="22"/>
        </w:rPr>
      </w:pPr>
      <w:r w:rsidRPr="00D1375A">
        <w:rPr>
          <w:rFonts w:asciiTheme="minorHAnsi" w:hAnsiTheme="minorHAnsi" w:cstheme="minorHAnsi"/>
          <w:b/>
          <w:sz w:val="22"/>
          <w:szCs w:val="22"/>
        </w:rPr>
        <w:t>Kontakt:</w:t>
      </w:r>
      <w:r w:rsidRPr="00D1375A">
        <w:rPr>
          <w:rFonts w:asciiTheme="minorHAnsi" w:hAnsiTheme="minorHAnsi" w:cstheme="minorHAnsi"/>
          <w:sz w:val="22"/>
          <w:szCs w:val="22"/>
        </w:rPr>
        <w:tab/>
      </w:r>
      <w:r w:rsidRPr="00D1375A">
        <w:rPr>
          <w:rFonts w:asciiTheme="minorHAnsi" w:hAnsiTheme="minorHAnsi" w:cstheme="minorHAnsi"/>
          <w:sz w:val="22"/>
          <w:szCs w:val="22"/>
        </w:rPr>
        <w:tab/>
        <w:t>tel. č.:</w:t>
      </w:r>
      <w:r w:rsidR="002A2F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70C33C" w14:textId="1900BB40" w:rsidR="00B25097" w:rsidRPr="00DA7175" w:rsidRDefault="00B25097" w:rsidP="007062E7">
      <w:pPr>
        <w:spacing w:after="40"/>
        <w:ind w:left="2835" w:hanging="2835"/>
        <w:rPr>
          <w:rFonts w:asciiTheme="minorHAnsi" w:hAnsiTheme="minorHAnsi" w:cstheme="minorHAnsi"/>
          <w:sz w:val="22"/>
          <w:szCs w:val="22"/>
        </w:rPr>
      </w:pPr>
      <w:r w:rsidRPr="00D1375A">
        <w:rPr>
          <w:rFonts w:asciiTheme="minorHAnsi" w:hAnsiTheme="minorHAnsi" w:cstheme="minorHAnsi"/>
          <w:sz w:val="22"/>
          <w:szCs w:val="22"/>
        </w:rPr>
        <w:tab/>
      </w:r>
      <w:r w:rsidRPr="00D1375A">
        <w:rPr>
          <w:rFonts w:asciiTheme="minorHAnsi" w:hAnsiTheme="minorHAnsi" w:cstheme="minorHAnsi"/>
          <w:sz w:val="22"/>
          <w:szCs w:val="22"/>
        </w:rPr>
        <w:tab/>
        <w:t xml:space="preserve">e-mail: </w:t>
      </w:r>
    </w:p>
    <w:p w14:paraId="00FE867B" w14:textId="77777777" w:rsidR="00B25097" w:rsidRPr="00DA7175" w:rsidRDefault="00B25097" w:rsidP="00B25097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(ďalej ako  „</w:t>
      </w:r>
      <w:r w:rsidRPr="00DA7175">
        <w:rPr>
          <w:rFonts w:asciiTheme="minorHAnsi" w:hAnsiTheme="minorHAnsi" w:cstheme="minorHAnsi"/>
          <w:b/>
          <w:sz w:val="22"/>
          <w:szCs w:val="22"/>
        </w:rPr>
        <w:t>Objednávateľ</w:t>
      </w:r>
      <w:r w:rsidRPr="00DA7175">
        <w:rPr>
          <w:rFonts w:asciiTheme="minorHAnsi" w:hAnsiTheme="minorHAnsi" w:cstheme="minorHAnsi"/>
          <w:sz w:val="22"/>
          <w:szCs w:val="22"/>
        </w:rPr>
        <w:t>“)</w:t>
      </w:r>
    </w:p>
    <w:p w14:paraId="3F79D134" w14:textId="77777777" w:rsidR="00B25097" w:rsidRPr="00DA7175" w:rsidRDefault="00B25097" w:rsidP="00B25097">
      <w:pPr>
        <w:rPr>
          <w:rFonts w:asciiTheme="minorHAnsi" w:hAnsiTheme="minorHAnsi" w:cstheme="minorHAnsi"/>
          <w:b/>
          <w:sz w:val="22"/>
          <w:szCs w:val="22"/>
        </w:rPr>
      </w:pPr>
    </w:p>
    <w:p w14:paraId="3F5B8B44" w14:textId="77777777" w:rsidR="00B25097" w:rsidRPr="00DA7175" w:rsidRDefault="00B25097" w:rsidP="00B25097">
      <w:pPr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a</w:t>
      </w:r>
    </w:p>
    <w:p w14:paraId="35FA97C8" w14:textId="77777777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9D9298" w14:textId="33C6AA1E" w:rsidR="00B25097" w:rsidRPr="00DA7175" w:rsidRDefault="00B25097" w:rsidP="00B25097">
      <w:pPr>
        <w:tabs>
          <w:tab w:val="left" w:pos="2835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Obchodné meno/</w:t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>názov</w:t>
      </w:r>
      <w:r w:rsidRPr="00DA7175">
        <w:rPr>
          <w:rFonts w:asciiTheme="minorHAnsi" w:hAnsiTheme="minorHAnsi" w:cstheme="minorHAnsi"/>
          <w:b/>
          <w:sz w:val="22"/>
          <w:szCs w:val="22"/>
        </w:rPr>
        <w:t>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1967340917" w:edGrp="everyone"/>
      <w:r w:rsidR="002A2FCC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1967340917"/>
    </w:p>
    <w:p w14:paraId="5D0DC13C" w14:textId="2A404AA3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Sídlo/</w:t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>miesto podnikania:</w:t>
      </w:r>
      <w:r w:rsidRPr="00DA7175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186410841" w:edGrp="everyone"/>
      <w:r w:rsidR="002A2FCC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186410841"/>
    </w:p>
    <w:p w14:paraId="73BB09D6" w14:textId="544EF52F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IČO: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858018639" w:edGrp="everyone"/>
      <w:r w:rsidR="002A2FCC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858018639"/>
    </w:p>
    <w:p w14:paraId="69755E49" w14:textId="7420F665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DIČ: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336078730" w:edGrp="everyone"/>
      <w:r w:rsidR="002A2FCC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336078730"/>
    </w:p>
    <w:p w14:paraId="56AF06FC" w14:textId="7B806CD0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IČ DPH: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1143156133" w:edGrp="everyone"/>
      <w:r w:rsidR="002A2FCC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1143156133"/>
    </w:p>
    <w:p w14:paraId="13ABE40A" w14:textId="08DB6093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Bankové spojenie: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</w:p>
    <w:p w14:paraId="44581C17" w14:textId="6314A85D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Číslo účtu</w:t>
      </w:r>
      <w:r>
        <w:rPr>
          <w:rFonts w:asciiTheme="minorHAnsi" w:hAnsiTheme="minorHAnsi" w:cstheme="minorHAnsi"/>
          <w:b/>
          <w:sz w:val="22"/>
          <w:szCs w:val="22"/>
        </w:rPr>
        <w:t xml:space="preserve"> (IBAN)</w:t>
      </w:r>
      <w:r w:rsidRPr="00DA7175">
        <w:rPr>
          <w:rFonts w:asciiTheme="minorHAnsi" w:hAnsiTheme="minorHAnsi" w:cstheme="minorHAnsi"/>
          <w:b/>
          <w:sz w:val="22"/>
          <w:szCs w:val="22"/>
        </w:rPr>
        <w:t>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</w:p>
    <w:p w14:paraId="033A6AA3" w14:textId="2EDF50A9" w:rsidR="00B25097" w:rsidRPr="00BD22A1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BIC: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permStart w:id="1573600328" w:edGrp="everyone"/>
      <w:permEnd w:id="1573600328"/>
    </w:p>
    <w:p w14:paraId="73199F3E" w14:textId="43A6810D" w:rsidR="00B25097" w:rsidRPr="00DA7175" w:rsidRDefault="00B25097" w:rsidP="00B25097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Štatutárny orgán: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1165653261" w:edGrp="everyone"/>
      <w:permEnd w:id="1165653261"/>
    </w:p>
    <w:p w14:paraId="38FEF7ED" w14:textId="63AF6E7E" w:rsidR="00B25097" w:rsidRPr="00DA7175" w:rsidRDefault="00B25097" w:rsidP="00B25097">
      <w:pPr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Zapísaný: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1124210987" w:edGrp="everyone"/>
      <w:r w:rsidR="00BD22A1">
        <w:rPr>
          <w:rFonts w:asciiTheme="minorHAnsi" w:hAnsiTheme="minorHAnsi" w:cstheme="minorHAnsi"/>
          <w:sz w:val="22"/>
          <w:szCs w:val="22"/>
        </w:rPr>
        <w:t>.</w:t>
      </w:r>
      <w:permEnd w:id="1124210987"/>
    </w:p>
    <w:p w14:paraId="287A06F5" w14:textId="5C2EB5CF" w:rsidR="00B25097" w:rsidRPr="00DA7175" w:rsidRDefault="00B25097" w:rsidP="00B25097">
      <w:pPr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Oddiel: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</w:p>
    <w:p w14:paraId="6C699FE5" w14:textId="6BCCF93A" w:rsidR="00BD22A1" w:rsidRPr="00BD22A1" w:rsidRDefault="00B25097" w:rsidP="00B25097">
      <w:pPr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Vložka číslo: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1163018372" w:edGrp="everyone"/>
      <w:permEnd w:id="1163018372"/>
    </w:p>
    <w:p w14:paraId="2B280B8E" w14:textId="599CE925" w:rsidR="00B25097" w:rsidRPr="00DA7175" w:rsidRDefault="00B25097" w:rsidP="00B25097">
      <w:pPr>
        <w:spacing w:after="40"/>
        <w:ind w:left="3540" w:hanging="354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Vecne zodpovedný:</w:t>
      </w:r>
      <w:r w:rsidRPr="00DA7175">
        <w:rPr>
          <w:rFonts w:asciiTheme="minorHAnsi" w:hAnsiTheme="minorHAnsi" w:cstheme="minorHAnsi"/>
          <w:b/>
          <w:sz w:val="22"/>
          <w:szCs w:val="22"/>
        </w:rPr>
        <w:tab/>
      </w:r>
      <w:permStart w:id="1608650147" w:edGrp="everyone"/>
      <w:permEnd w:id="1608650147"/>
    </w:p>
    <w:p w14:paraId="3A5007B3" w14:textId="0EE5C459" w:rsidR="00B25097" w:rsidRDefault="00B25097" w:rsidP="00B25097">
      <w:pPr>
        <w:spacing w:after="40"/>
        <w:ind w:left="3540" w:hanging="3540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Kontakt:</w:t>
      </w:r>
      <w:r w:rsidRPr="00DA7175">
        <w:rPr>
          <w:rFonts w:asciiTheme="minorHAnsi" w:hAnsiTheme="minorHAnsi" w:cstheme="minorHAnsi"/>
          <w:sz w:val="22"/>
          <w:szCs w:val="22"/>
        </w:rPr>
        <w:tab/>
        <w:t>tel. č</w:t>
      </w:r>
      <w:r>
        <w:rPr>
          <w:rFonts w:asciiTheme="minorHAnsi" w:hAnsiTheme="minorHAnsi" w:cstheme="minorHAnsi"/>
          <w:sz w:val="22"/>
          <w:szCs w:val="22"/>
        </w:rPr>
        <w:t xml:space="preserve">.: </w:t>
      </w:r>
      <w:permStart w:id="1273511474" w:edGrp="everyone"/>
      <w:permEnd w:id="1273511474"/>
    </w:p>
    <w:p w14:paraId="2B4431F3" w14:textId="529F1463" w:rsidR="00B25097" w:rsidRDefault="00B25097" w:rsidP="00B25097">
      <w:pPr>
        <w:spacing w:after="40"/>
        <w:ind w:left="3540" w:hanging="3540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ab/>
        <w:t>e-</w:t>
      </w:r>
      <w:r w:rsidRPr="00582E08">
        <w:rPr>
          <w:rFonts w:asciiTheme="minorHAnsi" w:hAnsiTheme="minorHAnsi" w:cstheme="minorHAnsi"/>
          <w:sz w:val="22"/>
          <w:szCs w:val="22"/>
        </w:rPr>
        <w:t xml:space="preserve">mail: </w:t>
      </w:r>
      <w:permStart w:id="476925013" w:edGrp="everyone"/>
    </w:p>
    <w:permEnd w:id="476925013"/>
    <w:p w14:paraId="723CFB89" w14:textId="6E27F554" w:rsidR="00B25097" w:rsidRPr="00DA7175" w:rsidRDefault="00B25097" w:rsidP="00BD22A1">
      <w:pPr>
        <w:spacing w:after="4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(ďalej ako  „</w:t>
      </w:r>
      <w:r w:rsidR="00F33503">
        <w:rPr>
          <w:rFonts w:asciiTheme="minorHAnsi" w:hAnsiTheme="minorHAnsi" w:cstheme="minorHAnsi"/>
          <w:b/>
          <w:sz w:val="22"/>
          <w:szCs w:val="22"/>
        </w:rPr>
        <w:t>Poskytovateľ</w:t>
      </w:r>
      <w:r w:rsidRPr="00DA7175">
        <w:rPr>
          <w:rFonts w:asciiTheme="minorHAnsi" w:hAnsiTheme="minorHAnsi" w:cstheme="minorHAnsi"/>
          <w:b/>
          <w:sz w:val="22"/>
          <w:szCs w:val="22"/>
        </w:rPr>
        <w:t>“</w:t>
      </w:r>
      <w:r w:rsidRPr="00DA7175">
        <w:rPr>
          <w:rFonts w:asciiTheme="minorHAnsi" w:hAnsiTheme="minorHAnsi" w:cstheme="minorHAnsi"/>
          <w:sz w:val="22"/>
          <w:szCs w:val="22"/>
        </w:rPr>
        <w:t>)</w:t>
      </w:r>
    </w:p>
    <w:p w14:paraId="288AA2D1" w14:textId="0488A72B" w:rsidR="00B25097" w:rsidRPr="00DA7175" w:rsidRDefault="00B25097" w:rsidP="00B25097">
      <w:pPr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 xml:space="preserve">(spolu ďalej ako </w:t>
      </w:r>
      <w:r w:rsidRPr="00DA71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7175">
        <w:rPr>
          <w:rFonts w:asciiTheme="minorHAnsi" w:hAnsiTheme="minorHAnsi" w:cstheme="minorHAnsi"/>
          <w:sz w:val="22"/>
          <w:szCs w:val="22"/>
        </w:rPr>
        <w:t>„</w:t>
      </w:r>
      <w:r w:rsidRPr="00DA7175">
        <w:rPr>
          <w:rFonts w:asciiTheme="minorHAnsi" w:hAnsiTheme="minorHAnsi" w:cstheme="minorHAnsi"/>
          <w:b/>
          <w:sz w:val="22"/>
          <w:szCs w:val="22"/>
        </w:rPr>
        <w:t>Zmluvné strany</w:t>
      </w:r>
      <w:r w:rsidR="00F33503">
        <w:rPr>
          <w:rFonts w:asciiTheme="minorHAnsi" w:hAnsiTheme="minorHAnsi" w:cstheme="minorHAnsi"/>
          <w:sz w:val="22"/>
          <w:szCs w:val="22"/>
        </w:rPr>
        <w:t xml:space="preserve">“, </w:t>
      </w:r>
      <w:r w:rsidRPr="00DA7175">
        <w:rPr>
          <w:rFonts w:asciiTheme="minorHAnsi" w:hAnsiTheme="minorHAnsi" w:cstheme="minorHAnsi"/>
          <w:sz w:val="22"/>
          <w:szCs w:val="22"/>
        </w:rPr>
        <w:t>jednotlivo ako „</w:t>
      </w:r>
      <w:r w:rsidRPr="00DA7175">
        <w:rPr>
          <w:rFonts w:asciiTheme="minorHAnsi" w:hAnsiTheme="minorHAnsi" w:cstheme="minorHAnsi"/>
          <w:b/>
          <w:sz w:val="22"/>
          <w:szCs w:val="22"/>
        </w:rPr>
        <w:t>Zmluvná strana</w:t>
      </w:r>
      <w:r w:rsidRPr="00DA7175">
        <w:rPr>
          <w:rFonts w:asciiTheme="minorHAnsi" w:hAnsiTheme="minorHAnsi" w:cstheme="minorHAnsi"/>
          <w:sz w:val="22"/>
          <w:szCs w:val="22"/>
        </w:rPr>
        <w:t>“)</w:t>
      </w:r>
    </w:p>
    <w:p w14:paraId="69950311" w14:textId="77777777" w:rsidR="00B25097" w:rsidRDefault="00B25097" w:rsidP="00B250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A38689" w14:textId="77777777" w:rsidR="00B25097" w:rsidRDefault="00B25097" w:rsidP="00B250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6CE3B3" w14:textId="77777777" w:rsidR="00B25097" w:rsidRDefault="00B25097" w:rsidP="00B250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683121" w14:textId="0981D1AD" w:rsidR="0076653B" w:rsidRDefault="0076653B" w:rsidP="00B250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557E0A" w14:textId="77777777" w:rsidR="00F33503" w:rsidRDefault="00F33503" w:rsidP="00B250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31966E" w14:textId="77777777" w:rsidR="00B25097" w:rsidRPr="00DA7175" w:rsidRDefault="00B25097" w:rsidP="00B250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lastRenderedPageBreak/>
        <w:t>Preambula</w:t>
      </w:r>
    </w:p>
    <w:p w14:paraId="0D64D2D4" w14:textId="77777777" w:rsidR="00B25097" w:rsidRPr="00DA7175" w:rsidRDefault="00B25097" w:rsidP="00B250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F8D2D3" w14:textId="38810232" w:rsidR="00B25097" w:rsidRPr="001012C4" w:rsidRDefault="001966E8" w:rsidP="00F3350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12C4">
        <w:rPr>
          <w:rFonts w:asciiTheme="minorHAnsi" w:hAnsiTheme="minorHAnsi" w:cstheme="minorHAnsi"/>
          <w:sz w:val="22"/>
          <w:szCs w:val="22"/>
        </w:rPr>
        <w:t>Túto Z</w:t>
      </w:r>
      <w:r w:rsidR="00F33503" w:rsidRPr="001012C4">
        <w:rPr>
          <w:rFonts w:asciiTheme="minorHAnsi" w:hAnsiTheme="minorHAnsi" w:cstheme="minorHAnsi"/>
          <w:sz w:val="22"/>
          <w:szCs w:val="22"/>
        </w:rPr>
        <w:t>mluvu uzatvárajú Objednávateľ a Poskytovateľ ako výsledok realizácie verejného obstarávania podľa § 117 zákona č. 343/2015 Z. z. o verejnom obstarávaní a o zmene o doplnení niektorých zákonov v znení neskorších predpisov</w:t>
      </w:r>
      <w:r w:rsidR="00B6416E" w:rsidRPr="001012C4">
        <w:rPr>
          <w:rFonts w:asciiTheme="minorHAnsi" w:hAnsiTheme="minorHAnsi" w:cstheme="minorHAnsi"/>
          <w:sz w:val="22"/>
          <w:szCs w:val="22"/>
        </w:rPr>
        <w:t xml:space="preserve"> (ďalej ako „zákon o verejnom obstarávaní“)</w:t>
      </w:r>
      <w:r w:rsidR="00F33503" w:rsidRPr="001012C4">
        <w:rPr>
          <w:rFonts w:asciiTheme="minorHAnsi" w:hAnsiTheme="minorHAnsi" w:cstheme="minorHAnsi"/>
          <w:sz w:val="22"/>
          <w:szCs w:val="22"/>
        </w:rPr>
        <w:t xml:space="preserve"> za účelom zabezpečenia realizácie zákazky „</w:t>
      </w:r>
      <w:r w:rsidR="00BD72BC" w:rsidRPr="001012C4">
        <w:rPr>
          <w:rFonts w:asciiTheme="minorHAnsi" w:hAnsiTheme="minorHAnsi" w:cstheme="minorHAnsi"/>
          <w:sz w:val="22"/>
          <w:szCs w:val="22"/>
        </w:rPr>
        <w:t>Zabezpečenie cateringu pre účastníkov informačných aktivít projektu</w:t>
      </w:r>
      <w:r w:rsidR="00F33503" w:rsidRPr="001012C4">
        <w:rPr>
          <w:rFonts w:asciiTheme="minorHAnsi" w:hAnsiTheme="minorHAnsi" w:cstheme="minorHAnsi"/>
          <w:sz w:val="22"/>
          <w:szCs w:val="22"/>
        </w:rPr>
        <w:t>“</w:t>
      </w:r>
      <w:r w:rsidR="009F40A8" w:rsidRPr="001012C4">
        <w:rPr>
          <w:rFonts w:asciiTheme="minorHAnsi" w:hAnsiTheme="minorHAnsi" w:cstheme="minorHAnsi"/>
          <w:sz w:val="22"/>
          <w:szCs w:val="22"/>
        </w:rPr>
        <w:t>.</w:t>
      </w:r>
    </w:p>
    <w:p w14:paraId="355F49A3" w14:textId="6E594080" w:rsidR="00B25097" w:rsidRPr="00DA7175" w:rsidRDefault="00B25097" w:rsidP="00B25097">
      <w:pPr>
        <w:pStyle w:val="nadpis1"/>
        <w:spacing w:before="0" w:after="0"/>
        <w:jc w:val="left"/>
        <w:rPr>
          <w:rFonts w:asciiTheme="minorHAnsi" w:hAnsiTheme="minorHAnsi" w:cstheme="minorHAnsi"/>
        </w:rPr>
      </w:pPr>
    </w:p>
    <w:p w14:paraId="2398C922" w14:textId="04140BBF" w:rsidR="00B25097" w:rsidRPr="00DA7175" w:rsidRDefault="00BD72BC" w:rsidP="00B25097">
      <w:pPr>
        <w:pStyle w:val="nadpis1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Článok I</w:t>
      </w:r>
      <w:r w:rsidR="00B25097" w:rsidRPr="00DA7175">
        <w:rPr>
          <w:rFonts w:asciiTheme="minorHAnsi" w:hAnsiTheme="minorHAnsi" w:cstheme="minorHAnsi"/>
        </w:rPr>
        <w:t>.</w:t>
      </w:r>
    </w:p>
    <w:p w14:paraId="3768EBCD" w14:textId="351A4B11" w:rsidR="00B25097" w:rsidRPr="00DA7175" w:rsidRDefault="008D2863" w:rsidP="00B25097">
      <w:pPr>
        <w:pStyle w:val="nadpis1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Predmet Z</w:t>
      </w:r>
      <w:r w:rsidR="00B25097" w:rsidRPr="00DA7175">
        <w:rPr>
          <w:rFonts w:asciiTheme="minorHAnsi" w:hAnsiTheme="minorHAnsi" w:cstheme="minorHAnsi"/>
        </w:rPr>
        <w:t xml:space="preserve">mluvy </w:t>
      </w:r>
    </w:p>
    <w:p w14:paraId="4F2AF821" w14:textId="77777777" w:rsidR="00B25097" w:rsidRPr="00BD72BC" w:rsidRDefault="00B25097" w:rsidP="00B25097">
      <w:pPr>
        <w:pStyle w:val="nadpis1"/>
        <w:spacing w:before="0" w:after="0"/>
        <w:rPr>
          <w:rFonts w:asciiTheme="minorHAnsi" w:hAnsiTheme="minorHAnsi" w:cstheme="minorHAnsi"/>
        </w:rPr>
      </w:pPr>
    </w:p>
    <w:p w14:paraId="3E7DEFF7" w14:textId="6D081407" w:rsidR="00B25097" w:rsidRPr="00AC1F2C" w:rsidRDefault="00054B33" w:rsidP="0022737C">
      <w:pPr>
        <w:pStyle w:val="odsad"/>
        <w:numPr>
          <w:ilvl w:val="1"/>
          <w:numId w:val="25"/>
        </w:numPr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C1F2C">
        <w:rPr>
          <w:rFonts w:asciiTheme="minorHAnsi" w:hAnsiTheme="minorHAnsi" w:cstheme="minorHAnsi"/>
          <w:sz w:val="22"/>
          <w:szCs w:val="22"/>
        </w:rPr>
        <w:t xml:space="preserve">Predmetom Zmluvy je záväzok Poskytovateľa </w:t>
      </w:r>
      <w:r w:rsidR="003A79CB">
        <w:rPr>
          <w:rFonts w:asciiTheme="minorHAnsi" w:hAnsiTheme="minorHAnsi" w:cstheme="minorHAnsi"/>
          <w:sz w:val="22"/>
          <w:szCs w:val="22"/>
        </w:rPr>
        <w:t> </w:t>
      </w:r>
      <w:r w:rsidR="003521B4" w:rsidRPr="00AC1F2C">
        <w:rPr>
          <w:rFonts w:asciiTheme="minorHAnsi" w:hAnsiTheme="minorHAnsi" w:cstheme="minorHAnsi"/>
          <w:sz w:val="22"/>
          <w:szCs w:val="22"/>
        </w:rPr>
        <w:t>dodať</w:t>
      </w:r>
      <w:r w:rsidR="003A79CB">
        <w:rPr>
          <w:rFonts w:asciiTheme="minorHAnsi" w:hAnsiTheme="minorHAnsi" w:cstheme="minorHAnsi"/>
          <w:sz w:val="22"/>
          <w:szCs w:val="22"/>
        </w:rPr>
        <w:t xml:space="preserve"> Objednávateľovi</w:t>
      </w:r>
      <w:r w:rsidR="003521B4" w:rsidRPr="00AC1F2C">
        <w:rPr>
          <w:rFonts w:asciiTheme="minorHAnsi" w:hAnsiTheme="minorHAnsi" w:cstheme="minorHAnsi"/>
          <w:sz w:val="22"/>
          <w:szCs w:val="22"/>
        </w:rPr>
        <w:t xml:space="preserve"> potraviny</w:t>
      </w:r>
      <w:r w:rsidR="00B10866" w:rsidRPr="00AC1F2C">
        <w:rPr>
          <w:rFonts w:asciiTheme="minorHAnsi" w:hAnsiTheme="minorHAnsi" w:cstheme="minorHAnsi"/>
          <w:sz w:val="22"/>
          <w:szCs w:val="22"/>
        </w:rPr>
        <w:t xml:space="preserve"> (ďalej ako „tovar“)</w:t>
      </w:r>
      <w:r w:rsidRPr="00AC1F2C">
        <w:rPr>
          <w:rFonts w:asciiTheme="minorHAnsi" w:hAnsiTheme="minorHAnsi" w:cstheme="minorHAnsi"/>
          <w:sz w:val="22"/>
          <w:szCs w:val="22"/>
        </w:rPr>
        <w:t xml:space="preserve"> pre účastníkov informačných aktivít národného projektu Zvýšenie inovačnej výkonnosti slovenskej ekonomiky. Občerstvenie sa bude skladať zo štyroch základných druhov tovaru – minerálna voda, chrumky, ovsené a proteínové tyčinky.</w:t>
      </w:r>
      <w:r w:rsidR="00B747F9" w:rsidRPr="00AC1F2C">
        <w:rPr>
          <w:rFonts w:asciiTheme="minorHAnsi" w:hAnsiTheme="minorHAnsi" w:cstheme="minorHAnsi"/>
          <w:sz w:val="22"/>
          <w:szCs w:val="22"/>
        </w:rPr>
        <w:t xml:space="preserve"> Podrobný popis občerstvenia sa nachádza v prílohe </w:t>
      </w:r>
      <w:r w:rsidR="001966E8" w:rsidRPr="001012C4">
        <w:rPr>
          <w:rFonts w:asciiTheme="minorHAnsi" w:hAnsiTheme="minorHAnsi" w:cstheme="minorHAnsi"/>
          <w:sz w:val="22"/>
          <w:szCs w:val="22"/>
        </w:rPr>
        <w:t>č. 1</w:t>
      </w:r>
      <w:r w:rsidR="001966E8" w:rsidRPr="00AC1F2C">
        <w:rPr>
          <w:rFonts w:asciiTheme="minorHAnsi" w:hAnsiTheme="minorHAnsi" w:cstheme="minorHAnsi"/>
          <w:sz w:val="22"/>
          <w:szCs w:val="22"/>
        </w:rPr>
        <w:t xml:space="preserve"> – Opis predmetu zakázky</w:t>
      </w:r>
      <w:r w:rsidR="00B747F9" w:rsidRPr="00AC1F2C">
        <w:rPr>
          <w:rFonts w:asciiTheme="minorHAnsi" w:hAnsiTheme="minorHAnsi" w:cstheme="minorHAnsi"/>
          <w:sz w:val="22"/>
          <w:szCs w:val="22"/>
        </w:rPr>
        <w:t>.</w:t>
      </w:r>
    </w:p>
    <w:p w14:paraId="257DF979" w14:textId="01671550" w:rsidR="00C37A64" w:rsidRPr="00AC1F2C" w:rsidRDefault="00BD72BC" w:rsidP="0022737C">
      <w:pPr>
        <w:pStyle w:val="odsad"/>
        <w:numPr>
          <w:ilvl w:val="1"/>
          <w:numId w:val="25"/>
        </w:numPr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AC1F2C">
        <w:rPr>
          <w:rFonts w:asciiTheme="minorHAnsi" w:hAnsiTheme="minorHAnsi" w:cstheme="minorHAnsi"/>
          <w:sz w:val="22"/>
          <w:szCs w:val="22"/>
        </w:rPr>
        <w:t>Objednávateľ sa zavä</w:t>
      </w:r>
      <w:r w:rsidR="00B747F9" w:rsidRPr="00AC1F2C">
        <w:rPr>
          <w:rFonts w:asciiTheme="minorHAnsi" w:hAnsiTheme="minorHAnsi" w:cstheme="minorHAnsi"/>
          <w:sz w:val="22"/>
          <w:szCs w:val="22"/>
        </w:rPr>
        <w:t xml:space="preserve">zuje za </w:t>
      </w:r>
      <w:r w:rsidR="00AC1F2C">
        <w:rPr>
          <w:rFonts w:asciiTheme="minorHAnsi" w:hAnsiTheme="minorHAnsi" w:cstheme="minorHAnsi"/>
          <w:sz w:val="22"/>
          <w:szCs w:val="22"/>
        </w:rPr>
        <w:t>dodaný</w:t>
      </w:r>
      <w:r w:rsidR="00781AB1">
        <w:rPr>
          <w:rFonts w:asciiTheme="minorHAnsi" w:hAnsiTheme="minorHAnsi" w:cstheme="minorHAnsi"/>
          <w:sz w:val="22"/>
          <w:szCs w:val="22"/>
        </w:rPr>
        <w:t xml:space="preserve"> tovar</w:t>
      </w:r>
      <w:r w:rsidR="00AC1F2C">
        <w:rPr>
          <w:rFonts w:asciiTheme="minorHAnsi" w:hAnsiTheme="minorHAnsi" w:cstheme="minorHAnsi"/>
          <w:sz w:val="22"/>
          <w:szCs w:val="22"/>
        </w:rPr>
        <w:t xml:space="preserve"> podľa tejto</w:t>
      </w:r>
      <w:r w:rsidR="00B747F9" w:rsidRPr="00AC1F2C">
        <w:rPr>
          <w:rFonts w:asciiTheme="minorHAnsi" w:hAnsiTheme="minorHAnsi" w:cstheme="minorHAnsi"/>
          <w:sz w:val="22"/>
          <w:szCs w:val="22"/>
        </w:rPr>
        <w:t xml:space="preserve"> Zmluvy riadne a včas zaplatiť P</w:t>
      </w:r>
      <w:r w:rsidRPr="00AC1F2C">
        <w:rPr>
          <w:rFonts w:asciiTheme="minorHAnsi" w:hAnsiTheme="minorHAnsi" w:cstheme="minorHAnsi"/>
          <w:sz w:val="22"/>
          <w:szCs w:val="22"/>
        </w:rPr>
        <w:t>oskytovateľ</w:t>
      </w:r>
      <w:r w:rsidR="00B747F9" w:rsidRPr="00AC1F2C">
        <w:rPr>
          <w:rFonts w:asciiTheme="minorHAnsi" w:hAnsiTheme="minorHAnsi" w:cstheme="minorHAnsi"/>
          <w:sz w:val="22"/>
          <w:szCs w:val="22"/>
        </w:rPr>
        <w:t>ovi dohodnutú cenu podľa tejto Z</w:t>
      </w:r>
      <w:r w:rsidRPr="00AC1F2C">
        <w:rPr>
          <w:rFonts w:asciiTheme="minorHAnsi" w:hAnsiTheme="minorHAnsi" w:cstheme="minorHAnsi"/>
          <w:sz w:val="22"/>
          <w:szCs w:val="22"/>
        </w:rPr>
        <w:t>mluvy.</w:t>
      </w:r>
    </w:p>
    <w:p w14:paraId="3F9AF49D" w14:textId="09BB772E" w:rsidR="00B25097" w:rsidRPr="00AC1F2C" w:rsidRDefault="00BD72BC" w:rsidP="0022737C">
      <w:pPr>
        <w:pStyle w:val="odsad"/>
        <w:numPr>
          <w:ilvl w:val="1"/>
          <w:numId w:val="25"/>
        </w:numPr>
        <w:spacing w:before="0" w:after="0"/>
        <w:ind w:left="567" w:hanging="567"/>
        <w:rPr>
          <w:rFonts w:asciiTheme="minorHAnsi" w:hAnsiTheme="minorHAnsi" w:cstheme="minorHAnsi"/>
          <w:noProof w:val="0"/>
          <w:sz w:val="22"/>
          <w:szCs w:val="22"/>
        </w:rPr>
      </w:pPr>
      <w:r w:rsidRPr="00AC1F2C">
        <w:rPr>
          <w:rFonts w:asciiTheme="minorHAnsi" w:hAnsiTheme="minorHAnsi" w:cstheme="minorHAnsi"/>
          <w:sz w:val="22"/>
          <w:szCs w:val="22"/>
        </w:rPr>
        <w:t xml:space="preserve">Službami </w:t>
      </w:r>
      <w:r w:rsidR="00764BD8" w:rsidRPr="00AC1F2C">
        <w:rPr>
          <w:rFonts w:asciiTheme="minorHAnsi" w:hAnsiTheme="minorHAnsi" w:cstheme="minorHAnsi"/>
          <w:sz w:val="22"/>
          <w:szCs w:val="22"/>
        </w:rPr>
        <w:t>sa pre potreby tejto Z</w:t>
      </w:r>
      <w:r w:rsidRPr="00AC1F2C">
        <w:rPr>
          <w:rFonts w:asciiTheme="minorHAnsi" w:hAnsiTheme="minorHAnsi" w:cstheme="minorHAnsi"/>
          <w:sz w:val="22"/>
          <w:szCs w:val="22"/>
        </w:rPr>
        <w:t xml:space="preserve">mluvy rozumie </w:t>
      </w:r>
      <w:r w:rsidR="003521B4" w:rsidRPr="00AC1F2C">
        <w:rPr>
          <w:rFonts w:asciiTheme="minorHAnsi" w:hAnsiTheme="minorHAnsi" w:cstheme="minorHAnsi"/>
          <w:sz w:val="22"/>
          <w:szCs w:val="22"/>
        </w:rPr>
        <w:t>d</w:t>
      </w:r>
      <w:r w:rsidR="0075373F" w:rsidRPr="00AC1F2C">
        <w:rPr>
          <w:rFonts w:asciiTheme="minorHAnsi" w:hAnsiTheme="minorHAnsi" w:cstheme="minorHAnsi"/>
          <w:sz w:val="22"/>
          <w:szCs w:val="22"/>
        </w:rPr>
        <w:t xml:space="preserve">odanie </w:t>
      </w:r>
      <w:r w:rsidR="001966E8" w:rsidRPr="00AC1F2C">
        <w:rPr>
          <w:rFonts w:asciiTheme="minorHAnsi" w:hAnsiTheme="minorHAnsi" w:cstheme="minorHAnsi"/>
          <w:sz w:val="22"/>
          <w:szCs w:val="22"/>
        </w:rPr>
        <w:t>tovaru</w:t>
      </w:r>
      <w:r w:rsidR="0075373F" w:rsidRPr="00AC1F2C">
        <w:rPr>
          <w:rFonts w:asciiTheme="minorHAnsi" w:hAnsiTheme="minorHAnsi" w:cstheme="minorHAnsi"/>
          <w:sz w:val="22"/>
          <w:szCs w:val="22"/>
        </w:rPr>
        <w:t xml:space="preserve"> podľa bodu 1</w:t>
      </w:r>
      <w:r w:rsidR="003521B4" w:rsidRPr="00AC1F2C">
        <w:rPr>
          <w:rFonts w:asciiTheme="minorHAnsi" w:hAnsiTheme="minorHAnsi" w:cstheme="minorHAnsi"/>
          <w:sz w:val="22"/>
          <w:szCs w:val="22"/>
        </w:rPr>
        <w:t>.1</w:t>
      </w:r>
      <w:r w:rsidR="00781AB1">
        <w:rPr>
          <w:rFonts w:asciiTheme="minorHAnsi" w:hAnsiTheme="minorHAnsi" w:cstheme="minorHAnsi"/>
          <w:sz w:val="22"/>
          <w:szCs w:val="22"/>
        </w:rPr>
        <w:t xml:space="preserve"> Zmlu</w:t>
      </w:r>
      <w:r w:rsidR="00DE7BCF" w:rsidRPr="00AC1F2C">
        <w:rPr>
          <w:rFonts w:asciiTheme="minorHAnsi" w:hAnsiTheme="minorHAnsi" w:cstheme="minorHAnsi"/>
          <w:sz w:val="22"/>
          <w:szCs w:val="22"/>
        </w:rPr>
        <w:t>vy</w:t>
      </w:r>
      <w:r w:rsidRPr="00AC1F2C">
        <w:rPr>
          <w:rFonts w:asciiTheme="minorHAnsi" w:hAnsiTheme="minorHAnsi" w:cstheme="minorHAnsi"/>
          <w:sz w:val="22"/>
          <w:szCs w:val="22"/>
        </w:rPr>
        <w:t xml:space="preserve"> </w:t>
      </w:r>
      <w:r w:rsidR="003521B4" w:rsidRPr="00AC1F2C">
        <w:rPr>
          <w:rFonts w:asciiTheme="minorHAnsi" w:hAnsiTheme="minorHAnsi" w:cstheme="minorHAnsi"/>
          <w:sz w:val="22"/>
          <w:szCs w:val="22"/>
        </w:rPr>
        <w:t xml:space="preserve">na </w:t>
      </w:r>
      <w:r w:rsidR="003521B4" w:rsidRPr="00AC1F2C">
        <w:rPr>
          <w:rFonts w:asciiTheme="minorHAnsi" w:hAnsiTheme="minorHAnsi" w:cstheme="minorHAnsi"/>
          <w:noProof w:val="0"/>
          <w:sz w:val="22"/>
          <w:szCs w:val="22"/>
        </w:rPr>
        <w:t>ad</w:t>
      </w:r>
      <w:r w:rsidR="00781AB1">
        <w:rPr>
          <w:rFonts w:asciiTheme="minorHAnsi" w:hAnsiTheme="minorHAnsi" w:cstheme="minorHAnsi"/>
          <w:noProof w:val="0"/>
          <w:sz w:val="22"/>
          <w:szCs w:val="22"/>
        </w:rPr>
        <w:t>r</w:t>
      </w:r>
      <w:r w:rsidR="003521B4" w:rsidRPr="00AC1F2C">
        <w:rPr>
          <w:rFonts w:asciiTheme="minorHAnsi" w:hAnsiTheme="minorHAnsi" w:cstheme="minorHAnsi"/>
          <w:noProof w:val="0"/>
          <w:sz w:val="22"/>
          <w:szCs w:val="22"/>
        </w:rPr>
        <w:t>esu Trnavská cesta 100, Bratislava</w:t>
      </w:r>
      <w:r w:rsidR="00DE7BCF" w:rsidRPr="00AC1F2C">
        <w:rPr>
          <w:rFonts w:asciiTheme="minorHAnsi" w:hAnsiTheme="minorHAnsi" w:cstheme="minorHAnsi"/>
          <w:noProof w:val="0"/>
          <w:sz w:val="22"/>
          <w:szCs w:val="22"/>
        </w:rPr>
        <w:t>.</w:t>
      </w:r>
    </w:p>
    <w:p w14:paraId="3BA706C9" w14:textId="77777777" w:rsidR="00FE6BC2" w:rsidRPr="003521B4" w:rsidRDefault="00FE6BC2" w:rsidP="003521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4D236B" w14:textId="4AFAF275" w:rsidR="00B25097" w:rsidRPr="00DA7175" w:rsidRDefault="00684097" w:rsidP="0022737C">
      <w:pPr>
        <w:pStyle w:val="Odsekzoznamu1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22737C">
        <w:rPr>
          <w:rFonts w:asciiTheme="minorHAnsi" w:hAnsiTheme="minorHAnsi" w:cstheme="minorHAnsi"/>
          <w:b/>
          <w:sz w:val="22"/>
          <w:szCs w:val="22"/>
        </w:rPr>
        <w:t>I</w:t>
      </w:r>
      <w:r w:rsidR="00B25097" w:rsidRPr="00DA7175">
        <w:rPr>
          <w:rFonts w:asciiTheme="minorHAnsi" w:hAnsiTheme="minorHAnsi" w:cstheme="minorHAnsi"/>
          <w:b/>
          <w:sz w:val="22"/>
          <w:szCs w:val="22"/>
        </w:rPr>
        <w:t>I.</w:t>
      </w:r>
    </w:p>
    <w:p w14:paraId="03548BA1" w14:textId="77777777" w:rsidR="00B25097" w:rsidRPr="00DA7175" w:rsidRDefault="00B25097" w:rsidP="0022737C">
      <w:pPr>
        <w:pStyle w:val="Odsekzoznamu1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Práva a povinnosti Zmluvných strán</w:t>
      </w:r>
    </w:p>
    <w:p w14:paraId="5D7D451A" w14:textId="77777777" w:rsidR="00B25097" w:rsidRPr="00DA7175" w:rsidRDefault="00B25097" w:rsidP="00B25097">
      <w:pPr>
        <w:pStyle w:val="Odsekzoznamu1"/>
        <w:tabs>
          <w:tab w:val="left" w:pos="426"/>
        </w:tabs>
        <w:ind w:left="0" w:hanging="22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C7C014" w14:textId="6DBB8B19" w:rsidR="00EE7854" w:rsidRDefault="0022737C" w:rsidP="00F47741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0647E6">
        <w:rPr>
          <w:rFonts w:asciiTheme="minorHAnsi" w:hAnsiTheme="minorHAnsi" w:cstheme="minorHAnsi"/>
          <w:b/>
          <w:sz w:val="22"/>
          <w:szCs w:val="22"/>
        </w:rPr>
        <w:t>.1</w:t>
      </w:r>
      <w:r w:rsidR="00B25097">
        <w:rPr>
          <w:rFonts w:asciiTheme="minorHAnsi" w:hAnsiTheme="minorHAnsi" w:cstheme="minorHAnsi"/>
          <w:b/>
          <w:sz w:val="22"/>
          <w:szCs w:val="22"/>
        </w:rPr>
        <w:tab/>
      </w:r>
      <w:r w:rsidR="00EE7854" w:rsidRPr="00EE7854">
        <w:rPr>
          <w:rFonts w:asciiTheme="minorHAnsi" w:hAnsiTheme="minorHAnsi" w:cstheme="minorHAnsi"/>
          <w:sz w:val="22"/>
          <w:szCs w:val="22"/>
        </w:rPr>
        <w:t xml:space="preserve">Poskytovateľ je povinný dodať </w:t>
      </w:r>
      <w:r w:rsidR="00B10866">
        <w:rPr>
          <w:rFonts w:asciiTheme="minorHAnsi" w:hAnsiTheme="minorHAnsi" w:cstheme="minorHAnsi"/>
          <w:sz w:val="22"/>
          <w:szCs w:val="22"/>
        </w:rPr>
        <w:t>tovar</w:t>
      </w:r>
      <w:r w:rsidR="00EE7854" w:rsidRPr="00EE7854">
        <w:rPr>
          <w:rFonts w:asciiTheme="minorHAnsi" w:hAnsiTheme="minorHAnsi" w:cstheme="minorHAnsi"/>
          <w:sz w:val="22"/>
          <w:szCs w:val="22"/>
        </w:rPr>
        <w:t xml:space="preserve"> riadne a včas v súlade s ustanoveniami Zmluvy a jej prílohami.</w:t>
      </w:r>
    </w:p>
    <w:p w14:paraId="29D0D755" w14:textId="15A8A569" w:rsidR="00B25097" w:rsidRPr="003521B4" w:rsidRDefault="0022737C" w:rsidP="000647E6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E7854">
        <w:rPr>
          <w:rFonts w:asciiTheme="minorHAnsi" w:hAnsiTheme="minorHAnsi" w:cstheme="minorHAnsi"/>
          <w:b/>
          <w:sz w:val="22"/>
          <w:szCs w:val="22"/>
        </w:rPr>
        <w:t>.2</w:t>
      </w:r>
      <w:r w:rsidR="00EE7854">
        <w:rPr>
          <w:rFonts w:asciiTheme="minorHAnsi" w:hAnsiTheme="minorHAnsi" w:cstheme="minorHAnsi"/>
          <w:b/>
          <w:sz w:val="22"/>
          <w:szCs w:val="22"/>
        </w:rPr>
        <w:tab/>
      </w:r>
      <w:r w:rsidR="003521B4">
        <w:rPr>
          <w:rFonts w:asciiTheme="minorHAnsi" w:hAnsiTheme="minorHAnsi" w:cstheme="minorHAnsi"/>
          <w:sz w:val="22"/>
          <w:szCs w:val="22"/>
        </w:rPr>
        <w:t>Poskytovateľ je povinný</w:t>
      </w:r>
      <w:r w:rsidR="00F47741">
        <w:rPr>
          <w:rFonts w:asciiTheme="minorHAnsi" w:hAnsiTheme="minorHAnsi" w:cstheme="minorHAnsi"/>
          <w:sz w:val="22"/>
          <w:szCs w:val="22"/>
        </w:rPr>
        <w:t xml:space="preserve"> dodať tovar, ktorý v čase odovzdania má dob</w:t>
      </w:r>
      <w:r w:rsidR="003521B4" w:rsidRPr="003521B4">
        <w:rPr>
          <w:rFonts w:asciiTheme="minorHAnsi" w:hAnsiTheme="minorHAnsi" w:cstheme="minorHAnsi"/>
          <w:sz w:val="22"/>
          <w:szCs w:val="22"/>
        </w:rPr>
        <w:t>u trvanlivosti minimálne deväť</w:t>
      </w:r>
      <w:r w:rsidR="00F47741">
        <w:rPr>
          <w:rFonts w:asciiTheme="minorHAnsi" w:hAnsiTheme="minorHAnsi" w:cstheme="minorHAnsi"/>
          <w:sz w:val="22"/>
          <w:szCs w:val="22"/>
        </w:rPr>
        <w:t xml:space="preserve"> mesiacov</w:t>
      </w:r>
      <w:r w:rsidR="003521B4" w:rsidRPr="003521B4">
        <w:rPr>
          <w:rFonts w:asciiTheme="minorHAnsi" w:hAnsiTheme="minorHAnsi" w:cstheme="minorHAnsi"/>
          <w:sz w:val="22"/>
          <w:szCs w:val="22"/>
        </w:rPr>
        <w:t>.</w:t>
      </w:r>
    </w:p>
    <w:p w14:paraId="4BE19D0A" w14:textId="263F212B" w:rsidR="00B25097" w:rsidRPr="00F47741" w:rsidRDefault="00EE7854" w:rsidP="0022737C">
      <w:pPr>
        <w:pStyle w:val="Odsekzoznamu1"/>
        <w:numPr>
          <w:ilvl w:val="1"/>
          <w:numId w:val="2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Tovar pri dodaní O</w:t>
      </w:r>
      <w:r w:rsidR="00F47741" w:rsidRPr="00F47741">
        <w:rPr>
          <w:rFonts w:asciiTheme="minorHAnsi" w:hAnsiTheme="minorHAnsi" w:cstheme="minorHAnsi"/>
          <w:sz w:val="22"/>
          <w:szCs w:val="22"/>
        </w:rPr>
        <w:t>bjednávateľovi musí byť zabalený, uložený a prepravovaný v súlade s hygienickými, resp. inými predpismi, ktoré stanovujú požiadavky a podmienky balenia, uloženia a prepravy tovaru.</w:t>
      </w:r>
    </w:p>
    <w:p w14:paraId="569BC485" w14:textId="621F426D" w:rsidR="00B25097" w:rsidRDefault="00EE7854" w:rsidP="00C55CB5">
      <w:pPr>
        <w:pStyle w:val="Odsekzoznamu1"/>
        <w:numPr>
          <w:ilvl w:val="1"/>
          <w:numId w:val="2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Poskytovateľ je povinný dodať O</w:t>
      </w:r>
      <w:r w:rsidRPr="00EE7854">
        <w:rPr>
          <w:rFonts w:asciiTheme="minorHAnsi" w:hAnsiTheme="minorHAnsi" w:cstheme="minorHAnsi"/>
          <w:sz w:val="22"/>
          <w:szCs w:val="22"/>
        </w:rPr>
        <w:t xml:space="preserve">bjednávateľovi tovar v druhu, </w:t>
      </w:r>
      <w:r w:rsidR="00B10866">
        <w:rPr>
          <w:rFonts w:asciiTheme="minorHAnsi" w:hAnsiTheme="minorHAnsi" w:cstheme="minorHAnsi"/>
          <w:sz w:val="22"/>
          <w:szCs w:val="22"/>
        </w:rPr>
        <w:t>množstve a kvalite požadovanej O</w:t>
      </w:r>
      <w:r w:rsidRPr="00EE7854">
        <w:rPr>
          <w:rFonts w:asciiTheme="minorHAnsi" w:hAnsiTheme="minorHAnsi" w:cstheme="minorHAnsi"/>
          <w:sz w:val="22"/>
          <w:szCs w:val="22"/>
        </w:rPr>
        <w:t>bjednávateľom.</w:t>
      </w:r>
    </w:p>
    <w:p w14:paraId="740EF1FC" w14:textId="1F063D34" w:rsidR="00C55CB5" w:rsidRDefault="00C55CB5" w:rsidP="00C55CB5">
      <w:pPr>
        <w:pStyle w:val="Odsekzoznamu1"/>
        <w:numPr>
          <w:ilvl w:val="1"/>
          <w:numId w:val="2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prípade, ak nebudú </w:t>
      </w:r>
      <w:r w:rsidR="007F42F3">
        <w:rPr>
          <w:rFonts w:asciiTheme="minorHAnsi" w:hAnsiTheme="minorHAnsi" w:cstheme="minorHAnsi"/>
          <w:sz w:val="22"/>
          <w:szCs w:val="22"/>
        </w:rPr>
        <w:t>splnené podmienky podľa bodov</w:t>
      </w:r>
      <w:r>
        <w:rPr>
          <w:rFonts w:asciiTheme="minorHAnsi" w:hAnsiTheme="minorHAnsi" w:cstheme="minorHAnsi"/>
          <w:sz w:val="22"/>
          <w:szCs w:val="22"/>
        </w:rPr>
        <w:t xml:space="preserve"> 2.1 až 2.4 tejto Zmluvy, má Objednávateľ právo odmietnuť prevziať tovar a Poskytovateľ je povinný </w:t>
      </w:r>
      <w:r w:rsidR="007F42F3">
        <w:rPr>
          <w:rFonts w:asciiTheme="minorHAnsi" w:hAnsiTheme="minorHAnsi" w:cstheme="minorHAnsi"/>
          <w:sz w:val="22"/>
          <w:szCs w:val="22"/>
        </w:rPr>
        <w:t>v čo najkratšom možnom čase dodať tovar</w:t>
      </w:r>
      <w:r w:rsidR="00B10866">
        <w:rPr>
          <w:rFonts w:asciiTheme="minorHAnsi" w:hAnsiTheme="minorHAnsi" w:cstheme="minorHAnsi"/>
          <w:sz w:val="22"/>
          <w:szCs w:val="22"/>
        </w:rPr>
        <w:t>,</w:t>
      </w:r>
      <w:r w:rsidR="007F42F3">
        <w:rPr>
          <w:rFonts w:asciiTheme="minorHAnsi" w:hAnsiTheme="minorHAnsi" w:cstheme="minorHAnsi"/>
          <w:sz w:val="22"/>
          <w:szCs w:val="22"/>
        </w:rPr>
        <w:t xml:space="preserve"> ktorý bude spĺňať podmienky podľa bodov 2.1 až 2.4.</w:t>
      </w:r>
    </w:p>
    <w:p w14:paraId="4D66B647" w14:textId="6A2494C2" w:rsidR="00200EC4" w:rsidRDefault="00200EC4" w:rsidP="00C55CB5">
      <w:pPr>
        <w:pStyle w:val="Odsekzoznamu1"/>
        <w:numPr>
          <w:ilvl w:val="1"/>
          <w:numId w:val="2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Objednávateľ má </w:t>
      </w:r>
      <w:r w:rsidR="0075373F">
        <w:rPr>
          <w:rFonts w:asciiTheme="minorHAnsi" w:hAnsiTheme="minorHAnsi" w:cstheme="minorHAnsi"/>
          <w:sz w:val="22"/>
          <w:szCs w:val="22"/>
        </w:rPr>
        <w:t>právo po prevzatí tovaru reklamovať jeho kvalitu.</w:t>
      </w:r>
    </w:p>
    <w:p w14:paraId="130403E2" w14:textId="7570AD82" w:rsidR="00CA74C5" w:rsidRDefault="00CA74C5" w:rsidP="00C55CB5">
      <w:pPr>
        <w:pStyle w:val="Odsekzoznamu1"/>
        <w:numPr>
          <w:ilvl w:val="1"/>
          <w:numId w:val="26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Objednávateľ je povin</w:t>
      </w:r>
      <w:r w:rsidR="00EB5508">
        <w:rPr>
          <w:rFonts w:asciiTheme="minorHAnsi" w:hAnsiTheme="minorHAnsi" w:cstheme="minorHAnsi"/>
          <w:sz w:val="22"/>
          <w:szCs w:val="22"/>
        </w:rPr>
        <w:t>ný riadne a včas uhradiť faktúry za poskytnuté plnenia</w:t>
      </w:r>
      <w:r>
        <w:rPr>
          <w:rFonts w:asciiTheme="minorHAnsi" w:hAnsiTheme="minorHAnsi" w:cstheme="minorHAnsi"/>
          <w:sz w:val="22"/>
          <w:szCs w:val="22"/>
        </w:rPr>
        <w:t xml:space="preserve"> podľa tejto Zmluvy.</w:t>
      </w:r>
    </w:p>
    <w:p w14:paraId="2B3B6D19" w14:textId="34471542" w:rsidR="00CA74C5" w:rsidRDefault="0075373F" w:rsidP="005E5FE9">
      <w:pPr>
        <w:pStyle w:val="Odsekzoznamu1"/>
        <w:tabs>
          <w:tab w:val="left" w:pos="567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2.8</w:t>
      </w:r>
      <w:r w:rsidR="00CA74C5">
        <w:rPr>
          <w:rFonts w:asciiTheme="minorHAnsi" w:hAnsiTheme="minorHAnsi" w:cstheme="minorHAnsi"/>
          <w:sz w:val="22"/>
          <w:szCs w:val="22"/>
        </w:rPr>
        <w:tab/>
        <w:t>Zmluvné strany sú si povinné poskytovať vzájomnú súčinnosť pri plnení tejto Zmluvy.</w:t>
      </w:r>
    </w:p>
    <w:p w14:paraId="2392D55C" w14:textId="5E815CE5" w:rsidR="00116503" w:rsidRPr="0022737C" w:rsidRDefault="00116503" w:rsidP="0022737C">
      <w:pPr>
        <w:pStyle w:val="Odsekzoznamu1"/>
        <w:tabs>
          <w:tab w:val="left" w:pos="567"/>
        </w:tabs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0FF74C" w14:textId="01E74681" w:rsidR="00B25097" w:rsidRPr="00DA7175" w:rsidRDefault="00B25097" w:rsidP="00B25097">
      <w:pPr>
        <w:pStyle w:val="nadpis1"/>
        <w:spacing w:before="0" w:after="0"/>
        <w:rPr>
          <w:rFonts w:asciiTheme="minorHAnsi" w:hAnsiTheme="minorHAnsi" w:cstheme="minorHAnsi"/>
        </w:rPr>
      </w:pPr>
      <w:r w:rsidRPr="00DA7175">
        <w:rPr>
          <w:rFonts w:asciiTheme="minorHAnsi" w:hAnsiTheme="minorHAnsi" w:cstheme="minorHAnsi"/>
        </w:rPr>
        <w:t>Článok</w:t>
      </w:r>
      <w:r w:rsidRPr="00DA7175">
        <w:rPr>
          <w:rFonts w:asciiTheme="minorHAnsi" w:hAnsiTheme="minorHAnsi" w:cstheme="minorHAnsi"/>
          <w:b w:val="0"/>
        </w:rPr>
        <w:t xml:space="preserve"> </w:t>
      </w:r>
      <w:r w:rsidR="005E5FE9">
        <w:rPr>
          <w:rFonts w:asciiTheme="minorHAnsi" w:hAnsiTheme="minorHAnsi" w:cstheme="minorHAnsi"/>
        </w:rPr>
        <w:t>III</w:t>
      </w:r>
      <w:r w:rsidRPr="00DA7175">
        <w:rPr>
          <w:rFonts w:asciiTheme="minorHAnsi" w:hAnsiTheme="minorHAnsi" w:cstheme="minorHAnsi"/>
        </w:rPr>
        <w:t>.</w:t>
      </w:r>
    </w:p>
    <w:p w14:paraId="268F0663" w14:textId="6685D54F" w:rsidR="00B25097" w:rsidRPr="00DA7175" w:rsidRDefault="0022737C" w:rsidP="00B25097">
      <w:pPr>
        <w:pStyle w:val="nadpis1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</w:t>
      </w:r>
      <w:r w:rsidR="00B25097" w:rsidRPr="00DA7175">
        <w:rPr>
          <w:rFonts w:asciiTheme="minorHAnsi" w:hAnsiTheme="minorHAnsi" w:cstheme="minorHAnsi"/>
        </w:rPr>
        <w:t xml:space="preserve"> a miesto plnenia</w:t>
      </w:r>
    </w:p>
    <w:p w14:paraId="7A9F1094" w14:textId="08555E2C" w:rsidR="007F42F3" w:rsidRDefault="001012C4" w:rsidP="001012C4">
      <w:pPr>
        <w:pStyle w:val="Odsekzoznamu1"/>
        <w:autoSpaceDE w:val="0"/>
        <w:autoSpaceDN w:val="0"/>
        <w:adjustRightInd w:val="0"/>
        <w:spacing w:beforeLines="60" w:before="144" w:afterLines="60" w:after="144"/>
        <w:ind w:left="708" w:hanging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>3.1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ab/>
      </w:r>
      <w:r w:rsidR="0022737C" w:rsidRPr="005E5FE9">
        <w:rPr>
          <w:rFonts w:asciiTheme="minorHAnsi" w:hAnsiTheme="minorHAnsi" w:cstheme="minorHAnsi"/>
          <w:sz w:val="22"/>
          <w:szCs w:val="22"/>
        </w:rPr>
        <w:t>Poskytovateľ je povinný</w:t>
      </w:r>
      <w:r w:rsidR="00AC0A79">
        <w:rPr>
          <w:rFonts w:asciiTheme="minorHAnsi" w:hAnsiTheme="minorHAnsi" w:cstheme="minorHAnsi"/>
          <w:sz w:val="22"/>
          <w:szCs w:val="22"/>
        </w:rPr>
        <w:t xml:space="preserve"> bezodplatne</w:t>
      </w:r>
      <w:r w:rsidR="0022737C" w:rsidRPr="005E5FE9">
        <w:rPr>
          <w:rFonts w:asciiTheme="minorHAnsi" w:hAnsiTheme="minorHAnsi" w:cstheme="minorHAnsi"/>
          <w:sz w:val="22"/>
          <w:szCs w:val="22"/>
        </w:rPr>
        <w:t xml:space="preserve"> dodať </w:t>
      </w:r>
      <w:r w:rsidR="00B10866">
        <w:rPr>
          <w:rFonts w:asciiTheme="minorHAnsi" w:hAnsiTheme="minorHAnsi" w:cstheme="minorHAnsi"/>
          <w:sz w:val="22"/>
          <w:szCs w:val="22"/>
        </w:rPr>
        <w:t>tovar</w:t>
      </w:r>
      <w:r w:rsidR="0022737C" w:rsidRPr="005E5FE9">
        <w:rPr>
          <w:rFonts w:asciiTheme="minorHAnsi" w:hAnsiTheme="minorHAnsi" w:cstheme="minorHAnsi"/>
          <w:sz w:val="22"/>
          <w:szCs w:val="22"/>
        </w:rPr>
        <w:t xml:space="preserve"> p</w:t>
      </w:r>
      <w:r w:rsidR="00B10866">
        <w:rPr>
          <w:rFonts w:asciiTheme="minorHAnsi" w:hAnsiTheme="minorHAnsi" w:cstheme="minorHAnsi"/>
          <w:sz w:val="22"/>
          <w:szCs w:val="22"/>
        </w:rPr>
        <w:t>odľa tejto Z</w:t>
      </w:r>
      <w:r w:rsidR="0022737C" w:rsidRPr="005E5FE9">
        <w:rPr>
          <w:rFonts w:asciiTheme="minorHAnsi" w:hAnsiTheme="minorHAnsi" w:cstheme="minorHAnsi"/>
          <w:sz w:val="22"/>
          <w:szCs w:val="22"/>
        </w:rPr>
        <w:t xml:space="preserve">mluvy </w:t>
      </w:r>
      <w:r w:rsidR="006247F4">
        <w:rPr>
          <w:rFonts w:asciiTheme="minorHAnsi" w:hAnsiTheme="minorHAnsi" w:cstheme="minorHAnsi"/>
          <w:sz w:val="22"/>
          <w:szCs w:val="22"/>
        </w:rPr>
        <w:t xml:space="preserve">na </w:t>
      </w:r>
      <w:r w:rsidR="00C55CB5" w:rsidRPr="005E5FE9">
        <w:rPr>
          <w:rFonts w:asciiTheme="minorHAnsi" w:hAnsiTheme="minorHAnsi" w:cstheme="minorHAnsi"/>
          <w:sz w:val="22"/>
          <w:szCs w:val="22"/>
        </w:rPr>
        <w:t xml:space="preserve">adresu Trnavská cesta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55CB5" w:rsidRPr="005E5FE9">
        <w:rPr>
          <w:rFonts w:asciiTheme="minorHAnsi" w:hAnsiTheme="minorHAnsi" w:cstheme="minorHAnsi"/>
          <w:sz w:val="22"/>
          <w:szCs w:val="22"/>
        </w:rPr>
        <w:t>100, Bratislava</w:t>
      </w:r>
      <w:r w:rsidR="0075373F">
        <w:rPr>
          <w:rFonts w:asciiTheme="minorHAnsi" w:hAnsiTheme="minorHAnsi" w:cstheme="minorHAnsi"/>
          <w:sz w:val="22"/>
          <w:szCs w:val="22"/>
        </w:rPr>
        <w:t>,</w:t>
      </w:r>
      <w:r w:rsidR="0006510C">
        <w:rPr>
          <w:rFonts w:asciiTheme="minorHAnsi" w:hAnsiTheme="minorHAnsi" w:cstheme="minorHAnsi"/>
          <w:sz w:val="22"/>
          <w:szCs w:val="22"/>
        </w:rPr>
        <w:t xml:space="preserve"> alebo</w:t>
      </w:r>
      <w:r w:rsidR="00AC0A79">
        <w:rPr>
          <w:rFonts w:asciiTheme="minorHAnsi" w:hAnsiTheme="minorHAnsi" w:cstheme="minorHAnsi"/>
          <w:sz w:val="22"/>
          <w:szCs w:val="22"/>
        </w:rPr>
        <w:t xml:space="preserve"> Bajkalská cesta 27, Bratislava,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373F">
        <w:rPr>
          <w:rFonts w:asciiTheme="minorHAnsi" w:hAnsiTheme="minorHAnsi" w:cstheme="minorHAnsi"/>
          <w:sz w:val="22"/>
          <w:szCs w:val="22"/>
        </w:rPr>
        <w:t>ak</w:t>
      </w:r>
      <w:r w:rsidR="00AC0A79">
        <w:rPr>
          <w:rFonts w:asciiTheme="minorHAnsi" w:hAnsiTheme="minorHAnsi" w:cstheme="minorHAnsi"/>
          <w:sz w:val="22"/>
          <w:szCs w:val="22"/>
        </w:rPr>
        <w:t>o</w:t>
      </w:r>
      <w:r w:rsidR="0075373F">
        <w:rPr>
          <w:rFonts w:asciiTheme="minorHAnsi" w:hAnsiTheme="minorHAnsi" w:cstheme="minorHAnsi"/>
          <w:sz w:val="22"/>
          <w:szCs w:val="22"/>
        </w:rPr>
        <w:t xml:space="preserve"> sa Zmluvné strany dohodnú.</w:t>
      </w:r>
      <w:r w:rsidR="00D058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A683E" w14:textId="1C8C0D04" w:rsidR="001012C4" w:rsidRDefault="001012C4" w:rsidP="001012C4">
      <w:pPr>
        <w:pStyle w:val="Odsekzoznamu1"/>
        <w:autoSpaceDE w:val="0"/>
        <w:autoSpaceDN w:val="0"/>
        <w:adjustRightInd w:val="0"/>
        <w:spacing w:beforeLines="60" w:before="144" w:afterLines="60" w:after="144"/>
        <w:ind w:left="708" w:hanging="708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>3.2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Poskytovateľ dodá tovar podľa Zmluvy na základe Objednávateľom vystavených objednávok, ktoré musia byť vystavené nie menej ako 21 dní pred dátumom dodania, ak sa zmluvné strany nedohodnú inak, a v ktorej okrem iného uvedie počet kusov tovaru, druh tovaru ako aj požadovaný dátum dodania. </w:t>
      </w:r>
    </w:p>
    <w:p w14:paraId="43DC0D6C" w14:textId="69BC84EB" w:rsidR="001012C4" w:rsidRPr="001012C4" w:rsidRDefault="001012C4" w:rsidP="001012C4">
      <w:pPr>
        <w:pStyle w:val="Odsekzoznamu1"/>
        <w:autoSpaceDE w:val="0"/>
        <w:autoSpaceDN w:val="0"/>
        <w:adjustRightInd w:val="0"/>
        <w:spacing w:beforeLines="60" w:before="144" w:afterLines="60" w:after="144"/>
        <w:ind w:left="708" w:hanging="708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>3.3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sk-SK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Tovar, resp. časť tovaru sa považuje za odovzdaný podpisom preberacieho protokolu zo strany oprávneného zástupcu Poskytovateľa a Objednávateľa. </w:t>
      </w:r>
    </w:p>
    <w:p w14:paraId="280F427E" w14:textId="77777777" w:rsidR="001012C4" w:rsidRDefault="001012C4" w:rsidP="00E93522">
      <w:pPr>
        <w:pStyle w:val="Odsekzoznamu1"/>
        <w:autoSpaceDE w:val="0"/>
        <w:autoSpaceDN w:val="0"/>
        <w:adjustRightInd w:val="0"/>
        <w:spacing w:beforeLines="60" w:before="144" w:afterLines="60" w:after="144"/>
        <w:ind w:left="142" w:firstLine="56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73189E" w14:textId="77777777" w:rsidR="001012C4" w:rsidRDefault="001012C4" w:rsidP="00E93522">
      <w:pPr>
        <w:pStyle w:val="Odsekzoznamu1"/>
        <w:autoSpaceDE w:val="0"/>
        <w:autoSpaceDN w:val="0"/>
        <w:adjustRightInd w:val="0"/>
        <w:spacing w:beforeLines="60" w:before="144" w:afterLines="60" w:after="144"/>
        <w:ind w:left="142" w:firstLine="56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40139EF" w14:textId="341AEC7A" w:rsidR="001012C4" w:rsidRPr="00DA7175" w:rsidRDefault="001012C4" w:rsidP="001012C4">
      <w:pPr>
        <w:pStyle w:val="nadpis1"/>
        <w:spacing w:before="0" w:after="0"/>
        <w:rPr>
          <w:rFonts w:asciiTheme="minorHAnsi" w:hAnsiTheme="minorHAnsi" w:cstheme="minorHAnsi"/>
        </w:rPr>
      </w:pPr>
      <w:r w:rsidRPr="00DA7175">
        <w:rPr>
          <w:rFonts w:asciiTheme="minorHAnsi" w:hAnsiTheme="minorHAnsi" w:cstheme="minorHAnsi"/>
        </w:rPr>
        <w:lastRenderedPageBreak/>
        <w:t>Článok</w:t>
      </w:r>
      <w:r w:rsidRPr="00DA7175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</w:rPr>
        <w:t>IV</w:t>
      </w:r>
      <w:r w:rsidRPr="00DA7175">
        <w:rPr>
          <w:rFonts w:asciiTheme="minorHAnsi" w:hAnsiTheme="minorHAnsi" w:cstheme="minorHAnsi"/>
        </w:rPr>
        <w:t>.</w:t>
      </w:r>
    </w:p>
    <w:p w14:paraId="5E184C1B" w14:textId="47EEEC92" w:rsidR="001012C4" w:rsidRDefault="001012C4" w:rsidP="001012C4">
      <w:pPr>
        <w:pStyle w:val="nadpis1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a platobné podmienky</w:t>
      </w:r>
    </w:p>
    <w:p w14:paraId="33F67A2D" w14:textId="77777777" w:rsidR="00CD6086" w:rsidRPr="00DA7175" w:rsidRDefault="00CD6086" w:rsidP="001012C4">
      <w:pPr>
        <w:pStyle w:val="nadpis1"/>
        <w:spacing w:before="0" w:after="0"/>
        <w:rPr>
          <w:rFonts w:asciiTheme="minorHAnsi" w:hAnsiTheme="minorHAnsi" w:cstheme="minorHAnsi"/>
        </w:rPr>
      </w:pPr>
    </w:p>
    <w:p w14:paraId="12A166F1" w14:textId="77777777" w:rsidR="00CD6086" w:rsidRPr="00930E39" w:rsidRDefault="00CD6086" w:rsidP="00CD6086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54F6E060" w14:textId="77777777" w:rsidR="00CD6086" w:rsidRPr="00E93522" w:rsidRDefault="00CD6086" w:rsidP="00CD6086">
      <w:pPr>
        <w:pStyle w:val="Odsekzoznamu1"/>
        <w:numPr>
          <w:ilvl w:val="1"/>
          <w:numId w:val="35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93522">
        <w:rPr>
          <w:rFonts w:asciiTheme="minorHAnsi" w:hAnsiTheme="minorHAnsi" w:cstheme="minorHAnsi"/>
          <w:sz w:val="22"/>
          <w:szCs w:val="22"/>
        </w:rPr>
        <w:t>Cena za predmet Zmluvy bola stanovená dohodou Zmluvných strán v súlade so zákonom č. 18/1996 Z. z. o cenách v znení neskorších predpisov a vyhlášky MF SR č. 87/1996 Z. z., ktorou sa vykonáva zákon č. 18/1996 Z. z. o cenách v znení neskorších predpisov ako cena konečná, úplná, vrátane všetkých ekonomicky uplatniteľných nákladov za dodanie predmetu zmluvy.</w:t>
      </w:r>
    </w:p>
    <w:p w14:paraId="5C0266EF" w14:textId="77777777" w:rsidR="00CD6086" w:rsidRDefault="00CD6086" w:rsidP="00CD6086">
      <w:pPr>
        <w:pStyle w:val="Odsekzoznamu1"/>
        <w:autoSpaceDE w:val="0"/>
        <w:autoSpaceDN w:val="0"/>
        <w:adjustRightInd w:val="0"/>
        <w:spacing w:beforeLines="60" w:before="144" w:afterLines="60" w:after="144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E20B99" w14:textId="5D172564" w:rsidR="001012C4" w:rsidRDefault="00CD6086" w:rsidP="00CD6086">
      <w:pPr>
        <w:pStyle w:val="Odsekzoznamu1"/>
        <w:autoSpaceDE w:val="0"/>
        <w:autoSpaceDN w:val="0"/>
        <w:adjustRightInd w:val="0"/>
        <w:spacing w:beforeLines="60" w:before="144" w:afterLines="60" w:after="144"/>
        <w:ind w:left="0" w:firstLine="708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Jednotkové ceny: </w:t>
      </w:r>
    </w:p>
    <w:p w14:paraId="56DD8E47" w14:textId="39F35ACB" w:rsidR="00CD6086" w:rsidRDefault="00CD6086" w:rsidP="00E93522">
      <w:pPr>
        <w:pStyle w:val="Odsekzoznamu1"/>
        <w:autoSpaceDE w:val="0"/>
        <w:autoSpaceDN w:val="0"/>
        <w:adjustRightInd w:val="0"/>
        <w:spacing w:beforeLines="60" w:before="144" w:afterLines="60" w:after="144"/>
        <w:ind w:left="142" w:firstLine="56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Minerálna voda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XXX eur bez DPH za jeden kus </w:t>
      </w:r>
    </w:p>
    <w:p w14:paraId="7F09F9B5" w14:textId="6333D775" w:rsidR="008C3AE2" w:rsidRDefault="008C3AE2" w:rsidP="00E93522">
      <w:pPr>
        <w:pStyle w:val="Odsekzoznamu1"/>
        <w:autoSpaceDE w:val="0"/>
        <w:autoSpaceDN w:val="0"/>
        <w:adjustRightInd w:val="0"/>
        <w:spacing w:beforeLines="60" w:before="144" w:afterLines="60" w:after="144"/>
        <w:ind w:left="142" w:firstLine="56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Chrumky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6086">
        <w:rPr>
          <w:rFonts w:asciiTheme="minorHAnsi" w:hAnsiTheme="minorHAnsi" w:cstheme="minorHAnsi"/>
          <w:color w:val="000000"/>
          <w:sz w:val="22"/>
          <w:szCs w:val="22"/>
        </w:rPr>
        <w:t>XXX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5108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="00163461">
        <w:rPr>
          <w:rFonts w:asciiTheme="minorHAnsi" w:hAnsiTheme="minorHAnsi" w:cstheme="minorHAnsi"/>
          <w:color w:val="000000"/>
          <w:sz w:val="22"/>
          <w:szCs w:val="22"/>
        </w:rPr>
        <w:t xml:space="preserve"> bez DPH</w:t>
      </w:r>
      <w:r w:rsidR="00EA09B8">
        <w:rPr>
          <w:rFonts w:asciiTheme="minorHAnsi" w:hAnsiTheme="minorHAnsi" w:cstheme="minorHAnsi"/>
          <w:color w:val="000000"/>
          <w:sz w:val="22"/>
          <w:szCs w:val="22"/>
        </w:rPr>
        <w:t xml:space="preserve"> za jeden kus </w:t>
      </w:r>
    </w:p>
    <w:p w14:paraId="3504F759" w14:textId="5DEA8730" w:rsidR="008C3AE2" w:rsidRDefault="008C3AE2" w:rsidP="00E93522">
      <w:pPr>
        <w:pStyle w:val="Odsekzoznamu1"/>
        <w:autoSpaceDE w:val="0"/>
        <w:autoSpaceDN w:val="0"/>
        <w:adjustRightInd w:val="0"/>
        <w:spacing w:beforeLines="60" w:before="144" w:afterLines="60" w:after="144"/>
        <w:ind w:left="142" w:firstLine="56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Ovsená tyčinka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6086">
        <w:rPr>
          <w:rFonts w:asciiTheme="minorHAnsi" w:hAnsiTheme="minorHAnsi" w:cstheme="minorHAnsi"/>
          <w:color w:val="000000"/>
          <w:sz w:val="22"/>
          <w:szCs w:val="22"/>
        </w:rPr>
        <w:t>XXX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5108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="00163461">
        <w:rPr>
          <w:rFonts w:asciiTheme="minorHAnsi" w:hAnsiTheme="minorHAnsi" w:cstheme="minorHAnsi"/>
          <w:color w:val="000000"/>
          <w:sz w:val="22"/>
          <w:szCs w:val="22"/>
        </w:rPr>
        <w:t xml:space="preserve"> bez DPH</w:t>
      </w:r>
      <w:r w:rsidR="00EA09B8">
        <w:rPr>
          <w:rFonts w:asciiTheme="minorHAnsi" w:hAnsiTheme="minorHAnsi" w:cstheme="minorHAnsi"/>
          <w:color w:val="000000"/>
          <w:sz w:val="22"/>
          <w:szCs w:val="22"/>
        </w:rPr>
        <w:t xml:space="preserve"> za jeden kus </w:t>
      </w:r>
    </w:p>
    <w:p w14:paraId="0D291917" w14:textId="08548202" w:rsidR="008C3AE2" w:rsidRPr="00E93522" w:rsidRDefault="008C3AE2" w:rsidP="00E93522">
      <w:pPr>
        <w:pStyle w:val="Odsekzoznamu1"/>
        <w:autoSpaceDE w:val="0"/>
        <w:autoSpaceDN w:val="0"/>
        <w:adjustRightInd w:val="0"/>
        <w:spacing w:beforeLines="60" w:before="144" w:afterLines="60" w:after="144"/>
        <w:ind w:left="142" w:firstLine="56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Proteínová tyčinka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6086">
        <w:rPr>
          <w:rFonts w:asciiTheme="minorHAnsi" w:hAnsiTheme="minorHAnsi" w:cstheme="minorHAnsi"/>
          <w:color w:val="000000"/>
          <w:sz w:val="22"/>
          <w:szCs w:val="22"/>
        </w:rPr>
        <w:t>XXX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5108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="00EA09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3461">
        <w:rPr>
          <w:rFonts w:asciiTheme="minorHAnsi" w:hAnsiTheme="minorHAnsi" w:cstheme="minorHAnsi"/>
          <w:color w:val="000000"/>
          <w:sz w:val="22"/>
          <w:szCs w:val="22"/>
        </w:rPr>
        <w:t>bez DPH</w:t>
      </w:r>
      <w:r w:rsidR="00EA09B8">
        <w:rPr>
          <w:rFonts w:asciiTheme="minorHAnsi" w:hAnsiTheme="minorHAnsi" w:cstheme="minorHAnsi"/>
          <w:color w:val="000000"/>
          <w:sz w:val="22"/>
          <w:szCs w:val="22"/>
        </w:rPr>
        <w:t xml:space="preserve"> za jeden kus</w:t>
      </w:r>
    </w:p>
    <w:p w14:paraId="434BEA30" w14:textId="77777777" w:rsidR="007F42F3" w:rsidRPr="00E93522" w:rsidRDefault="007F42F3" w:rsidP="007F42F3">
      <w:pPr>
        <w:pStyle w:val="Odsekzoznamu1"/>
        <w:autoSpaceDE w:val="0"/>
        <w:autoSpaceDN w:val="0"/>
        <w:adjustRightInd w:val="0"/>
        <w:spacing w:beforeLines="60" w:before="144" w:afterLines="60" w:after="144"/>
        <w:ind w:left="142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42CB37EB" w14:textId="66542A01" w:rsidR="00B25097" w:rsidRPr="008D2863" w:rsidRDefault="007F42F3" w:rsidP="00E93522">
      <w:pPr>
        <w:pStyle w:val="Odsekzoznamu"/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93522">
        <w:rPr>
          <w:rFonts w:asciiTheme="minorHAnsi" w:hAnsiTheme="minorHAnsi" w:cstheme="minorHAnsi"/>
          <w:color w:val="000000"/>
          <w:sz w:val="22"/>
          <w:szCs w:val="22"/>
        </w:rPr>
        <w:t>Podrobná špecifikácia ceny za</w:t>
      </w:r>
      <w:r w:rsidR="00EE03D5">
        <w:rPr>
          <w:rFonts w:asciiTheme="minorHAnsi" w:hAnsiTheme="minorHAnsi" w:cstheme="minorHAnsi"/>
          <w:color w:val="000000"/>
          <w:sz w:val="22"/>
          <w:szCs w:val="22"/>
        </w:rPr>
        <w:t xml:space="preserve"> predmet Zmluvy</w:t>
      </w:r>
      <w:r w:rsidRPr="00E93522">
        <w:rPr>
          <w:rFonts w:asciiTheme="minorHAnsi" w:hAnsiTheme="minorHAnsi" w:cstheme="minorHAnsi"/>
          <w:color w:val="000000"/>
          <w:sz w:val="22"/>
          <w:szCs w:val="22"/>
        </w:rPr>
        <w:t xml:space="preserve"> tvorí Prílohu číslo </w:t>
      </w:r>
      <w:r w:rsidRPr="00CD608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E93522">
        <w:rPr>
          <w:rFonts w:asciiTheme="minorHAnsi" w:hAnsiTheme="minorHAnsi" w:cstheme="minorHAnsi"/>
          <w:color w:val="000000"/>
          <w:sz w:val="22"/>
          <w:szCs w:val="22"/>
        </w:rPr>
        <w:t xml:space="preserve"> - Návr</w:t>
      </w:r>
      <w:r w:rsidR="006A34CB">
        <w:rPr>
          <w:rFonts w:asciiTheme="minorHAnsi" w:hAnsiTheme="minorHAnsi" w:cstheme="minorHAnsi"/>
          <w:color w:val="000000"/>
          <w:sz w:val="22"/>
          <w:szCs w:val="22"/>
        </w:rPr>
        <w:t>h uchádzača na plnenie kritéria.</w:t>
      </w:r>
    </w:p>
    <w:p w14:paraId="6368754D" w14:textId="0F0BCC40" w:rsidR="008D2863" w:rsidRDefault="008D2863" w:rsidP="008D2863">
      <w:pPr>
        <w:pStyle w:val="Odsekzoznamu"/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predmet Zmluvy podľa článku IV</w:t>
      </w:r>
      <w:r w:rsidR="00EE03D5">
        <w:rPr>
          <w:rFonts w:asciiTheme="minorHAnsi" w:hAnsiTheme="minorHAnsi" w:cstheme="minorHAnsi"/>
          <w:sz w:val="22"/>
          <w:szCs w:val="22"/>
        </w:rPr>
        <w:t xml:space="preserve"> Zmluvy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Pr="008D2863">
        <w:rPr>
          <w:rFonts w:asciiTheme="minorHAnsi" w:hAnsiTheme="minorHAnsi" w:cstheme="minorHAnsi"/>
          <w:sz w:val="22"/>
          <w:szCs w:val="22"/>
        </w:rPr>
        <w:t>konečná a nie je možné ju zvýšiť. Táto cena zahŕňa cenu tovaru vrátane ceny za poskytnutie súvisiacich služieb, ako aj všetky ostatné nákl</w:t>
      </w:r>
      <w:r>
        <w:rPr>
          <w:rFonts w:asciiTheme="minorHAnsi" w:hAnsiTheme="minorHAnsi" w:cstheme="minorHAnsi"/>
          <w:sz w:val="22"/>
          <w:szCs w:val="22"/>
        </w:rPr>
        <w:t>ady súvisiace s dodaním tovaru O</w:t>
      </w:r>
      <w:r w:rsidRPr="008D2863">
        <w:rPr>
          <w:rFonts w:asciiTheme="minorHAnsi" w:hAnsiTheme="minorHAnsi" w:cstheme="minorHAnsi"/>
          <w:sz w:val="22"/>
          <w:szCs w:val="22"/>
        </w:rPr>
        <w:t>bjednávateľovi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44E43D" w14:textId="66B1C220" w:rsidR="008D2863" w:rsidRDefault="008D2863" w:rsidP="008D2863">
      <w:pPr>
        <w:pStyle w:val="Odsekzoznamu"/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Poskytovateľ berie na vedomie, že O</w:t>
      </w:r>
      <w:r w:rsidRPr="008D2863">
        <w:rPr>
          <w:rFonts w:asciiTheme="minorHAnsi" w:hAnsiTheme="minorHAnsi" w:cstheme="minorHAnsi"/>
          <w:sz w:val="22"/>
          <w:szCs w:val="22"/>
        </w:rPr>
        <w:t>bjednávateľ neposkytuje preddavok ani</w:t>
      </w:r>
      <w:r>
        <w:rPr>
          <w:rFonts w:asciiTheme="minorHAnsi" w:hAnsiTheme="minorHAnsi" w:cstheme="minorHAnsi"/>
          <w:sz w:val="22"/>
          <w:szCs w:val="22"/>
        </w:rPr>
        <w:t xml:space="preserve"> zálohovú platbu na predmet Zmluvy</w:t>
      </w:r>
      <w:r w:rsidRPr="008D2863">
        <w:rPr>
          <w:rFonts w:asciiTheme="minorHAnsi" w:hAnsiTheme="minorHAnsi" w:cstheme="minorHAnsi"/>
          <w:sz w:val="22"/>
          <w:szCs w:val="22"/>
        </w:rPr>
        <w:t>.</w:t>
      </w:r>
    </w:p>
    <w:p w14:paraId="4C7120E3" w14:textId="11FE1BDF" w:rsidR="008D2863" w:rsidRDefault="008D2863" w:rsidP="008D2863">
      <w:pPr>
        <w:pStyle w:val="Odsekzoznamu"/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2863">
        <w:rPr>
          <w:rFonts w:asciiTheme="minorHAnsi" w:hAnsiTheme="minorHAnsi" w:cstheme="minorHAnsi"/>
          <w:sz w:val="22"/>
          <w:szCs w:val="22"/>
        </w:rPr>
        <w:t>Zmluvné strany</w:t>
      </w:r>
      <w:r>
        <w:rPr>
          <w:rFonts w:asciiTheme="minorHAnsi" w:hAnsiTheme="minorHAnsi" w:cstheme="minorHAnsi"/>
          <w:sz w:val="22"/>
          <w:szCs w:val="22"/>
        </w:rPr>
        <w:t xml:space="preserve"> sa dohodli, že dohodnutá cena bude O</w:t>
      </w:r>
      <w:r w:rsidRPr="008D2863">
        <w:rPr>
          <w:rFonts w:asciiTheme="minorHAnsi" w:hAnsiTheme="minorHAnsi" w:cstheme="minorHAnsi"/>
          <w:sz w:val="22"/>
          <w:szCs w:val="22"/>
        </w:rPr>
        <w:t xml:space="preserve">bjednávateľom uhradená na základe faktúry, ktorú je </w:t>
      </w:r>
      <w:r>
        <w:rPr>
          <w:rFonts w:asciiTheme="minorHAnsi" w:hAnsiTheme="minorHAnsi" w:cstheme="minorHAnsi"/>
          <w:sz w:val="22"/>
          <w:szCs w:val="22"/>
        </w:rPr>
        <w:t>Poskyto</w:t>
      </w:r>
      <w:r w:rsidRPr="008D2863">
        <w:rPr>
          <w:rFonts w:asciiTheme="minorHAnsi" w:hAnsiTheme="minorHAnsi" w:cstheme="minorHAnsi"/>
          <w:sz w:val="22"/>
          <w:szCs w:val="22"/>
        </w:rPr>
        <w:t>vat</w:t>
      </w:r>
      <w:r w:rsidR="008C3AE2">
        <w:rPr>
          <w:rFonts w:asciiTheme="minorHAnsi" w:hAnsiTheme="minorHAnsi" w:cstheme="minorHAnsi"/>
          <w:sz w:val="22"/>
          <w:szCs w:val="22"/>
        </w:rPr>
        <w:t>eľ oprávnený vystaviť po dodaní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2863">
        <w:rPr>
          <w:rFonts w:asciiTheme="minorHAnsi" w:hAnsiTheme="minorHAnsi" w:cstheme="minorHAnsi"/>
          <w:sz w:val="22"/>
          <w:szCs w:val="22"/>
        </w:rPr>
        <w:t xml:space="preserve">tovaru a podpísaní preberacieho protokolu zo strany oprávneného zástupcu </w:t>
      </w:r>
      <w:r>
        <w:rPr>
          <w:rFonts w:asciiTheme="minorHAnsi" w:hAnsiTheme="minorHAnsi" w:cstheme="minorHAnsi"/>
          <w:sz w:val="22"/>
          <w:szCs w:val="22"/>
        </w:rPr>
        <w:t>Poskytovateľa a O</w:t>
      </w:r>
      <w:r w:rsidRPr="008D2863">
        <w:rPr>
          <w:rFonts w:asciiTheme="minorHAnsi" w:hAnsiTheme="minorHAnsi" w:cstheme="minorHAnsi"/>
          <w:sz w:val="22"/>
          <w:szCs w:val="22"/>
        </w:rPr>
        <w:t xml:space="preserve">bjednávateľa. Lehota splatnosti faktúry podľa tejto </w:t>
      </w:r>
      <w:r w:rsidR="00EE03D5">
        <w:rPr>
          <w:rFonts w:asciiTheme="minorHAnsi" w:hAnsiTheme="minorHAnsi" w:cstheme="minorHAnsi"/>
          <w:sz w:val="22"/>
          <w:szCs w:val="22"/>
        </w:rPr>
        <w:t>Z</w:t>
      </w:r>
      <w:r w:rsidRPr="008D2863">
        <w:rPr>
          <w:rFonts w:asciiTheme="minorHAnsi" w:hAnsiTheme="minorHAnsi" w:cstheme="minorHAnsi"/>
          <w:sz w:val="22"/>
          <w:szCs w:val="22"/>
        </w:rPr>
        <w:t>mluvy j</w:t>
      </w:r>
      <w:r>
        <w:rPr>
          <w:rFonts w:asciiTheme="minorHAnsi" w:hAnsiTheme="minorHAnsi" w:cstheme="minorHAnsi"/>
          <w:sz w:val="22"/>
          <w:szCs w:val="22"/>
        </w:rPr>
        <w:t>e 30 dní odo dňa jej doručenia O</w:t>
      </w:r>
      <w:r w:rsidRPr="008D2863">
        <w:rPr>
          <w:rFonts w:asciiTheme="minorHAnsi" w:hAnsiTheme="minorHAnsi" w:cstheme="minorHAnsi"/>
          <w:sz w:val="22"/>
          <w:szCs w:val="22"/>
        </w:rPr>
        <w:t>bjednávateľovi.</w:t>
      </w:r>
    </w:p>
    <w:p w14:paraId="492F29B3" w14:textId="50FFB1D4" w:rsidR="008D2863" w:rsidRDefault="008D2863" w:rsidP="008D2863">
      <w:pPr>
        <w:pStyle w:val="Odsekzoznamu"/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2863">
        <w:rPr>
          <w:rFonts w:asciiTheme="minorHAnsi" w:hAnsiTheme="minorHAnsi" w:cstheme="minorHAnsi"/>
          <w:sz w:val="22"/>
          <w:szCs w:val="22"/>
        </w:rPr>
        <w:t>Obj</w:t>
      </w:r>
      <w:r>
        <w:rPr>
          <w:rFonts w:asciiTheme="minorHAnsi" w:hAnsiTheme="minorHAnsi" w:cstheme="minorHAnsi"/>
          <w:sz w:val="22"/>
          <w:szCs w:val="22"/>
        </w:rPr>
        <w:t>ednávateľ uhradí dohodnutú cenu za predmet Z</w:t>
      </w:r>
      <w:r w:rsidRPr="008D2863">
        <w:rPr>
          <w:rFonts w:asciiTheme="minorHAnsi" w:hAnsiTheme="minorHAnsi" w:cstheme="minorHAnsi"/>
          <w:sz w:val="22"/>
          <w:szCs w:val="22"/>
        </w:rPr>
        <w:t xml:space="preserve">mluvy na základe faktúry vystavenej </w:t>
      </w:r>
      <w:r>
        <w:rPr>
          <w:rFonts w:asciiTheme="minorHAnsi" w:hAnsiTheme="minorHAnsi" w:cstheme="minorHAnsi"/>
          <w:sz w:val="22"/>
          <w:szCs w:val="22"/>
        </w:rPr>
        <w:t>Poskyto</w:t>
      </w:r>
      <w:r w:rsidRPr="008D2863">
        <w:rPr>
          <w:rFonts w:asciiTheme="minorHAnsi" w:hAnsiTheme="minorHAnsi" w:cstheme="minorHAnsi"/>
          <w:sz w:val="22"/>
          <w:szCs w:val="22"/>
        </w:rPr>
        <w:t>vateľom, ktorá musí spĺňať všetky náležitosti účtovného odkladu v zmysle platných právnych predpisov, pričom prílohou faktúry musí byť</w:t>
      </w:r>
      <w:r w:rsidR="008C3AE2">
        <w:rPr>
          <w:rFonts w:asciiTheme="minorHAnsi" w:hAnsiTheme="minorHAnsi" w:cstheme="minorHAnsi"/>
          <w:sz w:val="22"/>
          <w:szCs w:val="22"/>
        </w:rPr>
        <w:t xml:space="preserve"> Objednávateľom vystavená objednávka a</w:t>
      </w:r>
      <w:r w:rsidRPr="008D2863">
        <w:rPr>
          <w:rFonts w:asciiTheme="minorHAnsi" w:hAnsiTheme="minorHAnsi" w:cstheme="minorHAnsi"/>
          <w:sz w:val="22"/>
          <w:szCs w:val="22"/>
        </w:rPr>
        <w:t xml:space="preserve"> preberací protokol podpísaný oprávneným zástupcom </w:t>
      </w:r>
      <w:r>
        <w:rPr>
          <w:rFonts w:asciiTheme="minorHAnsi" w:hAnsiTheme="minorHAnsi" w:cstheme="minorHAnsi"/>
          <w:sz w:val="22"/>
          <w:szCs w:val="22"/>
        </w:rPr>
        <w:t>Poskytovateľa a O</w:t>
      </w:r>
      <w:r w:rsidRPr="008D2863">
        <w:rPr>
          <w:rFonts w:asciiTheme="minorHAnsi" w:hAnsiTheme="minorHAnsi" w:cstheme="minorHAnsi"/>
          <w:sz w:val="22"/>
          <w:szCs w:val="22"/>
        </w:rPr>
        <w:t>bjed</w:t>
      </w:r>
      <w:r>
        <w:rPr>
          <w:rFonts w:asciiTheme="minorHAnsi" w:hAnsiTheme="minorHAnsi" w:cstheme="minorHAnsi"/>
          <w:sz w:val="22"/>
          <w:szCs w:val="22"/>
        </w:rPr>
        <w:t>návateľa. V opačnom prípade má O</w:t>
      </w:r>
      <w:r w:rsidRPr="008D2863">
        <w:rPr>
          <w:rFonts w:asciiTheme="minorHAnsi" w:hAnsiTheme="minorHAnsi" w:cstheme="minorHAnsi"/>
          <w:sz w:val="22"/>
          <w:szCs w:val="22"/>
        </w:rPr>
        <w:t xml:space="preserve">bjednávateľ právo faktúru vrátiť </w:t>
      </w:r>
      <w:r>
        <w:rPr>
          <w:rFonts w:asciiTheme="minorHAnsi" w:hAnsiTheme="minorHAnsi" w:cstheme="minorHAnsi"/>
          <w:sz w:val="22"/>
          <w:szCs w:val="22"/>
        </w:rPr>
        <w:t>Poskyto</w:t>
      </w:r>
      <w:r w:rsidRPr="008D2863">
        <w:rPr>
          <w:rFonts w:asciiTheme="minorHAnsi" w:hAnsiTheme="minorHAnsi" w:cstheme="minorHAnsi"/>
          <w:sz w:val="22"/>
          <w:szCs w:val="22"/>
        </w:rPr>
        <w:t>vateľovi na doplnenie alebo opravu. Nová lehota splatnosti faktúry začína plynúť od doručenia op</w:t>
      </w:r>
      <w:r>
        <w:rPr>
          <w:rFonts w:asciiTheme="minorHAnsi" w:hAnsiTheme="minorHAnsi" w:cstheme="minorHAnsi"/>
          <w:sz w:val="22"/>
          <w:szCs w:val="22"/>
        </w:rPr>
        <w:t>ravnej alebo doplnenej faktúry O</w:t>
      </w:r>
      <w:r w:rsidRPr="008D2863">
        <w:rPr>
          <w:rFonts w:asciiTheme="minorHAnsi" w:hAnsiTheme="minorHAnsi" w:cstheme="minorHAnsi"/>
          <w:sz w:val="22"/>
          <w:szCs w:val="22"/>
        </w:rPr>
        <w:t>bjednávateľovi. Po dobu vybavovania reklamácie faktúry up</w:t>
      </w:r>
      <w:r>
        <w:rPr>
          <w:rFonts w:asciiTheme="minorHAnsi" w:hAnsiTheme="minorHAnsi" w:cstheme="minorHAnsi"/>
          <w:sz w:val="22"/>
          <w:szCs w:val="22"/>
        </w:rPr>
        <w:t>latnenej Objednávateľom nie je O</w:t>
      </w:r>
      <w:r w:rsidRPr="008D2863">
        <w:rPr>
          <w:rFonts w:asciiTheme="minorHAnsi" w:hAnsiTheme="minorHAnsi" w:cstheme="minorHAnsi"/>
          <w:sz w:val="22"/>
          <w:szCs w:val="22"/>
        </w:rPr>
        <w:t xml:space="preserve">bjednávateľ v omeškaní s úhradou fakturovanej sumy a </w:t>
      </w:r>
      <w:r>
        <w:rPr>
          <w:rFonts w:asciiTheme="minorHAnsi" w:hAnsiTheme="minorHAnsi" w:cstheme="minorHAnsi"/>
          <w:sz w:val="22"/>
          <w:szCs w:val="22"/>
        </w:rPr>
        <w:t>Poskyto</w:t>
      </w:r>
      <w:r w:rsidRPr="008D2863">
        <w:rPr>
          <w:rFonts w:asciiTheme="minorHAnsi" w:hAnsiTheme="minorHAnsi" w:cstheme="minorHAnsi"/>
          <w:sz w:val="22"/>
          <w:szCs w:val="22"/>
        </w:rPr>
        <w:t>vateľ nemá nárok na úhradu úroku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D2863">
        <w:rPr>
          <w:rFonts w:asciiTheme="minorHAnsi" w:hAnsiTheme="minorHAnsi" w:cstheme="minorHAnsi"/>
          <w:sz w:val="22"/>
          <w:szCs w:val="22"/>
        </w:rPr>
        <w:t>omeškania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368CD8" w14:textId="48A24E37" w:rsidR="008D2863" w:rsidRDefault="008D2863" w:rsidP="008D2863">
      <w:pPr>
        <w:pStyle w:val="Odsekzoznamu"/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D2863">
        <w:rPr>
          <w:rFonts w:asciiTheme="minorHAnsi" w:hAnsiTheme="minorHAnsi" w:cstheme="minorHAnsi"/>
          <w:sz w:val="22"/>
          <w:szCs w:val="22"/>
        </w:rPr>
        <w:t xml:space="preserve">Úhrada faktúry sa vykoná bezhotovostným prevodom na účet </w:t>
      </w:r>
      <w:r>
        <w:rPr>
          <w:rFonts w:asciiTheme="minorHAnsi" w:hAnsiTheme="minorHAnsi" w:cstheme="minorHAnsi"/>
          <w:sz w:val="22"/>
          <w:szCs w:val="22"/>
        </w:rPr>
        <w:t>Poskyto</w:t>
      </w:r>
      <w:r w:rsidRPr="008D2863">
        <w:rPr>
          <w:rFonts w:asciiTheme="minorHAnsi" w:hAnsiTheme="minorHAnsi" w:cstheme="minorHAnsi"/>
          <w:sz w:val="22"/>
          <w:szCs w:val="22"/>
        </w:rPr>
        <w:t>vateľa.</w:t>
      </w:r>
    </w:p>
    <w:p w14:paraId="159F7551" w14:textId="72A8B55C" w:rsidR="008D2863" w:rsidRDefault="008D2863" w:rsidP="008D2863">
      <w:pPr>
        <w:pStyle w:val="Odsekzoznamu"/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predmet Z</w:t>
      </w:r>
      <w:r w:rsidRPr="008D2863">
        <w:rPr>
          <w:rFonts w:asciiTheme="minorHAnsi" w:hAnsiTheme="minorHAnsi" w:cstheme="minorHAnsi"/>
          <w:sz w:val="22"/>
          <w:szCs w:val="22"/>
        </w:rPr>
        <w:t xml:space="preserve">mluvy sa považuje za uhradenú dňom jej pripísania na účet </w:t>
      </w:r>
      <w:r>
        <w:rPr>
          <w:rFonts w:asciiTheme="minorHAnsi" w:hAnsiTheme="minorHAnsi" w:cstheme="minorHAnsi"/>
          <w:sz w:val="22"/>
          <w:szCs w:val="22"/>
        </w:rPr>
        <w:t>Poskyto</w:t>
      </w:r>
      <w:r w:rsidRPr="008D2863">
        <w:rPr>
          <w:rFonts w:asciiTheme="minorHAnsi" w:hAnsiTheme="minorHAnsi" w:cstheme="minorHAnsi"/>
          <w:sz w:val="22"/>
          <w:szCs w:val="22"/>
        </w:rPr>
        <w:t>vateľa.</w:t>
      </w:r>
    </w:p>
    <w:p w14:paraId="4D428B13" w14:textId="46A62497" w:rsidR="00814511" w:rsidRPr="00E93522" w:rsidRDefault="00814511" w:rsidP="00814511">
      <w:pPr>
        <w:pStyle w:val="Odsekzoznamu"/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4511">
        <w:rPr>
          <w:rFonts w:asciiTheme="minorHAnsi" w:hAnsiTheme="minorHAnsi" w:cstheme="minorHAnsi"/>
          <w:sz w:val="22"/>
          <w:szCs w:val="22"/>
        </w:rPr>
        <w:t xml:space="preserve">V prípade, ak </w:t>
      </w:r>
      <w:r>
        <w:rPr>
          <w:rFonts w:asciiTheme="minorHAnsi" w:hAnsiTheme="minorHAnsi" w:cstheme="minorHAnsi"/>
          <w:sz w:val="22"/>
          <w:szCs w:val="22"/>
        </w:rPr>
        <w:t>Poskytovateľ ku dňu podpisu tejto Z</w:t>
      </w:r>
      <w:r w:rsidRPr="00814511">
        <w:rPr>
          <w:rFonts w:asciiTheme="minorHAnsi" w:hAnsiTheme="minorHAnsi" w:cstheme="minorHAnsi"/>
          <w:sz w:val="22"/>
          <w:szCs w:val="22"/>
        </w:rPr>
        <w:t xml:space="preserve">mluvy nie je platiteľom DPH, avšak po jej podpísaní sa ním stane, nemá nárok na zvýšenie ceny </w:t>
      </w:r>
      <w:r w:rsidR="00EE03D5">
        <w:rPr>
          <w:rFonts w:asciiTheme="minorHAnsi" w:hAnsiTheme="minorHAnsi" w:cstheme="minorHAnsi"/>
          <w:sz w:val="22"/>
          <w:szCs w:val="22"/>
        </w:rPr>
        <w:t>za predmet Zmluvy</w:t>
      </w:r>
      <w:r w:rsidRPr="00814511">
        <w:rPr>
          <w:rFonts w:asciiTheme="minorHAnsi" w:hAnsiTheme="minorHAnsi" w:cstheme="minorHAnsi"/>
          <w:sz w:val="22"/>
          <w:szCs w:val="22"/>
        </w:rPr>
        <w:t xml:space="preserve"> o hodnotu DPH.</w:t>
      </w:r>
    </w:p>
    <w:p w14:paraId="17934C1F" w14:textId="08DC109D" w:rsidR="00E93522" w:rsidRDefault="00E93522" w:rsidP="00E93522">
      <w:pPr>
        <w:pStyle w:val="odsad"/>
        <w:tabs>
          <w:tab w:val="clear" w:pos="567"/>
          <w:tab w:val="left" w:pos="0"/>
        </w:tabs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388CDFD7" w14:textId="1FF4757E" w:rsidR="00B25097" w:rsidRPr="00DA7175" w:rsidRDefault="002603E2" w:rsidP="007362A4">
      <w:pPr>
        <w:pStyle w:val="odsad"/>
        <w:tabs>
          <w:tab w:val="clear" w:pos="567"/>
          <w:tab w:val="left" w:pos="0"/>
        </w:tabs>
        <w:spacing w:before="0"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Článok V</w:t>
      </w:r>
      <w:r w:rsidR="00B25097" w:rsidRPr="00DA7175">
        <w:rPr>
          <w:rFonts w:asciiTheme="minorHAnsi" w:hAnsiTheme="minorHAnsi" w:cstheme="minorHAnsi"/>
          <w:b/>
          <w:sz w:val="22"/>
          <w:szCs w:val="22"/>
        </w:rPr>
        <w:t>.</w:t>
      </w:r>
    </w:p>
    <w:p w14:paraId="0F741C71" w14:textId="77777777" w:rsidR="00B25097" w:rsidRPr="00DA7175" w:rsidRDefault="00B25097" w:rsidP="007362A4">
      <w:pPr>
        <w:pStyle w:val="odsad"/>
        <w:tabs>
          <w:tab w:val="clear" w:pos="567"/>
          <w:tab w:val="left" w:pos="0"/>
        </w:tabs>
        <w:spacing w:before="0"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Doba platnosti Zmluvy</w:t>
      </w:r>
    </w:p>
    <w:p w14:paraId="7473CCA7" w14:textId="77777777" w:rsidR="00B25097" w:rsidRPr="00DA7175" w:rsidRDefault="00B25097" w:rsidP="00B25097">
      <w:pPr>
        <w:pStyle w:val="odsad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7F05F3" w14:textId="7C3F9196" w:rsidR="00E66B60" w:rsidRPr="002603E2" w:rsidRDefault="008C3AE2" w:rsidP="008C3AE2">
      <w:pPr>
        <w:pStyle w:val="Odsekzoznamu"/>
        <w:numPr>
          <w:ilvl w:val="1"/>
          <w:numId w:val="30"/>
        </w:numPr>
        <w:spacing w:line="225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C3AE2">
        <w:rPr>
          <w:rFonts w:asciiTheme="minorHAnsi" w:hAnsiTheme="minorHAnsi" w:cstheme="minorHAnsi"/>
          <w:sz w:val="22"/>
          <w:szCs w:val="22"/>
        </w:rPr>
        <w:t xml:space="preserve">Zmluva sa uzatvára na dobu určitú do </w:t>
      </w:r>
      <w:r>
        <w:rPr>
          <w:rFonts w:asciiTheme="minorHAnsi" w:hAnsiTheme="minorHAnsi" w:cstheme="minorHAnsi"/>
          <w:sz w:val="22"/>
          <w:szCs w:val="22"/>
        </w:rPr>
        <w:t>31.12.2022</w:t>
      </w:r>
      <w:r w:rsidRPr="008C3AE2">
        <w:rPr>
          <w:rFonts w:asciiTheme="minorHAnsi" w:hAnsiTheme="minorHAnsi" w:cstheme="minorHAnsi"/>
          <w:sz w:val="22"/>
          <w:szCs w:val="22"/>
        </w:rPr>
        <w:t xml:space="preserve"> alebo do v</w:t>
      </w:r>
      <w:r>
        <w:rPr>
          <w:rFonts w:asciiTheme="minorHAnsi" w:hAnsiTheme="minorHAnsi" w:cstheme="minorHAnsi"/>
          <w:sz w:val="22"/>
          <w:szCs w:val="22"/>
        </w:rPr>
        <w:t xml:space="preserve">yčerpania </w:t>
      </w:r>
      <w:r w:rsidR="005B532D">
        <w:rPr>
          <w:rFonts w:asciiTheme="minorHAnsi" w:hAnsiTheme="minorHAnsi" w:cstheme="minorHAnsi"/>
          <w:sz w:val="22"/>
          <w:szCs w:val="22"/>
        </w:rPr>
        <w:t>Z</w:t>
      </w:r>
      <w:r w:rsidR="003A79CB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C3AE2">
        <w:rPr>
          <w:rFonts w:asciiTheme="minorHAnsi" w:hAnsiTheme="minorHAnsi" w:cstheme="minorHAnsi"/>
          <w:sz w:val="22"/>
          <w:szCs w:val="22"/>
        </w:rPr>
        <w:t>podľa toho, ktorá skutočnosť nastane skôr.</w:t>
      </w:r>
    </w:p>
    <w:p w14:paraId="7A8A274E" w14:textId="1498766A" w:rsidR="00B25097" w:rsidRPr="00DA7175" w:rsidRDefault="00B25097" w:rsidP="00B2509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F54670" w14:textId="01D0D62B" w:rsidR="001E2D03" w:rsidRDefault="00B25097" w:rsidP="00B25097">
      <w:pPr>
        <w:pStyle w:val="nadpis1"/>
        <w:spacing w:before="0" w:after="0"/>
        <w:rPr>
          <w:rFonts w:asciiTheme="minorHAnsi" w:hAnsiTheme="minorHAnsi" w:cstheme="minorHAnsi"/>
        </w:rPr>
      </w:pPr>
      <w:r w:rsidRPr="00DA7175">
        <w:rPr>
          <w:rFonts w:asciiTheme="minorHAnsi" w:hAnsiTheme="minorHAnsi" w:cstheme="minorHAnsi"/>
        </w:rPr>
        <w:t>Článok</w:t>
      </w:r>
      <w:r w:rsidRPr="00DA7175">
        <w:rPr>
          <w:rFonts w:asciiTheme="minorHAnsi" w:hAnsiTheme="minorHAnsi" w:cstheme="minorHAnsi"/>
          <w:b w:val="0"/>
        </w:rPr>
        <w:t xml:space="preserve"> </w:t>
      </w:r>
      <w:r w:rsidR="002603E2">
        <w:rPr>
          <w:rFonts w:asciiTheme="minorHAnsi" w:hAnsiTheme="minorHAnsi" w:cstheme="minorHAnsi"/>
        </w:rPr>
        <w:t>VI</w:t>
      </w:r>
      <w:r w:rsidR="001E2D03">
        <w:rPr>
          <w:rFonts w:asciiTheme="minorHAnsi" w:hAnsiTheme="minorHAnsi" w:cstheme="minorHAnsi"/>
        </w:rPr>
        <w:t>.</w:t>
      </w:r>
    </w:p>
    <w:p w14:paraId="2112DE8A" w14:textId="7DCA964F" w:rsidR="00B25097" w:rsidRPr="00DA7175" w:rsidRDefault="00B25097" w:rsidP="00B25097">
      <w:pPr>
        <w:pStyle w:val="nadpis1"/>
        <w:spacing w:before="0" w:after="0"/>
        <w:rPr>
          <w:rFonts w:asciiTheme="minorHAnsi" w:hAnsiTheme="minorHAnsi" w:cstheme="minorHAnsi"/>
        </w:rPr>
      </w:pPr>
      <w:r w:rsidRPr="00DA7175">
        <w:rPr>
          <w:rFonts w:asciiTheme="minorHAnsi" w:hAnsiTheme="minorHAnsi" w:cstheme="minorHAnsi"/>
        </w:rPr>
        <w:t>Sankcie</w:t>
      </w:r>
    </w:p>
    <w:p w14:paraId="6BF009B4" w14:textId="77777777" w:rsidR="00B25097" w:rsidRPr="00DA7175" w:rsidRDefault="00B25097" w:rsidP="00B25097">
      <w:pPr>
        <w:pStyle w:val="nadpis1"/>
        <w:spacing w:before="0" w:after="0"/>
        <w:rPr>
          <w:rFonts w:asciiTheme="minorHAnsi" w:hAnsiTheme="minorHAnsi" w:cstheme="minorHAnsi"/>
        </w:rPr>
      </w:pPr>
    </w:p>
    <w:p w14:paraId="72B139B8" w14:textId="679DD814" w:rsidR="00B25097" w:rsidRDefault="00B25097" w:rsidP="002603E2">
      <w:pPr>
        <w:pStyle w:val="odsad"/>
        <w:numPr>
          <w:ilvl w:val="1"/>
          <w:numId w:val="31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 xml:space="preserve">Pri nedodržaní termínu </w:t>
      </w:r>
      <w:r w:rsidR="00DD532F">
        <w:rPr>
          <w:rFonts w:asciiTheme="minorHAnsi" w:hAnsiTheme="minorHAnsi" w:cstheme="minorHAnsi"/>
          <w:sz w:val="22"/>
          <w:szCs w:val="22"/>
        </w:rPr>
        <w:t>dodania tovaru</w:t>
      </w:r>
      <w:r w:rsidR="00F1751B">
        <w:rPr>
          <w:rFonts w:asciiTheme="minorHAnsi" w:hAnsiTheme="minorHAnsi" w:cstheme="minorHAnsi"/>
          <w:sz w:val="22"/>
          <w:szCs w:val="22"/>
        </w:rPr>
        <w:t xml:space="preserve"> má Objednávateľ nárok na zmluvnú pokutu vo výške </w:t>
      </w:r>
      <w:r w:rsidR="003A79CB">
        <w:rPr>
          <w:rFonts w:asciiTheme="minorHAnsi" w:hAnsiTheme="minorHAnsi" w:cstheme="minorHAnsi"/>
          <w:sz w:val="22"/>
          <w:szCs w:val="22"/>
        </w:rPr>
        <w:t>dvojnásobku odmeny, ktorá by Poskytovateľovi prislúchala v prípade, ak by tovar dodal riadne a včas,</w:t>
      </w:r>
      <w:r w:rsidR="00F1751B">
        <w:rPr>
          <w:rFonts w:asciiTheme="minorHAnsi" w:hAnsiTheme="minorHAnsi" w:cstheme="minorHAnsi"/>
          <w:sz w:val="22"/>
          <w:szCs w:val="22"/>
        </w:rPr>
        <w:t xml:space="preserve"> a zároveň má</w:t>
      </w:r>
      <w:r w:rsidRPr="00DA7175">
        <w:rPr>
          <w:rFonts w:asciiTheme="minorHAnsi" w:hAnsiTheme="minorHAnsi" w:cstheme="minorHAnsi"/>
          <w:sz w:val="22"/>
          <w:szCs w:val="22"/>
        </w:rPr>
        <w:t> </w:t>
      </w:r>
      <w:r w:rsidR="003A79CB">
        <w:rPr>
          <w:rFonts w:asciiTheme="minorHAnsi" w:hAnsiTheme="minorHAnsi" w:cstheme="minorHAnsi"/>
          <w:sz w:val="22"/>
          <w:szCs w:val="22"/>
        </w:rPr>
        <w:t>Objednávateľ</w:t>
      </w:r>
      <w:r w:rsidRPr="00DA7175">
        <w:rPr>
          <w:rFonts w:asciiTheme="minorHAnsi" w:hAnsiTheme="minorHAnsi" w:cstheme="minorHAnsi"/>
          <w:sz w:val="22"/>
          <w:szCs w:val="22"/>
        </w:rPr>
        <w:t xml:space="preserve"> právo odstúpiť od Zmluvy s okamžitou účinnosťou. </w:t>
      </w:r>
      <w:r w:rsidRPr="00DA7175">
        <w:rPr>
          <w:rFonts w:asciiTheme="minorHAnsi" w:hAnsiTheme="minorHAnsi" w:cstheme="minorHAnsi"/>
          <w:sz w:val="22"/>
          <w:szCs w:val="22"/>
        </w:rPr>
        <w:lastRenderedPageBreak/>
        <w:t xml:space="preserve">Odstúpením od Zmluvy </w:t>
      </w:r>
      <w:r w:rsidR="003A79CB">
        <w:rPr>
          <w:rFonts w:asciiTheme="minorHAnsi" w:hAnsiTheme="minorHAnsi" w:cstheme="minorHAnsi"/>
          <w:sz w:val="22"/>
          <w:szCs w:val="22"/>
        </w:rPr>
        <w:t xml:space="preserve">a uhradením zmluvnej pokuty, </w:t>
      </w:r>
      <w:r w:rsidRPr="00DA7175">
        <w:rPr>
          <w:rFonts w:asciiTheme="minorHAnsi" w:hAnsiTheme="minorHAnsi" w:cstheme="minorHAnsi"/>
          <w:sz w:val="22"/>
          <w:szCs w:val="22"/>
        </w:rPr>
        <w:t>nie je dotknuté právo Objednávateľa na náhradu škody, ktorá mu vznikla vadným plnením</w:t>
      </w:r>
      <w:r w:rsidR="00EE03D5">
        <w:rPr>
          <w:rFonts w:asciiTheme="minorHAnsi" w:hAnsiTheme="minorHAnsi" w:cstheme="minorHAnsi"/>
          <w:sz w:val="22"/>
          <w:szCs w:val="22"/>
        </w:rPr>
        <w:t xml:space="preserve"> zo Zm</w:t>
      </w:r>
      <w:r w:rsidR="00F1751B">
        <w:rPr>
          <w:rFonts w:asciiTheme="minorHAnsi" w:hAnsiTheme="minorHAnsi" w:cstheme="minorHAnsi"/>
          <w:sz w:val="22"/>
          <w:szCs w:val="22"/>
        </w:rPr>
        <w:t>luvy</w:t>
      </w:r>
      <w:r w:rsidR="0075373F">
        <w:rPr>
          <w:rFonts w:asciiTheme="minorHAnsi" w:hAnsiTheme="minorHAnsi" w:cstheme="minorHAnsi"/>
          <w:sz w:val="22"/>
          <w:szCs w:val="22"/>
        </w:rPr>
        <w:t>.</w:t>
      </w:r>
    </w:p>
    <w:p w14:paraId="14004773" w14:textId="74386A96" w:rsidR="00B25097" w:rsidRPr="007062E7" w:rsidRDefault="00B25097" w:rsidP="002603E2">
      <w:pPr>
        <w:pStyle w:val="odsad"/>
        <w:numPr>
          <w:ilvl w:val="1"/>
          <w:numId w:val="31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V prípade omeškani</w:t>
      </w:r>
      <w:r w:rsidR="00837A7F">
        <w:rPr>
          <w:rFonts w:asciiTheme="minorHAnsi" w:hAnsiTheme="minorHAnsi" w:cstheme="minorHAnsi"/>
          <w:sz w:val="22"/>
          <w:szCs w:val="22"/>
        </w:rPr>
        <w:t xml:space="preserve">a Objednávateľa s úhradou ceny </w:t>
      </w:r>
      <w:r w:rsidRPr="00DA7175">
        <w:rPr>
          <w:rFonts w:asciiTheme="minorHAnsi" w:hAnsiTheme="minorHAnsi" w:cstheme="minorHAnsi"/>
          <w:sz w:val="22"/>
          <w:szCs w:val="22"/>
        </w:rPr>
        <w:t xml:space="preserve">za </w:t>
      </w:r>
      <w:r w:rsidR="00EE03D5">
        <w:rPr>
          <w:rFonts w:asciiTheme="minorHAnsi" w:hAnsiTheme="minorHAnsi" w:cstheme="minorHAnsi"/>
          <w:sz w:val="22"/>
          <w:szCs w:val="22"/>
        </w:rPr>
        <w:t>predmet Z</w:t>
      </w:r>
      <w:r w:rsidR="008A428E">
        <w:rPr>
          <w:rFonts w:asciiTheme="minorHAnsi" w:hAnsiTheme="minorHAnsi" w:cstheme="minorHAnsi"/>
          <w:sz w:val="22"/>
          <w:szCs w:val="22"/>
        </w:rPr>
        <w:t>mluvy</w:t>
      </w:r>
      <w:r w:rsidRPr="00DA7175">
        <w:rPr>
          <w:rFonts w:asciiTheme="minorHAnsi" w:hAnsiTheme="minorHAnsi" w:cstheme="minorHAnsi"/>
          <w:sz w:val="22"/>
          <w:szCs w:val="22"/>
        </w:rPr>
        <w:t xml:space="preserve">, je </w:t>
      </w:r>
      <w:r w:rsidR="008A428E">
        <w:rPr>
          <w:rFonts w:asciiTheme="minorHAnsi" w:hAnsiTheme="minorHAnsi" w:cstheme="minorHAnsi"/>
          <w:sz w:val="22"/>
          <w:szCs w:val="22"/>
        </w:rPr>
        <w:t>Poskyto</w:t>
      </w:r>
      <w:r w:rsidRPr="00DA7175">
        <w:rPr>
          <w:rFonts w:asciiTheme="minorHAnsi" w:hAnsiTheme="minorHAnsi" w:cstheme="minorHAnsi"/>
          <w:sz w:val="22"/>
          <w:szCs w:val="22"/>
        </w:rPr>
        <w:t>vateľ oprávnený požadovať od Objednáv</w:t>
      </w:r>
      <w:r w:rsidR="00837A7F">
        <w:rPr>
          <w:rFonts w:asciiTheme="minorHAnsi" w:hAnsiTheme="minorHAnsi" w:cstheme="minorHAnsi"/>
          <w:sz w:val="22"/>
          <w:szCs w:val="22"/>
        </w:rPr>
        <w:t xml:space="preserve">ateľa úhradu úroku z omeškania </w:t>
      </w:r>
      <w:r w:rsidRPr="00DA7175">
        <w:rPr>
          <w:rFonts w:asciiTheme="minorHAnsi" w:hAnsiTheme="minorHAnsi" w:cstheme="minorHAnsi"/>
          <w:sz w:val="22"/>
          <w:szCs w:val="22"/>
        </w:rPr>
        <w:t>podľa § 369 a nasle</w:t>
      </w:r>
      <w:r w:rsidR="00837A7F">
        <w:rPr>
          <w:rFonts w:asciiTheme="minorHAnsi" w:hAnsiTheme="minorHAnsi" w:cstheme="minorHAnsi"/>
          <w:sz w:val="22"/>
          <w:szCs w:val="22"/>
        </w:rPr>
        <w:t>dujúcich Obchodného zákonníka.</w:t>
      </w:r>
    </w:p>
    <w:p w14:paraId="69C1C723" w14:textId="77777777" w:rsidR="00B25097" w:rsidRDefault="00B25097" w:rsidP="00B25097">
      <w:pPr>
        <w:ind w:left="284" w:hanging="227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A018B0A" w14:textId="69628F57" w:rsidR="00B25097" w:rsidRPr="00DA7175" w:rsidRDefault="002603E2" w:rsidP="001E2D03">
      <w:pPr>
        <w:ind w:left="284" w:hanging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Článok V</w:t>
      </w:r>
      <w:r w:rsidR="00B25097" w:rsidRPr="00DA7175">
        <w:rPr>
          <w:rFonts w:asciiTheme="minorHAnsi" w:hAnsiTheme="minorHAnsi" w:cstheme="minorHAnsi"/>
          <w:b/>
          <w:sz w:val="22"/>
          <w:szCs w:val="22"/>
        </w:rPr>
        <w:t>II.</w:t>
      </w:r>
    </w:p>
    <w:p w14:paraId="383FEC1B" w14:textId="77777777" w:rsidR="00B25097" w:rsidRPr="00DA7175" w:rsidRDefault="00B25097" w:rsidP="001E2D03">
      <w:pPr>
        <w:ind w:left="284" w:hanging="284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Možnosti ukončenia Zmluvy</w:t>
      </w:r>
    </w:p>
    <w:p w14:paraId="075189C0" w14:textId="77777777" w:rsidR="00B25097" w:rsidRPr="00DA7175" w:rsidRDefault="00B25097" w:rsidP="00B25097">
      <w:pPr>
        <w:ind w:left="284" w:hanging="227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E1E383B" w14:textId="5BF951F2" w:rsidR="00B25097" w:rsidRPr="00DA7175" w:rsidRDefault="00B25097" w:rsidP="002603E2">
      <w:pPr>
        <w:pStyle w:val="Odsekzoznamu1"/>
        <w:numPr>
          <w:ilvl w:val="1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Zmluvu možno ukončiť pred uplynutím dohodnutej doby jej platnosti je</w:t>
      </w:r>
      <w:r w:rsidR="00B33A75">
        <w:rPr>
          <w:rFonts w:asciiTheme="minorHAnsi" w:hAnsiTheme="minorHAnsi" w:cstheme="minorHAnsi"/>
          <w:sz w:val="22"/>
          <w:szCs w:val="22"/>
        </w:rPr>
        <w:t>dným z nasledujúcich spôsobov:</w:t>
      </w:r>
    </w:p>
    <w:p w14:paraId="48601317" w14:textId="3EEEC7E5" w:rsidR="00B25097" w:rsidRDefault="00B25097" w:rsidP="00B25097">
      <w:pPr>
        <w:pStyle w:val="Odsekzoznamu1"/>
        <w:numPr>
          <w:ilvl w:val="1"/>
          <w:numId w:val="16"/>
        </w:numPr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odstúpením od Zmluvy v zmysle § 344 a nasledujúcich Obchodného zákonníka a v súlade so Zmluvou, pričom v prípade odstúpenia od Zmluvy si Zmluvné strany nevracajú plnenia, ktoré si posky</w:t>
      </w:r>
      <w:r w:rsidR="00EE03D5">
        <w:rPr>
          <w:rFonts w:asciiTheme="minorHAnsi" w:hAnsiTheme="minorHAnsi" w:cstheme="minorHAnsi"/>
          <w:sz w:val="22"/>
          <w:szCs w:val="22"/>
        </w:rPr>
        <w:t>tli pred účinným odstúpením od Z</w:t>
      </w:r>
      <w:r w:rsidRPr="00DA7175">
        <w:rPr>
          <w:rFonts w:asciiTheme="minorHAnsi" w:hAnsiTheme="minorHAnsi" w:cstheme="minorHAnsi"/>
          <w:sz w:val="22"/>
          <w:szCs w:val="22"/>
        </w:rPr>
        <w:t>mluvy;</w:t>
      </w:r>
    </w:p>
    <w:p w14:paraId="4756B283" w14:textId="77777777" w:rsidR="00B25097" w:rsidRPr="00DA7175" w:rsidRDefault="00B25097" w:rsidP="00B25097">
      <w:pPr>
        <w:pStyle w:val="Odsekzoznamu1"/>
        <w:numPr>
          <w:ilvl w:val="1"/>
          <w:numId w:val="16"/>
        </w:numPr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dohodou.</w:t>
      </w:r>
    </w:p>
    <w:p w14:paraId="0501590C" w14:textId="1F167CE3" w:rsidR="002603E2" w:rsidRDefault="002603E2" w:rsidP="002603E2">
      <w:pPr>
        <w:pStyle w:val="Odsekzoznamu1"/>
        <w:numPr>
          <w:ilvl w:val="1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prípade, ak sa </w:t>
      </w:r>
      <w:r w:rsidR="003D51B2">
        <w:rPr>
          <w:rFonts w:asciiTheme="minorHAnsi" w:hAnsiTheme="minorHAnsi" w:cstheme="minorHAnsi"/>
          <w:sz w:val="22"/>
          <w:szCs w:val="22"/>
        </w:rPr>
        <w:t xml:space="preserve">inovačné workshopy, pre ktoré má tovar slúžiť, nebudú konať </w:t>
      </w:r>
      <w:r w:rsidR="002F4169">
        <w:rPr>
          <w:rFonts w:asciiTheme="minorHAnsi" w:hAnsiTheme="minorHAnsi" w:cstheme="minorHAnsi"/>
          <w:sz w:val="22"/>
          <w:szCs w:val="22"/>
        </w:rPr>
        <w:t>z </w:t>
      </w:r>
      <w:r w:rsidR="00FD5A14">
        <w:rPr>
          <w:rFonts w:asciiTheme="minorHAnsi" w:hAnsiTheme="minorHAnsi" w:cstheme="minorHAnsi"/>
          <w:sz w:val="22"/>
          <w:szCs w:val="22"/>
        </w:rPr>
        <w:t>dôvodov</w:t>
      </w:r>
      <w:r w:rsidR="002F4169">
        <w:rPr>
          <w:rFonts w:asciiTheme="minorHAnsi" w:hAnsiTheme="minorHAnsi" w:cstheme="minorHAnsi"/>
          <w:sz w:val="22"/>
          <w:szCs w:val="22"/>
        </w:rPr>
        <w:t xml:space="preserve"> </w:t>
      </w:r>
      <w:r w:rsidR="00FD5A14">
        <w:rPr>
          <w:rFonts w:asciiTheme="minorHAnsi" w:hAnsiTheme="minorHAnsi" w:cstheme="minorHAnsi"/>
          <w:sz w:val="22"/>
          <w:szCs w:val="22"/>
        </w:rPr>
        <w:t>Vis mai</w:t>
      </w:r>
      <w:r w:rsidR="002F4169">
        <w:rPr>
          <w:rFonts w:asciiTheme="minorHAnsi" w:hAnsiTheme="minorHAnsi" w:cstheme="minorHAnsi"/>
          <w:sz w:val="22"/>
          <w:szCs w:val="22"/>
        </w:rPr>
        <w:t>or</w:t>
      </w:r>
      <w:r w:rsidR="003D51B2">
        <w:rPr>
          <w:rFonts w:asciiTheme="minorHAnsi" w:hAnsiTheme="minorHAnsi" w:cstheme="minorHAnsi"/>
          <w:sz w:val="22"/>
          <w:szCs w:val="22"/>
        </w:rPr>
        <w:t>, má Objednávateľ právo odstúpiť od Zmluvy.</w:t>
      </w:r>
    </w:p>
    <w:p w14:paraId="640B2487" w14:textId="651D18C5" w:rsidR="00B25097" w:rsidRPr="00B17F72" w:rsidRDefault="00B25097" w:rsidP="002603E2">
      <w:pPr>
        <w:pStyle w:val="Odsekzoznamu1"/>
        <w:numPr>
          <w:ilvl w:val="1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Objednávateľ je oprávnený písomne odstúpiť od Zmluvy v prípade, ak ešte nedošlo k plneniu zo Zmluvy a výsledok kontroly verejného obstarávania alebo administratívnej finančnej kontroly verejného obstarávania vykonanej zo strany sprostredkovateľského orgánu (kontrolného orgánu Objednávateľa) neumožňujú financovanie plnenia Zmluvy.</w:t>
      </w:r>
      <w:r w:rsidR="00056E50">
        <w:rPr>
          <w:rFonts w:asciiTheme="minorHAnsi" w:hAnsiTheme="minorHAnsi" w:cstheme="minorHAnsi"/>
          <w:sz w:val="22"/>
          <w:szCs w:val="22"/>
        </w:rPr>
        <w:t xml:space="preserve"> Objednávateľ </w:t>
      </w:r>
      <w:r w:rsidRPr="00DA7175">
        <w:rPr>
          <w:rFonts w:asciiTheme="minorHAnsi" w:hAnsiTheme="minorHAnsi" w:cstheme="minorHAnsi"/>
          <w:sz w:val="22"/>
          <w:szCs w:val="22"/>
        </w:rPr>
        <w:t xml:space="preserve">je tiež oprávnený písomne odstúpiť od Zmluvy v prípade, ak Objednávateľovi bude doručená správa z kontroly verejného obstarávania výsledkom ktorého bolo uzatvorenie Zmluvy, ktorou príslušný orgán neschválil </w:t>
      </w:r>
      <w:r w:rsidR="00FD5A14">
        <w:rPr>
          <w:rFonts w:asciiTheme="minorHAnsi" w:hAnsiTheme="minorHAnsi" w:cstheme="minorHAnsi"/>
          <w:sz w:val="22"/>
          <w:szCs w:val="22"/>
        </w:rPr>
        <w:t>predmetné verejné obstarávanie.</w:t>
      </w:r>
    </w:p>
    <w:p w14:paraId="59B92450" w14:textId="4DB892BE" w:rsidR="00B25097" w:rsidRPr="00B17F72" w:rsidRDefault="00B25097" w:rsidP="003D51B2">
      <w:pPr>
        <w:pStyle w:val="Odsekzoznamu1"/>
        <w:numPr>
          <w:ilvl w:val="1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7F72">
        <w:rPr>
          <w:rFonts w:asciiTheme="minorHAnsi" w:hAnsiTheme="minorHAnsi" w:cstheme="minorHAnsi"/>
          <w:sz w:val="22"/>
          <w:szCs w:val="22"/>
        </w:rPr>
        <w:t xml:space="preserve">Objednávateľ je oprávnený odstúpiť od Zmluvy uzavretej s </w:t>
      </w:r>
      <w:r w:rsidR="00C259F8">
        <w:rPr>
          <w:rFonts w:asciiTheme="minorHAnsi" w:hAnsiTheme="minorHAnsi" w:cstheme="minorHAnsi"/>
          <w:sz w:val="22"/>
          <w:szCs w:val="22"/>
        </w:rPr>
        <w:t>Poskyto</w:t>
      </w:r>
      <w:r w:rsidRPr="00DA7175">
        <w:rPr>
          <w:rFonts w:asciiTheme="minorHAnsi" w:hAnsiTheme="minorHAnsi" w:cstheme="minorHAnsi"/>
          <w:sz w:val="22"/>
          <w:szCs w:val="22"/>
        </w:rPr>
        <w:t xml:space="preserve">vateľom, ktorý </w:t>
      </w:r>
      <w:r w:rsidRPr="00B17F72">
        <w:rPr>
          <w:rFonts w:asciiTheme="minorHAnsi" w:hAnsiTheme="minorHAnsi" w:cstheme="minorHAnsi"/>
          <w:sz w:val="22"/>
          <w:szCs w:val="22"/>
        </w:rPr>
        <w:t xml:space="preserve">nebol v čase uzavretia </w:t>
      </w:r>
      <w:r w:rsidRPr="00DA7175">
        <w:rPr>
          <w:rFonts w:asciiTheme="minorHAnsi" w:hAnsiTheme="minorHAnsi" w:cstheme="minorHAnsi"/>
          <w:sz w:val="22"/>
          <w:szCs w:val="22"/>
        </w:rPr>
        <w:t xml:space="preserve">Zmluvy </w:t>
      </w:r>
      <w:r w:rsidRPr="00B17F72">
        <w:rPr>
          <w:rFonts w:asciiTheme="minorHAnsi" w:hAnsiTheme="minorHAnsi" w:cstheme="minorHAnsi"/>
          <w:sz w:val="22"/>
          <w:szCs w:val="22"/>
        </w:rPr>
        <w:t xml:space="preserve">zapísaný v registri partnerov verejného sektora, </w:t>
      </w:r>
      <w:r w:rsidRPr="001E2D03">
        <w:rPr>
          <w:rFonts w:asciiTheme="minorHAnsi" w:hAnsiTheme="minorHAnsi" w:cstheme="minorHAnsi"/>
          <w:sz w:val="22"/>
          <w:szCs w:val="22"/>
        </w:rPr>
        <w:t>alebo ktorého subdodávatelia alebo subdodávatelia podľa osobitného predpisu</w:t>
      </w:r>
      <w:r w:rsidRPr="00B17F72">
        <w:rPr>
          <w:rFonts w:asciiTheme="minorHAnsi" w:hAnsiTheme="minorHAnsi" w:cstheme="minorHAnsi"/>
          <w:sz w:val="22"/>
          <w:szCs w:val="22"/>
        </w:rPr>
        <w:t xml:space="preserve"> (</w:t>
      </w:r>
      <w:r w:rsidRPr="00DA7175">
        <w:rPr>
          <w:rFonts w:asciiTheme="minorHAnsi" w:hAnsiTheme="minorHAnsi" w:cstheme="minorHAnsi"/>
          <w:sz w:val="22"/>
          <w:szCs w:val="22"/>
        </w:rPr>
        <w:t>zákon č.</w:t>
      </w:r>
      <w:r w:rsidR="00E47F53">
        <w:rPr>
          <w:rFonts w:asciiTheme="minorHAnsi" w:hAnsiTheme="minorHAnsi" w:cstheme="minorHAnsi"/>
          <w:sz w:val="22"/>
          <w:szCs w:val="22"/>
        </w:rPr>
        <w:t xml:space="preserve"> 315/2016 Z. z.), </w:t>
      </w:r>
      <w:r w:rsidRPr="00B17F72">
        <w:rPr>
          <w:rFonts w:asciiTheme="minorHAnsi" w:hAnsiTheme="minorHAnsi" w:cstheme="minorHAnsi"/>
          <w:sz w:val="22"/>
          <w:szCs w:val="22"/>
        </w:rPr>
        <w:t>ktorí majú po</w:t>
      </w:r>
      <w:r w:rsidR="00B33A75">
        <w:rPr>
          <w:rFonts w:asciiTheme="minorHAnsi" w:hAnsiTheme="minorHAnsi" w:cstheme="minorHAnsi"/>
          <w:sz w:val="22"/>
          <w:szCs w:val="22"/>
        </w:rPr>
        <w:t xml:space="preserve">vinnosť </w:t>
      </w:r>
      <w:r w:rsidR="00E47F53">
        <w:rPr>
          <w:rFonts w:asciiTheme="minorHAnsi" w:hAnsiTheme="minorHAnsi" w:cstheme="minorHAnsi"/>
          <w:sz w:val="22"/>
          <w:szCs w:val="22"/>
        </w:rPr>
        <w:t xml:space="preserve">zapisovať sa </w:t>
      </w:r>
      <w:r w:rsidRPr="00B17F72">
        <w:rPr>
          <w:rFonts w:asciiTheme="minorHAnsi" w:hAnsiTheme="minorHAnsi" w:cstheme="minorHAnsi"/>
          <w:sz w:val="22"/>
          <w:szCs w:val="22"/>
        </w:rPr>
        <w:t>do registra partnerov verejného sektora a nie sú zapísaní v registri partnerov verejného sektora, alebo ak bol vymazaný z registra partnerov verejného sektora,</w:t>
      </w:r>
      <w:r w:rsidR="00B33A75">
        <w:rPr>
          <w:rFonts w:asciiTheme="minorHAnsi" w:hAnsiTheme="minorHAnsi" w:cstheme="minorHAnsi"/>
          <w:sz w:val="22"/>
          <w:szCs w:val="22"/>
        </w:rPr>
        <w:t xml:space="preserve"> alebo ak</w:t>
      </w:r>
      <w:r w:rsidRPr="00DA7175">
        <w:rPr>
          <w:rFonts w:asciiTheme="minorHAnsi" w:hAnsiTheme="minorHAnsi" w:cstheme="minorHAnsi"/>
          <w:sz w:val="22"/>
          <w:szCs w:val="22"/>
        </w:rPr>
        <w:t xml:space="preserve"> mu </w:t>
      </w:r>
      <w:r w:rsidRPr="00B17F72">
        <w:rPr>
          <w:rFonts w:asciiTheme="minorHAnsi" w:hAnsiTheme="minorHAnsi" w:cstheme="minorHAnsi"/>
          <w:sz w:val="22"/>
          <w:szCs w:val="22"/>
        </w:rPr>
        <w:t>bol právoplatne uložený zákaz účasti vo verejnom obstarávaní podľa § 183 ods. 2 písm. b) Zákona o verejnom obstarávaní.</w:t>
      </w:r>
    </w:p>
    <w:p w14:paraId="2EB30713" w14:textId="6F23AA05" w:rsidR="00B25097" w:rsidRPr="00DA7175" w:rsidRDefault="00C259F8" w:rsidP="003D51B2">
      <w:pPr>
        <w:pStyle w:val="Odsekzoznamu1"/>
        <w:numPr>
          <w:ilvl w:val="1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</w:t>
      </w:r>
      <w:r w:rsidR="00B25097" w:rsidRPr="00DA7175">
        <w:rPr>
          <w:rFonts w:asciiTheme="minorHAnsi" w:hAnsiTheme="minorHAnsi" w:cstheme="minorHAnsi"/>
          <w:sz w:val="22"/>
          <w:szCs w:val="22"/>
        </w:rPr>
        <w:t xml:space="preserve">vateľ je oprávnený odstúpiť od Zmluvy v prípade, ak je Objednávateľ v omeškaní s platbou riadne vystavenej </w:t>
      </w:r>
      <w:r w:rsidR="000A5E10">
        <w:rPr>
          <w:rFonts w:asciiTheme="minorHAnsi" w:hAnsiTheme="minorHAnsi" w:cstheme="minorHAnsi"/>
          <w:sz w:val="22"/>
          <w:szCs w:val="22"/>
        </w:rPr>
        <w:t>Poskyto</w:t>
      </w:r>
      <w:r w:rsidR="00B25097" w:rsidRPr="00DA7175">
        <w:rPr>
          <w:rFonts w:asciiTheme="minorHAnsi" w:hAnsiTheme="minorHAnsi" w:cstheme="minorHAnsi"/>
          <w:sz w:val="22"/>
          <w:szCs w:val="22"/>
        </w:rPr>
        <w:t>vateľo</w:t>
      </w:r>
      <w:r w:rsidR="000A5E10">
        <w:rPr>
          <w:rFonts w:asciiTheme="minorHAnsi" w:hAnsiTheme="minorHAnsi" w:cstheme="minorHAnsi"/>
          <w:sz w:val="22"/>
          <w:szCs w:val="22"/>
        </w:rPr>
        <w:t>vej faktúry dlhšie ako 30 dní.</w:t>
      </w:r>
    </w:p>
    <w:p w14:paraId="252340F7" w14:textId="0CB74519" w:rsidR="00B25097" w:rsidRPr="00DA7175" w:rsidRDefault="00B25097" w:rsidP="003D51B2">
      <w:pPr>
        <w:pStyle w:val="Odsekzoznamu1"/>
        <w:numPr>
          <w:ilvl w:val="1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Odstúpenie od Zmluvy musí byť písomné, pričom účinky odstúpenia nastanú dňom doručenia písomného odstúpenia od</w:t>
      </w:r>
      <w:r w:rsidR="00FD5A14">
        <w:rPr>
          <w:rFonts w:asciiTheme="minorHAnsi" w:hAnsiTheme="minorHAnsi" w:cstheme="minorHAnsi"/>
          <w:sz w:val="22"/>
          <w:szCs w:val="22"/>
        </w:rPr>
        <w:t xml:space="preserve"> Zmluvy druhej Zmluvnej strane.</w:t>
      </w:r>
    </w:p>
    <w:p w14:paraId="4FAB165A" w14:textId="49421D22" w:rsidR="00B25097" w:rsidRPr="00DA7175" w:rsidRDefault="00B25097" w:rsidP="003D51B2">
      <w:pPr>
        <w:pStyle w:val="Odsekzoznamu1"/>
        <w:numPr>
          <w:ilvl w:val="1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Zmluvu možno ukončiť aj písomnou dohodou Zmluvných strán, a to ku dňu uvedenému v tejto písomnej dohode. V dohode</w:t>
      </w:r>
      <w:r w:rsidR="00E47F53">
        <w:rPr>
          <w:rFonts w:asciiTheme="minorHAnsi" w:hAnsiTheme="minorHAnsi" w:cstheme="minorHAnsi"/>
          <w:sz w:val="22"/>
          <w:szCs w:val="22"/>
        </w:rPr>
        <w:t xml:space="preserve"> sa upravia aj vzájomné nároky Zmluvných strán </w:t>
      </w:r>
      <w:r w:rsidRPr="00DA7175">
        <w:rPr>
          <w:rFonts w:asciiTheme="minorHAnsi" w:hAnsiTheme="minorHAnsi" w:cstheme="minorHAnsi"/>
          <w:sz w:val="22"/>
          <w:szCs w:val="22"/>
        </w:rPr>
        <w:t>vzniknuté z plnenia zmluvných povinností alebo z ich porušenia druhou Zmluvnou stranou ku dňu zániku Zmluvy.</w:t>
      </w:r>
    </w:p>
    <w:p w14:paraId="71855907" w14:textId="35FDB5BD" w:rsidR="00B25097" w:rsidRPr="00DA7175" w:rsidRDefault="00B25097" w:rsidP="003D51B2">
      <w:pPr>
        <w:pStyle w:val="Odsekzoznamu1"/>
        <w:numPr>
          <w:ilvl w:val="1"/>
          <w:numId w:val="32"/>
        </w:numPr>
        <w:ind w:left="567" w:hanging="567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Zánikom Zmluvy nie je dotknutý nárok Zmluvnej strany na náhradu škody vzniknutej porušením Zmluvy druhou Zmluvnou stranou a iné nároky Zmluvnej strany vzniknuté v súvislosti s porušením Zmluvy druhou Zmluvnou stranou, nároky Objednávateľa vyplývajúce z poskytnutej záruky na jeho plnenia, ustanovenia Zmluvy vzťahujúce sa k riešeniu sporov medzi Zmluvnými stranami a iné ustanovenia Zmluvy, ktoré podľa prejavenej vôle Zmluvných strán alebo vzhľadom na svoju povahu maj</w:t>
      </w:r>
      <w:r w:rsidR="00017D93">
        <w:rPr>
          <w:rFonts w:asciiTheme="minorHAnsi" w:hAnsiTheme="minorHAnsi" w:cstheme="minorHAnsi"/>
          <w:sz w:val="22"/>
          <w:szCs w:val="22"/>
        </w:rPr>
        <w:t>ú trvať aj po ukončení Zmluvy.</w:t>
      </w:r>
    </w:p>
    <w:p w14:paraId="23B555AF" w14:textId="77777777" w:rsidR="00B25097" w:rsidRPr="00DA7175" w:rsidRDefault="00B25097" w:rsidP="00B2509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EA4E307" w14:textId="6713BBFC" w:rsidR="00B25097" w:rsidRPr="00DA7175" w:rsidRDefault="00C259F8" w:rsidP="00F97205">
      <w:pPr>
        <w:pStyle w:val="odsad"/>
        <w:tabs>
          <w:tab w:val="clear" w:pos="567"/>
          <w:tab w:val="left" w:pos="142"/>
        </w:tabs>
        <w:spacing w:before="0"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Článok VIII</w:t>
      </w:r>
      <w:r w:rsidR="00B25097" w:rsidRPr="00DA7175">
        <w:rPr>
          <w:rFonts w:asciiTheme="minorHAnsi" w:hAnsiTheme="minorHAnsi" w:cstheme="minorHAnsi"/>
          <w:b/>
          <w:sz w:val="22"/>
          <w:szCs w:val="22"/>
        </w:rPr>
        <w:t>.</w:t>
      </w:r>
    </w:p>
    <w:p w14:paraId="16A67630" w14:textId="77777777" w:rsidR="00B25097" w:rsidRPr="00DA7175" w:rsidRDefault="00B25097" w:rsidP="00B25097">
      <w:pPr>
        <w:pStyle w:val="odsad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Ostatné ustanovenia</w:t>
      </w:r>
    </w:p>
    <w:p w14:paraId="0B10BF9F" w14:textId="77777777" w:rsidR="00B25097" w:rsidRPr="00DA7175" w:rsidRDefault="00B25097" w:rsidP="00B25097">
      <w:pPr>
        <w:pStyle w:val="odsad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93E25F" w14:textId="7440650C" w:rsidR="00B25097" w:rsidRPr="00DA7175" w:rsidRDefault="009B19C4" w:rsidP="005B0075">
      <w:pPr>
        <w:pStyle w:val="nadpis10"/>
        <w:numPr>
          <w:ilvl w:val="1"/>
          <w:numId w:val="33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</w:t>
      </w:r>
      <w:r w:rsidR="00B25097" w:rsidRPr="00DA7175">
        <w:rPr>
          <w:rFonts w:asciiTheme="minorHAnsi" w:hAnsiTheme="minorHAnsi" w:cstheme="minorHAnsi"/>
          <w:sz w:val="22"/>
          <w:szCs w:val="22"/>
        </w:rPr>
        <w:t xml:space="preserve">vateľ sa zaväzuje strpieť výkon kontroly/auditu súvisiaceho s predmetom Zmluvy kedykoľvek počas platnosti a účinnosti príslušnej Zmluvy o poskytnutí nenávratného finančného príspevku (prípadne Rozhodnutia o poskytnutí nenávratného finančného príspevku) uzavretej Objednávateľom ako prijímateľom nenávratného finančného príspevku za účelom financovania </w:t>
      </w:r>
      <w:r w:rsidR="00B25097" w:rsidRPr="00DA7175">
        <w:rPr>
          <w:rFonts w:asciiTheme="minorHAnsi" w:hAnsiTheme="minorHAnsi" w:cstheme="minorHAnsi"/>
          <w:sz w:val="22"/>
          <w:szCs w:val="22"/>
        </w:rPr>
        <w:lastRenderedPageBreak/>
        <w:t xml:space="preserve">predmetu Zmluvy, a to zo strany oprávnených osôb na výkon kontroly/auditu v zmysle príslušných právnych predpisov SR a EÚ, najmä zákona č. 528/2008 Z. z. o pomoci a podpore poskytovanej z fondov Európskej únie v znení neskorších predpisov a zákona č. 257/2015 Z. z. o finančnej kontrole a audite a o zmene a doplnení niektorých zákonov a príslušnej zmluvy o nenávratnom finančnom príspevku a jej príloh vrátane Všeobecných zmluvných podmienok pre také zmluvy a poskytnúť týmto orgánom riadne a včas všetku potrebnú súčinnosť. Porušenie tejto povinnosti </w:t>
      </w:r>
      <w:r>
        <w:rPr>
          <w:rFonts w:asciiTheme="minorHAnsi" w:hAnsiTheme="minorHAnsi" w:cstheme="minorHAnsi"/>
          <w:sz w:val="22"/>
          <w:szCs w:val="22"/>
        </w:rPr>
        <w:t>Poskyto</w:t>
      </w:r>
      <w:r w:rsidR="00B25097" w:rsidRPr="00DA7175">
        <w:rPr>
          <w:rFonts w:asciiTheme="minorHAnsi" w:hAnsiTheme="minorHAnsi" w:cstheme="minorHAnsi"/>
          <w:sz w:val="22"/>
          <w:szCs w:val="22"/>
        </w:rPr>
        <w:t xml:space="preserve">vateľa je podstatným porušením Zmluvy, ktoré oprávňuje Objednávateľa od Zmluvy odstúpiť. </w:t>
      </w:r>
    </w:p>
    <w:p w14:paraId="70602569" w14:textId="4329F85D" w:rsidR="00B25097" w:rsidRPr="00DA7175" w:rsidRDefault="00B25097" w:rsidP="005B0075">
      <w:pPr>
        <w:pStyle w:val="nadpis10"/>
        <w:numPr>
          <w:ilvl w:val="1"/>
          <w:numId w:val="33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Písomnosti podľa tejto Zmluvy je mož</w:t>
      </w:r>
      <w:r w:rsidR="0055687F">
        <w:rPr>
          <w:rFonts w:asciiTheme="minorHAnsi" w:hAnsiTheme="minorHAnsi" w:cstheme="minorHAnsi"/>
          <w:sz w:val="22"/>
          <w:szCs w:val="22"/>
        </w:rPr>
        <w:t>né doručovať poštou, kuriérom</w:t>
      </w:r>
      <w:r w:rsidRPr="00DA7175">
        <w:rPr>
          <w:rFonts w:asciiTheme="minorHAnsi" w:hAnsiTheme="minorHAnsi" w:cstheme="minorHAnsi"/>
          <w:sz w:val="22"/>
          <w:szCs w:val="22"/>
        </w:rPr>
        <w:t xml:space="preserve"> alebo elektronickými prostriedkami. Elektronickými prostriedkam</w:t>
      </w:r>
      <w:r w:rsidR="009B19C4">
        <w:rPr>
          <w:rFonts w:asciiTheme="minorHAnsi" w:hAnsiTheme="minorHAnsi" w:cstheme="minorHAnsi"/>
          <w:sz w:val="22"/>
          <w:szCs w:val="22"/>
        </w:rPr>
        <w:t>i nie je možné zasielať faktúry a odstúpenie od Zmluvy</w:t>
      </w:r>
      <w:r w:rsidRPr="00DA7175">
        <w:rPr>
          <w:rFonts w:asciiTheme="minorHAnsi" w:hAnsiTheme="minorHAnsi" w:cstheme="minorHAnsi"/>
          <w:sz w:val="22"/>
          <w:szCs w:val="22"/>
        </w:rPr>
        <w:t>. Pokiaľ sú písomnosti doručované elektronickými prostriedkami, vyžaduje sa potvrdenie druhej Zmluv</w:t>
      </w:r>
      <w:r w:rsidR="0055687F">
        <w:rPr>
          <w:rFonts w:asciiTheme="minorHAnsi" w:hAnsiTheme="minorHAnsi" w:cstheme="minorHAnsi"/>
          <w:sz w:val="22"/>
          <w:szCs w:val="22"/>
        </w:rPr>
        <w:t>nej strany o prijatí písomnosti.</w:t>
      </w:r>
    </w:p>
    <w:p w14:paraId="33881140" w14:textId="153145B6" w:rsidR="00B25097" w:rsidRPr="00DA7175" w:rsidRDefault="00B25097" w:rsidP="005B0075">
      <w:pPr>
        <w:pStyle w:val="nadpis10"/>
        <w:numPr>
          <w:ilvl w:val="1"/>
          <w:numId w:val="33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Písomnosti doručované poštou sa považujú za doručené prevzatím alebo odmietnutím prevzatia zásielky, a ak ich Zmluvná strana neprevezme na adrese uvedenej v Zmluve alebo na korešpondenčnej adrese písomne oznámenej Zmluvnej strane, považujú sa písomnosti za doručené tretím dňom od uloženia zásielky na pošte. V prípade, ak zásielku n</w:t>
      </w:r>
      <w:r w:rsidR="00837A7F">
        <w:rPr>
          <w:rFonts w:asciiTheme="minorHAnsi" w:hAnsiTheme="minorHAnsi" w:cstheme="minorHAnsi"/>
          <w:sz w:val="22"/>
          <w:szCs w:val="22"/>
        </w:rPr>
        <w:t>emožno na adrese podľa tohto odsek</w:t>
      </w:r>
      <w:r w:rsidRPr="00DA7175">
        <w:rPr>
          <w:rFonts w:asciiTheme="minorHAnsi" w:hAnsiTheme="minorHAnsi" w:cstheme="minorHAnsi"/>
          <w:sz w:val="22"/>
          <w:szCs w:val="22"/>
        </w:rPr>
        <w:t>u doručiť z dôvodu „Adresát neznámy“, považuje sa zásielka za doručenú dňom jej vrátenia odosielateľovi.</w:t>
      </w:r>
    </w:p>
    <w:p w14:paraId="060A9181" w14:textId="115F9905" w:rsidR="00B25097" w:rsidRPr="00DA7175" w:rsidRDefault="00B25097" w:rsidP="005B0075">
      <w:pPr>
        <w:pStyle w:val="nadpis10"/>
        <w:numPr>
          <w:ilvl w:val="1"/>
          <w:numId w:val="33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Spory tý</w:t>
      </w:r>
      <w:r w:rsidR="005B0075">
        <w:rPr>
          <w:rFonts w:asciiTheme="minorHAnsi" w:hAnsiTheme="minorHAnsi" w:cstheme="minorHAnsi"/>
          <w:sz w:val="22"/>
          <w:szCs w:val="22"/>
        </w:rPr>
        <w:t>kajúce sa kvality poskytnutých p</w:t>
      </w:r>
      <w:r w:rsidRPr="00DA7175">
        <w:rPr>
          <w:rFonts w:asciiTheme="minorHAnsi" w:hAnsiTheme="minorHAnsi" w:cstheme="minorHAnsi"/>
          <w:sz w:val="22"/>
          <w:szCs w:val="22"/>
        </w:rPr>
        <w:t>lnení budú Zmluvné strany riešiť so zreteľom na záujem zabezpečiť celý r</w:t>
      </w:r>
      <w:r w:rsidR="009B19C4">
        <w:rPr>
          <w:rFonts w:asciiTheme="minorHAnsi" w:hAnsiTheme="minorHAnsi" w:cstheme="minorHAnsi"/>
          <w:sz w:val="22"/>
          <w:szCs w:val="22"/>
        </w:rPr>
        <w:t xml:space="preserve">ozsah a účel Zmluvy zmierlivo. V prípade, že aj napriek tejto </w:t>
      </w:r>
      <w:r w:rsidRPr="00DA7175">
        <w:rPr>
          <w:rFonts w:asciiTheme="minorHAnsi" w:hAnsiTheme="minorHAnsi" w:cstheme="minorHAnsi"/>
          <w:sz w:val="22"/>
          <w:szCs w:val="22"/>
        </w:rPr>
        <w:t>snahe nebude možné sporné otázky riešiť konsenzuálne, rozhodne o nich miestne a vecne príslušný súd v Slovenskej republike na základe podania jednej zo Zmluvných strán.</w:t>
      </w:r>
    </w:p>
    <w:p w14:paraId="5E7CBFC1" w14:textId="16A319BA" w:rsidR="00B25097" w:rsidRDefault="009B19C4" w:rsidP="005B0075">
      <w:pPr>
        <w:pStyle w:val="nadpis10"/>
        <w:numPr>
          <w:ilvl w:val="1"/>
          <w:numId w:val="33"/>
        </w:numPr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</w:t>
      </w:r>
      <w:r w:rsidR="00B25097" w:rsidRPr="00DA7175">
        <w:rPr>
          <w:rFonts w:asciiTheme="minorHAnsi" w:hAnsiTheme="minorHAnsi" w:cstheme="minorHAnsi"/>
          <w:sz w:val="22"/>
          <w:szCs w:val="22"/>
        </w:rPr>
        <w:t xml:space="preserve">vateľ je oprávnený postúpiť práva a povinnosti zo Zmluvy v prospech tretej osoby výlučne na základe predchádzajúceho písomného súhlasu Objednávateľa. </w:t>
      </w:r>
    </w:p>
    <w:p w14:paraId="3DEF4F05" w14:textId="026274D4" w:rsidR="001E2D03" w:rsidRDefault="001E2D03" w:rsidP="00FE6BC2">
      <w:pPr>
        <w:pStyle w:val="odsad"/>
        <w:tabs>
          <w:tab w:val="clear" w:pos="567"/>
        </w:tabs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7E522F6E" w14:textId="2F1E8137" w:rsidR="00B25097" w:rsidRPr="00DA7175" w:rsidRDefault="005B0075" w:rsidP="001E2D03">
      <w:pPr>
        <w:pStyle w:val="odsad"/>
        <w:tabs>
          <w:tab w:val="clear" w:pos="567"/>
        </w:tabs>
        <w:spacing w:before="0"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Článok IX</w:t>
      </w:r>
      <w:r w:rsidR="00B25097" w:rsidRPr="00DA7175">
        <w:rPr>
          <w:rFonts w:asciiTheme="minorHAnsi" w:hAnsiTheme="minorHAnsi" w:cstheme="minorHAnsi"/>
          <w:b/>
          <w:sz w:val="22"/>
          <w:szCs w:val="22"/>
        </w:rPr>
        <w:t>.</w:t>
      </w:r>
    </w:p>
    <w:p w14:paraId="31F28C51" w14:textId="77777777" w:rsidR="00B25097" w:rsidRPr="00DA7175" w:rsidRDefault="00B25097" w:rsidP="001E2D03">
      <w:pPr>
        <w:pStyle w:val="odsad"/>
        <w:tabs>
          <w:tab w:val="clear" w:pos="567"/>
        </w:tabs>
        <w:spacing w:before="0" w:after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40FDD4EB" w14:textId="77777777" w:rsidR="00B25097" w:rsidRPr="00DA7175" w:rsidRDefault="00B25097" w:rsidP="00B25097">
      <w:pPr>
        <w:pStyle w:val="odsad"/>
        <w:tabs>
          <w:tab w:val="clear" w:pos="567"/>
        </w:tabs>
        <w:spacing w:before="0" w:after="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8DD262" w14:textId="5CC08434" w:rsidR="0076421E" w:rsidRDefault="0076421E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Zmluvné strany sa dohodli, že v prípade rozporu medzi Zmluvou a </w:t>
      </w:r>
      <w:r w:rsidR="005B0075">
        <w:rPr>
          <w:rFonts w:asciiTheme="minorHAnsi" w:hAnsiTheme="minorHAnsi" w:cstheme="minorHAnsi"/>
          <w:sz w:val="22"/>
          <w:szCs w:val="22"/>
        </w:rPr>
        <w:t>O</w:t>
      </w:r>
      <w:r w:rsidRPr="0076421E">
        <w:rPr>
          <w:rFonts w:asciiTheme="minorHAnsi" w:hAnsiTheme="minorHAnsi" w:cstheme="minorHAnsi"/>
          <w:sz w:val="22"/>
          <w:szCs w:val="22"/>
        </w:rPr>
        <w:t>pis</w:t>
      </w:r>
      <w:r>
        <w:rPr>
          <w:rFonts w:asciiTheme="minorHAnsi" w:hAnsiTheme="minorHAnsi" w:cstheme="minorHAnsi"/>
          <w:sz w:val="22"/>
          <w:szCs w:val="22"/>
        </w:rPr>
        <w:t>om</w:t>
      </w:r>
      <w:r w:rsidRPr="0076421E">
        <w:rPr>
          <w:rFonts w:asciiTheme="minorHAnsi" w:hAnsiTheme="minorHAnsi" w:cstheme="minorHAnsi"/>
          <w:sz w:val="22"/>
          <w:szCs w:val="22"/>
        </w:rPr>
        <w:t xml:space="preserve"> predmetu zákazky</w:t>
      </w:r>
      <w:r>
        <w:rPr>
          <w:rFonts w:asciiTheme="minorHAnsi" w:hAnsiTheme="minorHAnsi" w:cstheme="minorHAnsi"/>
          <w:sz w:val="22"/>
          <w:szCs w:val="22"/>
        </w:rPr>
        <w:t xml:space="preserve">, ktorý tvorí prílohu </w:t>
      </w:r>
      <w:r w:rsidR="001966E8" w:rsidRPr="00CD6086">
        <w:rPr>
          <w:rFonts w:asciiTheme="minorHAnsi" w:hAnsiTheme="minorHAnsi" w:cstheme="minorHAnsi"/>
          <w:sz w:val="22"/>
          <w:szCs w:val="22"/>
        </w:rPr>
        <w:t>č.1</w:t>
      </w:r>
      <w:r>
        <w:rPr>
          <w:rFonts w:asciiTheme="minorHAnsi" w:hAnsiTheme="minorHAnsi" w:cstheme="minorHAnsi"/>
          <w:sz w:val="22"/>
          <w:szCs w:val="22"/>
        </w:rPr>
        <w:t xml:space="preserve"> Zmluvy</w:t>
      </w:r>
      <w:r w:rsidR="00F2493B">
        <w:rPr>
          <w:rFonts w:asciiTheme="minorHAnsi" w:hAnsiTheme="minorHAnsi" w:cstheme="minorHAnsi"/>
          <w:sz w:val="22"/>
          <w:szCs w:val="22"/>
        </w:rPr>
        <w:t>, budú</w:t>
      </w:r>
      <w:r>
        <w:rPr>
          <w:rFonts w:asciiTheme="minorHAnsi" w:hAnsiTheme="minorHAnsi" w:cstheme="minorHAnsi"/>
          <w:sz w:val="22"/>
          <w:szCs w:val="22"/>
        </w:rPr>
        <w:t xml:space="preserve"> rozhodujúce ustanovenia v Opise predmetu zákazky.</w:t>
      </w:r>
    </w:p>
    <w:p w14:paraId="64DE1EE0" w14:textId="1199D6B0" w:rsidR="00B25097" w:rsidRPr="00DA7175" w:rsidRDefault="00B25097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Právne vzťahy neupravené touto Zmluvou sa riadia príslušnými ustanoveniami Obchodného zákonníka v platnom znení a ostatnými všeobecne záväznými pr</w:t>
      </w:r>
      <w:r w:rsidR="007C105E">
        <w:rPr>
          <w:rFonts w:asciiTheme="minorHAnsi" w:hAnsiTheme="minorHAnsi" w:cstheme="minorHAnsi"/>
          <w:sz w:val="22"/>
          <w:szCs w:val="22"/>
        </w:rPr>
        <w:t>ávnymi predpismi platnými v SR.</w:t>
      </w:r>
    </w:p>
    <w:p w14:paraId="3853599B" w14:textId="4BED6E5C" w:rsidR="00B25097" w:rsidRPr="00DA7175" w:rsidRDefault="00AC0A79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012C4">
        <w:rPr>
          <w:rFonts w:asciiTheme="minorHAnsi" w:hAnsiTheme="minorHAnsi" w:cstheme="minorHAnsi"/>
          <w:sz w:val="22"/>
          <w:szCs w:val="22"/>
        </w:rPr>
        <w:t>Zmeny</w:t>
      </w:r>
      <w:r w:rsidR="003B7166">
        <w:rPr>
          <w:rFonts w:asciiTheme="minorHAnsi" w:hAnsiTheme="minorHAnsi" w:cstheme="minorHAnsi"/>
          <w:sz w:val="22"/>
          <w:szCs w:val="22"/>
        </w:rPr>
        <w:t xml:space="preserve">, zrušenie, alebo </w:t>
      </w:r>
      <w:r w:rsidR="003B7166" w:rsidRPr="003B7166">
        <w:rPr>
          <w:rFonts w:asciiTheme="minorHAnsi" w:hAnsiTheme="minorHAnsi" w:cstheme="minorHAnsi"/>
          <w:sz w:val="22"/>
          <w:szCs w:val="22"/>
        </w:rPr>
        <w:t>doplnenia</w:t>
      </w:r>
      <w:r w:rsidRPr="001012C4">
        <w:rPr>
          <w:rFonts w:asciiTheme="minorHAnsi" w:hAnsiTheme="minorHAnsi" w:cstheme="minorHAnsi"/>
          <w:sz w:val="22"/>
          <w:szCs w:val="22"/>
        </w:rPr>
        <w:t xml:space="preserve"> k Zmluve je možné robiť len písomnými dodatkami, podpísanými oprávnenými zástupcami oboch Zmluvných strán, ktoré budú jej neoddeliteľnou súčasťou a ktoré musia byť v súlade s § 18 zákona o verejnom obstarávaní.</w:t>
      </w:r>
      <w:r w:rsidRPr="00BF215D">
        <w:rPr>
          <w:rFonts w:asciiTheme="minorHAnsi" w:hAnsiTheme="minorHAnsi" w:cstheme="minorHAnsi"/>
        </w:rPr>
        <w:t xml:space="preserve"> </w:t>
      </w:r>
      <w:r w:rsidR="00B25097" w:rsidRPr="00DA7175">
        <w:rPr>
          <w:rFonts w:asciiTheme="minorHAnsi" w:hAnsiTheme="minorHAnsi" w:cstheme="minorHAnsi"/>
          <w:sz w:val="22"/>
          <w:szCs w:val="22"/>
        </w:rPr>
        <w:t>. K návrhom dodatkov ku  Zmluve sa Zmluvné strany zaväzujú vyjadriť v</w:t>
      </w:r>
      <w:r w:rsidR="008170FE">
        <w:rPr>
          <w:rFonts w:asciiTheme="minorHAnsi" w:hAnsiTheme="minorHAnsi" w:cstheme="minorHAnsi"/>
          <w:sz w:val="22"/>
          <w:szCs w:val="22"/>
        </w:rPr>
        <w:t> </w:t>
      </w:r>
      <w:r w:rsidR="00B25097" w:rsidRPr="00DA7175">
        <w:rPr>
          <w:rFonts w:asciiTheme="minorHAnsi" w:hAnsiTheme="minorHAnsi" w:cstheme="minorHAnsi"/>
          <w:sz w:val="22"/>
          <w:szCs w:val="22"/>
        </w:rPr>
        <w:t>lehote</w:t>
      </w:r>
      <w:r w:rsidR="008170FE">
        <w:rPr>
          <w:rFonts w:asciiTheme="minorHAnsi" w:hAnsiTheme="minorHAnsi" w:cstheme="minorHAnsi"/>
          <w:sz w:val="22"/>
          <w:szCs w:val="22"/>
        </w:rPr>
        <w:t xml:space="preserve"> do</w:t>
      </w:r>
      <w:r w:rsidR="00B25097" w:rsidRPr="00DA7175">
        <w:rPr>
          <w:rFonts w:asciiTheme="minorHAnsi" w:hAnsiTheme="minorHAnsi" w:cstheme="minorHAnsi"/>
          <w:sz w:val="22"/>
          <w:szCs w:val="22"/>
        </w:rPr>
        <w:t xml:space="preserve"> 14 dní odo dňa doručenia návrhu dodatku druhej Zmluvnej strane.</w:t>
      </w:r>
    </w:p>
    <w:p w14:paraId="70A16E2A" w14:textId="5EEFF615" w:rsidR="00B25097" w:rsidRPr="00DA7175" w:rsidRDefault="00B25097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Zmluvné strany podpisom Zmluvy vyhlasujú, že v zm</w:t>
      </w:r>
      <w:r w:rsidR="009B19C4">
        <w:rPr>
          <w:rFonts w:asciiTheme="minorHAnsi" w:hAnsiTheme="minorHAnsi" w:cstheme="minorHAnsi"/>
          <w:sz w:val="22"/>
          <w:szCs w:val="22"/>
        </w:rPr>
        <w:t xml:space="preserve">ysle ustanovenia </w:t>
      </w:r>
      <w:r w:rsidRPr="00DA7175">
        <w:rPr>
          <w:rFonts w:asciiTheme="minorHAnsi" w:hAnsiTheme="minorHAnsi" w:cstheme="minorHAnsi"/>
          <w:sz w:val="22"/>
          <w:szCs w:val="22"/>
        </w:rPr>
        <w:t>§ 13 zákona Národnej rady SR č. 18/2018 Z. z. o ochrane osobných údajov a o zmene a doplnení niektorých zákonov a zároveň v súlade s ustanoveniami Nariadenia Európskeho parlamentu a Rady (EÚ) 2016/679 o ochrane fyzických osôb pri spracúvaní osobných údajov a o vo</w:t>
      </w:r>
      <w:r w:rsidR="009B19C4">
        <w:rPr>
          <w:rFonts w:asciiTheme="minorHAnsi" w:hAnsiTheme="minorHAnsi" w:cstheme="minorHAnsi"/>
          <w:sz w:val="22"/>
          <w:szCs w:val="22"/>
        </w:rPr>
        <w:t>ľnom pohybe takýchto údajov, že</w:t>
      </w:r>
      <w:r w:rsidRPr="00DA7175">
        <w:rPr>
          <w:rFonts w:asciiTheme="minorHAnsi" w:hAnsiTheme="minorHAnsi" w:cstheme="minorHAnsi"/>
          <w:sz w:val="22"/>
          <w:szCs w:val="22"/>
        </w:rPr>
        <w:t xml:space="preserve"> budú spracovávať osobné údaje, s ktorými prídu do styku pri plnení Zmluvy. Tieto osobné údaje budú spracovávať, za účelom plnenia Zmluvy, jej archivácie podľa príslušných právnych predpisov a podmienok stanovených Zákonom o verejnom obstarávaní</w:t>
      </w:r>
      <w:r w:rsidR="009B19C4">
        <w:rPr>
          <w:rFonts w:asciiTheme="minorHAnsi" w:hAnsiTheme="minorHAnsi" w:cstheme="minorHAnsi"/>
          <w:sz w:val="22"/>
          <w:szCs w:val="22"/>
        </w:rPr>
        <w:t xml:space="preserve">. Osobné údaje budú spracované </w:t>
      </w:r>
      <w:r w:rsidRPr="00DA7175">
        <w:rPr>
          <w:rFonts w:asciiTheme="minorHAnsi" w:hAnsiTheme="minorHAnsi" w:cstheme="minorHAnsi"/>
          <w:sz w:val="22"/>
          <w:szCs w:val="22"/>
        </w:rPr>
        <w:t>v súl</w:t>
      </w:r>
      <w:r w:rsidR="009B19C4">
        <w:rPr>
          <w:rFonts w:asciiTheme="minorHAnsi" w:hAnsiTheme="minorHAnsi" w:cstheme="minorHAnsi"/>
          <w:sz w:val="22"/>
          <w:szCs w:val="22"/>
        </w:rPr>
        <w:t>ade s vyššie uvedenými právnymi</w:t>
      </w:r>
      <w:r w:rsidRPr="00DA7175">
        <w:rPr>
          <w:rFonts w:asciiTheme="minorHAnsi" w:hAnsiTheme="minorHAnsi" w:cstheme="minorHAnsi"/>
          <w:sz w:val="22"/>
          <w:szCs w:val="22"/>
        </w:rPr>
        <w:t xml:space="preserve"> predpismi. Po skončení platnosti Zmluvy a uplynutí zákonných lehôt budú všetky osobné údaje vymazané.</w:t>
      </w:r>
    </w:p>
    <w:p w14:paraId="7C0C3FCF" w14:textId="13583A76" w:rsidR="00B25097" w:rsidRPr="00DA7175" w:rsidRDefault="00B25097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Zmluva nadobúda platnosť dňom jej podpísania oboma Zmluvnými stranami a účinnosť dňom nasledujúcim po dni jej zverejnenia v Centrálnom registri</w:t>
      </w:r>
      <w:r w:rsidR="009B19C4">
        <w:rPr>
          <w:rFonts w:asciiTheme="minorHAnsi" w:hAnsiTheme="minorHAnsi" w:cstheme="minorHAnsi"/>
          <w:sz w:val="22"/>
          <w:szCs w:val="22"/>
        </w:rPr>
        <w:t xml:space="preserve"> zmlúv vedenom Úradom vlády SR O</w:t>
      </w:r>
      <w:r w:rsidRPr="00DA7175">
        <w:rPr>
          <w:rFonts w:asciiTheme="minorHAnsi" w:hAnsiTheme="minorHAnsi" w:cstheme="minorHAnsi"/>
          <w:sz w:val="22"/>
          <w:szCs w:val="22"/>
        </w:rPr>
        <w:t>bjednávateľom, v sú</w:t>
      </w:r>
      <w:r w:rsidR="008170FE">
        <w:rPr>
          <w:rFonts w:asciiTheme="minorHAnsi" w:hAnsiTheme="minorHAnsi" w:cstheme="minorHAnsi"/>
          <w:sz w:val="22"/>
          <w:szCs w:val="22"/>
        </w:rPr>
        <w:t xml:space="preserve">lade s ustanovením § 5a zákona </w:t>
      </w:r>
      <w:r w:rsidRPr="00DA7175">
        <w:rPr>
          <w:rFonts w:asciiTheme="minorHAnsi" w:hAnsiTheme="minorHAnsi" w:cstheme="minorHAnsi"/>
          <w:sz w:val="22"/>
          <w:szCs w:val="22"/>
        </w:rPr>
        <w:t>NR SR č. 211/2000 Z. z. o slobodnom prístupe k informáciám v znení neskorších predpisov, v spojení s ustanovením § 47a zákona č. 40/1964 Zb. Občianskeho zákonníka v platnom znení.</w:t>
      </w:r>
    </w:p>
    <w:p w14:paraId="7CF8E075" w14:textId="0FE274C0" w:rsidR="00B25097" w:rsidRPr="00DA7175" w:rsidRDefault="00B25097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lastRenderedPageBreak/>
        <w:t>Ak bude akékoľvek ustanovenie Zmluvy vyhlásené za neplatné alebo nevymožiteľné, platnosť alebo vymožiteľnosť ostatných ustanovení Zmluvy zostane nedotknutá. V takomto prípade sa Zmluvné strany dohodli, že uzatvoria dodatok k Zmluve a tie ustanovenia, ktoré stratili platnosť, alebo sa stali nevymožiteľnými, nahradia ustanoveniami, ktorých formulácie a znenia budú čo najviac podobné pôvodnému zámeru s tým, aby bol zachovaný účel a cieľ tejto Zmluvy, pri rešpektovaní nových faktov, bez ujmy pre obe Zmluvné strany.</w:t>
      </w:r>
    </w:p>
    <w:p w14:paraId="72C7D6DF" w14:textId="191C2A33" w:rsidR="00B25097" w:rsidRPr="00B17F72" w:rsidRDefault="00B25097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Táto Zmluva bola vyhotovená v troch rovnopisoch, z ktorých Objednávateľ obdrží dva a </w:t>
      </w:r>
      <w:r w:rsidR="009B19C4">
        <w:rPr>
          <w:rFonts w:asciiTheme="minorHAnsi" w:hAnsiTheme="minorHAnsi" w:cstheme="minorHAnsi"/>
          <w:sz w:val="22"/>
          <w:szCs w:val="22"/>
        </w:rPr>
        <w:t>Poskytovateľ jeden rovnopis.</w:t>
      </w:r>
    </w:p>
    <w:p w14:paraId="778B1847" w14:textId="6A6C1BD4" w:rsidR="00B25097" w:rsidRPr="00DA7175" w:rsidRDefault="00B25097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 xml:space="preserve">Zmluvné strany si Zmluvu prečítali, jej obsahu porozumeli a na znak súhlasu s jej obsahom ju podpísali. Svojim podpisom vyjadrujú skutočnosť, že Zmluvu neuzavreli v tiesni, pod nátlakom ani za nápadne nevýhodných </w:t>
      </w:r>
      <w:r w:rsidR="007B1943">
        <w:rPr>
          <w:rFonts w:asciiTheme="minorHAnsi" w:hAnsiTheme="minorHAnsi" w:cstheme="minorHAnsi"/>
          <w:sz w:val="22"/>
          <w:szCs w:val="22"/>
        </w:rPr>
        <w:t>podmienok</w:t>
      </w:r>
      <w:r w:rsidRPr="00DA7175">
        <w:rPr>
          <w:rFonts w:asciiTheme="minorHAnsi" w:hAnsiTheme="minorHAnsi" w:cstheme="minorHAnsi"/>
          <w:sz w:val="22"/>
          <w:szCs w:val="22"/>
        </w:rPr>
        <w:t>.</w:t>
      </w:r>
    </w:p>
    <w:p w14:paraId="2E2F51F5" w14:textId="0B2241FA" w:rsidR="00B25097" w:rsidRPr="00DA7175" w:rsidRDefault="00B25097" w:rsidP="007400CD">
      <w:pPr>
        <w:pStyle w:val="odsad"/>
        <w:numPr>
          <w:ilvl w:val="1"/>
          <w:numId w:val="34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Neoddeliteľnou súčasťou tejto Zmluvy sú nasl. prílohy:</w:t>
      </w:r>
    </w:p>
    <w:p w14:paraId="6867E8B6" w14:textId="77777777" w:rsidR="00B25097" w:rsidRPr="00CD6086" w:rsidRDefault="00FA7C22" w:rsidP="00B25097">
      <w:pPr>
        <w:pStyle w:val="odsad"/>
        <w:numPr>
          <w:ilvl w:val="0"/>
          <w:numId w:val="9"/>
        </w:numPr>
        <w:tabs>
          <w:tab w:val="clear" w:pos="567"/>
        </w:tabs>
        <w:spacing w:before="0"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CD6086">
        <w:rPr>
          <w:rFonts w:asciiTheme="minorHAnsi" w:hAnsiTheme="minorHAnsi" w:cstheme="minorHAnsi"/>
          <w:sz w:val="22"/>
          <w:szCs w:val="22"/>
        </w:rPr>
        <w:t>Príloha č.</w:t>
      </w:r>
      <w:r w:rsidR="00B25097" w:rsidRPr="00CD6086">
        <w:rPr>
          <w:rFonts w:asciiTheme="minorHAnsi" w:hAnsiTheme="minorHAnsi" w:cstheme="minorHAnsi"/>
          <w:sz w:val="22"/>
          <w:szCs w:val="22"/>
        </w:rPr>
        <w:t>1: Opis predmetu zákazky,</w:t>
      </w:r>
    </w:p>
    <w:p w14:paraId="75577D9C" w14:textId="5A90C4A3" w:rsidR="00B25097" w:rsidRPr="00CD6086" w:rsidRDefault="00FA7C22" w:rsidP="00B25097">
      <w:pPr>
        <w:pStyle w:val="odsad"/>
        <w:numPr>
          <w:ilvl w:val="0"/>
          <w:numId w:val="9"/>
        </w:numPr>
        <w:tabs>
          <w:tab w:val="clear" w:pos="567"/>
        </w:tabs>
        <w:spacing w:before="0"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CD6086">
        <w:rPr>
          <w:rFonts w:asciiTheme="minorHAnsi" w:hAnsiTheme="minorHAnsi" w:cstheme="minorHAnsi"/>
          <w:sz w:val="22"/>
          <w:szCs w:val="22"/>
        </w:rPr>
        <w:t>Príloha č.</w:t>
      </w:r>
      <w:r w:rsidR="007B1943" w:rsidRPr="00CD6086">
        <w:rPr>
          <w:rFonts w:asciiTheme="minorHAnsi" w:hAnsiTheme="minorHAnsi" w:cstheme="minorHAnsi"/>
          <w:sz w:val="22"/>
          <w:szCs w:val="22"/>
        </w:rPr>
        <w:t xml:space="preserve">2: </w:t>
      </w:r>
      <w:r w:rsidR="00B25097" w:rsidRPr="00CD6086">
        <w:rPr>
          <w:rFonts w:asciiTheme="minorHAnsi" w:hAnsiTheme="minorHAnsi" w:cstheme="minorHAnsi"/>
          <w:sz w:val="22"/>
          <w:szCs w:val="22"/>
        </w:rPr>
        <w:t>Návrh uchádzača na plnenie kritéria,</w:t>
      </w:r>
    </w:p>
    <w:p w14:paraId="29500971" w14:textId="053D0A71" w:rsidR="007B04AA" w:rsidRPr="00CD6086" w:rsidRDefault="00B25097" w:rsidP="00B25097">
      <w:pPr>
        <w:pStyle w:val="odsad"/>
        <w:numPr>
          <w:ilvl w:val="0"/>
          <w:numId w:val="9"/>
        </w:numPr>
        <w:tabs>
          <w:tab w:val="clear" w:pos="567"/>
          <w:tab w:val="left" w:pos="1560"/>
          <w:tab w:val="left" w:pos="1843"/>
        </w:tabs>
        <w:spacing w:before="0"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CD6086">
        <w:rPr>
          <w:rFonts w:asciiTheme="minorHAnsi" w:hAnsiTheme="minorHAnsi" w:cstheme="minorHAnsi"/>
          <w:sz w:val="22"/>
          <w:szCs w:val="22"/>
        </w:rPr>
        <w:t>Príloha</w:t>
      </w:r>
      <w:r w:rsidR="00FA7C22" w:rsidRPr="00CD6086">
        <w:rPr>
          <w:rFonts w:asciiTheme="minorHAnsi" w:hAnsiTheme="minorHAnsi" w:cstheme="minorHAnsi"/>
          <w:sz w:val="22"/>
          <w:szCs w:val="22"/>
        </w:rPr>
        <w:t xml:space="preserve"> </w:t>
      </w:r>
      <w:r w:rsidRPr="00CD6086">
        <w:rPr>
          <w:rFonts w:asciiTheme="minorHAnsi" w:hAnsiTheme="minorHAnsi" w:cstheme="minorHAnsi"/>
          <w:sz w:val="22"/>
          <w:szCs w:val="22"/>
        </w:rPr>
        <w:t xml:space="preserve">č.3: Zoznam subdodávateľov </w:t>
      </w:r>
      <w:r w:rsidRPr="00CD6086">
        <w:rPr>
          <w:rFonts w:asciiTheme="minorHAnsi" w:hAnsiTheme="minorHAnsi" w:cstheme="minorHAnsi"/>
          <w:bCs/>
          <w:sz w:val="22"/>
          <w:szCs w:val="22"/>
          <w:lang w:eastAsia="sk-SK"/>
        </w:rPr>
        <w:t>a podiel subdodávok</w:t>
      </w:r>
      <w:r w:rsidR="007B04AA" w:rsidRPr="00CD6086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 (ak bude </w:t>
      </w:r>
      <w:r w:rsidR="00DE7BCF" w:rsidRPr="00CD6086">
        <w:rPr>
          <w:rFonts w:asciiTheme="minorHAnsi" w:hAnsiTheme="minorHAnsi" w:cstheme="minorHAnsi"/>
          <w:bCs/>
          <w:sz w:val="22"/>
          <w:szCs w:val="22"/>
          <w:lang w:eastAsia="sk-SK"/>
        </w:rPr>
        <w:t>Poskyto</w:t>
      </w:r>
      <w:r w:rsidR="007B04AA" w:rsidRPr="00CD6086">
        <w:rPr>
          <w:rFonts w:asciiTheme="minorHAnsi" w:hAnsiTheme="minorHAnsi" w:cstheme="minorHAnsi"/>
          <w:bCs/>
          <w:sz w:val="22"/>
          <w:szCs w:val="22"/>
          <w:lang w:eastAsia="sk-SK"/>
        </w:rPr>
        <w:t>vateľ plniť predmet Zmluvy prostredníctvom subdodávok)</w:t>
      </w:r>
    </w:p>
    <w:p w14:paraId="4E3215DB" w14:textId="1E68D53C" w:rsidR="00B25097" w:rsidRPr="00DA7175" w:rsidRDefault="00B25097" w:rsidP="001E2D03">
      <w:pPr>
        <w:pStyle w:val="odsad"/>
        <w:tabs>
          <w:tab w:val="clear" w:pos="567"/>
          <w:tab w:val="left" w:pos="1560"/>
          <w:tab w:val="left" w:pos="1843"/>
        </w:tabs>
        <w:spacing w:before="0" w:after="0"/>
        <w:ind w:left="993" w:firstLine="0"/>
        <w:rPr>
          <w:rFonts w:asciiTheme="minorHAnsi" w:hAnsiTheme="minorHAnsi" w:cstheme="minorHAnsi"/>
          <w:sz w:val="22"/>
          <w:szCs w:val="22"/>
        </w:rPr>
      </w:pPr>
    </w:p>
    <w:p w14:paraId="727D4C3F" w14:textId="77777777" w:rsidR="00B25097" w:rsidRDefault="00B25097" w:rsidP="00B25097">
      <w:pPr>
        <w:pStyle w:val="nazacatekleftChar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V </w:t>
      </w:r>
      <w:r w:rsidR="007C3B28">
        <w:rPr>
          <w:rFonts w:asciiTheme="minorHAnsi" w:hAnsiTheme="minorHAnsi" w:cstheme="minorHAnsi"/>
          <w:sz w:val="22"/>
          <w:szCs w:val="22"/>
        </w:rPr>
        <w:t>Bratislave</w:t>
      </w:r>
      <w:r w:rsidRPr="00DA7175">
        <w:rPr>
          <w:rFonts w:asciiTheme="minorHAnsi" w:hAnsiTheme="minorHAnsi" w:cstheme="minorHAnsi"/>
          <w:sz w:val="22"/>
          <w:szCs w:val="22"/>
        </w:rPr>
        <w:t xml:space="preserve"> dňa </w:t>
      </w:r>
      <w:permStart w:id="2141283421" w:edGrp="everyone"/>
      <w:r w:rsidR="0076653B" w:rsidRPr="00DA7175">
        <w:rPr>
          <w:rFonts w:asciiTheme="minorHAnsi" w:hAnsiTheme="minorHAnsi" w:cstheme="minorHAnsi"/>
          <w:sz w:val="22"/>
          <w:szCs w:val="22"/>
        </w:rPr>
        <w:t>.....................</w:t>
      </w:r>
      <w:permEnd w:id="2141283421"/>
      <w:r w:rsidR="007C3B28">
        <w:rPr>
          <w:rFonts w:asciiTheme="minorHAnsi" w:hAnsiTheme="minorHAnsi" w:cstheme="minorHAnsi"/>
          <w:sz w:val="22"/>
          <w:szCs w:val="22"/>
        </w:rPr>
        <w:tab/>
      </w:r>
      <w:r w:rsidR="007C3B28">
        <w:rPr>
          <w:rFonts w:asciiTheme="minorHAnsi" w:hAnsiTheme="minorHAnsi" w:cstheme="minorHAnsi"/>
          <w:sz w:val="22"/>
          <w:szCs w:val="22"/>
        </w:rPr>
        <w:tab/>
      </w:r>
      <w:r w:rsidR="007C3B28">
        <w:rPr>
          <w:rFonts w:asciiTheme="minorHAnsi" w:hAnsiTheme="minorHAnsi" w:cstheme="minorHAnsi"/>
          <w:sz w:val="22"/>
          <w:szCs w:val="22"/>
        </w:rPr>
        <w:tab/>
      </w:r>
      <w:r w:rsidR="007C3B28">
        <w:rPr>
          <w:rFonts w:asciiTheme="minorHAnsi" w:hAnsiTheme="minorHAnsi" w:cstheme="minorHAnsi"/>
          <w:sz w:val="22"/>
          <w:szCs w:val="22"/>
        </w:rPr>
        <w:tab/>
        <w:t>V Bratislave</w:t>
      </w:r>
      <w:r w:rsidRPr="00DA7175">
        <w:rPr>
          <w:rFonts w:asciiTheme="minorHAnsi" w:hAnsiTheme="minorHAnsi" w:cstheme="minorHAnsi"/>
          <w:sz w:val="22"/>
          <w:szCs w:val="22"/>
        </w:rPr>
        <w:t xml:space="preserve"> dňa .....................</w:t>
      </w:r>
    </w:p>
    <w:p w14:paraId="4BE2F6FC" w14:textId="3C02F7DE" w:rsidR="00B25097" w:rsidRPr="007062E7" w:rsidRDefault="00B25097" w:rsidP="007062E7">
      <w:pPr>
        <w:pStyle w:val="nazacatekleftChar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7362A4">
        <w:rPr>
          <w:rFonts w:asciiTheme="minorHAnsi" w:hAnsiTheme="minorHAnsi" w:cstheme="minorHAnsi"/>
          <w:b/>
          <w:sz w:val="22"/>
          <w:szCs w:val="22"/>
        </w:rPr>
        <w:t>Poskyto</w:t>
      </w:r>
      <w:r w:rsidRPr="00DA7175">
        <w:rPr>
          <w:rFonts w:asciiTheme="minorHAnsi" w:hAnsiTheme="minorHAnsi" w:cstheme="minorHAnsi"/>
          <w:b/>
          <w:sz w:val="22"/>
          <w:szCs w:val="22"/>
        </w:rPr>
        <w:t>vateľa</w:t>
      </w:r>
      <w:r w:rsidRPr="00DA7175">
        <w:rPr>
          <w:rFonts w:asciiTheme="minorHAnsi" w:hAnsiTheme="minorHAnsi" w:cstheme="minorHAnsi"/>
          <w:sz w:val="22"/>
          <w:szCs w:val="22"/>
        </w:rPr>
        <w:t xml:space="preserve">  </w:t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>za Objednávateľa</w:t>
      </w:r>
    </w:p>
    <w:p w14:paraId="5D2A032D" w14:textId="77777777" w:rsidR="00B25097" w:rsidRPr="00DA7175" w:rsidRDefault="00B25097" w:rsidP="00B25097">
      <w:pPr>
        <w:pStyle w:val="bodytextChar"/>
        <w:rPr>
          <w:rFonts w:asciiTheme="minorHAnsi" w:hAnsiTheme="minorHAnsi" w:cstheme="minorHAnsi"/>
          <w:sz w:val="22"/>
          <w:szCs w:val="22"/>
        </w:rPr>
      </w:pPr>
    </w:p>
    <w:p w14:paraId="2FC8C930" w14:textId="77777777" w:rsidR="00B25097" w:rsidRPr="00DA7175" w:rsidRDefault="00B25097" w:rsidP="00B25097">
      <w:pPr>
        <w:pStyle w:val="bodytextChar"/>
        <w:rPr>
          <w:rFonts w:asciiTheme="minorHAnsi" w:hAnsiTheme="minorHAnsi" w:cstheme="minorHAnsi"/>
          <w:sz w:val="22"/>
          <w:szCs w:val="22"/>
        </w:rPr>
      </w:pPr>
    </w:p>
    <w:p w14:paraId="44DB093C" w14:textId="59FE1B1F" w:rsidR="00B25097" w:rsidRPr="00DA7175" w:rsidRDefault="00B25097" w:rsidP="00B25097">
      <w:pPr>
        <w:pStyle w:val="bodytextChar"/>
        <w:ind w:firstLine="0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F2493B">
        <w:rPr>
          <w:rFonts w:asciiTheme="minorHAnsi" w:hAnsiTheme="minorHAnsi" w:cstheme="minorHAnsi"/>
          <w:sz w:val="22"/>
          <w:szCs w:val="22"/>
        </w:rPr>
        <w:t>......................</w:t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</w:t>
      </w:r>
    </w:p>
    <w:p w14:paraId="21FE11A0" w14:textId="60DAC0C7" w:rsidR="00B25097" w:rsidRPr="00DA7175" w:rsidRDefault="00B25097" w:rsidP="00B25097">
      <w:pPr>
        <w:pStyle w:val="bodytextChar"/>
        <w:spacing w:before="0" w:after="4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ermStart w:id="460394110" w:edGrp="everyone"/>
      <w:permEnd w:id="460394110"/>
      <w:r w:rsidRPr="00DA717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DA717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="007C3B28">
        <w:rPr>
          <w:rFonts w:asciiTheme="minorHAnsi" w:hAnsiTheme="minorHAnsi" w:cstheme="minorHAnsi"/>
          <w:sz w:val="22"/>
          <w:szCs w:val="22"/>
        </w:rPr>
        <w:tab/>
      </w:r>
      <w:r w:rsidR="001E2D03">
        <w:rPr>
          <w:rFonts w:asciiTheme="minorHAnsi" w:hAnsiTheme="minorHAnsi" w:cstheme="minorHAnsi"/>
          <w:sz w:val="22"/>
          <w:szCs w:val="22"/>
        </w:rPr>
        <w:tab/>
      </w:r>
      <w:r w:rsidR="001E2D03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>Slovenská inovačná a energetická agentúra</w:t>
      </w:r>
      <w:r w:rsidRPr="00DA717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AF6DDE6" w14:textId="3BE6EE6E" w:rsidR="00B25097" w:rsidRPr="00DA7175" w:rsidRDefault="001E2D03" w:rsidP="00B25097">
      <w:pPr>
        <w:pStyle w:val="bodytextChar"/>
        <w:spacing w:before="0" w:after="4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ermStart w:id="1387069618" w:edGrp="everyone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End w:id="1387069618"/>
      <w:r w:rsidR="007C3B28">
        <w:rPr>
          <w:rFonts w:asciiTheme="minorHAnsi" w:hAnsiTheme="minorHAnsi" w:cstheme="minorHAnsi"/>
          <w:sz w:val="22"/>
          <w:szCs w:val="22"/>
        </w:rPr>
        <w:tab/>
      </w:r>
      <w:r w:rsidR="007C3B28">
        <w:rPr>
          <w:rFonts w:asciiTheme="minorHAnsi" w:hAnsiTheme="minorHAnsi" w:cstheme="minorHAnsi"/>
          <w:sz w:val="22"/>
          <w:szCs w:val="22"/>
        </w:rPr>
        <w:tab/>
      </w:r>
      <w:r w:rsidR="007C3B28">
        <w:rPr>
          <w:rFonts w:asciiTheme="minorHAnsi" w:hAnsiTheme="minorHAnsi" w:cstheme="minorHAnsi"/>
          <w:sz w:val="22"/>
          <w:szCs w:val="22"/>
        </w:rPr>
        <w:tab/>
      </w:r>
      <w:r w:rsidR="007C3B28">
        <w:rPr>
          <w:rFonts w:asciiTheme="minorHAnsi" w:hAnsiTheme="minorHAnsi" w:cstheme="minorHAnsi"/>
          <w:sz w:val="22"/>
          <w:szCs w:val="22"/>
        </w:rPr>
        <w:tab/>
      </w:r>
      <w:r w:rsidR="007C3B28">
        <w:rPr>
          <w:rFonts w:asciiTheme="minorHAnsi" w:hAnsiTheme="minorHAnsi" w:cstheme="minorHAnsi"/>
          <w:sz w:val="22"/>
          <w:szCs w:val="22"/>
        </w:rPr>
        <w:tab/>
      </w:r>
      <w:r w:rsidR="00B25097" w:rsidRPr="00DA7175">
        <w:rPr>
          <w:rFonts w:asciiTheme="minorHAnsi" w:hAnsiTheme="minorHAnsi" w:cstheme="minorHAnsi"/>
          <w:sz w:val="22"/>
          <w:szCs w:val="22"/>
        </w:rPr>
        <w:t xml:space="preserve">Ing. </w:t>
      </w:r>
      <w:r>
        <w:rPr>
          <w:rFonts w:asciiTheme="minorHAnsi" w:hAnsiTheme="minorHAnsi" w:cstheme="minorHAnsi"/>
          <w:sz w:val="22"/>
          <w:szCs w:val="22"/>
        </w:rPr>
        <w:t>Peter Blaškovitš</w:t>
      </w:r>
      <w:r w:rsidR="00B25097" w:rsidRPr="00DA7175">
        <w:rPr>
          <w:rFonts w:asciiTheme="minorHAnsi" w:hAnsiTheme="minorHAnsi" w:cstheme="minorHAnsi"/>
          <w:sz w:val="22"/>
          <w:szCs w:val="22"/>
        </w:rPr>
        <w:t xml:space="preserve"> </w:t>
      </w:r>
      <w:r w:rsidR="00B25097" w:rsidRPr="00DA7175">
        <w:rPr>
          <w:rFonts w:asciiTheme="minorHAnsi" w:hAnsiTheme="minorHAnsi" w:cstheme="minorHAnsi"/>
          <w:sz w:val="22"/>
          <w:szCs w:val="22"/>
        </w:rPr>
        <w:tab/>
      </w:r>
      <w:r w:rsidR="00B25097" w:rsidRPr="00DA7175">
        <w:rPr>
          <w:rFonts w:asciiTheme="minorHAnsi" w:hAnsiTheme="minorHAnsi" w:cstheme="minorHAnsi"/>
          <w:sz w:val="22"/>
          <w:szCs w:val="22"/>
        </w:rPr>
        <w:tab/>
      </w:r>
    </w:p>
    <w:p w14:paraId="600A14FA" w14:textId="37B46C26" w:rsidR="00E072D7" w:rsidRPr="001E2D03" w:rsidRDefault="007C3B28" w:rsidP="001E2D03">
      <w:pPr>
        <w:pStyle w:val="bodytextChar"/>
        <w:spacing w:before="0" w:after="4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ermStart w:id="946829928" w:edGrp="everyone"/>
      <w:r>
        <w:rPr>
          <w:rFonts w:asciiTheme="minorHAnsi" w:hAnsiTheme="minorHAnsi" w:cstheme="minorHAnsi"/>
          <w:sz w:val="22"/>
          <w:szCs w:val="22"/>
        </w:rPr>
        <w:t>konateľ</w:t>
      </w:r>
      <w:permEnd w:id="946829928"/>
      <w:r w:rsidR="00B25097" w:rsidRPr="00DA7175">
        <w:rPr>
          <w:rFonts w:asciiTheme="minorHAnsi" w:hAnsiTheme="minorHAnsi" w:cstheme="minorHAnsi"/>
          <w:sz w:val="22"/>
          <w:szCs w:val="22"/>
        </w:rPr>
        <w:tab/>
      </w:r>
      <w:r w:rsidR="00B25097" w:rsidRPr="00DA717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B25097" w:rsidRPr="00DA7175">
        <w:rPr>
          <w:rFonts w:asciiTheme="minorHAnsi" w:hAnsiTheme="minorHAnsi" w:cstheme="minorHAnsi"/>
          <w:sz w:val="22"/>
          <w:szCs w:val="22"/>
        </w:rPr>
        <w:tab/>
      </w:r>
      <w:r w:rsidR="00B25097" w:rsidRPr="00DA717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</w:t>
      </w:r>
      <w:r w:rsidR="001E2D03">
        <w:rPr>
          <w:rFonts w:asciiTheme="minorHAnsi" w:hAnsiTheme="minorHAnsi" w:cstheme="minorHAnsi"/>
          <w:sz w:val="22"/>
          <w:szCs w:val="22"/>
        </w:rPr>
        <w:t>generálny riaditeľ</w:t>
      </w:r>
      <w:bookmarkStart w:id="0" w:name="_GoBack"/>
      <w:bookmarkEnd w:id="0"/>
    </w:p>
    <w:p w14:paraId="647D91AF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129E67D3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78934337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7AED9431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4F0030A8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1838B205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2086C38B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77F6482F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2368E07F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06560583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7995C11C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034242C4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p w14:paraId="3D33C27F" w14:textId="77777777" w:rsidR="00F2493B" w:rsidRDefault="00F2493B" w:rsidP="00B250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  <w:lang w:eastAsia="sk-SK"/>
        </w:rPr>
      </w:pPr>
    </w:p>
    <w:sectPr w:rsidR="00F2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2C7B" w14:textId="77777777" w:rsidR="00C54256" w:rsidRDefault="00C54256" w:rsidP="00AE2609">
      <w:r>
        <w:separator/>
      </w:r>
    </w:p>
  </w:endnote>
  <w:endnote w:type="continuationSeparator" w:id="0">
    <w:p w14:paraId="64701B13" w14:textId="77777777" w:rsidR="00C54256" w:rsidRDefault="00C54256" w:rsidP="00A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8127" w14:textId="77777777" w:rsidR="00C54256" w:rsidRDefault="00C54256" w:rsidP="00AE2609">
      <w:r>
        <w:separator/>
      </w:r>
    </w:p>
  </w:footnote>
  <w:footnote w:type="continuationSeparator" w:id="0">
    <w:p w14:paraId="5ADE4215" w14:textId="77777777" w:rsidR="00C54256" w:rsidRDefault="00C54256" w:rsidP="00AE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FB8"/>
    <w:multiLevelType w:val="multilevel"/>
    <w:tmpl w:val="FF3C5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97C63"/>
    <w:multiLevelType w:val="multilevel"/>
    <w:tmpl w:val="1A2693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7139E8"/>
    <w:multiLevelType w:val="multilevel"/>
    <w:tmpl w:val="C0A85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2365675"/>
    <w:multiLevelType w:val="multilevel"/>
    <w:tmpl w:val="404AE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D267961"/>
    <w:multiLevelType w:val="multilevel"/>
    <w:tmpl w:val="8DCA2660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2D7FB2"/>
    <w:multiLevelType w:val="multilevel"/>
    <w:tmpl w:val="27626426"/>
    <w:styleLink w:val="tl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300458A"/>
    <w:multiLevelType w:val="multilevel"/>
    <w:tmpl w:val="4AC85F30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335946"/>
    <w:multiLevelType w:val="multilevel"/>
    <w:tmpl w:val="3E78CB1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75F01DB"/>
    <w:multiLevelType w:val="multilevel"/>
    <w:tmpl w:val="D4D0BCE2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5672F"/>
    <w:multiLevelType w:val="hybridMultilevel"/>
    <w:tmpl w:val="11068B2A"/>
    <w:lvl w:ilvl="0" w:tplc="A1E0B51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624536"/>
    <w:multiLevelType w:val="multilevel"/>
    <w:tmpl w:val="E60E61A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8116D4"/>
    <w:multiLevelType w:val="multilevel"/>
    <w:tmpl w:val="E4CAB570"/>
    <w:numStyleLink w:val="tl2"/>
  </w:abstractNum>
  <w:abstractNum w:abstractNumId="12" w15:restartNumberingAfterBreak="0">
    <w:nsid w:val="44EC6211"/>
    <w:multiLevelType w:val="hybridMultilevel"/>
    <w:tmpl w:val="8BF23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45A87"/>
    <w:multiLevelType w:val="multilevel"/>
    <w:tmpl w:val="86DC4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45255A29"/>
    <w:multiLevelType w:val="multilevel"/>
    <w:tmpl w:val="3D5E9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994E64"/>
    <w:multiLevelType w:val="multilevel"/>
    <w:tmpl w:val="2FC2AAD2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FA7B90"/>
    <w:multiLevelType w:val="hybridMultilevel"/>
    <w:tmpl w:val="640ED9D4"/>
    <w:lvl w:ilvl="0" w:tplc="D74C05C2">
      <w:start w:val="1"/>
      <w:numFmt w:val="lowerLetter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9A21920"/>
    <w:multiLevelType w:val="multilevel"/>
    <w:tmpl w:val="16C6E8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9E63E50"/>
    <w:multiLevelType w:val="hybridMultilevel"/>
    <w:tmpl w:val="AEF8CFFE"/>
    <w:lvl w:ilvl="0" w:tplc="653414EA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76483"/>
    <w:multiLevelType w:val="multilevel"/>
    <w:tmpl w:val="AA1EE220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C883AB6"/>
    <w:multiLevelType w:val="multilevel"/>
    <w:tmpl w:val="7A56A7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22411B"/>
    <w:multiLevelType w:val="multilevel"/>
    <w:tmpl w:val="D1426ED6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3D6924"/>
    <w:multiLevelType w:val="hybridMultilevel"/>
    <w:tmpl w:val="89ECCA6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B64F29"/>
    <w:multiLevelType w:val="hybridMultilevel"/>
    <w:tmpl w:val="290E701C"/>
    <w:lvl w:ilvl="0" w:tplc="A1E0B5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7730C"/>
    <w:multiLevelType w:val="hybridMultilevel"/>
    <w:tmpl w:val="6728F490"/>
    <w:lvl w:ilvl="0" w:tplc="C59C9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237E33"/>
    <w:multiLevelType w:val="multilevel"/>
    <w:tmpl w:val="E4CAB570"/>
    <w:styleLink w:val="tl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6" w15:restartNumberingAfterBreak="0">
    <w:nsid w:val="59000DDC"/>
    <w:multiLevelType w:val="multilevel"/>
    <w:tmpl w:val="68CCB94E"/>
    <w:lvl w:ilvl="0">
      <w:start w:val="1"/>
      <w:numFmt w:val="decimal"/>
      <w:lvlText w:val="14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3F7E60"/>
    <w:multiLevelType w:val="hybridMultilevel"/>
    <w:tmpl w:val="5B66D856"/>
    <w:lvl w:ilvl="0" w:tplc="F702BAB6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EE70D05"/>
    <w:multiLevelType w:val="multilevel"/>
    <w:tmpl w:val="F0601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5704B21"/>
    <w:multiLevelType w:val="multilevel"/>
    <w:tmpl w:val="70248F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A129B0"/>
    <w:multiLevelType w:val="multilevel"/>
    <w:tmpl w:val="F6D27A62"/>
    <w:lvl w:ilvl="0">
      <w:start w:val="1"/>
      <w:numFmt w:val="decimal"/>
      <w:lvlText w:val="1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A7C60D3"/>
    <w:multiLevelType w:val="multilevel"/>
    <w:tmpl w:val="404AE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AC673BF"/>
    <w:multiLevelType w:val="multilevel"/>
    <w:tmpl w:val="6D42F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D105C24"/>
    <w:multiLevelType w:val="multilevel"/>
    <w:tmpl w:val="D826C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305747"/>
    <w:multiLevelType w:val="multilevel"/>
    <w:tmpl w:val="27626426"/>
    <w:numStyleLink w:val="tl1"/>
  </w:abstractNum>
  <w:abstractNum w:abstractNumId="35" w15:restartNumberingAfterBreak="0">
    <w:nsid w:val="7F553DE3"/>
    <w:multiLevelType w:val="multilevel"/>
    <w:tmpl w:val="FC42F5E6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34"/>
  </w:num>
  <w:num w:numId="7">
    <w:abstractNumId w:val="16"/>
  </w:num>
  <w:num w:numId="8">
    <w:abstractNumId w:val="24"/>
  </w:num>
  <w:num w:numId="9">
    <w:abstractNumId w:val="27"/>
  </w:num>
  <w:num w:numId="10">
    <w:abstractNumId w:val="12"/>
  </w:num>
  <w:num w:numId="11">
    <w:abstractNumId w:val="4"/>
  </w:num>
  <w:num w:numId="12">
    <w:abstractNumId w:val="15"/>
  </w:num>
  <w:num w:numId="13">
    <w:abstractNumId w:val="21"/>
  </w:num>
  <w:num w:numId="14">
    <w:abstractNumId w:val="35"/>
  </w:num>
  <w:num w:numId="15">
    <w:abstractNumId w:val="8"/>
  </w:num>
  <w:num w:numId="16">
    <w:abstractNumId w:val="6"/>
  </w:num>
  <w:num w:numId="17">
    <w:abstractNumId w:val="30"/>
  </w:num>
  <w:num w:numId="18">
    <w:abstractNumId w:val="26"/>
  </w:num>
  <w:num w:numId="19">
    <w:abstractNumId w:val="19"/>
  </w:num>
  <w:num w:numId="20">
    <w:abstractNumId w:val="23"/>
  </w:num>
  <w:num w:numId="21">
    <w:abstractNumId w:val="5"/>
  </w:num>
  <w:num w:numId="22">
    <w:abstractNumId w:val="25"/>
  </w:num>
  <w:num w:numId="23">
    <w:abstractNumId w:val="22"/>
  </w:num>
  <w:num w:numId="24">
    <w:abstractNumId w:val="7"/>
  </w:num>
  <w:num w:numId="25">
    <w:abstractNumId w:val="14"/>
  </w:num>
  <w:num w:numId="26">
    <w:abstractNumId w:val="28"/>
  </w:num>
  <w:num w:numId="27">
    <w:abstractNumId w:val="31"/>
  </w:num>
  <w:num w:numId="28">
    <w:abstractNumId w:val="13"/>
  </w:num>
  <w:num w:numId="29">
    <w:abstractNumId w:val="32"/>
  </w:num>
  <w:num w:numId="30">
    <w:abstractNumId w:val="20"/>
  </w:num>
  <w:num w:numId="31">
    <w:abstractNumId w:val="33"/>
  </w:num>
  <w:num w:numId="32">
    <w:abstractNumId w:val="1"/>
  </w:num>
  <w:num w:numId="33">
    <w:abstractNumId w:val="29"/>
  </w:num>
  <w:num w:numId="34">
    <w:abstractNumId w:val="17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7"/>
    <w:rsid w:val="00010F23"/>
    <w:rsid w:val="000152FC"/>
    <w:rsid w:val="00017D93"/>
    <w:rsid w:val="00020CF7"/>
    <w:rsid w:val="00021F4C"/>
    <w:rsid w:val="00054B33"/>
    <w:rsid w:val="00056E50"/>
    <w:rsid w:val="0006092D"/>
    <w:rsid w:val="000647E6"/>
    <w:rsid w:val="0006510C"/>
    <w:rsid w:val="0007765E"/>
    <w:rsid w:val="0009715A"/>
    <w:rsid w:val="000A5E10"/>
    <w:rsid w:val="000A71A1"/>
    <w:rsid w:val="000E25E8"/>
    <w:rsid w:val="000E38B8"/>
    <w:rsid w:val="000F0882"/>
    <w:rsid w:val="001012C4"/>
    <w:rsid w:val="00101CBA"/>
    <w:rsid w:val="001110E6"/>
    <w:rsid w:val="00116503"/>
    <w:rsid w:val="00126A6C"/>
    <w:rsid w:val="00132393"/>
    <w:rsid w:val="00163461"/>
    <w:rsid w:val="00175D92"/>
    <w:rsid w:val="00177272"/>
    <w:rsid w:val="0019270B"/>
    <w:rsid w:val="001966E8"/>
    <w:rsid w:val="001C7C6C"/>
    <w:rsid w:val="001E2D03"/>
    <w:rsid w:val="001F4305"/>
    <w:rsid w:val="00200EC4"/>
    <w:rsid w:val="00224A54"/>
    <w:rsid w:val="0022737C"/>
    <w:rsid w:val="00255849"/>
    <w:rsid w:val="002603E2"/>
    <w:rsid w:val="002A2D9F"/>
    <w:rsid w:val="002A2FCC"/>
    <w:rsid w:val="002C7C0C"/>
    <w:rsid w:val="002E3A07"/>
    <w:rsid w:val="002F4169"/>
    <w:rsid w:val="00314CB4"/>
    <w:rsid w:val="0031676A"/>
    <w:rsid w:val="003479A9"/>
    <w:rsid w:val="00352033"/>
    <w:rsid w:val="003521B4"/>
    <w:rsid w:val="003558B3"/>
    <w:rsid w:val="00377BF3"/>
    <w:rsid w:val="003A79CB"/>
    <w:rsid w:val="003B7166"/>
    <w:rsid w:val="003D51B2"/>
    <w:rsid w:val="003D677D"/>
    <w:rsid w:val="0044688B"/>
    <w:rsid w:val="00446EE1"/>
    <w:rsid w:val="00461381"/>
    <w:rsid w:val="00483314"/>
    <w:rsid w:val="00494642"/>
    <w:rsid w:val="004C2011"/>
    <w:rsid w:val="00503CD5"/>
    <w:rsid w:val="00541376"/>
    <w:rsid w:val="0055687F"/>
    <w:rsid w:val="00562E00"/>
    <w:rsid w:val="005635F3"/>
    <w:rsid w:val="00571361"/>
    <w:rsid w:val="00582E08"/>
    <w:rsid w:val="0059752A"/>
    <w:rsid w:val="005B0075"/>
    <w:rsid w:val="005B532D"/>
    <w:rsid w:val="005C5018"/>
    <w:rsid w:val="005E5FE9"/>
    <w:rsid w:val="006247F4"/>
    <w:rsid w:val="00637D88"/>
    <w:rsid w:val="00641A19"/>
    <w:rsid w:val="0065403D"/>
    <w:rsid w:val="00677DED"/>
    <w:rsid w:val="00684097"/>
    <w:rsid w:val="006A34CB"/>
    <w:rsid w:val="006C6184"/>
    <w:rsid w:val="006E6D2D"/>
    <w:rsid w:val="00705D58"/>
    <w:rsid w:val="007062E7"/>
    <w:rsid w:val="007362A4"/>
    <w:rsid w:val="007400CD"/>
    <w:rsid w:val="00746AC8"/>
    <w:rsid w:val="0075373F"/>
    <w:rsid w:val="00755769"/>
    <w:rsid w:val="0076421E"/>
    <w:rsid w:val="00764BD8"/>
    <w:rsid w:val="0076653B"/>
    <w:rsid w:val="00767F7B"/>
    <w:rsid w:val="00772E77"/>
    <w:rsid w:val="00773C92"/>
    <w:rsid w:val="00781AB1"/>
    <w:rsid w:val="007932BE"/>
    <w:rsid w:val="00796FA0"/>
    <w:rsid w:val="007B0412"/>
    <w:rsid w:val="007B04AA"/>
    <w:rsid w:val="007B1943"/>
    <w:rsid w:val="007C105E"/>
    <w:rsid w:val="007C19B1"/>
    <w:rsid w:val="007C3B28"/>
    <w:rsid w:val="007C4D13"/>
    <w:rsid w:val="007D3CF9"/>
    <w:rsid w:val="007F3C49"/>
    <w:rsid w:val="007F42F3"/>
    <w:rsid w:val="00814511"/>
    <w:rsid w:val="008151CB"/>
    <w:rsid w:val="008170FE"/>
    <w:rsid w:val="00837A7F"/>
    <w:rsid w:val="00876058"/>
    <w:rsid w:val="00884980"/>
    <w:rsid w:val="00893753"/>
    <w:rsid w:val="008A428E"/>
    <w:rsid w:val="008A5A4D"/>
    <w:rsid w:val="008B2337"/>
    <w:rsid w:val="008C3AE2"/>
    <w:rsid w:val="008D1559"/>
    <w:rsid w:val="008D2863"/>
    <w:rsid w:val="008E4960"/>
    <w:rsid w:val="008E53FB"/>
    <w:rsid w:val="0092337A"/>
    <w:rsid w:val="00930E39"/>
    <w:rsid w:val="00934F27"/>
    <w:rsid w:val="00974AD3"/>
    <w:rsid w:val="00990B6A"/>
    <w:rsid w:val="009B19C4"/>
    <w:rsid w:val="009F40A8"/>
    <w:rsid w:val="00A36DC6"/>
    <w:rsid w:val="00AA06CB"/>
    <w:rsid w:val="00AC0A79"/>
    <w:rsid w:val="00AC0D45"/>
    <w:rsid w:val="00AC1F2C"/>
    <w:rsid w:val="00AC6557"/>
    <w:rsid w:val="00AC69C5"/>
    <w:rsid w:val="00AE2609"/>
    <w:rsid w:val="00B10866"/>
    <w:rsid w:val="00B148F9"/>
    <w:rsid w:val="00B17613"/>
    <w:rsid w:val="00B25097"/>
    <w:rsid w:val="00B33A75"/>
    <w:rsid w:val="00B439BD"/>
    <w:rsid w:val="00B5487F"/>
    <w:rsid w:val="00B6416E"/>
    <w:rsid w:val="00B651EF"/>
    <w:rsid w:val="00B6641F"/>
    <w:rsid w:val="00B747F9"/>
    <w:rsid w:val="00B7747C"/>
    <w:rsid w:val="00B8032F"/>
    <w:rsid w:val="00B963A6"/>
    <w:rsid w:val="00BD22A1"/>
    <w:rsid w:val="00BD72BC"/>
    <w:rsid w:val="00BE4602"/>
    <w:rsid w:val="00C24760"/>
    <w:rsid w:val="00C259F8"/>
    <w:rsid w:val="00C37A64"/>
    <w:rsid w:val="00C43549"/>
    <w:rsid w:val="00C444AD"/>
    <w:rsid w:val="00C54256"/>
    <w:rsid w:val="00C55CB5"/>
    <w:rsid w:val="00C572DB"/>
    <w:rsid w:val="00C624D9"/>
    <w:rsid w:val="00C71389"/>
    <w:rsid w:val="00C73871"/>
    <w:rsid w:val="00C97778"/>
    <w:rsid w:val="00CA2FD4"/>
    <w:rsid w:val="00CA74C5"/>
    <w:rsid w:val="00CD6086"/>
    <w:rsid w:val="00D058F4"/>
    <w:rsid w:val="00D1375A"/>
    <w:rsid w:val="00D26B86"/>
    <w:rsid w:val="00D27359"/>
    <w:rsid w:val="00DC5795"/>
    <w:rsid w:val="00DD532F"/>
    <w:rsid w:val="00DE7BCF"/>
    <w:rsid w:val="00E072D7"/>
    <w:rsid w:val="00E34CCE"/>
    <w:rsid w:val="00E47F53"/>
    <w:rsid w:val="00E66B60"/>
    <w:rsid w:val="00E73814"/>
    <w:rsid w:val="00E83851"/>
    <w:rsid w:val="00E8610A"/>
    <w:rsid w:val="00E93522"/>
    <w:rsid w:val="00E95FEE"/>
    <w:rsid w:val="00EA09B8"/>
    <w:rsid w:val="00EA2688"/>
    <w:rsid w:val="00EB5508"/>
    <w:rsid w:val="00EE03D5"/>
    <w:rsid w:val="00EE7854"/>
    <w:rsid w:val="00F1751B"/>
    <w:rsid w:val="00F2493B"/>
    <w:rsid w:val="00F2741A"/>
    <w:rsid w:val="00F333D7"/>
    <w:rsid w:val="00F33503"/>
    <w:rsid w:val="00F47741"/>
    <w:rsid w:val="00F813BB"/>
    <w:rsid w:val="00F97205"/>
    <w:rsid w:val="00FA5DCA"/>
    <w:rsid w:val="00FA7C22"/>
    <w:rsid w:val="00FB0928"/>
    <w:rsid w:val="00FB5108"/>
    <w:rsid w:val="00FC38BC"/>
    <w:rsid w:val="00FD5A14"/>
    <w:rsid w:val="00FD68A5"/>
    <w:rsid w:val="00FD6F12"/>
    <w:rsid w:val="00FD6F77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AE14"/>
  <w15:docId w15:val="{51CD4E69-BD81-48AC-A847-08546F0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097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B25097"/>
    <w:rPr>
      <w:rFonts w:ascii="Calibri" w:eastAsia="Calibri" w:hAnsi="Calibri" w:cs="Calibri"/>
    </w:rPr>
  </w:style>
  <w:style w:type="paragraph" w:styleId="Bezriadkovania">
    <w:name w:val="No Spacing"/>
    <w:link w:val="BezriadkovaniaChar"/>
    <w:uiPriority w:val="1"/>
    <w:qFormat/>
    <w:rsid w:val="00B25097"/>
    <w:pPr>
      <w:spacing w:after="0"/>
    </w:pPr>
    <w:rPr>
      <w:rFonts w:ascii="Calibri" w:eastAsia="Calibri" w:hAnsi="Calibri" w:cs="Calibri"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B25097"/>
    <w:pPr>
      <w:ind w:left="708"/>
    </w:pPr>
    <w:rPr>
      <w:lang w:eastAsia="sk-SK"/>
    </w:r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rsid w:val="00B250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qFormat/>
    <w:rsid w:val="00B25097"/>
    <w:pPr>
      <w:ind w:left="720"/>
    </w:pPr>
    <w:rPr>
      <w:rFonts w:ascii="Cambria" w:eastAsia="MS Mincho" w:hAnsi="Cambria" w:cs="Cambria"/>
      <w:lang w:eastAsia="en-US"/>
    </w:rPr>
  </w:style>
  <w:style w:type="paragraph" w:customStyle="1" w:styleId="odsad">
    <w:name w:val="_odsad"/>
    <w:basedOn w:val="Normlny"/>
    <w:link w:val="odsadChar"/>
    <w:rsid w:val="00B25097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</w:rPr>
  </w:style>
  <w:style w:type="character" w:customStyle="1" w:styleId="odsadChar">
    <w:name w:val="_odsad Char"/>
    <w:link w:val="odsad"/>
    <w:rsid w:val="00B25097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nadpis1">
    <w:name w:val="_nadpis1"/>
    <w:basedOn w:val="Normlny"/>
    <w:link w:val="nadpis1Char"/>
    <w:rsid w:val="00B25097"/>
    <w:pPr>
      <w:keepNext/>
      <w:spacing w:before="120" w:after="120"/>
      <w:jc w:val="center"/>
    </w:pPr>
    <w:rPr>
      <w:rFonts w:ascii="Arial" w:hAnsi="Arial"/>
      <w:b/>
      <w:bCs/>
      <w:kern w:val="32"/>
      <w:sz w:val="22"/>
      <w:szCs w:val="22"/>
    </w:rPr>
  </w:style>
  <w:style w:type="character" w:customStyle="1" w:styleId="nadpis1Char">
    <w:name w:val="_nadpis1 Char"/>
    <w:link w:val="nadpis1"/>
    <w:rsid w:val="00B25097"/>
    <w:rPr>
      <w:rFonts w:ascii="Arial" w:eastAsia="Times New Roman" w:hAnsi="Arial" w:cs="Times New Roman"/>
      <w:b/>
      <w:bCs/>
      <w:kern w:val="32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509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B25097"/>
    <w:rPr>
      <w:sz w:val="20"/>
      <w:szCs w:val="20"/>
      <w:lang w:eastAsia="sk-SK"/>
    </w:rPr>
  </w:style>
  <w:style w:type="character" w:customStyle="1" w:styleId="TextkomentraChar1">
    <w:name w:val="Text komentára Char1"/>
    <w:basedOn w:val="Predvolenpsmoodseku"/>
    <w:uiPriority w:val="99"/>
    <w:semiHidden/>
    <w:rsid w:val="00B250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250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B25097"/>
    <w:pPr>
      <w:jc w:val="both"/>
    </w:pPr>
    <w:rPr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B250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0">
    <w:name w:val="nadpis1"/>
    <w:basedOn w:val="Normlny"/>
    <w:rsid w:val="00B25097"/>
    <w:pPr>
      <w:spacing w:before="100" w:beforeAutospacing="1" w:after="100" w:afterAutospacing="1"/>
    </w:pPr>
    <w:rPr>
      <w:rFonts w:eastAsia="Calibri"/>
      <w:lang w:eastAsia="sk-SK"/>
    </w:rPr>
  </w:style>
  <w:style w:type="paragraph" w:customStyle="1" w:styleId="nazacatekleftChar">
    <w:name w:val="_na_zacatek_left Char"/>
    <w:link w:val="nazacatekleftCharChar"/>
    <w:rsid w:val="00B25097"/>
    <w:pPr>
      <w:spacing w:before="60" w:after="60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sk-SK"/>
    </w:rPr>
  </w:style>
  <w:style w:type="character" w:customStyle="1" w:styleId="nazacatekleftCharChar">
    <w:name w:val="_na_zacatek_left Char Char"/>
    <w:link w:val="nazacatekleftChar"/>
    <w:rsid w:val="00B25097"/>
    <w:rPr>
      <w:rFonts w:ascii="Times New Roman" w:eastAsia="Times New Roman" w:hAnsi="Times New Roman" w:cs="Times New Roman"/>
      <w:noProof/>
      <w:color w:val="000000"/>
      <w:sz w:val="24"/>
      <w:szCs w:val="24"/>
      <w:lang w:eastAsia="sk-SK"/>
    </w:rPr>
  </w:style>
  <w:style w:type="paragraph" w:customStyle="1" w:styleId="bodytextChar">
    <w:name w:val="_body_text Char"/>
    <w:link w:val="bodytextCharChar"/>
    <w:rsid w:val="00B25097"/>
    <w:pPr>
      <w:spacing w:before="6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CharChar">
    <w:name w:val="_body_text Char Char"/>
    <w:link w:val="bodytextChar"/>
    <w:rsid w:val="00B250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2509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097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097"/>
    <w:rPr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0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C3B28"/>
    <w:rPr>
      <w:color w:val="0000FF" w:themeColor="hyperlink"/>
      <w:u w:val="single"/>
    </w:rPr>
  </w:style>
  <w:style w:type="numbering" w:customStyle="1" w:styleId="tl1">
    <w:name w:val="Štýl1"/>
    <w:uiPriority w:val="99"/>
    <w:rsid w:val="008E4960"/>
    <w:pPr>
      <w:numPr>
        <w:numId w:val="21"/>
      </w:numPr>
    </w:pPr>
  </w:style>
  <w:style w:type="numbering" w:customStyle="1" w:styleId="tl2">
    <w:name w:val="Štýl2"/>
    <w:uiPriority w:val="99"/>
    <w:rsid w:val="008E4960"/>
    <w:pPr>
      <w:numPr>
        <w:numId w:val="22"/>
      </w:numPr>
    </w:pPr>
  </w:style>
  <w:style w:type="paragraph" w:styleId="Hlavika">
    <w:name w:val="header"/>
    <w:basedOn w:val="Normlny"/>
    <w:link w:val="HlavikaChar"/>
    <w:uiPriority w:val="99"/>
    <w:unhideWhenUsed/>
    <w:rsid w:val="00AE2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6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E2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60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1283-BB33-40EB-B6E0-644831F5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 Peter</dc:creator>
  <cp:lastModifiedBy>Sulgan Branislav</cp:lastModifiedBy>
  <cp:revision>5</cp:revision>
  <cp:lastPrinted>2021-11-08T12:57:00Z</cp:lastPrinted>
  <dcterms:created xsi:type="dcterms:W3CDTF">2021-12-09T10:46:00Z</dcterms:created>
  <dcterms:modified xsi:type="dcterms:W3CDTF">2021-12-10T00:36:00Z</dcterms:modified>
</cp:coreProperties>
</file>