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F885" w14:textId="77777777" w:rsidR="00A41E46" w:rsidRPr="00D36A53" w:rsidRDefault="00E93D98" w:rsidP="00A41E46">
      <w:pPr>
        <w:pStyle w:val="Nadpis9"/>
        <w:spacing w:after="360"/>
        <w:ind w:left="-357" w:right="-79" w:hanging="397"/>
        <w:rPr>
          <w:rFonts w:ascii="Calibri" w:hAnsi="Calibri" w:cs="Tahoma"/>
          <w:color w:val="FF0000"/>
        </w:rPr>
      </w:pPr>
      <w:r>
        <w:rPr>
          <w:rFonts w:ascii="Calibri" w:hAnsi="Calibri" w:cs="Tahoma"/>
          <w:bCs/>
        </w:rPr>
        <w:t xml:space="preserve">                                                                                                                                                                                                                                         </w:t>
      </w:r>
      <w:r w:rsidR="00A41E46" w:rsidRPr="00D36A53">
        <w:rPr>
          <w:rFonts w:ascii="Calibri" w:hAnsi="Calibri" w:cs="Tahoma"/>
          <w:bCs/>
        </w:rPr>
        <w:t xml:space="preserve">Verejný obstarávateľ  </w:t>
      </w:r>
    </w:p>
    <w:p w14:paraId="7865BCB6" w14:textId="77777777" w:rsidR="00A41E46" w:rsidRPr="00D36A53" w:rsidRDefault="00A41E46" w:rsidP="00A41E46">
      <w:pPr>
        <w:pStyle w:val="Styl"/>
        <w:ind w:left="-357" w:right="-79"/>
        <w:jc w:val="center"/>
        <w:rPr>
          <w:rFonts w:ascii="Calibri" w:hAnsi="Calibri" w:cs="Tahoma"/>
          <w:b/>
          <w:sz w:val="22"/>
          <w:szCs w:val="22"/>
          <w:lang w:val="sk-SK"/>
        </w:rPr>
      </w:pPr>
      <w:r w:rsidRPr="00D36A53">
        <w:rPr>
          <w:rFonts w:ascii="Calibri" w:hAnsi="Calibri" w:cs="Tahoma"/>
          <w:b/>
          <w:sz w:val="22"/>
          <w:szCs w:val="22"/>
          <w:lang w:val="sk-SK"/>
        </w:rPr>
        <w:t>Slovenská inovačná a energetická agentúra, Bajkalská č. 27, 827 99 Bratislava</w:t>
      </w:r>
    </w:p>
    <w:p w14:paraId="72058D5F" w14:textId="77777777" w:rsidR="00A41E46" w:rsidRDefault="00A41E46" w:rsidP="00A41E46">
      <w:pPr>
        <w:pStyle w:val="Styl"/>
        <w:ind w:left="-357" w:right="-79" w:hanging="397"/>
        <w:jc w:val="center"/>
        <w:rPr>
          <w:rFonts w:ascii="Calibri" w:hAnsi="Calibri" w:cs="Tahoma"/>
          <w:b/>
          <w:bCs/>
          <w:iCs/>
          <w:sz w:val="22"/>
          <w:szCs w:val="22"/>
          <w:lang w:val="sk-SK"/>
        </w:rPr>
      </w:pPr>
    </w:p>
    <w:p w14:paraId="5A0D799C" w14:textId="77777777" w:rsidR="00A41E46" w:rsidRDefault="00A41E46" w:rsidP="00A41E46">
      <w:pPr>
        <w:pStyle w:val="Styl"/>
        <w:ind w:left="-357" w:right="-79" w:hanging="397"/>
        <w:jc w:val="center"/>
        <w:rPr>
          <w:rFonts w:ascii="Calibri" w:hAnsi="Calibri" w:cs="Tahoma"/>
          <w:b/>
          <w:bCs/>
          <w:iCs/>
          <w:sz w:val="22"/>
          <w:szCs w:val="22"/>
          <w:lang w:val="sk-SK"/>
        </w:rPr>
      </w:pPr>
    </w:p>
    <w:p w14:paraId="51FF3880" w14:textId="77777777" w:rsidR="00A41E46" w:rsidRPr="00D36A53" w:rsidRDefault="00A41E46" w:rsidP="00A41E46">
      <w:pPr>
        <w:pStyle w:val="Styl"/>
        <w:ind w:left="-357" w:right="-79" w:hanging="397"/>
        <w:jc w:val="center"/>
        <w:rPr>
          <w:rFonts w:ascii="Calibri" w:hAnsi="Calibri" w:cs="Tahoma"/>
          <w:b/>
          <w:bCs/>
          <w:iCs/>
          <w:sz w:val="22"/>
          <w:szCs w:val="22"/>
          <w:lang w:val="sk-SK"/>
        </w:rPr>
      </w:pPr>
      <w:r w:rsidRPr="00D36A53">
        <w:rPr>
          <w:rFonts w:ascii="Calibri" w:hAnsi="Calibri" w:cs="Tahoma"/>
          <w:b/>
          <w:bCs/>
          <w:iCs/>
          <w:sz w:val="22"/>
          <w:szCs w:val="22"/>
          <w:lang w:val="sk-SK"/>
        </w:rPr>
        <w:t>Zadávanie nadlimitnej zákazky</w:t>
      </w:r>
    </w:p>
    <w:p w14:paraId="472776BE" w14:textId="77777777" w:rsidR="00A41E46" w:rsidRPr="00D36A53" w:rsidRDefault="00A41E46" w:rsidP="00A41E46">
      <w:pPr>
        <w:pStyle w:val="Styl"/>
        <w:ind w:left="-357" w:right="-79" w:hanging="397"/>
        <w:jc w:val="center"/>
        <w:rPr>
          <w:rFonts w:ascii="Calibri" w:hAnsi="Calibri" w:cs="Tahoma"/>
          <w:b/>
          <w:bCs/>
          <w:iCs/>
          <w:sz w:val="22"/>
          <w:szCs w:val="22"/>
          <w:lang w:val="sk-SK"/>
        </w:rPr>
      </w:pPr>
      <w:r w:rsidRPr="00D36A53">
        <w:rPr>
          <w:rFonts w:ascii="Calibri" w:hAnsi="Calibri" w:cs="Tahoma"/>
          <w:b/>
          <w:bCs/>
          <w:iCs/>
          <w:sz w:val="22"/>
          <w:szCs w:val="22"/>
          <w:lang w:val="sk-SK"/>
        </w:rPr>
        <w:t>Verejná súťaž</w:t>
      </w:r>
    </w:p>
    <w:p w14:paraId="5003349C" w14:textId="77777777" w:rsidR="00A41E46" w:rsidRPr="00D36A53" w:rsidRDefault="00A41E46" w:rsidP="00A41E46">
      <w:pPr>
        <w:pStyle w:val="Default"/>
        <w:ind w:left="-357" w:right="-79"/>
        <w:jc w:val="center"/>
        <w:rPr>
          <w:rFonts w:ascii="Calibri" w:hAnsi="Calibri"/>
          <w:sz w:val="22"/>
          <w:szCs w:val="22"/>
        </w:rPr>
      </w:pPr>
      <w:r w:rsidRPr="00D36A53">
        <w:rPr>
          <w:rFonts w:ascii="Calibri" w:hAnsi="Calibri"/>
          <w:sz w:val="22"/>
          <w:szCs w:val="22"/>
        </w:rPr>
        <w:t xml:space="preserve">(zákazka na poskytnutie služby) </w:t>
      </w:r>
    </w:p>
    <w:p w14:paraId="2606197E" w14:textId="77777777" w:rsidR="00A41E46" w:rsidRPr="00D36A53" w:rsidRDefault="00A41E46" w:rsidP="00A41E46">
      <w:pPr>
        <w:pStyle w:val="Styl"/>
        <w:ind w:left="-357" w:right="-79"/>
        <w:jc w:val="center"/>
        <w:rPr>
          <w:rFonts w:ascii="Calibri" w:hAnsi="Calibri" w:cs="Tahoma"/>
          <w:b/>
          <w:sz w:val="22"/>
          <w:szCs w:val="22"/>
          <w:lang w:val="sk-SK"/>
        </w:rPr>
      </w:pPr>
      <w:r w:rsidRPr="00D36A53">
        <w:rPr>
          <w:rFonts w:ascii="Calibri" w:hAnsi="Calibri" w:cs="Tahoma"/>
          <w:color w:val="000000"/>
          <w:sz w:val="22"/>
          <w:szCs w:val="22"/>
          <w:lang w:val="sk-SK" w:eastAsia="sk-SK"/>
        </w:rPr>
        <w:t xml:space="preserve">podľa Zákona č. 343/2015 Z. z. o verejnom obstarávaní a o zmene a doplnení niektorých zákonov </w:t>
      </w:r>
      <w:r w:rsidR="00412FAE">
        <w:rPr>
          <w:rFonts w:ascii="Calibri" w:hAnsi="Calibri" w:cs="Tahoma"/>
          <w:color w:val="000000"/>
          <w:sz w:val="22"/>
          <w:szCs w:val="22"/>
          <w:lang w:val="sk-SK" w:eastAsia="sk-SK"/>
        </w:rPr>
        <w:t xml:space="preserve">              </w:t>
      </w:r>
      <w:r w:rsidRPr="00D36A53">
        <w:rPr>
          <w:rFonts w:ascii="Calibri" w:hAnsi="Calibri" w:cs="Tahoma"/>
          <w:color w:val="000000"/>
          <w:sz w:val="22"/>
          <w:szCs w:val="22"/>
          <w:lang w:val="sk-SK" w:eastAsia="sk-SK"/>
        </w:rPr>
        <w:t xml:space="preserve">v znení neskorších predpisov </w:t>
      </w:r>
    </w:p>
    <w:p w14:paraId="530CC1ED" w14:textId="77777777" w:rsidR="00A41E46" w:rsidRDefault="00A41E46" w:rsidP="00A41E46">
      <w:pPr>
        <w:ind w:left="-357" w:right="-79" w:hanging="397"/>
        <w:jc w:val="center"/>
        <w:rPr>
          <w:rFonts w:ascii="Calibri" w:hAnsi="Calibri" w:cs="Tahoma"/>
          <w:sz w:val="22"/>
          <w:szCs w:val="22"/>
        </w:rPr>
      </w:pPr>
    </w:p>
    <w:p w14:paraId="2B78820E" w14:textId="77777777" w:rsidR="00A41E46" w:rsidRDefault="00A41E46" w:rsidP="00A41E46">
      <w:pPr>
        <w:ind w:left="-357" w:right="-79" w:hanging="397"/>
        <w:jc w:val="center"/>
        <w:rPr>
          <w:rFonts w:ascii="Calibri" w:hAnsi="Calibri" w:cs="Tahoma"/>
          <w:sz w:val="22"/>
          <w:szCs w:val="22"/>
        </w:rPr>
      </w:pPr>
    </w:p>
    <w:p w14:paraId="49222E93" w14:textId="77777777" w:rsidR="00A41E46" w:rsidRDefault="00A41E46" w:rsidP="00A41E46">
      <w:pPr>
        <w:ind w:left="-357" w:right="-79" w:hanging="397"/>
        <w:jc w:val="center"/>
        <w:rPr>
          <w:rFonts w:ascii="Calibri" w:hAnsi="Calibri" w:cs="Tahoma"/>
          <w:sz w:val="22"/>
          <w:szCs w:val="22"/>
        </w:rPr>
      </w:pPr>
      <w:r w:rsidRPr="00D36A53">
        <w:rPr>
          <w:rFonts w:ascii="Calibri" w:hAnsi="Calibri" w:cs="Tahoma"/>
          <w:sz w:val="22"/>
          <w:szCs w:val="22"/>
        </w:rPr>
        <w:t>S</w:t>
      </w:r>
      <w:r w:rsidR="00824C7D">
        <w:rPr>
          <w:rFonts w:ascii="Calibri" w:hAnsi="Calibri" w:cs="Tahoma"/>
          <w:sz w:val="22"/>
          <w:szCs w:val="22"/>
        </w:rPr>
        <w:t> </w:t>
      </w:r>
      <w:r w:rsidRPr="00D36A53">
        <w:rPr>
          <w:rFonts w:ascii="Calibri" w:hAnsi="Calibri" w:cs="Tahoma"/>
          <w:sz w:val="22"/>
          <w:szCs w:val="22"/>
        </w:rPr>
        <w:t>Ú</w:t>
      </w:r>
      <w:r w:rsidR="00824C7D">
        <w:rPr>
          <w:rFonts w:ascii="Calibri" w:hAnsi="Calibri" w:cs="Tahoma"/>
          <w:sz w:val="22"/>
          <w:szCs w:val="22"/>
        </w:rPr>
        <w:t xml:space="preserve"> </w:t>
      </w:r>
      <w:r w:rsidRPr="00D36A53">
        <w:rPr>
          <w:rFonts w:ascii="Calibri" w:hAnsi="Calibri" w:cs="Tahoma"/>
          <w:sz w:val="22"/>
          <w:szCs w:val="22"/>
        </w:rPr>
        <w:t>Ť</w:t>
      </w:r>
      <w:r w:rsidR="00824C7D">
        <w:rPr>
          <w:rFonts w:ascii="Calibri" w:hAnsi="Calibri" w:cs="Tahoma"/>
          <w:sz w:val="22"/>
          <w:szCs w:val="22"/>
        </w:rPr>
        <w:t xml:space="preserve"> </w:t>
      </w:r>
      <w:r w:rsidRPr="00D36A53">
        <w:rPr>
          <w:rFonts w:ascii="Calibri" w:hAnsi="Calibri" w:cs="Tahoma"/>
          <w:sz w:val="22"/>
          <w:szCs w:val="22"/>
        </w:rPr>
        <w:t>A</w:t>
      </w:r>
      <w:r w:rsidR="00824C7D">
        <w:rPr>
          <w:rFonts w:ascii="Calibri" w:hAnsi="Calibri" w:cs="Tahoma"/>
          <w:sz w:val="22"/>
          <w:szCs w:val="22"/>
        </w:rPr>
        <w:t> </w:t>
      </w:r>
      <w:r w:rsidRPr="00D36A53">
        <w:rPr>
          <w:rFonts w:ascii="Calibri" w:hAnsi="Calibri" w:cs="Tahoma"/>
          <w:sz w:val="22"/>
          <w:szCs w:val="22"/>
        </w:rPr>
        <w:t>Ž</w:t>
      </w:r>
      <w:r w:rsidR="00824C7D">
        <w:rPr>
          <w:rFonts w:ascii="Calibri" w:hAnsi="Calibri" w:cs="Tahoma"/>
          <w:sz w:val="22"/>
          <w:szCs w:val="22"/>
        </w:rPr>
        <w:t xml:space="preserve"> </w:t>
      </w:r>
      <w:r w:rsidRPr="00D36A53">
        <w:rPr>
          <w:rFonts w:ascii="Calibri" w:hAnsi="Calibri" w:cs="Tahoma"/>
          <w:sz w:val="22"/>
          <w:szCs w:val="22"/>
        </w:rPr>
        <w:t>N</w:t>
      </w:r>
      <w:r w:rsidR="00824C7D">
        <w:rPr>
          <w:rFonts w:ascii="Calibri" w:hAnsi="Calibri" w:cs="Tahoma"/>
          <w:sz w:val="22"/>
          <w:szCs w:val="22"/>
        </w:rPr>
        <w:t xml:space="preserve"> </w:t>
      </w:r>
      <w:r w:rsidRPr="00D36A53">
        <w:rPr>
          <w:rFonts w:ascii="Calibri" w:hAnsi="Calibri" w:cs="Tahoma"/>
          <w:sz w:val="22"/>
          <w:szCs w:val="22"/>
        </w:rPr>
        <w:t>É   P</w:t>
      </w:r>
      <w:r w:rsidR="00824C7D">
        <w:rPr>
          <w:rFonts w:ascii="Calibri" w:hAnsi="Calibri" w:cs="Tahoma"/>
          <w:sz w:val="22"/>
          <w:szCs w:val="22"/>
        </w:rPr>
        <w:t xml:space="preserve"> </w:t>
      </w:r>
      <w:r w:rsidRPr="00D36A53">
        <w:rPr>
          <w:rFonts w:ascii="Calibri" w:hAnsi="Calibri" w:cs="Tahoma"/>
          <w:sz w:val="22"/>
          <w:szCs w:val="22"/>
        </w:rPr>
        <w:t>O</w:t>
      </w:r>
      <w:r w:rsidR="00824C7D">
        <w:rPr>
          <w:rFonts w:ascii="Calibri" w:hAnsi="Calibri" w:cs="Tahoma"/>
          <w:sz w:val="22"/>
          <w:szCs w:val="22"/>
        </w:rPr>
        <w:t> </w:t>
      </w:r>
      <w:r w:rsidRPr="00D36A53">
        <w:rPr>
          <w:rFonts w:ascii="Calibri" w:hAnsi="Calibri" w:cs="Tahoma"/>
          <w:sz w:val="22"/>
          <w:szCs w:val="22"/>
        </w:rPr>
        <w:t>D</w:t>
      </w:r>
      <w:r w:rsidR="00824C7D">
        <w:rPr>
          <w:rFonts w:ascii="Calibri" w:hAnsi="Calibri" w:cs="Tahoma"/>
          <w:sz w:val="22"/>
          <w:szCs w:val="22"/>
        </w:rPr>
        <w:t xml:space="preserve"> </w:t>
      </w:r>
      <w:r w:rsidRPr="00D36A53">
        <w:rPr>
          <w:rFonts w:ascii="Calibri" w:hAnsi="Calibri" w:cs="Tahoma"/>
          <w:sz w:val="22"/>
          <w:szCs w:val="22"/>
        </w:rPr>
        <w:t>K</w:t>
      </w:r>
      <w:r w:rsidR="00824C7D">
        <w:rPr>
          <w:rFonts w:ascii="Calibri" w:hAnsi="Calibri" w:cs="Tahoma"/>
          <w:sz w:val="22"/>
          <w:szCs w:val="22"/>
        </w:rPr>
        <w:t> </w:t>
      </w:r>
      <w:r w:rsidRPr="00D36A53">
        <w:rPr>
          <w:rFonts w:ascii="Calibri" w:hAnsi="Calibri" w:cs="Tahoma"/>
          <w:sz w:val="22"/>
          <w:szCs w:val="22"/>
        </w:rPr>
        <w:t>L</w:t>
      </w:r>
      <w:r w:rsidR="00824C7D">
        <w:rPr>
          <w:rFonts w:ascii="Calibri" w:hAnsi="Calibri" w:cs="Tahoma"/>
          <w:sz w:val="22"/>
          <w:szCs w:val="22"/>
        </w:rPr>
        <w:t xml:space="preserve"> </w:t>
      </w:r>
      <w:r w:rsidRPr="00D36A53">
        <w:rPr>
          <w:rFonts w:ascii="Calibri" w:hAnsi="Calibri" w:cs="Tahoma"/>
          <w:sz w:val="22"/>
          <w:szCs w:val="22"/>
        </w:rPr>
        <w:t>A</w:t>
      </w:r>
      <w:r w:rsidR="00824C7D">
        <w:rPr>
          <w:rFonts w:ascii="Calibri" w:hAnsi="Calibri" w:cs="Tahoma"/>
          <w:sz w:val="22"/>
          <w:szCs w:val="22"/>
        </w:rPr>
        <w:t> </w:t>
      </w:r>
      <w:r w:rsidRPr="00D36A53">
        <w:rPr>
          <w:rFonts w:ascii="Calibri" w:hAnsi="Calibri" w:cs="Tahoma"/>
          <w:sz w:val="22"/>
          <w:szCs w:val="22"/>
        </w:rPr>
        <w:t>D</w:t>
      </w:r>
      <w:r w:rsidR="00824C7D">
        <w:rPr>
          <w:rFonts w:ascii="Calibri" w:hAnsi="Calibri" w:cs="Tahoma"/>
          <w:sz w:val="22"/>
          <w:szCs w:val="22"/>
        </w:rPr>
        <w:t xml:space="preserve"> </w:t>
      </w:r>
      <w:r w:rsidRPr="00D36A53">
        <w:rPr>
          <w:rFonts w:ascii="Calibri" w:hAnsi="Calibri" w:cs="Tahoma"/>
          <w:sz w:val="22"/>
          <w:szCs w:val="22"/>
        </w:rPr>
        <w:t>Y</w:t>
      </w:r>
    </w:p>
    <w:p w14:paraId="3F618EED" w14:textId="77777777" w:rsidR="00A41E46" w:rsidRPr="00F8779A" w:rsidRDefault="00A41E46" w:rsidP="00F8779A">
      <w:pPr>
        <w:ind w:left="-357" w:right="-79" w:hanging="397"/>
        <w:rPr>
          <w:rFonts w:asciiTheme="minorHAnsi" w:hAnsiTheme="minorHAnsi" w:cstheme="minorHAnsi"/>
          <w:sz w:val="22"/>
          <w:szCs w:val="22"/>
        </w:rPr>
      </w:pPr>
    </w:p>
    <w:p w14:paraId="1CB4E58E" w14:textId="20A1FE82" w:rsidR="00A41E46" w:rsidRPr="00F8779A" w:rsidRDefault="00A41E46" w:rsidP="00F8779A">
      <w:pPr>
        <w:pStyle w:val="Nadpis2"/>
        <w:ind w:left="11" w:hanging="295"/>
        <w:jc w:val="left"/>
        <w:rPr>
          <w:rFonts w:asciiTheme="minorHAnsi" w:hAnsiTheme="minorHAnsi" w:cstheme="minorHAnsi"/>
          <w:color w:val="FF0000"/>
          <w:sz w:val="22"/>
          <w:szCs w:val="22"/>
        </w:rPr>
      </w:pPr>
      <w:r w:rsidRPr="00F8779A">
        <w:rPr>
          <w:rFonts w:asciiTheme="minorHAnsi" w:hAnsiTheme="minorHAnsi" w:cstheme="minorHAnsi"/>
          <w:sz w:val="22"/>
          <w:szCs w:val="22"/>
        </w:rPr>
        <w:t>Evidenčné číslo spisu verejného</w:t>
      </w:r>
      <w:r w:rsidRPr="00F8779A">
        <w:rPr>
          <w:rStyle w:val="Bodytext310"/>
          <w:rFonts w:asciiTheme="minorHAnsi" w:hAnsiTheme="minorHAnsi" w:cstheme="minorHAnsi"/>
          <w:iCs/>
          <w:sz w:val="22"/>
          <w:szCs w:val="22"/>
        </w:rPr>
        <w:t xml:space="preserve"> </w:t>
      </w:r>
      <w:r w:rsidRPr="00F8779A">
        <w:rPr>
          <w:rFonts w:asciiTheme="minorHAnsi" w:hAnsiTheme="minorHAnsi" w:cstheme="minorHAnsi"/>
          <w:sz w:val="22"/>
          <w:szCs w:val="22"/>
        </w:rPr>
        <w:t>obstarávania</w:t>
      </w:r>
      <w:r w:rsidRPr="00F8779A">
        <w:rPr>
          <w:rFonts w:asciiTheme="minorHAnsi" w:hAnsiTheme="minorHAnsi" w:cstheme="minorHAnsi"/>
          <w:i w:val="0"/>
          <w:sz w:val="22"/>
          <w:szCs w:val="22"/>
        </w:rPr>
        <w:t xml:space="preserve">: </w:t>
      </w:r>
      <w:r w:rsidRPr="00F8779A">
        <w:rPr>
          <w:rFonts w:asciiTheme="minorHAnsi" w:hAnsiTheme="minorHAnsi" w:cstheme="minorHAnsi"/>
          <w:sz w:val="22"/>
          <w:szCs w:val="22"/>
        </w:rPr>
        <w:t>NL 0</w:t>
      </w:r>
      <w:r w:rsidR="006A29C1" w:rsidRPr="00F8779A">
        <w:rPr>
          <w:rFonts w:asciiTheme="minorHAnsi" w:hAnsiTheme="minorHAnsi" w:cstheme="minorHAnsi"/>
          <w:sz w:val="22"/>
          <w:szCs w:val="22"/>
        </w:rPr>
        <w:t>8</w:t>
      </w:r>
      <w:r w:rsidRPr="00F8779A">
        <w:rPr>
          <w:rFonts w:asciiTheme="minorHAnsi" w:hAnsiTheme="minorHAnsi" w:cstheme="minorHAnsi"/>
          <w:sz w:val="22"/>
          <w:szCs w:val="22"/>
        </w:rPr>
        <w:t>18</w:t>
      </w:r>
    </w:p>
    <w:p w14:paraId="62D728B0" w14:textId="77777777" w:rsidR="00A41E46" w:rsidRDefault="00A41E46" w:rsidP="00A41E46">
      <w:pPr>
        <w:ind w:left="-357" w:right="-79" w:hanging="397"/>
        <w:jc w:val="center"/>
        <w:rPr>
          <w:rFonts w:ascii="Calibri" w:hAnsi="Calibri" w:cs="Tahoma"/>
          <w:b/>
          <w:sz w:val="22"/>
          <w:szCs w:val="22"/>
        </w:rPr>
      </w:pPr>
    </w:p>
    <w:p w14:paraId="7340D94D" w14:textId="77777777" w:rsidR="00E93D98" w:rsidRDefault="00E93D98" w:rsidP="00A41E46">
      <w:pPr>
        <w:ind w:left="-357" w:right="-79" w:hanging="397"/>
        <w:jc w:val="center"/>
        <w:rPr>
          <w:rFonts w:ascii="Calibri" w:hAnsi="Calibri" w:cs="Tahoma"/>
          <w:b/>
          <w:sz w:val="22"/>
          <w:szCs w:val="22"/>
        </w:rPr>
      </w:pPr>
    </w:p>
    <w:p w14:paraId="19DD585C" w14:textId="77777777" w:rsidR="00A41E46" w:rsidRDefault="00A41E46" w:rsidP="00A41E46">
      <w:pPr>
        <w:ind w:left="-357" w:right="-79" w:hanging="397"/>
        <w:jc w:val="center"/>
        <w:rPr>
          <w:rFonts w:ascii="Calibri" w:hAnsi="Calibri" w:cs="Tahoma"/>
          <w:b/>
          <w:sz w:val="22"/>
          <w:szCs w:val="22"/>
        </w:rPr>
      </w:pPr>
      <w:r w:rsidRPr="00021B06">
        <w:rPr>
          <w:rFonts w:ascii="Calibri" w:hAnsi="Calibri" w:cs="Tahoma"/>
          <w:b/>
          <w:sz w:val="22"/>
          <w:szCs w:val="22"/>
        </w:rPr>
        <w:t>Názov zákazky</w:t>
      </w:r>
    </w:p>
    <w:p w14:paraId="5B937EC9" w14:textId="77777777" w:rsidR="00A41E46" w:rsidRPr="00021B06" w:rsidRDefault="00A41E46" w:rsidP="00A41E46">
      <w:pPr>
        <w:ind w:left="-357" w:right="-79" w:hanging="397"/>
        <w:jc w:val="center"/>
        <w:rPr>
          <w:rFonts w:ascii="Calibri" w:hAnsi="Calibri" w:cs="Tahoma"/>
          <w:b/>
          <w:sz w:val="22"/>
          <w:szCs w:val="22"/>
        </w:rPr>
      </w:pPr>
    </w:p>
    <w:p w14:paraId="4473DC28" w14:textId="77777777" w:rsidR="004A0A0B" w:rsidRPr="003C51B4" w:rsidRDefault="004A0A0B" w:rsidP="004A0A0B">
      <w:pPr>
        <w:ind w:left="-357" w:right="-79"/>
        <w:jc w:val="center"/>
        <w:rPr>
          <w:rFonts w:ascii="Calibri" w:hAnsi="Calibri" w:cs="Tahoma"/>
          <w:b/>
          <w:bCs/>
          <w:color w:val="000000"/>
        </w:rPr>
      </w:pP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14:paraId="2BD1BD07" w14:textId="77777777" w:rsidR="003C51B4" w:rsidRPr="003C51B4" w:rsidRDefault="003C51B4" w:rsidP="003C51B4">
      <w:pPr>
        <w:ind w:left="-357" w:right="-79"/>
        <w:jc w:val="center"/>
        <w:rPr>
          <w:rFonts w:ascii="Calibri" w:hAnsi="Calibri" w:cs="Tahoma"/>
          <w:b/>
          <w:bCs/>
          <w:color w:val="000000"/>
        </w:rPr>
      </w:pPr>
    </w:p>
    <w:p w14:paraId="284D8EDC" w14:textId="77777777" w:rsidR="00A41E46" w:rsidRDefault="00A41E46" w:rsidP="00A41E46">
      <w:pPr>
        <w:ind w:left="-357" w:right="-79" w:hanging="397"/>
        <w:rPr>
          <w:rFonts w:ascii="Calibri" w:hAnsi="Calibri" w:cs="Tahoma"/>
          <w:sz w:val="22"/>
          <w:szCs w:val="22"/>
        </w:rPr>
      </w:pPr>
      <w:r>
        <w:rPr>
          <w:rFonts w:ascii="Calibri" w:hAnsi="Calibri" w:cs="Tahoma"/>
          <w:sz w:val="22"/>
          <w:szCs w:val="22"/>
        </w:rPr>
        <w:tab/>
      </w:r>
    </w:p>
    <w:p w14:paraId="426E552E" w14:textId="77777777" w:rsidR="00A41E46" w:rsidRDefault="00A41E46" w:rsidP="00A41E46">
      <w:pPr>
        <w:ind w:left="-357" w:right="-79" w:hanging="397"/>
        <w:rPr>
          <w:rFonts w:ascii="Calibri" w:hAnsi="Calibri" w:cs="Tahoma"/>
          <w:sz w:val="22"/>
          <w:szCs w:val="22"/>
        </w:rPr>
      </w:pPr>
    </w:p>
    <w:p w14:paraId="1DC69596" w14:textId="77777777" w:rsidR="00A41E46" w:rsidRPr="00D36A53" w:rsidRDefault="00A41E46" w:rsidP="00A41E46">
      <w:pPr>
        <w:ind w:left="-357" w:right="-79" w:hanging="397"/>
        <w:rPr>
          <w:rFonts w:ascii="Calibri" w:hAnsi="Calibri" w:cs="Tahoma"/>
          <w:sz w:val="22"/>
          <w:szCs w:val="22"/>
        </w:rPr>
      </w:pPr>
      <w:r>
        <w:rPr>
          <w:rFonts w:ascii="Calibri" w:hAnsi="Calibri" w:cs="Tahoma"/>
          <w:sz w:val="22"/>
          <w:szCs w:val="22"/>
        </w:rPr>
        <w:t xml:space="preserve">        </w:t>
      </w:r>
      <w:r w:rsidRPr="00D36A53">
        <w:rPr>
          <w:rFonts w:ascii="Calibri" w:hAnsi="Calibri" w:cs="Tahoma"/>
          <w:sz w:val="22"/>
          <w:szCs w:val="22"/>
        </w:rPr>
        <w:t>Za verejného obstarávateľa:</w:t>
      </w:r>
    </w:p>
    <w:p w14:paraId="66656718" w14:textId="63DBFF56" w:rsidR="00824C7D" w:rsidRDefault="00A41E46" w:rsidP="00A41E46">
      <w:pPr>
        <w:ind w:left="-357" w:right="-79"/>
        <w:jc w:val="both"/>
        <w:rPr>
          <w:rFonts w:ascii="Calibri" w:hAnsi="Calibri" w:cs="Tahoma"/>
          <w:sz w:val="22"/>
          <w:szCs w:val="22"/>
        </w:rPr>
      </w:pPr>
      <w:r w:rsidRPr="00D36A53">
        <w:rPr>
          <w:rFonts w:ascii="Calibri" w:hAnsi="Calibri" w:cs="Tahoma"/>
          <w:color w:val="000000"/>
          <w:sz w:val="22"/>
          <w:szCs w:val="22"/>
        </w:rPr>
        <w:t xml:space="preserve">V Bratislave </w:t>
      </w:r>
      <w:r w:rsidRPr="00D60CCE">
        <w:rPr>
          <w:rFonts w:ascii="Calibri" w:hAnsi="Calibri" w:cs="Tahoma"/>
          <w:color w:val="000000"/>
          <w:sz w:val="22"/>
          <w:szCs w:val="22"/>
        </w:rPr>
        <w:t>dňa</w:t>
      </w:r>
      <w:r w:rsidR="00D60CCE">
        <w:rPr>
          <w:rFonts w:ascii="Calibri" w:hAnsi="Calibri" w:cs="Tahoma"/>
          <w:color w:val="000000"/>
          <w:sz w:val="22"/>
          <w:szCs w:val="22"/>
        </w:rPr>
        <w:t xml:space="preserve"> </w:t>
      </w:r>
      <w:r w:rsidR="00F43F46">
        <w:rPr>
          <w:rFonts w:ascii="Calibri" w:hAnsi="Calibri" w:cs="Tahoma"/>
          <w:color w:val="000000"/>
          <w:sz w:val="22"/>
          <w:szCs w:val="22"/>
        </w:rPr>
        <w:t>2</w:t>
      </w:r>
      <w:r w:rsidR="00E8293F">
        <w:rPr>
          <w:rFonts w:ascii="Calibri" w:hAnsi="Calibri" w:cs="Tahoma"/>
          <w:color w:val="000000"/>
          <w:sz w:val="22"/>
          <w:szCs w:val="22"/>
        </w:rPr>
        <w:t>4</w:t>
      </w:r>
      <w:r w:rsidR="00F43F46" w:rsidRPr="00D60CCE">
        <w:rPr>
          <w:rFonts w:ascii="Calibri" w:hAnsi="Calibri" w:cs="Tahoma"/>
          <w:color w:val="000000"/>
          <w:sz w:val="22"/>
          <w:szCs w:val="22"/>
        </w:rPr>
        <w:t>.07</w:t>
      </w:r>
      <w:r w:rsidR="00F43F46" w:rsidRPr="00740F65">
        <w:rPr>
          <w:rFonts w:ascii="Calibri" w:hAnsi="Calibri" w:cs="Tahoma"/>
          <w:color w:val="000000"/>
          <w:sz w:val="22"/>
          <w:szCs w:val="22"/>
        </w:rPr>
        <w:t>.</w:t>
      </w:r>
      <w:r w:rsidR="00F43F46" w:rsidRPr="00A303DB">
        <w:rPr>
          <w:rFonts w:ascii="Calibri" w:hAnsi="Calibri" w:cs="Tahoma"/>
          <w:color w:val="000000"/>
          <w:sz w:val="22"/>
          <w:szCs w:val="22"/>
        </w:rPr>
        <w:t>2018</w:t>
      </w:r>
      <w:r w:rsidR="00D60CCE">
        <w:rPr>
          <w:rFonts w:ascii="Calibri" w:hAnsi="Calibri" w:cs="Tahoma"/>
          <w:color w:val="000000"/>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824C7D">
        <w:rPr>
          <w:rFonts w:ascii="Calibri" w:hAnsi="Calibri" w:cs="Tahoma"/>
          <w:sz w:val="22"/>
          <w:szCs w:val="22"/>
        </w:rPr>
        <w:t xml:space="preserve">                       </w:t>
      </w:r>
    </w:p>
    <w:p w14:paraId="5B30E81F" w14:textId="3A4D61C9" w:rsidR="00A41E46" w:rsidRDefault="00824C7D" w:rsidP="00A41E46">
      <w:pPr>
        <w:ind w:left="-357" w:right="-79"/>
        <w:jc w:val="both"/>
        <w:rPr>
          <w:rFonts w:ascii="Calibri" w:hAnsi="Calibri" w:cs="Tahoma"/>
          <w:sz w:val="22"/>
          <w:szCs w:val="22"/>
        </w:rPr>
      </w:pPr>
      <w:r>
        <w:rPr>
          <w:rFonts w:ascii="Calibri" w:hAnsi="Calibri" w:cs="Tahoma"/>
          <w:sz w:val="22"/>
          <w:szCs w:val="22"/>
        </w:rPr>
        <w:t xml:space="preserve">                                                                                                                       </w:t>
      </w:r>
      <w:r w:rsidR="00A41E46" w:rsidRPr="00D36A53">
        <w:rPr>
          <w:rFonts w:ascii="Calibri" w:hAnsi="Calibri" w:cs="Tahoma"/>
          <w:sz w:val="22"/>
          <w:szCs w:val="22"/>
        </w:rPr>
        <w:t>.....................................................</w:t>
      </w:r>
      <w:r w:rsidR="00A41E46">
        <w:rPr>
          <w:rFonts w:ascii="Calibri" w:hAnsi="Calibri" w:cs="Tahoma"/>
          <w:sz w:val="22"/>
          <w:szCs w:val="22"/>
        </w:rPr>
        <w:br/>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r>
      <w:r w:rsidR="00A41E46">
        <w:rPr>
          <w:rFonts w:ascii="Calibri" w:hAnsi="Calibri" w:cs="Tahoma"/>
          <w:sz w:val="22"/>
          <w:szCs w:val="22"/>
        </w:rPr>
        <w:tab/>
        <w:t xml:space="preserve">             </w:t>
      </w:r>
      <w:r w:rsidR="00A41E46" w:rsidRPr="00D36A53">
        <w:rPr>
          <w:rFonts w:ascii="Calibri" w:hAnsi="Calibri" w:cs="Tahoma"/>
          <w:sz w:val="22"/>
          <w:szCs w:val="22"/>
        </w:rPr>
        <w:t>Ing. Milan Pavlík</w:t>
      </w:r>
      <w:r w:rsidR="00A41E46">
        <w:rPr>
          <w:rFonts w:ascii="Calibri" w:hAnsi="Calibri" w:cs="Tahoma"/>
          <w:sz w:val="22"/>
          <w:szCs w:val="22"/>
        </w:rPr>
        <w:t xml:space="preserve">                                                                    </w:t>
      </w:r>
    </w:p>
    <w:p w14:paraId="7E45D662" w14:textId="6A446A90" w:rsidR="00A41E46" w:rsidRPr="00D36A53" w:rsidRDefault="00A41E46" w:rsidP="00A41E46">
      <w:pPr>
        <w:ind w:left="-357" w:right="-79"/>
        <w:jc w:val="both"/>
        <w:rPr>
          <w:rFonts w:ascii="Calibri" w:hAnsi="Calibri" w:cs="Tahoma"/>
          <w:sz w:val="22"/>
          <w:szCs w:val="22"/>
        </w:rPr>
      </w:pPr>
      <w:r>
        <w:rPr>
          <w:rFonts w:ascii="Calibri" w:hAnsi="Calibri" w:cs="Tahoma"/>
          <w:color w:val="000000"/>
          <w:sz w:val="22"/>
          <w:szCs w:val="22"/>
        </w:rPr>
        <w:t xml:space="preserve">                                                                                                               </w:t>
      </w:r>
      <w:r w:rsidR="00A92265">
        <w:rPr>
          <w:rFonts w:ascii="Calibri" w:hAnsi="Calibri" w:cs="Tahoma"/>
          <w:color w:val="000000"/>
          <w:sz w:val="22"/>
          <w:szCs w:val="22"/>
        </w:rPr>
        <w:t xml:space="preserve">     </w:t>
      </w:r>
      <w:r>
        <w:rPr>
          <w:rFonts w:ascii="Calibri" w:hAnsi="Calibri" w:cs="Tahoma"/>
          <w:color w:val="000000"/>
          <w:sz w:val="22"/>
          <w:szCs w:val="22"/>
        </w:rPr>
        <w:t xml:space="preserve">  </w:t>
      </w:r>
      <w:r w:rsidRPr="00D36A53">
        <w:rPr>
          <w:rFonts w:ascii="Calibri" w:hAnsi="Calibri" w:cs="Tahoma"/>
          <w:sz w:val="22"/>
          <w:szCs w:val="22"/>
        </w:rPr>
        <w:t xml:space="preserve">riaditeľ </w:t>
      </w:r>
      <w:r w:rsidR="00A92265">
        <w:rPr>
          <w:rFonts w:ascii="Calibri" w:hAnsi="Calibri" w:cs="Tahoma"/>
          <w:sz w:val="22"/>
          <w:szCs w:val="22"/>
        </w:rPr>
        <w:t>Sekcie financovania a správy</w:t>
      </w:r>
    </w:p>
    <w:p w14:paraId="583E67BC" w14:textId="77777777" w:rsidR="00A41E46" w:rsidRDefault="00A41E46" w:rsidP="00A41E46">
      <w:pPr>
        <w:ind w:left="-357" w:right="-79"/>
        <w:jc w:val="both"/>
        <w:rPr>
          <w:rFonts w:ascii="Calibri" w:hAnsi="Calibri" w:cs="Tahoma"/>
          <w:sz w:val="22"/>
          <w:szCs w:val="22"/>
        </w:rPr>
      </w:pPr>
    </w:p>
    <w:p w14:paraId="397F70BB" w14:textId="77777777" w:rsidR="00E603A0" w:rsidRDefault="00E603A0" w:rsidP="00A41E46">
      <w:pPr>
        <w:ind w:left="-357" w:right="-79"/>
        <w:jc w:val="both"/>
        <w:rPr>
          <w:rFonts w:ascii="Calibri" w:hAnsi="Calibri" w:cs="Tahoma"/>
          <w:sz w:val="22"/>
          <w:szCs w:val="22"/>
        </w:rPr>
      </w:pPr>
    </w:p>
    <w:p w14:paraId="6D1E7421" w14:textId="77777777" w:rsidR="00A41E46" w:rsidRPr="00A303DB" w:rsidRDefault="00A41E46" w:rsidP="00A41E46">
      <w:pPr>
        <w:ind w:left="-357" w:right="-79"/>
        <w:jc w:val="both"/>
        <w:rPr>
          <w:rFonts w:ascii="Calibri" w:hAnsi="Calibri" w:cs="Tahoma"/>
          <w:sz w:val="22"/>
          <w:szCs w:val="22"/>
        </w:rPr>
      </w:pPr>
      <w:r w:rsidRPr="00D36A53">
        <w:rPr>
          <w:rFonts w:ascii="Calibri" w:hAnsi="Calibri" w:cs="Tahoma"/>
          <w:sz w:val="22"/>
          <w:szCs w:val="22"/>
        </w:rPr>
        <w:t xml:space="preserve">Osoba </w:t>
      </w:r>
      <w:r w:rsidRPr="00A303DB">
        <w:rPr>
          <w:rFonts w:ascii="Calibri" w:hAnsi="Calibri" w:cs="Tahoma"/>
          <w:sz w:val="22"/>
          <w:szCs w:val="22"/>
        </w:rPr>
        <w:t>zodpovedná za správne a úplné zadefinovanie opisu predmetu zákazky</w:t>
      </w:r>
    </w:p>
    <w:p w14:paraId="445A1837" w14:textId="5C10B94C" w:rsidR="00A41E46" w:rsidRPr="00D36A53" w:rsidRDefault="00A41E46" w:rsidP="00F8779A">
      <w:pPr>
        <w:ind w:left="-357" w:right="-79"/>
        <w:rPr>
          <w:rFonts w:ascii="Calibri" w:hAnsi="Calibri" w:cs="Tahoma"/>
          <w:sz w:val="22"/>
          <w:szCs w:val="22"/>
        </w:rPr>
      </w:pPr>
      <w:r w:rsidRPr="00A303DB">
        <w:rPr>
          <w:rFonts w:ascii="Calibri" w:hAnsi="Calibri" w:cs="Tahoma"/>
          <w:color w:val="000000"/>
          <w:sz w:val="22"/>
          <w:szCs w:val="22"/>
        </w:rPr>
        <w:t xml:space="preserve">V Bratislave dňa </w:t>
      </w:r>
      <w:r w:rsidR="00F43F46">
        <w:rPr>
          <w:rFonts w:ascii="Calibri" w:hAnsi="Calibri" w:cs="Tahoma"/>
          <w:color w:val="000000"/>
          <w:sz w:val="22"/>
          <w:szCs w:val="22"/>
        </w:rPr>
        <w:t>2</w:t>
      </w:r>
      <w:r w:rsidR="00E8293F">
        <w:rPr>
          <w:rFonts w:ascii="Calibri" w:hAnsi="Calibri" w:cs="Tahoma"/>
          <w:color w:val="000000"/>
          <w:sz w:val="22"/>
          <w:szCs w:val="22"/>
        </w:rPr>
        <w:t>4</w:t>
      </w:r>
      <w:r w:rsidR="008C3C4C" w:rsidRPr="00D60CCE">
        <w:rPr>
          <w:rFonts w:ascii="Calibri" w:hAnsi="Calibri" w:cs="Tahoma"/>
          <w:color w:val="000000"/>
          <w:sz w:val="22"/>
          <w:szCs w:val="22"/>
        </w:rPr>
        <w:t>.0</w:t>
      </w:r>
      <w:r w:rsidR="00E614D7" w:rsidRPr="00D60CCE">
        <w:rPr>
          <w:rFonts w:ascii="Calibri" w:hAnsi="Calibri" w:cs="Tahoma"/>
          <w:color w:val="000000"/>
          <w:sz w:val="22"/>
          <w:szCs w:val="22"/>
        </w:rPr>
        <w:t>7</w:t>
      </w:r>
      <w:r w:rsidR="008C3C4C" w:rsidRPr="00740F65">
        <w:rPr>
          <w:rFonts w:ascii="Calibri" w:hAnsi="Calibri" w:cs="Tahoma"/>
          <w:color w:val="000000"/>
          <w:sz w:val="22"/>
          <w:szCs w:val="22"/>
        </w:rPr>
        <w:t>.</w:t>
      </w:r>
      <w:r w:rsidR="008C3C4C" w:rsidRPr="00A303DB">
        <w:rPr>
          <w:rFonts w:ascii="Calibri" w:hAnsi="Calibri" w:cs="Tahoma"/>
          <w:color w:val="000000"/>
          <w:sz w:val="22"/>
          <w:szCs w:val="22"/>
        </w:rPr>
        <w:t>2018</w:t>
      </w:r>
      <w:r w:rsidRPr="00D36A53">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5B77B5">
        <w:rPr>
          <w:rFonts w:ascii="Calibri" w:hAnsi="Calibri" w:cs="Tahoma"/>
          <w:sz w:val="22"/>
          <w:szCs w:val="22"/>
        </w:rPr>
        <w:t xml:space="preserve">                                                                                                                 </w:t>
      </w:r>
      <w:r w:rsidRPr="00D36A53">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A92265">
        <w:rPr>
          <w:rFonts w:ascii="Calibri" w:hAnsi="Calibri" w:cs="Tahoma"/>
          <w:sz w:val="22"/>
          <w:szCs w:val="22"/>
        </w:rPr>
        <w:t>Mgr.</w:t>
      </w:r>
      <w:r w:rsidR="005B77B5" w:rsidRPr="00A92265">
        <w:rPr>
          <w:rFonts w:ascii="Calibri" w:hAnsi="Calibri" w:cs="Tahoma"/>
          <w:sz w:val="22"/>
          <w:szCs w:val="22"/>
        </w:rPr>
        <w:t xml:space="preserve"> </w:t>
      </w:r>
      <w:r w:rsidR="00A92265" w:rsidRPr="00A92265">
        <w:rPr>
          <w:rFonts w:ascii="Calibri" w:hAnsi="Calibri" w:cs="Tahoma"/>
          <w:sz w:val="22"/>
          <w:szCs w:val="22"/>
        </w:rPr>
        <w:t xml:space="preserve">Martina </w:t>
      </w:r>
      <w:r w:rsidR="00D60CCE">
        <w:rPr>
          <w:rFonts w:ascii="Calibri" w:hAnsi="Calibri" w:cs="Tahoma"/>
          <w:sz w:val="22"/>
          <w:szCs w:val="22"/>
        </w:rPr>
        <w:t>Á</w:t>
      </w:r>
      <w:r w:rsidR="00A92265" w:rsidRPr="00A92265">
        <w:rPr>
          <w:rFonts w:ascii="Calibri" w:hAnsi="Calibri" w:cs="Tahoma"/>
          <w:sz w:val="22"/>
          <w:szCs w:val="22"/>
        </w:rPr>
        <w:t>sványiová</w:t>
      </w:r>
      <w:r w:rsidRPr="00A92265">
        <w:rPr>
          <w:rFonts w:ascii="Calibri" w:hAnsi="Calibri" w:cs="Tahoma"/>
          <w:sz w:val="22"/>
          <w:szCs w:val="22"/>
        </w:rPr>
        <w:br/>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t xml:space="preserve">    </w:t>
      </w:r>
      <w:r w:rsidR="00A92265" w:rsidRPr="00A92265">
        <w:rPr>
          <w:rFonts w:ascii="Calibri" w:hAnsi="Calibri" w:cs="Tahoma"/>
          <w:sz w:val="22"/>
          <w:szCs w:val="22"/>
        </w:rPr>
        <w:t xml:space="preserve">         </w:t>
      </w:r>
      <w:r w:rsidRPr="00A92265">
        <w:rPr>
          <w:rFonts w:ascii="Calibri" w:hAnsi="Calibri" w:cs="Tahoma"/>
          <w:sz w:val="22"/>
          <w:szCs w:val="22"/>
        </w:rPr>
        <w:t xml:space="preserve">   </w:t>
      </w:r>
      <w:r w:rsidR="00A92265" w:rsidRPr="00A92265">
        <w:rPr>
          <w:rFonts w:ascii="Calibri" w:hAnsi="Calibri" w:cs="Tahoma"/>
          <w:sz w:val="22"/>
          <w:szCs w:val="22"/>
        </w:rPr>
        <w:t>vedúca</w:t>
      </w:r>
      <w:r w:rsidR="00975E5B" w:rsidRPr="00A92265">
        <w:rPr>
          <w:rFonts w:ascii="Calibri" w:hAnsi="Calibri" w:cs="Tahoma"/>
          <w:sz w:val="22"/>
          <w:szCs w:val="22"/>
        </w:rPr>
        <w:t xml:space="preserve"> o</w:t>
      </w:r>
      <w:r w:rsidRPr="00A92265">
        <w:rPr>
          <w:rFonts w:ascii="Calibri" w:hAnsi="Calibri" w:cs="Tahoma"/>
          <w:sz w:val="22"/>
          <w:szCs w:val="22"/>
        </w:rPr>
        <w:t>ddelenia marketingu</w:t>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Pr>
          <w:rFonts w:ascii="Calibri" w:hAnsi="Calibri" w:cs="Tahoma"/>
          <w:sz w:val="22"/>
          <w:szCs w:val="22"/>
        </w:rPr>
        <w:t xml:space="preserve">    </w:t>
      </w:r>
      <w:r w:rsidRPr="008D3D99">
        <w:rPr>
          <w:rFonts w:ascii="Calibri" w:hAnsi="Calibri" w:cs="Tahoma"/>
          <w:sz w:val="22"/>
          <w:szCs w:val="22"/>
        </w:rPr>
        <w:t xml:space="preserve"> </w:t>
      </w:r>
    </w:p>
    <w:p w14:paraId="4F5FC421" w14:textId="77777777" w:rsidR="00824C7D" w:rsidRDefault="00A41E46" w:rsidP="00A41E46">
      <w:pPr>
        <w:ind w:left="-357" w:right="-79" w:hanging="397"/>
        <w:jc w:val="both"/>
        <w:rPr>
          <w:rFonts w:ascii="Calibri" w:hAnsi="Calibri" w:cs="Tahoma"/>
          <w:sz w:val="22"/>
          <w:szCs w:val="22"/>
        </w:rPr>
      </w:pPr>
      <w:r w:rsidRPr="00D36A53">
        <w:rPr>
          <w:rFonts w:ascii="Calibri" w:hAnsi="Calibri" w:cs="Tahoma"/>
          <w:sz w:val="22"/>
          <w:szCs w:val="22"/>
        </w:rPr>
        <w:tab/>
      </w:r>
    </w:p>
    <w:p w14:paraId="69149577" w14:textId="77777777" w:rsidR="00E603A0" w:rsidRDefault="00824C7D" w:rsidP="00A41E46">
      <w:pPr>
        <w:ind w:left="-357" w:right="-79" w:hanging="397"/>
        <w:jc w:val="both"/>
        <w:rPr>
          <w:rFonts w:ascii="Calibri" w:hAnsi="Calibri" w:cs="Tahoma"/>
          <w:sz w:val="22"/>
          <w:szCs w:val="22"/>
        </w:rPr>
      </w:pPr>
      <w:r>
        <w:rPr>
          <w:rFonts w:ascii="Calibri" w:hAnsi="Calibri" w:cs="Tahoma"/>
          <w:sz w:val="22"/>
          <w:szCs w:val="22"/>
        </w:rPr>
        <w:t xml:space="preserve">        </w:t>
      </w:r>
    </w:p>
    <w:p w14:paraId="27F41123" w14:textId="509D2EC2" w:rsidR="00A41E46" w:rsidRPr="00D36A53" w:rsidRDefault="00D60CCE" w:rsidP="00A41E46">
      <w:pPr>
        <w:ind w:left="-357" w:right="-79" w:hanging="397"/>
        <w:jc w:val="both"/>
        <w:rPr>
          <w:rFonts w:ascii="Calibri" w:hAnsi="Calibri" w:cs="Tahoma"/>
          <w:color w:val="000000"/>
          <w:sz w:val="22"/>
          <w:szCs w:val="22"/>
        </w:rPr>
      </w:pPr>
      <w:r>
        <w:rPr>
          <w:rFonts w:ascii="Calibri" w:hAnsi="Calibri" w:cs="Tahoma"/>
          <w:sz w:val="22"/>
          <w:szCs w:val="22"/>
        </w:rPr>
        <w:t xml:space="preserve">        </w:t>
      </w:r>
      <w:r w:rsidR="00A41E46" w:rsidRPr="00D36A53">
        <w:rPr>
          <w:rFonts w:ascii="Calibri" w:hAnsi="Calibri" w:cs="Tahoma"/>
          <w:sz w:val="22"/>
          <w:szCs w:val="22"/>
        </w:rPr>
        <w:t xml:space="preserve">Súlad súťažných podkladov so Zákonom </w:t>
      </w:r>
      <w:r w:rsidR="00A41E46" w:rsidRPr="00D36A53">
        <w:rPr>
          <w:rFonts w:ascii="Calibri" w:hAnsi="Calibri" w:cs="Tahoma"/>
          <w:color w:val="000000"/>
          <w:sz w:val="22"/>
          <w:szCs w:val="22"/>
        </w:rPr>
        <w:t>č. 343/2015 Z. z. o verejnom obstarávaní a o zmene a doplnení niektorých zákonov v znení neskorších predpisov potvrdzuje</w:t>
      </w:r>
    </w:p>
    <w:p w14:paraId="59423BD0" w14:textId="3512330E" w:rsidR="00A41E46" w:rsidRPr="00D36A53" w:rsidRDefault="00A41E46" w:rsidP="00A41E46">
      <w:pPr>
        <w:ind w:left="-357" w:right="-79"/>
        <w:jc w:val="both"/>
        <w:rPr>
          <w:rFonts w:ascii="Calibri" w:hAnsi="Calibri" w:cs="Tahoma"/>
          <w:sz w:val="22"/>
          <w:szCs w:val="22"/>
        </w:rPr>
      </w:pPr>
      <w:r w:rsidRPr="00D36A53">
        <w:rPr>
          <w:rFonts w:ascii="Calibri" w:hAnsi="Calibri" w:cs="Tahoma"/>
          <w:color w:val="000000"/>
          <w:sz w:val="22"/>
          <w:szCs w:val="22"/>
        </w:rPr>
        <w:t xml:space="preserve">V Bratislave </w:t>
      </w:r>
      <w:r w:rsidRPr="00D60CCE">
        <w:rPr>
          <w:rFonts w:ascii="Calibri" w:hAnsi="Calibri" w:cs="Tahoma"/>
          <w:color w:val="000000"/>
          <w:sz w:val="22"/>
          <w:szCs w:val="22"/>
        </w:rPr>
        <w:t xml:space="preserve">dňa </w:t>
      </w:r>
      <w:r w:rsidR="008C3C4C" w:rsidRPr="00D60CCE">
        <w:rPr>
          <w:rFonts w:ascii="Calibri" w:hAnsi="Calibri" w:cs="Tahoma"/>
          <w:color w:val="000000"/>
          <w:sz w:val="22"/>
          <w:szCs w:val="22"/>
        </w:rPr>
        <w:t xml:space="preserve"> </w:t>
      </w:r>
      <w:r w:rsidR="00F43F46">
        <w:rPr>
          <w:rFonts w:ascii="Calibri" w:hAnsi="Calibri" w:cs="Tahoma"/>
          <w:color w:val="000000"/>
          <w:sz w:val="22"/>
          <w:szCs w:val="22"/>
        </w:rPr>
        <w:t>2</w:t>
      </w:r>
      <w:r w:rsidR="00E8293F">
        <w:rPr>
          <w:rFonts w:ascii="Calibri" w:hAnsi="Calibri" w:cs="Tahoma"/>
          <w:color w:val="000000"/>
          <w:sz w:val="22"/>
          <w:szCs w:val="22"/>
        </w:rPr>
        <w:t>4</w:t>
      </w:r>
      <w:r w:rsidR="00D60CCE" w:rsidRPr="00D60CCE">
        <w:rPr>
          <w:rFonts w:ascii="Calibri" w:hAnsi="Calibri" w:cs="Tahoma"/>
          <w:color w:val="000000"/>
          <w:sz w:val="22"/>
          <w:szCs w:val="22"/>
        </w:rPr>
        <w:t>.</w:t>
      </w:r>
      <w:r w:rsidR="008C3C4C" w:rsidRPr="00D60CCE">
        <w:rPr>
          <w:rFonts w:ascii="Calibri" w:hAnsi="Calibri" w:cs="Tahoma"/>
          <w:color w:val="000000"/>
          <w:sz w:val="22"/>
          <w:szCs w:val="22"/>
        </w:rPr>
        <w:t>0</w:t>
      </w:r>
      <w:r w:rsidR="00E614D7" w:rsidRPr="00D60CCE">
        <w:rPr>
          <w:rFonts w:ascii="Calibri" w:hAnsi="Calibri" w:cs="Tahoma"/>
          <w:color w:val="000000"/>
          <w:sz w:val="22"/>
          <w:szCs w:val="22"/>
        </w:rPr>
        <w:t>7</w:t>
      </w:r>
      <w:r w:rsidR="008C3C4C" w:rsidRPr="00740F65">
        <w:rPr>
          <w:rFonts w:ascii="Calibri" w:hAnsi="Calibri" w:cs="Tahoma"/>
          <w:color w:val="000000"/>
          <w:sz w:val="22"/>
          <w:szCs w:val="22"/>
        </w:rPr>
        <w:t>.</w:t>
      </w:r>
      <w:r w:rsidR="008C3C4C" w:rsidRPr="00A303DB">
        <w:rPr>
          <w:rFonts w:ascii="Calibri" w:hAnsi="Calibri" w:cs="Tahoma"/>
          <w:color w:val="000000"/>
          <w:sz w:val="22"/>
          <w:szCs w:val="22"/>
        </w:rPr>
        <w:t>2018</w:t>
      </w:r>
    </w:p>
    <w:p w14:paraId="5CFD7B12" w14:textId="77777777" w:rsidR="00A41E46" w:rsidRDefault="00A41E46" w:rsidP="00A41E46">
      <w:pPr>
        <w:ind w:left="-357" w:right="-79" w:firstLine="708"/>
        <w:rPr>
          <w:rFonts w:ascii="Calibri" w:hAnsi="Calibri" w:cs="Tahoma"/>
          <w:sz w:val="22"/>
          <w:szCs w:val="22"/>
        </w:rPr>
      </w:pPr>
      <w:r w:rsidRPr="00D36A53">
        <w:rPr>
          <w:rFonts w:ascii="Calibri" w:hAnsi="Calibri" w:cs="Tahoma"/>
          <w:sz w:val="22"/>
          <w:szCs w:val="22"/>
        </w:rPr>
        <w:t xml:space="preserve">               </w:t>
      </w:r>
      <w:r>
        <w:rPr>
          <w:rFonts w:ascii="Calibri" w:hAnsi="Calibri" w:cs="Tahoma"/>
          <w:sz w:val="22"/>
          <w:szCs w:val="22"/>
        </w:rPr>
        <w:t xml:space="preserve">             </w:t>
      </w:r>
    </w:p>
    <w:p w14:paraId="03673995" w14:textId="64C00D06" w:rsidR="005B77B5" w:rsidRDefault="00A41E46" w:rsidP="00F8779A">
      <w:pPr>
        <w:ind w:left="-357" w:right="-79" w:firstLine="708"/>
        <w:rPr>
          <w:rFonts w:ascii="Calibri" w:hAnsi="Calibri" w:cs="Tahoma"/>
          <w:bCs/>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36A53">
        <w:rPr>
          <w:rFonts w:ascii="Calibri" w:hAnsi="Calibri" w:cs="Tahoma"/>
          <w:sz w:val="22"/>
          <w:szCs w:val="22"/>
        </w:rPr>
        <w:t>...................................................</w:t>
      </w:r>
      <w:r w:rsidRPr="00D36A53">
        <w:rPr>
          <w:rFonts w:ascii="Calibri" w:hAnsi="Calibri" w:cs="Tahoma"/>
          <w:sz w:val="22"/>
          <w:szCs w:val="22"/>
        </w:rPr>
        <w:br/>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A37958">
        <w:rPr>
          <w:rFonts w:ascii="Calibri" w:hAnsi="Calibri" w:cs="Tahoma"/>
          <w:sz w:val="22"/>
          <w:szCs w:val="22"/>
        </w:rPr>
        <w:t>Ing. Rudolf Link</w:t>
      </w:r>
      <w:r w:rsidRPr="00A37958">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t xml:space="preserve">                                                               projektový manažér - VO</w:t>
      </w:r>
      <w:r w:rsidRPr="00D36A53">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lastRenderedPageBreak/>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14:paraId="2A18CD04" w14:textId="77777777" w:rsidR="00A41E46" w:rsidRDefault="00A41E46" w:rsidP="00A41E46">
      <w:pPr>
        <w:pStyle w:val="Nadpis9"/>
        <w:spacing w:after="360"/>
        <w:ind w:hanging="397"/>
        <w:rPr>
          <w:rFonts w:ascii="Calibri" w:hAnsi="Calibri" w:cs="Tahoma"/>
          <w:bCs/>
        </w:rPr>
      </w:pPr>
      <w:r>
        <w:rPr>
          <w:rFonts w:ascii="Calibri" w:hAnsi="Calibri" w:cs="Tahoma"/>
          <w:bCs/>
        </w:rPr>
        <w:t>Verejný obstarávateľ</w:t>
      </w:r>
    </w:p>
    <w:p w14:paraId="147DDBA9" w14:textId="77777777" w:rsidR="00A41E46" w:rsidRDefault="00A41E46" w:rsidP="00A41E46">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14:paraId="3B60A7A1" w14:textId="77777777" w:rsidR="00A41E46" w:rsidRDefault="00A41E46" w:rsidP="00A41E46">
      <w:pPr>
        <w:pStyle w:val="Styl"/>
        <w:spacing w:after="360"/>
        <w:ind w:right="-79" w:hanging="397"/>
        <w:jc w:val="center"/>
        <w:rPr>
          <w:rFonts w:ascii="Calibri" w:hAnsi="Calibri" w:cs="Tahoma"/>
          <w:b/>
          <w:bCs/>
          <w:iCs/>
          <w:sz w:val="22"/>
          <w:szCs w:val="22"/>
          <w:lang w:val="sk-SK"/>
        </w:rPr>
      </w:pPr>
    </w:p>
    <w:p w14:paraId="060B9F0A" w14:textId="6F3B6C63" w:rsidR="00A41E46" w:rsidRDefault="00A41E46" w:rsidP="00A41E46">
      <w:pPr>
        <w:pStyle w:val="Styl"/>
        <w:spacing w:after="360"/>
        <w:ind w:right="-79"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14:paraId="06E0E40E" w14:textId="77777777" w:rsidR="00A41E46" w:rsidRDefault="00A41E46" w:rsidP="00A41E46">
      <w:pPr>
        <w:pStyle w:val="Styl"/>
        <w:spacing w:after="360"/>
        <w:ind w:right="-79"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14:paraId="7C99A102" w14:textId="77777777" w:rsidR="00A41E46" w:rsidRDefault="00A41E46" w:rsidP="00A41E46">
      <w:pPr>
        <w:pStyle w:val="Styl"/>
        <w:spacing w:after="360"/>
        <w:ind w:left="-360"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14:paraId="2CC2C536" w14:textId="77777777" w:rsidR="00A41E46" w:rsidRDefault="00A41E46" w:rsidP="00A41E46">
      <w:pPr>
        <w:pStyle w:val="Styl"/>
        <w:spacing w:after="360"/>
        <w:ind w:left="-360" w:right="-77"/>
        <w:jc w:val="center"/>
        <w:rPr>
          <w:rFonts w:ascii="Calibri" w:hAnsi="Calibri" w:cs="Tahoma"/>
          <w:sz w:val="22"/>
          <w:szCs w:val="22"/>
        </w:rPr>
      </w:pPr>
      <w:r>
        <w:rPr>
          <w:rFonts w:ascii="Calibri" w:hAnsi="Calibri" w:cs="Tahoma"/>
          <w:sz w:val="22"/>
          <w:szCs w:val="22"/>
        </w:rPr>
        <w:t>SÚŤAŽNÉ   PODKLADY</w:t>
      </w:r>
    </w:p>
    <w:p w14:paraId="47146948" w14:textId="77777777" w:rsidR="00A41E46" w:rsidRDefault="00A41E46" w:rsidP="00A41E46">
      <w:pPr>
        <w:ind w:left="-357" w:right="-79" w:hanging="397"/>
        <w:jc w:val="center"/>
        <w:rPr>
          <w:rFonts w:ascii="Calibri" w:hAnsi="Calibri" w:cs="Tahoma"/>
          <w:b/>
          <w:sz w:val="22"/>
          <w:szCs w:val="22"/>
        </w:rPr>
      </w:pPr>
      <w:r>
        <w:rPr>
          <w:rFonts w:ascii="Calibri" w:hAnsi="Calibri" w:cs="Tahoma"/>
          <w:b/>
          <w:sz w:val="22"/>
          <w:szCs w:val="22"/>
        </w:rPr>
        <w:t>Názov zákazky</w:t>
      </w:r>
    </w:p>
    <w:p w14:paraId="7517BFA0" w14:textId="77777777" w:rsidR="00A41E46" w:rsidRDefault="00A41E46" w:rsidP="00A41E46">
      <w:pPr>
        <w:ind w:left="-357" w:right="-79" w:hanging="397"/>
        <w:jc w:val="center"/>
        <w:rPr>
          <w:rFonts w:ascii="Calibri" w:hAnsi="Calibri" w:cs="Tahoma"/>
          <w:b/>
          <w:sz w:val="22"/>
          <w:szCs w:val="22"/>
        </w:rPr>
      </w:pPr>
    </w:p>
    <w:p w14:paraId="2B1F607A" w14:textId="77777777" w:rsidR="004A0A0B" w:rsidRPr="003C51B4" w:rsidRDefault="004A0A0B" w:rsidP="004A0A0B">
      <w:pPr>
        <w:ind w:left="-357" w:right="-79"/>
        <w:jc w:val="center"/>
        <w:rPr>
          <w:rFonts w:ascii="Calibri" w:hAnsi="Calibri" w:cs="Tahoma"/>
          <w:b/>
          <w:bCs/>
          <w:color w:val="000000"/>
        </w:rPr>
      </w:pP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14:paraId="6DC4EBD4" w14:textId="77777777" w:rsidR="00A41E46" w:rsidRPr="007C417A" w:rsidRDefault="00A41E46" w:rsidP="00F8779A">
      <w:pPr>
        <w:ind w:left="-357" w:right="-79"/>
        <w:jc w:val="center"/>
        <w:rPr>
          <w:rFonts w:ascii="Calibri" w:hAnsi="Calibri" w:cs="Tahoma"/>
        </w:rPr>
      </w:pPr>
    </w:p>
    <w:p w14:paraId="3698171B" w14:textId="77777777" w:rsidR="00A41E46" w:rsidRDefault="00A41E46" w:rsidP="00A41E46">
      <w:pPr>
        <w:spacing w:before="1920" w:after="1920"/>
        <w:jc w:val="center"/>
        <w:rPr>
          <w:rFonts w:ascii="Calibri" w:hAnsi="Calibri" w:cs="Tahoma"/>
          <w:b/>
          <w:bCs/>
          <w:color w:val="000000"/>
          <w:sz w:val="22"/>
          <w:szCs w:val="22"/>
        </w:rPr>
      </w:pPr>
      <w:r w:rsidRPr="0004620A">
        <w:rPr>
          <w:rFonts w:ascii="Calibri" w:hAnsi="Calibri" w:cs="Tahoma"/>
          <w:b/>
          <w:bCs/>
          <w:sz w:val="22"/>
          <w:szCs w:val="22"/>
        </w:rPr>
        <w:t>ČASŤ</w:t>
      </w:r>
      <w:r w:rsidRPr="0004620A">
        <w:rPr>
          <w:rFonts w:ascii="Calibri" w:hAnsi="Calibri" w:cs="Tahoma"/>
          <w:b/>
          <w:bCs/>
          <w:color w:val="000000"/>
          <w:sz w:val="22"/>
          <w:szCs w:val="22"/>
        </w:rPr>
        <w:t xml:space="preserve"> A. 1.</w:t>
      </w:r>
      <w:r>
        <w:rPr>
          <w:rFonts w:ascii="Calibri" w:hAnsi="Calibri" w:cs="Tahoma"/>
          <w:b/>
          <w:bCs/>
          <w:color w:val="000000"/>
          <w:sz w:val="22"/>
          <w:szCs w:val="22"/>
        </w:rPr>
        <w:t xml:space="preserve"> </w:t>
      </w:r>
      <w:r w:rsidRPr="00F8779A">
        <w:rPr>
          <w:rFonts w:ascii="Calibri" w:hAnsi="Calibri" w:cs="Tahoma"/>
          <w:b/>
          <w:bCs/>
          <w:color w:val="000000"/>
        </w:rPr>
        <w:t>Pokyny na vypracovanie ponuky</w:t>
      </w:r>
    </w:p>
    <w:p w14:paraId="03BB40A7" w14:textId="77777777" w:rsidR="00A41E46" w:rsidRDefault="00A41E46" w:rsidP="00A41E46">
      <w:pPr>
        <w:pStyle w:val="Nadpis9"/>
        <w:spacing w:after="0"/>
        <w:ind w:hanging="397"/>
        <w:rPr>
          <w:rFonts w:ascii="Calibri" w:hAnsi="Calibri" w:cs="Tahoma"/>
          <w:bCs/>
        </w:rPr>
      </w:pPr>
    </w:p>
    <w:p w14:paraId="41ABF1FA" w14:textId="77777777" w:rsidR="00A41E46" w:rsidRDefault="00A41E46" w:rsidP="00A41E46">
      <w:pPr>
        <w:pStyle w:val="Default"/>
        <w:rPr>
          <w:rFonts w:ascii="Calibri" w:hAnsi="Calibri"/>
          <w:sz w:val="22"/>
          <w:szCs w:val="22"/>
        </w:rPr>
      </w:pPr>
      <w:r>
        <w:rPr>
          <w:rFonts w:ascii="Calibri" w:hAnsi="Calibri"/>
          <w:sz w:val="22"/>
          <w:szCs w:val="22"/>
        </w:rPr>
        <w:br w:type="page"/>
      </w:r>
    </w:p>
    <w:p w14:paraId="7C6EDD35" w14:textId="77777777" w:rsidR="00A41E46" w:rsidRDefault="00A41E46" w:rsidP="007C417A">
      <w:pPr>
        <w:pStyle w:val="Default"/>
        <w:jc w:val="center"/>
        <w:rPr>
          <w:rFonts w:ascii="Calibri" w:hAnsi="Calibri"/>
          <w:b/>
          <w:bCs/>
          <w:sz w:val="22"/>
          <w:szCs w:val="22"/>
        </w:rPr>
      </w:pPr>
      <w:r>
        <w:rPr>
          <w:rFonts w:ascii="Calibri" w:hAnsi="Calibri"/>
          <w:b/>
          <w:bCs/>
          <w:sz w:val="22"/>
          <w:szCs w:val="22"/>
        </w:rPr>
        <w:lastRenderedPageBreak/>
        <w:t>OBSAH SÚŤAŽNÝCH PODKLADOV</w:t>
      </w:r>
    </w:p>
    <w:p w14:paraId="44292ED8" w14:textId="77777777" w:rsidR="00A41E46" w:rsidRDefault="00A41E46" w:rsidP="00A41E46">
      <w:pPr>
        <w:pStyle w:val="Default"/>
        <w:rPr>
          <w:rFonts w:ascii="Calibri" w:hAnsi="Calibri"/>
          <w:b/>
          <w:bCs/>
          <w:sz w:val="20"/>
          <w:szCs w:val="20"/>
        </w:rPr>
      </w:pPr>
      <w:r>
        <w:rPr>
          <w:rFonts w:ascii="Calibri" w:hAnsi="Calibri"/>
          <w:b/>
          <w:bCs/>
          <w:sz w:val="20"/>
          <w:szCs w:val="20"/>
        </w:rPr>
        <w:t xml:space="preserve">A.1. – Pokyny na vypracovanie ponuky </w:t>
      </w:r>
    </w:p>
    <w:p w14:paraId="7AF6E038"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 Všeobecné informácie </w:t>
      </w:r>
    </w:p>
    <w:p w14:paraId="6C04B6AF"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Identifikácia verejného obstarávateľa</w:t>
      </w:r>
    </w:p>
    <w:p w14:paraId="0BE1389C"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Predmet zákazky </w:t>
      </w:r>
    </w:p>
    <w:p w14:paraId="5A4574D7"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Komplexnosť dodávky </w:t>
      </w:r>
    </w:p>
    <w:p w14:paraId="35A0307A"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Zdroj finančných prostriedkov </w:t>
      </w:r>
    </w:p>
    <w:p w14:paraId="5D708006"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Typ zmluvy</w:t>
      </w:r>
    </w:p>
    <w:p w14:paraId="3FEC5FDD" w14:textId="77777777" w:rsidR="00A41E46" w:rsidRDefault="00A41E46" w:rsidP="00A41E46">
      <w:pPr>
        <w:numPr>
          <w:ilvl w:val="0"/>
          <w:numId w:val="3"/>
        </w:numPr>
        <w:rPr>
          <w:rFonts w:ascii="Calibri" w:hAnsi="Calibri" w:cs="Tahoma"/>
          <w:color w:val="000000"/>
          <w:sz w:val="20"/>
          <w:szCs w:val="20"/>
        </w:rPr>
      </w:pPr>
      <w:r>
        <w:rPr>
          <w:rFonts w:ascii="Calibri" w:hAnsi="Calibri" w:cs="Tahoma"/>
          <w:color w:val="000000"/>
          <w:sz w:val="20"/>
          <w:szCs w:val="20"/>
        </w:rPr>
        <w:t>Rozdelenie predmetu zákazky</w:t>
      </w:r>
    </w:p>
    <w:p w14:paraId="6A267A86"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Miesto a termín dodania predmetu zákazky </w:t>
      </w:r>
    </w:p>
    <w:p w14:paraId="61374D54"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Oprávnený uchádzač</w:t>
      </w:r>
    </w:p>
    <w:p w14:paraId="219E89E0"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Definovanie ponuky a jej predloženie</w:t>
      </w:r>
    </w:p>
    <w:p w14:paraId="5A1C219A"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Variantné riešenie</w:t>
      </w:r>
    </w:p>
    <w:p w14:paraId="0441F8E0"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Lehota viazanosti ponuky</w:t>
      </w:r>
    </w:p>
    <w:p w14:paraId="71F55A60" w14:textId="77777777" w:rsidR="00A41E46" w:rsidRDefault="00A41E46" w:rsidP="00A41E46">
      <w:pPr>
        <w:numPr>
          <w:ilvl w:val="0"/>
          <w:numId w:val="3"/>
        </w:numPr>
        <w:autoSpaceDE w:val="0"/>
        <w:autoSpaceDN w:val="0"/>
        <w:adjustRightInd w:val="0"/>
        <w:ind w:left="714" w:hanging="357"/>
        <w:rPr>
          <w:rFonts w:ascii="Calibri" w:hAnsi="Calibri" w:cs="Tahoma"/>
          <w:color w:val="000000"/>
          <w:sz w:val="20"/>
          <w:szCs w:val="20"/>
        </w:rPr>
      </w:pPr>
      <w:r>
        <w:rPr>
          <w:rFonts w:ascii="Calibri" w:hAnsi="Calibri" w:cs="Tahoma"/>
          <w:color w:val="000000"/>
          <w:sz w:val="20"/>
          <w:szCs w:val="20"/>
        </w:rPr>
        <w:t>Náklady na ponuku</w:t>
      </w:r>
    </w:p>
    <w:p w14:paraId="6C990D22"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II. Komunikácia a vysvetlenie </w:t>
      </w:r>
    </w:p>
    <w:p w14:paraId="4699BFB9"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Komunikácia  </w:t>
      </w:r>
    </w:p>
    <w:p w14:paraId="135CE51E"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Vysvetlenie </w:t>
      </w:r>
    </w:p>
    <w:p w14:paraId="6DCE5942"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III. Príprava ponuky </w:t>
      </w:r>
    </w:p>
    <w:p w14:paraId="20431D02"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Jazyk ponuky </w:t>
      </w:r>
    </w:p>
    <w:p w14:paraId="49BC9C15" w14:textId="77777777" w:rsidR="00A41E46" w:rsidRDefault="00A41E46" w:rsidP="00A41E46">
      <w:pPr>
        <w:numPr>
          <w:ilvl w:val="0"/>
          <w:numId w:val="3"/>
        </w:numPr>
        <w:rPr>
          <w:rFonts w:ascii="Calibri" w:hAnsi="Calibri" w:cs="Tahoma"/>
          <w:color w:val="000000"/>
          <w:sz w:val="20"/>
          <w:szCs w:val="20"/>
        </w:rPr>
      </w:pPr>
      <w:r>
        <w:rPr>
          <w:rFonts w:ascii="Calibri" w:hAnsi="Calibri" w:cs="Tahoma"/>
          <w:color w:val="000000"/>
          <w:sz w:val="20"/>
          <w:szCs w:val="20"/>
        </w:rPr>
        <w:t>Forma a spôsob predkladania ponuky</w:t>
      </w:r>
    </w:p>
    <w:p w14:paraId="63BCC0F8"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Obsah ponuky </w:t>
      </w:r>
    </w:p>
    <w:p w14:paraId="5B43E726"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Zábezpeka </w:t>
      </w:r>
    </w:p>
    <w:p w14:paraId="57077CB6"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Mena a ceny uvádzané v ponuke </w:t>
      </w:r>
    </w:p>
    <w:p w14:paraId="55483F23"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IV. Predkladanie ponuky</w:t>
      </w:r>
    </w:p>
    <w:p w14:paraId="4FAB0691"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Označenie ponuky </w:t>
      </w:r>
    </w:p>
    <w:p w14:paraId="6F27D53F"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Miesto a lehota na predkladanie ponúk </w:t>
      </w:r>
    </w:p>
    <w:p w14:paraId="662CB34B"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Doplnenie, zmena a odvolanie ponuky </w:t>
      </w:r>
    </w:p>
    <w:p w14:paraId="5BE7232E"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V. Otváranie a vyhodnotenie ponúk </w:t>
      </w:r>
    </w:p>
    <w:p w14:paraId="4D3D7ADF"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Otváranie ponúk </w:t>
      </w:r>
    </w:p>
    <w:p w14:paraId="4A9F8AB6"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Dôvernosť procesu verejného obstarávania </w:t>
      </w:r>
    </w:p>
    <w:p w14:paraId="65994FD1" w14:textId="77777777" w:rsidR="00A41E46" w:rsidRDefault="00A41E46" w:rsidP="00A41E46">
      <w:pPr>
        <w:numPr>
          <w:ilvl w:val="0"/>
          <w:numId w:val="3"/>
        </w:numPr>
        <w:rPr>
          <w:rFonts w:ascii="Calibri" w:hAnsi="Calibri" w:cs="Tahoma"/>
          <w:color w:val="000000"/>
          <w:sz w:val="20"/>
          <w:szCs w:val="20"/>
        </w:rPr>
      </w:pPr>
      <w:r>
        <w:rPr>
          <w:rFonts w:ascii="Calibri" w:hAnsi="Calibri" w:cs="Tahoma"/>
          <w:color w:val="000000"/>
          <w:sz w:val="20"/>
          <w:szCs w:val="20"/>
        </w:rPr>
        <w:t xml:space="preserve">Vyhodnocovanie ponúk </w:t>
      </w:r>
    </w:p>
    <w:p w14:paraId="4597EDC0" w14:textId="77777777" w:rsidR="007C417A" w:rsidRPr="006E49B1" w:rsidRDefault="007C417A" w:rsidP="006E49B1">
      <w:pPr>
        <w:numPr>
          <w:ilvl w:val="0"/>
          <w:numId w:val="3"/>
        </w:numPr>
        <w:spacing w:line="240" w:lineRule="atLeast"/>
        <w:ind w:left="714" w:hanging="357"/>
        <w:rPr>
          <w:rFonts w:ascii="Calibri" w:hAnsi="Calibri" w:cs="Tahoma"/>
          <w:color w:val="000000"/>
          <w:sz w:val="20"/>
          <w:szCs w:val="20"/>
        </w:rPr>
      </w:pPr>
      <w:r w:rsidRPr="006E49B1">
        <w:rPr>
          <w:rFonts w:ascii="Calibri" w:hAnsi="Calibri" w:cs="Tahoma"/>
          <w:color w:val="000000"/>
          <w:sz w:val="20"/>
          <w:szCs w:val="20"/>
        </w:rPr>
        <w:t>Elektronická aukcia</w:t>
      </w:r>
    </w:p>
    <w:p w14:paraId="7088BD02" w14:textId="77777777" w:rsidR="006E49B1" w:rsidRPr="006E49B1" w:rsidRDefault="006E49B1" w:rsidP="006E49B1">
      <w:pPr>
        <w:numPr>
          <w:ilvl w:val="0"/>
          <w:numId w:val="3"/>
        </w:numPr>
        <w:autoSpaceDE w:val="0"/>
        <w:autoSpaceDN w:val="0"/>
        <w:adjustRightInd w:val="0"/>
        <w:spacing w:line="240" w:lineRule="atLeast"/>
        <w:ind w:left="714" w:hanging="357"/>
        <w:jc w:val="both"/>
        <w:rPr>
          <w:rFonts w:ascii="Calibri" w:hAnsi="Calibri" w:cs="Tahoma"/>
          <w:color w:val="000000"/>
          <w:sz w:val="20"/>
          <w:szCs w:val="20"/>
        </w:rPr>
      </w:pPr>
      <w:r w:rsidRPr="006E49B1">
        <w:rPr>
          <w:rFonts w:ascii="Calibri" w:hAnsi="Calibri" w:cs="Tahoma"/>
          <w:bCs/>
          <w:color w:val="000000"/>
          <w:sz w:val="20"/>
          <w:szCs w:val="20"/>
        </w:rPr>
        <w:t>Podmienky elektronickej aukcie</w:t>
      </w:r>
    </w:p>
    <w:p w14:paraId="48C7E2E6" w14:textId="77777777" w:rsidR="00A41E46" w:rsidRPr="006E49B1" w:rsidRDefault="00A41E46" w:rsidP="006E49B1">
      <w:pPr>
        <w:numPr>
          <w:ilvl w:val="0"/>
          <w:numId w:val="3"/>
        </w:numPr>
        <w:autoSpaceDE w:val="0"/>
        <w:autoSpaceDN w:val="0"/>
        <w:adjustRightInd w:val="0"/>
        <w:jc w:val="both"/>
        <w:rPr>
          <w:rFonts w:ascii="Calibri" w:hAnsi="Calibri" w:cs="Tahoma"/>
          <w:color w:val="000000"/>
          <w:sz w:val="20"/>
          <w:szCs w:val="20"/>
        </w:rPr>
      </w:pPr>
      <w:r w:rsidRPr="006E49B1">
        <w:rPr>
          <w:rFonts w:ascii="Calibri" w:hAnsi="Calibri" w:cs="Tahoma"/>
          <w:color w:val="000000"/>
          <w:sz w:val="20"/>
          <w:szCs w:val="20"/>
        </w:rPr>
        <w:t>Splnenie podmienok účasti</w:t>
      </w:r>
    </w:p>
    <w:p w14:paraId="37585E0F" w14:textId="77777777" w:rsidR="00A41E46" w:rsidRDefault="00A41E46" w:rsidP="006E49B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Postup pri vypĺňaní Jednotného európskeho dokumentu</w:t>
      </w:r>
    </w:p>
    <w:p w14:paraId="541D2A62"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Informácia o výsledku vyhodnotenia ponúk </w:t>
      </w:r>
    </w:p>
    <w:p w14:paraId="7DEFCFA2"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VI. Uzavretie Rámcovej dohody</w:t>
      </w:r>
    </w:p>
    <w:p w14:paraId="73FD787A"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Uzavretie Rámcovej dohody</w:t>
      </w:r>
    </w:p>
    <w:p w14:paraId="5E03DF9F" w14:textId="77777777" w:rsidR="00A41E46" w:rsidRDefault="00A41E46" w:rsidP="00A41E46">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VII. Revízne postupy  a</w:t>
      </w:r>
      <w:r>
        <w:rPr>
          <w:rFonts w:ascii="Calibri" w:hAnsi="Calibri" w:cs="Tahoma"/>
          <w:b/>
          <w:color w:val="000000"/>
          <w:sz w:val="20"/>
          <w:szCs w:val="20"/>
        </w:rPr>
        <w:t xml:space="preserve"> zrušenie použitého postupu zadávania zákazky</w:t>
      </w:r>
    </w:p>
    <w:p w14:paraId="55A6C7FA"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Žiadosť o nápravu </w:t>
      </w:r>
    </w:p>
    <w:p w14:paraId="7A52AD44"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Konanie o námietkach </w:t>
      </w:r>
    </w:p>
    <w:p w14:paraId="50CDF5AD"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Podmienky zrušenia použitého postupu zadávania zákazky</w:t>
      </w:r>
    </w:p>
    <w:p w14:paraId="0856BDF3" w14:textId="77777777" w:rsidR="00A41E46" w:rsidRDefault="00A41E46" w:rsidP="00A41E46">
      <w:pPr>
        <w:autoSpaceDE w:val="0"/>
        <w:autoSpaceDN w:val="0"/>
        <w:adjustRightInd w:val="0"/>
        <w:rPr>
          <w:rFonts w:ascii="Calibri" w:hAnsi="Calibri" w:cs="Tahoma"/>
          <w:b/>
          <w:bCs/>
          <w:color w:val="000000"/>
          <w:sz w:val="20"/>
          <w:szCs w:val="20"/>
        </w:rPr>
      </w:pPr>
      <w:r>
        <w:rPr>
          <w:rFonts w:ascii="Calibri" w:hAnsi="Calibri" w:cs="Tahoma"/>
          <w:b/>
          <w:color w:val="000000"/>
          <w:sz w:val="20"/>
          <w:szCs w:val="20"/>
        </w:rPr>
        <w:t xml:space="preserve">Časť VIII. </w:t>
      </w:r>
      <w:r>
        <w:rPr>
          <w:rFonts w:ascii="Calibri" w:hAnsi="Calibri" w:cs="Tahoma"/>
          <w:b/>
          <w:bCs/>
          <w:color w:val="000000"/>
          <w:sz w:val="20"/>
          <w:szCs w:val="20"/>
        </w:rPr>
        <w:t xml:space="preserve">Etické podmienky </w:t>
      </w:r>
    </w:p>
    <w:p w14:paraId="02C1CD6D"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Etické podmienky </w:t>
      </w:r>
    </w:p>
    <w:p w14:paraId="5FF28046" w14:textId="77777777" w:rsidR="00A41E46" w:rsidRDefault="00A41E46" w:rsidP="00A41E46">
      <w:pPr>
        <w:autoSpaceDE w:val="0"/>
        <w:autoSpaceDN w:val="0"/>
        <w:adjustRightInd w:val="0"/>
        <w:rPr>
          <w:rFonts w:ascii="Calibri" w:hAnsi="Calibri" w:cs="Tahoma"/>
          <w:b/>
          <w:color w:val="000000"/>
          <w:sz w:val="20"/>
          <w:szCs w:val="20"/>
        </w:rPr>
      </w:pPr>
      <w:r>
        <w:rPr>
          <w:rFonts w:ascii="Calibri" w:hAnsi="Calibri" w:cs="Tahoma"/>
          <w:b/>
          <w:color w:val="000000"/>
          <w:sz w:val="20"/>
          <w:szCs w:val="20"/>
        </w:rPr>
        <w:t>Časť IX. Všeobecné ustanovenia</w:t>
      </w:r>
    </w:p>
    <w:p w14:paraId="752FE7AD" w14:textId="77777777" w:rsidR="00A41E46" w:rsidRDefault="00A41E46" w:rsidP="00A41E46">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Všeobecné ustanovenia</w:t>
      </w:r>
    </w:p>
    <w:p w14:paraId="49D7DE6B" w14:textId="77777777" w:rsidR="00A41E46" w:rsidRDefault="00A41E46" w:rsidP="00A41E46">
      <w:pPr>
        <w:autoSpaceDE w:val="0"/>
        <w:autoSpaceDN w:val="0"/>
        <w:adjustRightInd w:val="0"/>
        <w:rPr>
          <w:rFonts w:ascii="Calibri" w:hAnsi="Calibri" w:cs="Tahoma"/>
          <w:color w:val="000000"/>
          <w:sz w:val="20"/>
          <w:szCs w:val="20"/>
        </w:rPr>
      </w:pPr>
      <w:r w:rsidRPr="00041CC4">
        <w:rPr>
          <w:rFonts w:ascii="Calibri" w:hAnsi="Calibri" w:cs="Tahoma"/>
          <w:color w:val="000000"/>
          <w:sz w:val="20"/>
          <w:szCs w:val="20"/>
        </w:rPr>
        <w:t xml:space="preserve">     </w:t>
      </w:r>
      <w:r>
        <w:rPr>
          <w:rFonts w:ascii="Calibri" w:hAnsi="Calibri" w:cs="Tahoma"/>
          <w:color w:val="000000"/>
          <w:sz w:val="20"/>
          <w:szCs w:val="20"/>
        </w:rPr>
        <w:t xml:space="preserve"> </w:t>
      </w:r>
      <w:r w:rsidRPr="00041CC4">
        <w:rPr>
          <w:rFonts w:ascii="Calibri" w:hAnsi="Calibri" w:cs="Tahoma"/>
          <w:color w:val="000000"/>
          <w:sz w:val="20"/>
          <w:szCs w:val="20"/>
        </w:rPr>
        <w:t xml:space="preserve">  </w:t>
      </w:r>
      <w:r w:rsidR="00704336">
        <w:rPr>
          <w:rFonts w:ascii="Calibri" w:hAnsi="Calibri" w:cs="Tahoma"/>
          <w:color w:val="000000"/>
          <w:sz w:val="20"/>
          <w:szCs w:val="20"/>
        </w:rPr>
        <w:t xml:space="preserve">   </w:t>
      </w:r>
      <w:r w:rsidRPr="00DE532B">
        <w:rPr>
          <w:rFonts w:ascii="Calibri" w:hAnsi="Calibri" w:cs="Tahoma"/>
          <w:color w:val="000000"/>
          <w:sz w:val="20"/>
          <w:szCs w:val="20"/>
          <w:u w:val="single"/>
        </w:rPr>
        <w:t>Príloha</w:t>
      </w:r>
      <w:r w:rsidRPr="00790DEA">
        <w:rPr>
          <w:rFonts w:ascii="Calibri" w:hAnsi="Calibri" w:cs="Tahoma"/>
          <w:color w:val="000000"/>
          <w:sz w:val="20"/>
          <w:szCs w:val="20"/>
        </w:rPr>
        <w:t xml:space="preserve"> </w:t>
      </w:r>
      <w:r w:rsidR="00EA1862">
        <w:rPr>
          <w:rFonts w:ascii="Calibri" w:hAnsi="Calibri" w:cs="Tahoma"/>
          <w:color w:val="000000"/>
          <w:sz w:val="20"/>
          <w:szCs w:val="20"/>
        </w:rPr>
        <w:t xml:space="preserve"> </w:t>
      </w:r>
      <w:r w:rsidRPr="00790DEA">
        <w:rPr>
          <w:rFonts w:ascii="Calibri" w:hAnsi="Calibri" w:cs="Tahoma"/>
          <w:color w:val="000000"/>
          <w:sz w:val="20"/>
          <w:szCs w:val="20"/>
        </w:rPr>
        <w:t>č</w:t>
      </w:r>
      <w:r w:rsidRPr="00790DEA">
        <w:rPr>
          <w:rFonts w:ascii="Calibri" w:hAnsi="Calibri" w:cs="Tahoma"/>
          <w:b/>
          <w:color w:val="000000"/>
          <w:sz w:val="20"/>
          <w:szCs w:val="20"/>
        </w:rPr>
        <w:t>.</w:t>
      </w:r>
      <w:r>
        <w:rPr>
          <w:rFonts w:ascii="Calibri" w:hAnsi="Calibri" w:cs="Tahoma"/>
          <w:b/>
          <w:color w:val="000000"/>
          <w:sz w:val="20"/>
          <w:szCs w:val="20"/>
        </w:rPr>
        <w:t xml:space="preserve"> </w:t>
      </w:r>
      <w:r w:rsidRPr="00790DEA">
        <w:rPr>
          <w:rFonts w:ascii="Calibri" w:hAnsi="Calibri" w:cs="Tahoma"/>
          <w:b/>
          <w:color w:val="000000"/>
          <w:sz w:val="20"/>
          <w:szCs w:val="20"/>
        </w:rPr>
        <w:t>1</w:t>
      </w:r>
      <w:r w:rsidRPr="00C1193D">
        <w:rPr>
          <w:rFonts w:ascii="Calibri" w:hAnsi="Calibri" w:cs="Tahoma"/>
          <w:color w:val="000000"/>
          <w:sz w:val="20"/>
          <w:szCs w:val="20"/>
        </w:rPr>
        <w:t xml:space="preserve">  </w:t>
      </w:r>
      <w:r w:rsidR="006315C5">
        <w:rPr>
          <w:rFonts w:ascii="Calibri" w:hAnsi="Calibri" w:cs="Tahoma"/>
          <w:color w:val="000000"/>
          <w:sz w:val="20"/>
          <w:szCs w:val="20"/>
        </w:rPr>
        <w:t>a č.</w:t>
      </w:r>
      <w:r w:rsidR="006315C5" w:rsidRPr="006315C5">
        <w:rPr>
          <w:rFonts w:ascii="Calibri" w:hAnsi="Calibri" w:cs="Tahoma"/>
          <w:b/>
          <w:color w:val="000000"/>
          <w:sz w:val="20"/>
          <w:szCs w:val="20"/>
        </w:rPr>
        <w:t xml:space="preserve"> 2</w:t>
      </w:r>
      <w:r w:rsidR="006315C5">
        <w:rPr>
          <w:rFonts w:ascii="Calibri" w:hAnsi="Calibri" w:cs="Tahoma"/>
          <w:color w:val="000000"/>
          <w:sz w:val="20"/>
          <w:szCs w:val="20"/>
        </w:rPr>
        <w:t xml:space="preserve"> </w:t>
      </w:r>
      <w:r w:rsidRPr="00C1193D">
        <w:rPr>
          <w:rFonts w:ascii="Calibri" w:hAnsi="Calibri" w:cs="Tahoma"/>
          <w:color w:val="000000"/>
          <w:sz w:val="20"/>
          <w:szCs w:val="20"/>
        </w:rPr>
        <w:t xml:space="preserve">k časti </w:t>
      </w:r>
      <w:r>
        <w:rPr>
          <w:rFonts w:ascii="Calibri" w:hAnsi="Calibri" w:cs="Tahoma"/>
          <w:color w:val="000000"/>
          <w:sz w:val="20"/>
          <w:szCs w:val="20"/>
        </w:rPr>
        <w:t xml:space="preserve"> </w:t>
      </w:r>
      <w:r w:rsidRPr="00790DEA">
        <w:rPr>
          <w:rFonts w:ascii="Calibri" w:hAnsi="Calibri" w:cs="Tahoma"/>
          <w:b/>
          <w:color w:val="000000"/>
          <w:sz w:val="20"/>
          <w:szCs w:val="20"/>
        </w:rPr>
        <w:t>A.1</w:t>
      </w:r>
      <w:r w:rsidRPr="00C1193D">
        <w:rPr>
          <w:rFonts w:ascii="Calibri" w:hAnsi="Calibri" w:cs="Tahoma"/>
          <w:color w:val="000000"/>
          <w:sz w:val="20"/>
          <w:szCs w:val="20"/>
        </w:rPr>
        <w:t xml:space="preserve"> súťažných podkladov</w:t>
      </w:r>
      <w:r>
        <w:rPr>
          <w:rFonts w:ascii="Calibri" w:hAnsi="Calibri" w:cs="Tahoma"/>
          <w:color w:val="000000"/>
          <w:sz w:val="20"/>
          <w:szCs w:val="20"/>
        </w:rPr>
        <w:t xml:space="preserve"> </w:t>
      </w:r>
    </w:p>
    <w:p w14:paraId="797C9166" w14:textId="77777777" w:rsidR="00A41E46" w:rsidRDefault="00A41E46" w:rsidP="006315C5">
      <w:pPr>
        <w:autoSpaceDE w:val="0"/>
        <w:autoSpaceDN w:val="0"/>
        <w:adjustRightInd w:val="0"/>
        <w:ind w:hanging="426"/>
        <w:rPr>
          <w:rFonts w:ascii="Calibri" w:hAnsi="Calibri"/>
          <w:b/>
          <w:sz w:val="20"/>
          <w:szCs w:val="20"/>
        </w:rPr>
      </w:pPr>
      <w:r>
        <w:rPr>
          <w:rFonts w:ascii="Calibri" w:hAnsi="Calibri" w:cs="Tahoma"/>
          <w:color w:val="000000"/>
          <w:sz w:val="20"/>
          <w:szCs w:val="20"/>
        </w:rPr>
        <w:t xml:space="preserve">      </w:t>
      </w:r>
      <w:r w:rsidRPr="00041CC4">
        <w:rPr>
          <w:rFonts w:ascii="Calibri" w:hAnsi="Calibri" w:cs="Tahoma"/>
          <w:color w:val="000000"/>
          <w:sz w:val="20"/>
          <w:szCs w:val="20"/>
        </w:rPr>
        <w:t xml:space="preserve">   </w:t>
      </w:r>
      <w:r>
        <w:rPr>
          <w:rFonts w:ascii="Calibri" w:hAnsi="Calibri"/>
          <w:b/>
          <w:sz w:val="20"/>
          <w:szCs w:val="20"/>
        </w:rPr>
        <w:t>A.2. – Kritérium na vyhodnotenie ponúk</w:t>
      </w:r>
    </w:p>
    <w:p w14:paraId="3AE2F0CA" w14:textId="77777777" w:rsidR="00A41E46" w:rsidRDefault="00EA1862" w:rsidP="00A41E46">
      <w:pPr>
        <w:pStyle w:val="Default"/>
        <w:rPr>
          <w:rFonts w:ascii="Calibri" w:hAnsi="Calibri"/>
          <w:sz w:val="20"/>
          <w:szCs w:val="20"/>
        </w:rPr>
      </w:pPr>
      <w:r>
        <w:rPr>
          <w:rFonts w:ascii="Calibri" w:hAnsi="Calibri"/>
          <w:sz w:val="20"/>
          <w:szCs w:val="20"/>
        </w:rPr>
        <w:t xml:space="preserve"> </w:t>
      </w:r>
      <w:r w:rsidR="00A41E46" w:rsidRPr="00790DEA">
        <w:rPr>
          <w:rFonts w:ascii="Calibri" w:hAnsi="Calibri"/>
          <w:sz w:val="20"/>
          <w:szCs w:val="20"/>
        </w:rPr>
        <w:t xml:space="preserve">     </w:t>
      </w:r>
      <w:r w:rsidR="00A41E46">
        <w:rPr>
          <w:rFonts w:ascii="Calibri" w:hAnsi="Calibri"/>
          <w:sz w:val="20"/>
          <w:szCs w:val="20"/>
        </w:rPr>
        <w:t xml:space="preserve"> </w:t>
      </w:r>
      <w:r w:rsidR="00A41E46" w:rsidRPr="00790DEA">
        <w:rPr>
          <w:rFonts w:ascii="Calibri" w:hAnsi="Calibri"/>
          <w:sz w:val="20"/>
          <w:szCs w:val="20"/>
        </w:rPr>
        <w:t xml:space="preserve">  </w:t>
      </w:r>
      <w:r w:rsidR="00704336">
        <w:rPr>
          <w:rFonts w:ascii="Calibri" w:hAnsi="Calibri"/>
          <w:sz w:val="20"/>
          <w:szCs w:val="20"/>
        </w:rPr>
        <w:t xml:space="preserve">  </w:t>
      </w:r>
      <w:r w:rsidR="00A41E46" w:rsidRPr="00DE532B">
        <w:rPr>
          <w:rFonts w:ascii="Calibri" w:hAnsi="Calibri"/>
          <w:sz w:val="20"/>
          <w:szCs w:val="20"/>
          <w:u w:val="single"/>
        </w:rPr>
        <w:t>Prílohy</w:t>
      </w:r>
      <w:r w:rsidR="00A41E46" w:rsidRPr="00790DEA">
        <w:rPr>
          <w:rFonts w:ascii="Calibri" w:hAnsi="Calibri"/>
          <w:sz w:val="20"/>
          <w:szCs w:val="20"/>
        </w:rPr>
        <w:t xml:space="preserve">  </w:t>
      </w:r>
      <w:r w:rsidR="00A41E46" w:rsidRPr="006A0F58">
        <w:rPr>
          <w:rFonts w:ascii="Calibri" w:hAnsi="Calibri"/>
          <w:color w:val="auto"/>
          <w:sz w:val="20"/>
          <w:szCs w:val="20"/>
        </w:rPr>
        <w:t xml:space="preserve">č. </w:t>
      </w:r>
      <w:r w:rsidRPr="006A0F58">
        <w:rPr>
          <w:rFonts w:ascii="Calibri" w:hAnsi="Calibri"/>
          <w:b/>
          <w:color w:val="auto"/>
          <w:sz w:val="20"/>
          <w:szCs w:val="20"/>
        </w:rPr>
        <w:t>1</w:t>
      </w:r>
      <w:r w:rsidRPr="00EA1862">
        <w:rPr>
          <w:rFonts w:ascii="Calibri" w:hAnsi="Calibri"/>
          <w:color w:val="auto"/>
          <w:sz w:val="20"/>
          <w:szCs w:val="20"/>
        </w:rPr>
        <w:t xml:space="preserve"> a</w:t>
      </w:r>
      <w:r w:rsidRPr="00EA1862">
        <w:rPr>
          <w:rFonts w:ascii="Calibri" w:hAnsi="Calibri"/>
          <w:b/>
          <w:color w:val="auto"/>
          <w:sz w:val="20"/>
          <w:szCs w:val="20"/>
        </w:rPr>
        <w:t xml:space="preserve"> </w:t>
      </w:r>
      <w:r w:rsidR="00793571" w:rsidRPr="00EA1862">
        <w:rPr>
          <w:rFonts w:ascii="Calibri" w:hAnsi="Calibri"/>
          <w:color w:val="auto"/>
          <w:sz w:val="20"/>
          <w:szCs w:val="20"/>
        </w:rPr>
        <w:t>č.</w:t>
      </w:r>
      <w:r w:rsidR="00793571" w:rsidRPr="00EA1862">
        <w:rPr>
          <w:rFonts w:ascii="Calibri" w:hAnsi="Calibri"/>
          <w:b/>
          <w:color w:val="auto"/>
          <w:sz w:val="20"/>
          <w:szCs w:val="20"/>
        </w:rPr>
        <w:t xml:space="preserve"> </w:t>
      </w:r>
      <w:r w:rsidRPr="00EA1862">
        <w:rPr>
          <w:rFonts w:ascii="Calibri" w:hAnsi="Calibri"/>
          <w:b/>
          <w:color w:val="auto"/>
          <w:sz w:val="20"/>
          <w:szCs w:val="20"/>
        </w:rPr>
        <w:t>2</w:t>
      </w:r>
      <w:r w:rsidR="00A41E46" w:rsidRPr="00793571">
        <w:rPr>
          <w:rFonts w:ascii="Calibri" w:hAnsi="Calibri"/>
          <w:color w:val="FF0000"/>
          <w:sz w:val="20"/>
          <w:szCs w:val="20"/>
        </w:rPr>
        <w:t xml:space="preserve"> </w:t>
      </w:r>
      <w:r w:rsidR="00A41E46" w:rsidRPr="00793571">
        <w:rPr>
          <w:rFonts w:ascii="Calibri" w:hAnsi="Calibri"/>
          <w:color w:val="auto"/>
          <w:sz w:val="20"/>
          <w:szCs w:val="20"/>
        </w:rPr>
        <w:t xml:space="preserve">k časti  </w:t>
      </w:r>
      <w:r w:rsidR="00A41E46" w:rsidRPr="00790DEA">
        <w:rPr>
          <w:rFonts w:ascii="Calibri" w:hAnsi="Calibri"/>
          <w:b/>
          <w:sz w:val="20"/>
          <w:szCs w:val="20"/>
        </w:rPr>
        <w:t>A.2</w:t>
      </w:r>
      <w:r w:rsidR="00A41E46">
        <w:rPr>
          <w:rFonts w:ascii="Calibri" w:hAnsi="Calibri"/>
          <w:sz w:val="20"/>
          <w:szCs w:val="20"/>
        </w:rPr>
        <w:t xml:space="preserve"> súťažných podkladov</w:t>
      </w:r>
    </w:p>
    <w:p w14:paraId="2F3C3D3E" w14:textId="77777777" w:rsidR="00A41E46" w:rsidRDefault="00A41E46" w:rsidP="00A41E46">
      <w:pPr>
        <w:pStyle w:val="Default"/>
        <w:rPr>
          <w:rFonts w:ascii="Calibri" w:hAnsi="Calibri"/>
          <w:sz w:val="20"/>
          <w:szCs w:val="20"/>
        </w:rPr>
      </w:pPr>
      <w:r>
        <w:rPr>
          <w:rFonts w:ascii="Calibri" w:hAnsi="Calibri"/>
          <w:b/>
          <w:sz w:val="20"/>
          <w:szCs w:val="20"/>
        </w:rPr>
        <w:t>A.3. –</w:t>
      </w:r>
      <w:r w:rsidRPr="00C1193D">
        <w:rPr>
          <w:rFonts w:ascii="Calibri" w:hAnsi="Calibri"/>
          <w:b/>
          <w:bCs/>
          <w:sz w:val="20"/>
          <w:szCs w:val="20"/>
        </w:rPr>
        <w:t xml:space="preserve"> </w:t>
      </w:r>
      <w:r>
        <w:rPr>
          <w:rFonts w:ascii="Calibri" w:hAnsi="Calibri"/>
          <w:b/>
          <w:bCs/>
          <w:sz w:val="20"/>
          <w:szCs w:val="20"/>
        </w:rPr>
        <w:t>Spôsob určenia ceny</w:t>
      </w:r>
      <w:r>
        <w:rPr>
          <w:rFonts w:ascii="Calibri" w:hAnsi="Calibri"/>
          <w:b/>
          <w:sz w:val="20"/>
          <w:szCs w:val="20"/>
        </w:rPr>
        <w:t xml:space="preserve"> </w:t>
      </w:r>
    </w:p>
    <w:p w14:paraId="35062E6B" w14:textId="77777777" w:rsidR="00A41E46" w:rsidRDefault="00A41E46" w:rsidP="00A41E46">
      <w:pPr>
        <w:pStyle w:val="Default"/>
        <w:rPr>
          <w:rFonts w:ascii="Calibri" w:hAnsi="Calibri"/>
          <w:sz w:val="20"/>
          <w:szCs w:val="20"/>
        </w:rPr>
      </w:pPr>
      <w:r>
        <w:rPr>
          <w:rFonts w:ascii="Calibri" w:hAnsi="Calibri"/>
          <w:b/>
          <w:bCs/>
          <w:sz w:val="20"/>
          <w:szCs w:val="20"/>
        </w:rPr>
        <w:t xml:space="preserve">B  –   Podmienky účasti uchádzačov </w:t>
      </w:r>
      <w:r>
        <w:rPr>
          <w:rFonts w:ascii="Calibri" w:hAnsi="Calibri"/>
          <w:b/>
          <w:bCs/>
          <w:sz w:val="20"/>
          <w:szCs w:val="20"/>
        </w:rPr>
        <w:br/>
        <w:t>C  –   Opis predmetu zákazky</w:t>
      </w:r>
      <w:r w:rsidRPr="00790DEA">
        <w:rPr>
          <w:rFonts w:ascii="Calibri" w:hAnsi="Calibri"/>
          <w:sz w:val="20"/>
          <w:szCs w:val="20"/>
        </w:rPr>
        <w:t xml:space="preserve"> </w:t>
      </w:r>
      <w:r w:rsidRPr="002170FD">
        <w:rPr>
          <w:rFonts w:ascii="Calibri" w:hAnsi="Calibri"/>
          <w:sz w:val="20"/>
          <w:szCs w:val="20"/>
        </w:rPr>
        <w:t xml:space="preserve"> </w:t>
      </w:r>
    </w:p>
    <w:p w14:paraId="492F8FDE" w14:textId="77777777" w:rsidR="00B111E8" w:rsidRPr="00DB1BDA" w:rsidRDefault="00B111E8" w:rsidP="00A41E46">
      <w:pPr>
        <w:pStyle w:val="Default"/>
        <w:rPr>
          <w:rFonts w:ascii="Calibri" w:hAnsi="Calibri"/>
          <w:sz w:val="20"/>
          <w:szCs w:val="20"/>
        </w:rPr>
      </w:pPr>
      <w:r>
        <w:rPr>
          <w:rFonts w:ascii="Calibri" w:hAnsi="Calibri"/>
          <w:sz w:val="20"/>
          <w:szCs w:val="20"/>
        </w:rPr>
        <w:t xml:space="preserve">          </w:t>
      </w:r>
      <w:r w:rsidRPr="00F8779A">
        <w:rPr>
          <w:rFonts w:ascii="Calibri" w:hAnsi="Calibri"/>
          <w:sz w:val="20"/>
          <w:szCs w:val="20"/>
          <w:u w:val="single"/>
        </w:rPr>
        <w:t xml:space="preserve">Príloha </w:t>
      </w:r>
      <w:r>
        <w:rPr>
          <w:rFonts w:ascii="Calibri" w:hAnsi="Calibri"/>
          <w:sz w:val="20"/>
          <w:szCs w:val="20"/>
        </w:rPr>
        <w:t>č.</w:t>
      </w:r>
      <w:r w:rsidRPr="00F8779A">
        <w:rPr>
          <w:rFonts w:ascii="Calibri" w:hAnsi="Calibri"/>
          <w:b/>
          <w:sz w:val="20"/>
          <w:szCs w:val="20"/>
        </w:rPr>
        <w:t xml:space="preserve"> </w:t>
      </w:r>
      <w:r w:rsidR="009E5117" w:rsidRPr="00F8779A">
        <w:rPr>
          <w:rFonts w:ascii="Calibri" w:hAnsi="Calibri"/>
          <w:b/>
          <w:sz w:val="20"/>
          <w:szCs w:val="20"/>
        </w:rPr>
        <w:t>1</w:t>
      </w:r>
      <w:r w:rsidRPr="00F8779A">
        <w:rPr>
          <w:rFonts w:ascii="Calibri" w:hAnsi="Calibri"/>
          <w:b/>
          <w:sz w:val="20"/>
          <w:szCs w:val="20"/>
        </w:rPr>
        <w:t xml:space="preserve"> </w:t>
      </w:r>
      <w:r w:rsidR="009E5117">
        <w:rPr>
          <w:rFonts w:ascii="Calibri" w:hAnsi="Calibri"/>
          <w:sz w:val="20"/>
          <w:szCs w:val="20"/>
        </w:rPr>
        <w:t>–</w:t>
      </w:r>
      <w:r>
        <w:rPr>
          <w:rFonts w:ascii="Calibri" w:hAnsi="Calibri"/>
          <w:sz w:val="20"/>
          <w:szCs w:val="20"/>
        </w:rPr>
        <w:t xml:space="preserve"> Nákresy</w:t>
      </w:r>
      <w:r w:rsidR="009E5117" w:rsidRPr="00F8779A">
        <w:rPr>
          <w:rFonts w:ascii="Calibri" w:hAnsi="Calibri"/>
          <w:b/>
          <w:sz w:val="20"/>
          <w:szCs w:val="20"/>
        </w:rPr>
        <w:t xml:space="preserve"> +</w:t>
      </w:r>
      <w:r w:rsidR="009E5117">
        <w:rPr>
          <w:rFonts w:ascii="Calibri" w:hAnsi="Calibri"/>
          <w:sz w:val="20"/>
          <w:szCs w:val="20"/>
        </w:rPr>
        <w:t xml:space="preserve"> </w:t>
      </w:r>
      <w:r w:rsidR="009E5117" w:rsidRPr="00DB1BDA">
        <w:rPr>
          <w:rFonts w:ascii="Calibri" w:hAnsi="Calibri"/>
          <w:sz w:val="20"/>
          <w:szCs w:val="20"/>
        </w:rPr>
        <w:t xml:space="preserve">viď  </w:t>
      </w:r>
      <w:r w:rsidR="009E5117" w:rsidRPr="00DB1BDA">
        <w:rPr>
          <w:rFonts w:ascii="Calibri" w:hAnsi="Calibri"/>
          <w:color w:val="auto"/>
          <w:sz w:val="20"/>
          <w:szCs w:val="20"/>
          <w:u w:val="single"/>
        </w:rPr>
        <w:t>Príloha</w:t>
      </w:r>
      <w:r w:rsidR="009E5117" w:rsidRPr="00DB1BDA">
        <w:rPr>
          <w:rFonts w:ascii="Calibri" w:hAnsi="Calibri"/>
          <w:color w:val="auto"/>
          <w:sz w:val="20"/>
          <w:szCs w:val="20"/>
        </w:rPr>
        <w:t xml:space="preserve">  č. </w:t>
      </w:r>
      <w:r w:rsidR="009E5117" w:rsidRPr="00DB1BDA">
        <w:rPr>
          <w:rFonts w:ascii="Calibri" w:hAnsi="Calibri"/>
          <w:b/>
          <w:color w:val="auto"/>
          <w:sz w:val="20"/>
          <w:szCs w:val="20"/>
        </w:rPr>
        <w:t xml:space="preserve">1 – </w:t>
      </w:r>
      <w:r w:rsidR="009E5117" w:rsidRPr="00DB1BDA">
        <w:rPr>
          <w:rFonts w:ascii="Calibri" w:hAnsi="Calibri"/>
          <w:color w:val="auto"/>
          <w:sz w:val="20"/>
          <w:szCs w:val="20"/>
          <w:u w:val="single"/>
        </w:rPr>
        <w:t>Špecifikácia predmetu zákazky</w:t>
      </w:r>
      <w:r w:rsidR="009E5117" w:rsidRPr="00DB1BDA">
        <w:rPr>
          <w:rFonts w:ascii="Calibri" w:hAnsi="Calibri"/>
          <w:color w:val="auto"/>
          <w:sz w:val="20"/>
          <w:szCs w:val="20"/>
        </w:rPr>
        <w:t xml:space="preserve"> k </w:t>
      </w:r>
      <w:r w:rsidR="009E5117" w:rsidRPr="00DB1BDA">
        <w:rPr>
          <w:rFonts w:ascii="Calibri" w:hAnsi="Calibri"/>
          <w:sz w:val="20"/>
          <w:szCs w:val="20"/>
        </w:rPr>
        <w:t xml:space="preserve">časti  </w:t>
      </w:r>
      <w:r w:rsidR="009E5117" w:rsidRPr="00DB1BDA">
        <w:rPr>
          <w:rFonts w:ascii="Calibri" w:hAnsi="Calibri"/>
          <w:b/>
          <w:sz w:val="20"/>
          <w:szCs w:val="20"/>
        </w:rPr>
        <w:t>A.2.</w:t>
      </w:r>
    </w:p>
    <w:p w14:paraId="40AF1F0D" w14:textId="77777777" w:rsidR="006315C5" w:rsidRPr="00DB1BDA" w:rsidRDefault="00A41E46" w:rsidP="00A41E46">
      <w:pPr>
        <w:pStyle w:val="Default"/>
        <w:rPr>
          <w:rFonts w:ascii="Calibri" w:hAnsi="Calibri"/>
          <w:bCs/>
          <w:sz w:val="20"/>
          <w:szCs w:val="20"/>
        </w:rPr>
      </w:pPr>
      <w:r w:rsidRPr="00DB1BDA">
        <w:rPr>
          <w:rFonts w:ascii="Calibri" w:hAnsi="Calibri"/>
          <w:b/>
          <w:bCs/>
          <w:sz w:val="20"/>
          <w:szCs w:val="20"/>
        </w:rPr>
        <w:t xml:space="preserve">D  –  Obchodné podmienky – </w:t>
      </w:r>
      <w:r w:rsidRPr="00DB1BDA">
        <w:rPr>
          <w:rFonts w:ascii="Calibri" w:hAnsi="Calibri"/>
          <w:bCs/>
          <w:sz w:val="20"/>
          <w:szCs w:val="20"/>
        </w:rPr>
        <w:t>Návrh rámcovej dohody</w:t>
      </w:r>
      <w:r w:rsidR="006315C5" w:rsidRPr="00DB1BDA">
        <w:rPr>
          <w:rFonts w:ascii="Calibri" w:hAnsi="Calibri"/>
          <w:bCs/>
          <w:sz w:val="20"/>
          <w:szCs w:val="20"/>
        </w:rPr>
        <w:t xml:space="preserve"> (RD)</w:t>
      </w:r>
      <w:r w:rsidR="006E49B1" w:rsidRPr="00DB1BDA">
        <w:rPr>
          <w:rFonts w:ascii="Calibri" w:hAnsi="Calibri"/>
          <w:bCs/>
          <w:sz w:val="20"/>
          <w:szCs w:val="20"/>
        </w:rPr>
        <w:t xml:space="preserve"> </w:t>
      </w:r>
    </w:p>
    <w:p w14:paraId="194702AD" w14:textId="77777777" w:rsidR="00A41E46" w:rsidRDefault="006315C5" w:rsidP="00A41E46">
      <w:pPr>
        <w:pStyle w:val="Default"/>
        <w:rPr>
          <w:rFonts w:ascii="Calibri" w:hAnsi="Calibri"/>
          <w:sz w:val="20"/>
          <w:szCs w:val="20"/>
        </w:rPr>
      </w:pPr>
      <w:r w:rsidRPr="00DB1BDA">
        <w:rPr>
          <w:rFonts w:ascii="Calibri" w:hAnsi="Calibri"/>
          <w:bCs/>
          <w:sz w:val="20"/>
          <w:szCs w:val="20"/>
        </w:rPr>
        <w:t xml:space="preserve">       </w:t>
      </w:r>
      <w:r w:rsidR="00602043" w:rsidRPr="00DB1BDA">
        <w:rPr>
          <w:rFonts w:ascii="Calibri" w:hAnsi="Calibri"/>
          <w:bCs/>
          <w:sz w:val="20"/>
          <w:szCs w:val="20"/>
        </w:rPr>
        <w:t xml:space="preserve"> </w:t>
      </w:r>
      <w:r w:rsidR="00A41E46" w:rsidRPr="00DB1BDA">
        <w:rPr>
          <w:rFonts w:ascii="Calibri" w:hAnsi="Calibri"/>
          <w:sz w:val="20"/>
          <w:szCs w:val="20"/>
        </w:rPr>
        <w:t xml:space="preserve"> </w:t>
      </w:r>
      <w:r w:rsidR="00A41E46" w:rsidRPr="00DB1BDA">
        <w:rPr>
          <w:rFonts w:ascii="Calibri" w:hAnsi="Calibri"/>
          <w:sz w:val="20"/>
          <w:szCs w:val="20"/>
          <w:u w:val="single"/>
        </w:rPr>
        <w:t>Prílohy</w:t>
      </w:r>
      <w:r w:rsidR="00A41E46" w:rsidRPr="00DB1BDA">
        <w:rPr>
          <w:rFonts w:ascii="Calibri" w:hAnsi="Calibri"/>
          <w:sz w:val="20"/>
          <w:szCs w:val="20"/>
        </w:rPr>
        <w:t xml:space="preserve">  č. </w:t>
      </w:r>
      <w:r w:rsidR="00A41E46" w:rsidRPr="00DB1BDA">
        <w:rPr>
          <w:rFonts w:ascii="Calibri" w:hAnsi="Calibri"/>
          <w:b/>
          <w:sz w:val="20"/>
          <w:szCs w:val="20"/>
        </w:rPr>
        <w:t>1</w:t>
      </w:r>
      <w:r w:rsidR="00A41E46" w:rsidRPr="00DB1BDA">
        <w:rPr>
          <w:rFonts w:ascii="Calibri" w:hAnsi="Calibri"/>
          <w:sz w:val="20"/>
          <w:szCs w:val="20"/>
        </w:rPr>
        <w:t xml:space="preserve">, </w:t>
      </w:r>
      <w:r w:rsidR="00A41E46" w:rsidRPr="00DB1BDA">
        <w:rPr>
          <w:rFonts w:ascii="Calibri" w:hAnsi="Calibri"/>
          <w:b/>
          <w:sz w:val="20"/>
          <w:szCs w:val="20"/>
        </w:rPr>
        <w:t>2, 3</w:t>
      </w:r>
      <w:r w:rsidR="00C4056B" w:rsidRPr="00DB1BDA">
        <w:rPr>
          <w:rFonts w:ascii="Calibri" w:hAnsi="Calibri"/>
          <w:b/>
          <w:sz w:val="20"/>
          <w:szCs w:val="20"/>
        </w:rPr>
        <w:t xml:space="preserve">, 4 </w:t>
      </w:r>
      <w:r w:rsidR="00C4056B" w:rsidRPr="00DB1BDA">
        <w:rPr>
          <w:rFonts w:ascii="Calibri" w:hAnsi="Calibri"/>
          <w:sz w:val="20"/>
          <w:szCs w:val="20"/>
        </w:rPr>
        <w:t xml:space="preserve">a </w:t>
      </w:r>
      <w:r w:rsidR="006E49B1" w:rsidRPr="00DB1BDA">
        <w:rPr>
          <w:rFonts w:ascii="Calibri" w:hAnsi="Calibri"/>
          <w:sz w:val="20"/>
          <w:szCs w:val="20"/>
        </w:rPr>
        <w:t xml:space="preserve">č. </w:t>
      </w:r>
      <w:r w:rsidR="00C4056B" w:rsidRPr="00DB1BDA">
        <w:rPr>
          <w:rFonts w:ascii="Calibri" w:hAnsi="Calibri"/>
          <w:b/>
          <w:sz w:val="20"/>
          <w:szCs w:val="20"/>
        </w:rPr>
        <w:t>5</w:t>
      </w:r>
      <w:r w:rsidR="00A41E46" w:rsidRPr="00DB1BDA">
        <w:rPr>
          <w:rFonts w:ascii="Calibri" w:hAnsi="Calibri"/>
          <w:sz w:val="20"/>
          <w:szCs w:val="20"/>
        </w:rPr>
        <w:t xml:space="preserve">  k</w:t>
      </w:r>
      <w:r w:rsidR="00102E01" w:rsidRPr="00DB1BDA">
        <w:rPr>
          <w:rFonts w:ascii="Calibri" w:hAnsi="Calibri"/>
          <w:sz w:val="20"/>
          <w:szCs w:val="20"/>
        </w:rPr>
        <w:t xml:space="preserve"> návrhu </w:t>
      </w:r>
      <w:r w:rsidR="006E49B1" w:rsidRPr="00DB1BDA">
        <w:rPr>
          <w:rFonts w:ascii="Calibri" w:hAnsi="Calibri"/>
          <w:sz w:val="20"/>
          <w:szCs w:val="20"/>
        </w:rPr>
        <w:t>RD</w:t>
      </w:r>
    </w:p>
    <w:p w14:paraId="543E6F3A" w14:textId="77777777" w:rsidR="00F66DAA" w:rsidRPr="00F66DAA" w:rsidRDefault="00F66DAA">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lastRenderedPageBreak/>
        <w:t xml:space="preserve">A.1  </w:t>
      </w:r>
      <w:r w:rsidRPr="00F8779A">
        <w:rPr>
          <w:rFonts w:ascii="Calibri" w:hAnsi="Calibri"/>
          <w:b/>
          <w:bCs/>
          <w:sz w:val="22"/>
          <w:szCs w:val="22"/>
        </w:rPr>
        <w:t>Pokyny na vypracovanie ponuky</w:t>
      </w:r>
    </w:p>
    <w:p w14:paraId="7A3DEFBD" w14:textId="77777777" w:rsidR="00A41E46" w:rsidRPr="00F66DAA" w:rsidRDefault="00A41E46" w:rsidP="00A41E46">
      <w:pPr>
        <w:autoSpaceDE w:val="0"/>
        <w:autoSpaceDN w:val="0"/>
        <w:adjustRightInd w:val="0"/>
        <w:jc w:val="center"/>
        <w:rPr>
          <w:rFonts w:ascii="Calibri" w:hAnsi="Calibri" w:cs="Tahoma"/>
          <w:color w:val="000000"/>
          <w:sz w:val="22"/>
          <w:szCs w:val="22"/>
        </w:rPr>
      </w:pPr>
      <w:r w:rsidRPr="00F66DAA">
        <w:rPr>
          <w:rFonts w:ascii="Calibri" w:hAnsi="Calibri" w:cs="Tahoma"/>
          <w:b/>
          <w:bCs/>
          <w:color w:val="000000"/>
          <w:sz w:val="22"/>
          <w:szCs w:val="22"/>
        </w:rPr>
        <w:t>Časť  I.</w:t>
      </w:r>
    </w:p>
    <w:p w14:paraId="3523268A" w14:textId="77777777" w:rsidR="00A41E46" w:rsidRPr="00F66DAA" w:rsidRDefault="00A41E46" w:rsidP="00A41E46">
      <w:pPr>
        <w:autoSpaceDE w:val="0"/>
        <w:autoSpaceDN w:val="0"/>
        <w:adjustRightInd w:val="0"/>
        <w:spacing w:after="120"/>
        <w:jc w:val="center"/>
        <w:rPr>
          <w:rFonts w:ascii="Calibri" w:hAnsi="Calibri" w:cs="Tahoma"/>
          <w:b/>
          <w:bCs/>
          <w:color w:val="000000"/>
          <w:sz w:val="22"/>
          <w:szCs w:val="22"/>
        </w:rPr>
      </w:pPr>
      <w:r w:rsidRPr="00F66DAA">
        <w:rPr>
          <w:rFonts w:ascii="Calibri" w:hAnsi="Calibri" w:cs="Tahoma"/>
          <w:b/>
          <w:bCs/>
          <w:color w:val="000000"/>
          <w:sz w:val="22"/>
          <w:szCs w:val="22"/>
        </w:rPr>
        <w:t>Všeobecné informácie</w:t>
      </w:r>
    </w:p>
    <w:p w14:paraId="208A3FCC" w14:textId="77777777" w:rsidR="00A41E46" w:rsidRDefault="00A41E46" w:rsidP="00A41E46">
      <w:pPr>
        <w:numPr>
          <w:ilvl w:val="0"/>
          <w:numId w:val="4"/>
        </w:numPr>
        <w:autoSpaceDE w:val="0"/>
        <w:autoSpaceDN w:val="0"/>
        <w:adjustRightInd w:val="0"/>
        <w:spacing w:after="120"/>
        <w:ind w:left="357" w:hanging="357"/>
        <w:jc w:val="both"/>
        <w:rPr>
          <w:rFonts w:ascii="Calibri" w:hAnsi="Calibri" w:cs="Tahoma"/>
          <w:color w:val="000000"/>
          <w:sz w:val="22"/>
          <w:szCs w:val="22"/>
        </w:rPr>
      </w:pPr>
      <w:r>
        <w:rPr>
          <w:rFonts w:ascii="Calibri" w:hAnsi="Calibri" w:cs="Tahoma"/>
          <w:b/>
          <w:bCs/>
          <w:color w:val="000000"/>
          <w:sz w:val="22"/>
          <w:szCs w:val="22"/>
        </w:rPr>
        <w:t xml:space="preserve">Identifikácia verejného obstarávateľa </w:t>
      </w:r>
    </w:p>
    <w:p w14:paraId="72BE2968" w14:textId="77777777"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Názov organizácie</w:t>
      </w:r>
      <w:r>
        <w:rPr>
          <w:rFonts w:ascii="Calibri" w:hAnsi="Calibri" w:cs="Tahoma"/>
          <w:bCs/>
          <w:color w:val="000000"/>
          <w:sz w:val="22"/>
          <w:szCs w:val="22"/>
        </w:rPr>
        <w:tab/>
      </w:r>
      <w:r>
        <w:rPr>
          <w:rFonts w:ascii="Calibri" w:hAnsi="Calibri" w:cs="Tahoma"/>
          <w:bCs/>
          <w:color w:val="000000"/>
          <w:sz w:val="22"/>
          <w:szCs w:val="22"/>
        </w:rPr>
        <w:tab/>
        <w:t xml:space="preserve">: </w:t>
      </w:r>
      <w:r>
        <w:rPr>
          <w:rFonts w:ascii="Calibri" w:hAnsi="Calibri" w:cs="Tahoma"/>
          <w:b/>
          <w:bCs/>
          <w:color w:val="000000"/>
          <w:sz w:val="22"/>
          <w:szCs w:val="22"/>
        </w:rPr>
        <w:t>Slovenská inovačná a energetická agentúra</w:t>
      </w:r>
    </w:p>
    <w:p w14:paraId="044772BF" w14:textId="77777777"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Sídlo</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Bajkalská č. 27, 827 99 Bratislava</w:t>
      </w:r>
    </w:p>
    <w:p w14:paraId="4409B585" w14:textId="13062113"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 xml:space="preserve">Zastúpená    </w:t>
      </w:r>
      <w:r>
        <w:rPr>
          <w:rFonts w:ascii="Calibri" w:hAnsi="Calibri" w:cs="Tahoma"/>
          <w:bCs/>
          <w:color w:val="000000"/>
          <w:sz w:val="22"/>
          <w:szCs w:val="22"/>
        </w:rPr>
        <w:tab/>
      </w:r>
      <w:r>
        <w:rPr>
          <w:rFonts w:ascii="Calibri" w:hAnsi="Calibri" w:cs="Tahoma"/>
          <w:bCs/>
          <w:color w:val="000000"/>
          <w:sz w:val="22"/>
          <w:szCs w:val="22"/>
        </w:rPr>
        <w:tab/>
      </w:r>
      <w:r w:rsidRPr="002F0ED0">
        <w:rPr>
          <w:rFonts w:asciiTheme="minorHAnsi" w:hAnsiTheme="minorHAnsi" w:cstheme="minorHAnsi"/>
          <w:bCs/>
          <w:color w:val="000000"/>
          <w:sz w:val="22"/>
          <w:szCs w:val="22"/>
        </w:rPr>
        <w:t>:</w:t>
      </w:r>
      <w:r w:rsidR="002F0ED0" w:rsidRPr="002F0ED0">
        <w:rPr>
          <w:rFonts w:asciiTheme="minorHAnsi" w:hAnsiTheme="minorHAnsi" w:cstheme="minorHAnsi"/>
          <w:bCs/>
          <w:color w:val="000000"/>
          <w:sz w:val="22"/>
          <w:szCs w:val="22"/>
        </w:rPr>
        <w:t xml:space="preserve"> </w:t>
      </w:r>
      <w:r w:rsidR="002F0ED0" w:rsidRPr="002F0ED0">
        <w:rPr>
          <w:rFonts w:asciiTheme="minorHAnsi" w:hAnsiTheme="minorHAnsi" w:cstheme="minorHAnsi"/>
          <w:sz w:val="22"/>
          <w:szCs w:val="22"/>
        </w:rPr>
        <w:t>Ing. Alexandr</w:t>
      </w:r>
      <w:r w:rsidR="00D937CE">
        <w:rPr>
          <w:rFonts w:asciiTheme="minorHAnsi" w:hAnsiTheme="minorHAnsi" w:cstheme="minorHAnsi"/>
          <w:sz w:val="22"/>
          <w:szCs w:val="22"/>
        </w:rPr>
        <w:t>ou</w:t>
      </w:r>
      <w:r w:rsidR="002F0ED0" w:rsidRPr="002F0ED0">
        <w:rPr>
          <w:rFonts w:asciiTheme="minorHAnsi" w:hAnsiTheme="minorHAnsi" w:cstheme="minorHAnsi"/>
          <w:sz w:val="22"/>
          <w:szCs w:val="22"/>
        </w:rPr>
        <w:t xml:space="preserve"> Velick</w:t>
      </w:r>
      <w:r w:rsidR="00D937CE">
        <w:rPr>
          <w:rFonts w:asciiTheme="minorHAnsi" w:hAnsiTheme="minorHAnsi" w:cstheme="minorHAnsi"/>
          <w:sz w:val="22"/>
          <w:szCs w:val="22"/>
        </w:rPr>
        <w:t>ou</w:t>
      </w:r>
      <w:r w:rsidR="002F0ED0" w:rsidRPr="002F0ED0">
        <w:rPr>
          <w:rFonts w:asciiTheme="minorHAnsi" w:hAnsiTheme="minorHAnsi" w:cstheme="minorHAnsi"/>
          <w:sz w:val="22"/>
          <w:szCs w:val="22"/>
        </w:rPr>
        <w:t>, PhD.</w:t>
      </w:r>
      <w:r w:rsidR="002F0ED0">
        <w:rPr>
          <w:rFonts w:asciiTheme="minorHAnsi" w:hAnsiTheme="minorHAnsi" w:cstheme="minorHAnsi"/>
          <w:sz w:val="22"/>
          <w:szCs w:val="22"/>
        </w:rPr>
        <w:t xml:space="preserve">, </w:t>
      </w:r>
      <w:r>
        <w:rPr>
          <w:rFonts w:ascii="Calibri" w:hAnsi="Calibri" w:cs="Tahoma"/>
          <w:bCs/>
          <w:color w:val="000000"/>
          <w:sz w:val="22"/>
          <w:szCs w:val="22"/>
        </w:rPr>
        <w:t>generálnou riaditeľkou</w:t>
      </w:r>
    </w:p>
    <w:p w14:paraId="438588A2" w14:textId="77777777"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IČO</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00002801</w:t>
      </w:r>
    </w:p>
    <w:p w14:paraId="74D7761B" w14:textId="77777777"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 xml:space="preserve">Internetová adresa              </w:t>
      </w:r>
      <w:r>
        <w:rPr>
          <w:rFonts w:ascii="Calibri" w:hAnsi="Calibri" w:cs="Tahoma"/>
          <w:bCs/>
          <w:color w:val="000000"/>
          <w:sz w:val="22"/>
          <w:szCs w:val="22"/>
        </w:rPr>
        <w:tab/>
        <w:t xml:space="preserve">: </w:t>
      </w:r>
      <w:hyperlink r:id="rId8" w:history="1">
        <w:r w:rsidRPr="0093202D">
          <w:rPr>
            <w:rStyle w:val="Hypertextovprepojenie"/>
            <w:rFonts w:ascii="Calibri" w:hAnsi="Calibri" w:cs="Tahoma"/>
            <w:bCs/>
            <w:sz w:val="22"/>
            <w:szCs w:val="22"/>
          </w:rPr>
          <w:t>www.siea.sk</w:t>
        </w:r>
      </w:hyperlink>
    </w:p>
    <w:p w14:paraId="08DAE00D" w14:textId="02671D18"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Telefón</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+421</w:t>
      </w:r>
      <w:r w:rsidR="005C5BE9">
        <w:rPr>
          <w:rFonts w:ascii="Calibri" w:hAnsi="Calibri" w:cs="Tahoma"/>
          <w:bCs/>
          <w:color w:val="000000"/>
          <w:sz w:val="22"/>
          <w:szCs w:val="22"/>
        </w:rPr>
        <w:t> </w:t>
      </w:r>
      <w:r w:rsidR="007B3033">
        <w:rPr>
          <w:rFonts w:ascii="Calibri" w:hAnsi="Calibri" w:cs="Tahoma"/>
          <w:bCs/>
          <w:color w:val="000000"/>
          <w:sz w:val="22"/>
          <w:szCs w:val="22"/>
        </w:rPr>
        <w:t>9</w:t>
      </w:r>
      <w:r w:rsidR="007B3033" w:rsidRPr="007B3033">
        <w:rPr>
          <w:rFonts w:ascii="Calibri" w:hAnsi="Calibri" w:cs="Tahoma"/>
          <w:bCs/>
          <w:color w:val="000000"/>
          <w:sz w:val="22"/>
          <w:szCs w:val="22"/>
        </w:rPr>
        <w:t>05</w:t>
      </w:r>
      <w:r w:rsidR="005C5BE9">
        <w:rPr>
          <w:rFonts w:ascii="Calibri" w:hAnsi="Calibri" w:cs="Tahoma"/>
          <w:bCs/>
          <w:color w:val="000000"/>
          <w:sz w:val="22"/>
          <w:szCs w:val="22"/>
        </w:rPr>
        <w:t> </w:t>
      </w:r>
      <w:r w:rsidR="007B3033" w:rsidRPr="007B3033">
        <w:rPr>
          <w:rFonts w:ascii="Calibri" w:hAnsi="Calibri" w:cs="Tahoma"/>
          <w:bCs/>
          <w:color w:val="000000"/>
          <w:sz w:val="22"/>
          <w:szCs w:val="22"/>
        </w:rPr>
        <w:t>465</w:t>
      </w:r>
      <w:r w:rsidR="005C5BE9">
        <w:rPr>
          <w:rFonts w:ascii="Calibri" w:hAnsi="Calibri" w:cs="Tahoma"/>
          <w:bCs/>
          <w:color w:val="000000"/>
          <w:sz w:val="22"/>
          <w:szCs w:val="22"/>
        </w:rPr>
        <w:t xml:space="preserve"> </w:t>
      </w:r>
      <w:r w:rsidR="007B3033" w:rsidRPr="007B3033">
        <w:rPr>
          <w:rFonts w:ascii="Calibri" w:hAnsi="Calibri" w:cs="Tahoma"/>
          <w:bCs/>
          <w:color w:val="000000"/>
          <w:sz w:val="22"/>
          <w:szCs w:val="22"/>
        </w:rPr>
        <w:t>747</w:t>
      </w:r>
    </w:p>
    <w:p w14:paraId="4FD1F81C" w14:textId="77777777" w:rsidR="00A41E46" w:rsidRDefault="00A41E46" w:rsidP="00A41E46">
      <w:pPr>
        <w:autoSpaceDE w:val="0"/>
        <w:autoSpaceDN w:val="0"/>
        <w:adjustRightInd w:val="0"/>
        <w:ind w:left="360"/>
      </w:pPr>
      <w:r>
        <w:rPr>
          <w:rFonts w:ascii="Calibri" w:hAnsi="Calibri" w:cs="Tahoma"/>
          <w:bCs/>
          <w:color w:val="000000"/>
          <w:sz w:val="22"/>
          <w:szCs w:val="22"/>
        </w:rPr>
        <w:t>E-mail</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sidRPr="00740F65">
        <w:rPr>
          <w:rFonts w:ascii="Calibri" w:hAnsi="Calibri" w:cs="Tahoma"/>
          <w:bCs/>
          <w:color w:val="000000"/>
          <w:sz w:val="22"/>
          <w:szCs w:val="22"/>
        </w:rPr>
        <w:t>:</w:t>
      </w:r>
      <w:r w:rsidR="002557BD" w:rsidRPr="00740F65">
        <w:t xml:space="preserve"> </w:t>
      </w:r>
      <w:hyperlink r:id="rId9" w:history="1">
        <w:r w:rsidR="002557BD" w:rsidRPr="00740F65">
          <w:rPr>
            <w:rStyle w:val="Hypertextovprepojenie"/>
            <w:rFonts w:asciiTheme="minorHAnsi" w:hAnsiTheme="minorHAnsi" w:cstheme="minorHAnsi"/>
            <w:sz w:val="22"/>
            <w:szCs w:val="22"/>
          </w:rPr>
          <w:t>office@siea.gov.sk</w:t>
        </w:r>
      </w:hyperlink>
      <w:r w:rsidR="002557BD" w:rsidRPr="00740F65">
        <w:rPr>
          <w:rFonts w:asciiTheme="minorHAnsi" w:hAnsiTheme="minorHAnsi" w:cstheme="minorHAnsi"/>
          <w:sz w:val="22"/>
          <w:szCs w:val="22"/>
        </w:rPr>
        <w:t>;</w:t>
      </w:r>
      <w:r w:rsidR="002557BD">
        <w:t xml:space="preserve"> </w:t>
      </w:r>
      <w:hyperlink r:id="rId10" w:history="1">
        <w:r w:rsidRPr="004629C7">
          <w:rPr>
            <w:rStyle w:val="Hypertextovprepojenie"/>
            <w:rFonts w:ascii="Calibri" w:hAnsi="Calibri" w:cs="Tahoma"/>
            <w:bCs/>
            <w:sz w:val="22"/>
            <w:szCs w:val="22"/>
          </w:rPr>
          <w:t>rudolf.link@siea.gov.sk</w:t>
        </w:r>
      </w:hyperlink>
      <w:r w:rsidR="00184F78">
        <w:t xml:space="preserve"> </w:t>
      </w:r>
    </w:p>
    <w:p w14:paraId="45283C83" w14:textId="77777777"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Fax</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+ 421 2 53 421 019</w:t>
      </w:r>
    </w:p>
    <w:p w14:paraId="33A64E79" w14:textId="77777777"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Kontaktná osoba</w:t>
      </w:r>
      <w:r>
        <w:rPr>
          <w:rFonts w:ascii="Calibri" w:hAnsi="Calibri" w:cs="Tahoma"/>
          <w:bCs/>
          <w:color w:val="000000"/>
          <w:sz w:val="22"/>
          <w:szCs w:val="22"/>
        </w:rPr>
        <w:tab/>
      </w:r>
      <w:r>
        <w:rPr>
          <w:rFonts w:ascii="Calibri" w:hAnsi="Calibri" w:cs="Tahoma"/>
          <w:bCs/>
          <w:color w:val="000000"/>
          <w:sz w:val="22"/>
          <w:szCs w:val="22"/>
        </w:rPr>
        <w:tab/>
        <w:t xml:space="preserve">: Ing. Rudolf Link </w:t>
      </w:r>
    </w:p>
    <w:p w14:paraId="0E1D4C7B" w14:textId="77777777" w:rsidR="00A41E46" w:rsidRDefault="00A41E46" w:rsidP="00A41E46">
      <w:pPr>
        <w:autoSpaceDE w:val="0"/>
        <w:autoSpaceDN w:val="0"/>
        <w:adjustRightInd w:val="0"/>
        <w:ind w:left="357"/>
        <w:rPr>
          <w:rFonts w:ascii="Calibri" w:hAnsi="Calibri" w:cs="Tahoma"/>
          <w:color w:val="000000"/>
          <w:sz w:val="22"/>
          <w:szCs w:val="22"/>
        </w:rPr>
      </w:pPr>
    </w:p>
    <w:p w14:paraId="150BB9F7" w14:textId="77777777" w:rsidR="00A41E46" w:rsidRPr="00FC0FA9" w:rsidRDefault="00A41E46" w:rsidP="00A41E46">
      <w:pPr>
        <w:numPr>
          <w:ilvl w:val="0"/>
          <w:numId w:val="4"/>
        </w:numPr>
        <w:autoSpaceDE w:val="0"/>
        <w:autoSpaceDN w:val="0"/>
        <w:adjustRightInd w:val="0"/>
        <w:ind w:left="357" w:hanging="357"/>
        <w:rPr>
          <w:rFonts w:ascii="Calibri" w:hAnsi="Calibri" w:cs="Tahoma"/>
          <w:color w:val="000000"/>
          <w:sz w:val="22"/>
          <w:szCs w:val="22"/>
        </w:rPr>
      </w:pPr>
      <w:r>
        <w:rPr>
          <w:rFonts w:ascii="Calibri" w:hAnsi="Calibri" w:cs="Tahoma"/>
          <w:b/>
          <w:bCs/>
          <w:color w:val="000000"/>
          <w:sz w:val="22"/>
          <w:szCs w:val="22"/>
        </w:rPr>
        <w:t>Predmet zákazky</w:t>
      </w:r>
    </w:p>
    <w:p w14:paraId="7DEA03CE" w14:textId="40305E0F" w:rsidR="00A41E46" w:rsidRDefault="00A41E46" w:rsidP="00A41E46">
      <w:pPr>
        <w:numPr>
          <w:ilvl w:val="1"/>
          <w:numId w:val="4"/>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Zákazka s názvom </w:t>
      </w:r>
      <w:r>
        <w:rPr>
          <w:rFonts w:ascii="Calibri" w:hAnsi="Calibri" w:cs="Tahoma"/>
          <w:b/>
          <w:color w:val="000000"/>
          <w:sz w:val="22"/>
          <w:szCs w:val="22"/>
        </w:rPr>
        <w:t>„</w:t>
      </w:r>
      <w:r w:rsidR="0004620A" w:rsidRPr="00EF2920">
        <w:rPr>
          <w:rFonts w:ascii="Calibri" w:hAnsi="Calibri" w:cs="Tahoma"/>
          <w:b/>
          <w:bCs/>
          <w:color w:val="000000"/>
          <w:sz w:val="22"/>
          <w:szCs w:val="22"/>
        </w:rPr>
        <w:t>S Kamarátkou Energiou efektívne pre deti a</w:t>
      </w:r>
      <w:r w:rsidR="0004620A">
        <w:rPr>
          <w:rFonts w:ascii="Calibri" w:hAnsi="Calibri" w:cs="Tahoma"/>
          <w:b/>
          <w:bCs/>
          <w:color w:val="000000"/>
          <w:sz w:val="22"/>
          <w:szCs w:val="22"/>
        </w:rPr>
        <w:t> </w:t>
      </w:r>
      <w:r w:rsidR="0004620A" w:rsidRPr="00EF2920">
        <w:rPr>
          <w:rFonts w:ascii="Calibri" w:hAnsi="Calibri" w:cs="Tahoma"/>
          <w:b/>
          <w:bCs/>
          <w:color w:val="000000"/>
          <w:sz w:val="22"/>
          <w:szCs w:val="22"/>
        </w:rPr>
        <w:t>mládež</w:t>
      </w:r>
      <w:r w:rsidRPr="003C51B4">
        <w:rPr>
          <w:rFonts w:ascii="Calibri" w:hAnsi="Calibri" w:cs="Tahoma"/>
          <w:b/>
          <w:color w:val="000000"/>
          <w:sz w:val="22"/>
          <w:szCs w:val="22"/>
        </w:rPr>
        <w:t>“</w:t>
      </w:r>
      <w:r>
        <w:rPr>
          <w:rFonts w:ascii="Calibri" w:hAnsi="Calibri" w:cs="Tahoma"/>
          <w:color w:val="000000"/>
          <w:sz w:val="22"/>
          <w:szCs w:val="22"/>
        </w:rPr>
        <w:t xml:space="preserve"> je zákazkou na poskytnutie služby podľa ustanovenia § 3 ods. 4 a ods. 5 Zákona č. 343/2015 Z. z. o verejnom obstarávaní a o zmene a doplnení niektorých zákonov  v znení neskorších predpisov (ďalej len „ZVO“). Predmetná zákazka je zadávaná ako nadlimitná zákazka postupom  verejnej súťaže podľa ustanovenia § 66 ZVO, zverejnená oznámením o vyhlásení verejného obstarávania </w:t>
      </w:r>
      <w:r w:rsidR="009B07CB">
        <w:rPr>
          <w:rFonts w:ascii="Calibri" w:hAnsi="Calibri"/>
          <w:sz w:val="22"/>
          <w:szCs w:val="22"/>
        </w:rPr>
        <w:t>dňa 27.07.2018 pod zn.</w:t>
      </w:r>
      <w:r w:rsidR="009B07CB" w:rsidRPr="007976C2">
        <w:rPr>
          <w:rFonts w:ascii="Calibri" w:hAnsi="Calibri" w:cs="Calibri"/>
        </w:rPr>
        <w:t xml:space="preserve"> </w:t>
      </w:r>
      <w:r w:rsidR="009B07CB" w:rsidRPr="007976C2">
        <w:rPr>
          <w:rFonts w:ascii="Calibri" w:hAnsi="Calibri" w:cs="Calibri"/>
          <w:sz w:val="22"/>
          <w:szCs w:val="22"/>
        </w:rPr>
        <w:t>2018/S 143-327166</w:t>
      </w:r>
      <w:r w:rsidR="009B07CB">
        <w:rPr>
          <w:rFonts w:ascii="Calibri" w:hAnsi="Calibri"/>
          <w:sz w:val="22"/>
          <w:szCs w:val="22"/>
        </w:rPr>
        <w:t xml:space="preserve"> </w:t>
      </w:r>
      <w:r>
        <w:rPr>
          <w:rFonts w:ascii="Calibri" w:hAnsi="Calibri" w:cs="Tahoma"/>
          <w:color w:val="000000"/>
          <w:sz w:val="22"/>
          <w:szCs w:val="22"/>
        </w:rPr>
        <w:t>v Úradnom vestníku Európskej únie. Táto verejná súťaž je podľa § 66 ods. 1 ZVO, vyhlásená pre neobmedzený počet hospodárskych subjektov, ktoré môžu predložiť ponuku v tomto verejnom obstarávaní. Vyhodnotenie splnenia podmienok účasti v tejto verejnej súťaži sa uskutoční po vyhodnotení ponúk v súlade</w:t>
      </w:r>
      <w:r w:rsidRPr="004F4A24">
        <w:rPr>
          <w:rFonts w:ascii="Calibri" w:hAnsi="Calibri" w:cs="Tahoma"/>
          <w:color w:val="000000"/>
          <w:sz w:val="22"/>
          <w:szCs w:val="22"/>
        </w:rPr>
        <w:t xml:space="preserve"> s</w:t>
      </w:r>
      <w:r w:rsidRPr="00C07546">
        <w:rPr>
          <w:rFonts w:ascii="Calibri" w:hAnsi="Calibri" w:cs="Tahoma"/>
          <w:color w:val="000000"/>
          <w:sz w:val="22"/>
          <w:szCs w:val="22"/>
        </w:rPr>
        <w:t xml:space="preserve"> </w:t>
      </w:r>
      <w:r w:rsidRPr="00C07546">
        <w:rPr>
          <w:rFonts w:ascii="Calibri" w:hAnsi="Calibri" w:cs="Tahoma"/>
          <w:b/>
          <w:color w:val="000000"/>
          <w:sz w:val="22"/>
          <w:szCs w:val="22"/>
        </w:rPr>
        <w:t>§ 66 ods. 7</w:t>
      </w:r>
      <w:r w:rsidRPr="00C07546">
        <w:rPr>
          <w:rFonts w:ascii="Calibri" w:hAnsi="Calibri" w:cs="Tahoma"/>
          <w:color w:val="000000"/>
          <w:sz w:val="22"/>
          <w:szCs w:val="22"/>
        </w:rPr>
        <w:t xml:space="preserve"> </w:t>
      </w:r>
      <w:r>
        <w:rPr>
          <w:rFonts w:ascii="Calibri" w:hAnsi="Calibri" w:cs="Tahoma"/>
          <w:color w:val="000000"/>
          <w:sz w:val="22"/>
          <w:szCs w:val="22"/>
        </w:rPr>
        <w:t>ZVO (tzv. reverzná súťaž).</w:t>
      </w:r>
    </w:p>
    <w:p w14:paraId="15A0F631" w14:textId="77777777" w:rsidR="00A41E46" w:rsidRPr="00B02FA9" w:rsidRDefault="00A41E46" w:rsidP="00761EB0">
      <w:pPr>
        <w:numPr>
          <w:ilvl w:val="1"/>
          <w:numId w:val="4"/>
        </w:numPr>
        <w:autoSpaceDE w:val="0"/>
        <w:autoSpaceDN w:val="0"/>
        <w:adjustRightInd w:val="0"/>
        <w:ind w:left="709" w:hanging="431"/>
        <w:jc w:val="both"/>
        <w:rPr>
          <w:rFonts w:ascii="Calibri" w:hAnsi="Calibri" w:cs="Tahoma"/>
          <w:color w:val="000000"/>
          <w:sz w:val="22"/>
          <w:szCs w:val="22"/>
        </w:rPr>
      </w:pPr>
      <w:r w:rsidRPr="00B02FA9">
        <w:rPr>
          <w:rFonts w:ascii="Calibri" w:hAnsi="Calibri" w:cs="Tahoma"/>
          <w:color w:val="000000"/>
          <w:sz w:val="22"/>
          <w:szCs w:val="22"/>
        </w:rPr>
        <w:t xml:space="preserve"> Stručný opis predmetu zákazky: </w:t>
      </w:r>
      <w:r w:rsidRPr="00B02FA9">
        <w:rPr>
          <w:rFonts w:asciiTheme="minorHAnsi" w:hAnsiTheme="minorHAnsi"/>
          <w:sz w:val="22"/>
          <w:szCs w:val="22"/>
        </w:rPr>
        <w:t xml:space="preserve">Predmetom zákazky </w:t>
      </w:r>
      <w:r w:rsidRPr="00B02FA9">
        <w:rPr>
          <w:rFonts w:asciiTheme="minorHAnsi" w:hAnsiTheme="minorHAnsi"/>
          <w:bCs/>
          <w:iCs/>
          <w:sz w:val="22"/>
          <w:szCs w:val="22"/>
        </w:rPr>
        <w:t xml:space="preserve">je komplexné </w:t>
      </w:r>
      <w:r w:rsidR="00B02FA9" w:rsidRPr="00B02FA9">
        <w:rPr>
          <w:rFonts w:asciiTheme="minorHAnsi" w:hAnsiTheme="minorHAnsi" w:cstheme="minorHAnsi"/>
          <w:sz w:val="22"/>
          <w:szCs w:val="22"/>
        </w:rPr>
        <w:t xml:space="preserve">technicko-organizačné zabezpečenie služieb </w:t>
      </w:r>
      <w:r w:rsidR="00B02FA9">
        <w:rPr>
          <w:rFonts w:asciiTheme="minorHAnsi" w:hAnsiTheme="minorHAnsi" w:cstheme="minorHAnsi"/>
          <w:sz w:val="22"/>
          <w:szCs w:val="22"/>
        </w:rPr>
        <w:t xml:space="preserve">v </w:t>
      </w:r>
      <w:r w:rsidR="00B02FA9" w:rsidRPr="00B02FA9">
        <w:rPr>
          <w:rFonts w:asciiTheme="minorHAnsi" w:hAnsiTheme="minorHAnsi" w:cstheme="minorHAnsi"/>
          <w:sz w:val="22"/>
          <w:szCs w:val="22"/>
        </w:rPr>
        <w:t>predpokladan</w:t>
      </w:r>
      <w:r w:rsidR="00B02FA9">
        <w:rPr>
          <w:rFonts w:asciiTheme="minorHAnsi" w:hAnsiTheme="minorHAnsi" w:cstheme="minorHAnsi"/>
          <w:sz w:val="22"/>
          <w:szCs w:val="22"/>
        </w:rPr>
        <w:t>om</w:t>
      </w:r>
      <w:r w:rsidR="00B02FA9" w:rsidRPr="00B02FA9">
        <w:rPr>
          <w:rFonts w:asciiTheme="minorHAnsi" w:hAnsiTheme="minorHAnsi" w:cstheme="minorHAnsi"/>
          <w:sz w:val="22"/>
          <w:szCs w:val="22"/>
        </w:rPr>
        <w:t xml:space="preserve"> </w:t>
      </w:r>
      <w:r w:rsidR="00B02FA9" w:rsidRPr="00567B02">
        <w:rPr>
          <w:rFonts w:asciiTheme="minorHAnsi" w:hAnsiTheme="minorHAnsi" w:cstheme="minorHAnsi"/>
          <w:sz w:val="22"/>
          <w:szCs w:val="22"/>
        </w:rPr>
        <w:t xml:space="preserve">počte </w:t>
      </w:r>
      <w:r w:rsidR="00B02FA9" w:rsidRPr="00567B02">
        <w:rPr>
          <w:rFonts w:asciiTheme="minorHAnsi" w:hAnsiTheme="minorHAnsi" w:cstheme="minorHAnsi"/>
          <w:b/>
          <w:sz w:val="22"/>
          <w:szCs w:val="22"/>
        </w:rPr>
        <w:t>1</w:t>
      </w:r>
      <w:r w:rsidR="007F2166">
        <w:rPr>
          <w:rFonts w:asciiTheme="minorHAnsi" w:hAnsiTheme="minorHAnsi" w:cstheme="minorHAnsi"/>
          <w:b/>
          <w:sz w:val="22"/>
          <w:szCs w:val="22"/>
        </w:rPr>
        <w:t>0</w:t>
      </w:r>
      <w:r w:rsidR="00567B02" w:rsidRPr="00567B02">
        <w:rPr>
          <w:rFonts w:asciiTheme="minorHAnsi" w:hAnsiTheme="minorHAnsi" w:cstheme="minorHAnsi"/>
          <w:b/>
          <w:sz w:val="22"/>
          <w:szCs w:val="22"/>
        </w:rPr>
        <w:t>0</w:t>
      </w:r>
      <w:r w:rsidR="00B02FA9" w:rsidRPr="00567B02">
        <w:rPr>
          <w:rFonts w:asciiTheme="minorHAnsi" w:hAnsiTheme="minorHAnsi" w:cstheme="minorHAnsi"/>
          <w:b/>
          <w:sz w:val="22"/>
          <w:szCs w:val="22"/>
        </w:rPr>
        <w:t xml:space="preserve"> </w:t>
      </w:r>
      <w:r w:rsidR="00B02FA9" w:rsidRPr="00567B02">
        <w:rPr>
          <w:rFonts w:asciiTheme="minorHAnsi" w:hAnsiTheme="minorHAnsi" w:cstheme="minorHAnsi"/>
          <w:sz w:val="22"/>
          <w:szCs w:val="22"/>
        </w:rPr>
        <w:t>podujatí</w:t>
      </w:r>
      <w:r w:rsidR="00B02FA9" w:rsidRPr="00B02FA9">
        <w:rPr>
          <w:rFonts w:asciiTheme="minorHAnsi" w:hAnsiTheme="minorHAnsi" w:cstheme="minorHAnsi"/>
          <w:sz w:val="22"/>
          <w:szCs w:val="22"/>
        </w:rPr>
        <w:t xml:space="preserve"> určených pre deti a</w:t>
      </w:r>
      <w:r w:rsidR="00B02FA9">
        <w:rPr>
          <w:rFonts w:asciiTheme="minorHAnsi" w:hAnsiTheme="minorHAnsi" w:cstheme="minorHAnsi"/>
          <w:sz w:val="22"/>
          <w:szCs w:val="22"/>
        </w:rPr>
        <w:t> </w:t>
      </w:r>
      <w:r w:rsidR="00B02FA9" w:rsidRPr="00B02FA9">
        <w:rPr>
          <w:rFonts w:asciiTheme="minorHAnsi" w:hAnsiTheme="minorHAnsi" w:cstheme="minorHAnsi"/>
          <w:sz w:val="22"/>
          <w:szCs w:val="22"/>
        </w:rPr>
        <w:t>mládež</w:t>
      </w:r>
      <w:r w:rsidR="00B02FA9">
        <w:rPr>
          <w:rFonts w:asciiTheme="minorHAnsi" w:hAnsiTheme="minorHAnsi" w:cstheme="minorHAnsi"/>
          <w:sz w:val="22"/>
          <w:szCs w:val="22"/>
        </w:rPr>
        <w:t>,</w:t>
      </w:r>
      <w:r w:rsidR="00B02FA9" w:rsidRPr="00B02FA9">
        <w:rPr>
          <w:rFonts w:asciiTheme="minorHAnsi" w:hAnsiTheme="minorHAnsi" w:cstheme="minorHAnsi"/>
          <w:sz w:val="22"/>
          <w:szCs w:val="22"/>
        </w:rPr>
        <w:t xml:space="preserve"> realizovaných v rámci národného projektu „Žiť Energiou“ a agentúry SIEA,</w:t>
      </w:r>
      <w:r w:rsidRPr="00B02FA9">
        <w:rPr>
          <w:rFonts w:asciiTheme="minorHAnsi" w:hAnsiTheme="minorHAnsi"/>
          <w:bCs/>
          <w:iCs/>
          <w:sz w:val="22"/>
          <w:szCs w:val="22"/>
        </w:rPr>
        <w:t xml:space="preserve"> ktoré slúžia</w:t>
      </w:r>
      <w:r w:rsidR="00B02FA9">
        <w:rPr>
          <w:rFonts w:asciiTheme="minorHAnsi" w:hAnsiTheme="minorHAnsi"/>
          <w:bCs/>
          <w:iCs/>
          <w:sz w:val="22"/>
          <w:szCs w:val="22"/>
        </w:rPr>
        <w:t xml:space="preserve">                     </w:t>
      </w:r>
      <w:r w:rsidRPr="00B02FA9">
        <w:rPr>
          <w:rFonts w:asciiTheme="minorHAnsi" w:hAnsiTheme="minorHAnsi"/>
          <w:bCs/>
          <w:iCs/>
          <w:sz w:val="22"/>
          <w:szCs w:val="22"/>
        </w:rPr>
        <w:t xml:space="preserve"> </w:t>
      </w:r>
      <w:r w:rsidRPr="00B02FA9">
        <w:rPr>
          <w:rFonts w:asciiTheme="minorHAnsi" w:hAnsiTheme="minorHAnsi"/>
          <w:sz w:val="22"/>
          <w:szCs w:val="22"/>
        </w:rPr>
        <w:t>na zvyšovanie povedomia a</w:t>
      </w:r>
      <w:r w:rsidR="00B02FA9">
        <w:rPr>
          <w:rFonts w:asciiTheme="minorHAnsi" w:hAnsiTheme="minorHAnsi"/>
          <w:sz w:val="22"/>
          <w:szCs w:val="22"/>
        </w:rPr>
        <w:t xml:space="preserve"> </w:t>
      </w:r>
      <w:r w:rsidRPr="00B02FA9">
        <w:rPr>
          <w:rFonts w:asciiTheme="minorHAnsi" w:hAnsiTheme="minorHAnsi"/>
          <w:sz w:val="22"/>
          <w:szCs w:val="22"/>
        </w:rPr>
        <w:t> informovanosti širokej verejnosti o </w:t>
      </w:r>
      <w:r w:rsidR="00787804">
        <w:rPr>
          <w:rFonts w:asciiTheme="minorHAnsi" w:hAnsiTheme="minorHAnsi"/>
          <w:sz w:val="22"/>
          <w:szCs w:val="22"/>
        </w:rPr>
        <w:t>obnoviteľných zdrojoch energie a efektívnom nízkouhlíkovom hospodárstve.</w:t>
      </w:r>
      <w:r w:rsidRPr="00B02FA9">
        <w:rPr>
          <w:rFonts w:ascii="Calibri" w:hAnsi="Calibri" w:cs="Tahoma"/>
          <w:color w:val="000000"/>
          <w:sz w:val="22"/>
          <w:szCs w:val="22"/>
        </w:rPr>
        <w:t xml:space="preserve"> </w:t>
      </w:r>
    </w:p>
    <w:p w14:paraId="5B116F1F" w14:textId="77777777" w:rsidR="00A41E46" w:rsidRPr="00EA1862" w:rsidRDefault="00A41E46" w:rsidP="00761EB0">
      <w:pPr>
        <w:autoSpaceDE w:val="0"/>
        <w:autoSpaceDN w:val="0"/>
        <w:adjustRightInd w:val="0"/>
        <w:ind w:left="709" w:hanging="425"/>
        <w:jc w:val="both"/>
        <w:rPr>
          <w:rFonts w:ascii="Calibri" w:hAnsi="Calibri" w:cs="Tahoma"/>
          <w:sz w:val="22"/>
          <w:szCs w:val="22"/>
        </w:rPr>
      </w:pPr>
      <w:r>
        <w:rPr>
          <w:rFonts w:ascii="Calibri" w:hAnsi="Calibri" w:cs="Tahoma"/>
          <w:color w:val="000000"/>
          <w:sz w:val="22"/>
          <w:szCs w:val="22"/>
        </w:rPr>
        <w:t xml:space="preserve">        Podrobné vymedzenie predmetu zákazky tvorí časť  </w:t>
      </w:r>
      <w:r w:rsidRPr="00080EAF">
        <w:rPr>
          <w:rFonts w:ascii="Calibri" w:hAnsi="Calibri" w:cs="Tahoma"/>
          <w:b/>
          <w:i/>
          <w:color w:val="000000"/>
          <w:sz w:val="22"/>
          <w:szCs w:val="22"/>
        </w:rPr>
        <w:t>C.</w:t>
      </w:r>
      <w:r>
        <w:rPr>
          <w:rFonts w:ascii="Calibri" w:hAnsi="Calibri" w:cs="Tahoma"/>
          <w:i/>
          <w:color w:val="000000"/>
          <w:sz w:val="22"/>
          <w:szCs w:val="22"/>
        </w:rPr>
        <w:t xml:space="preserve"> „Opis predmetu zákazky“</w:t>
      </w:r>
      <w:r w:rsidR="00102E01">
        <w:rPr>
          <w:rFonts w:ascii="Calibri" w:hAnsi="Calibri" w:cs="Tahoma"/>
          <w:i/>
          <w:color w:val="000000"/>
          <w:sz w:val="22"/>
          <w:szCs w:val="22"/>
        </w:rPr>
        <w:t xml:space="preserve">, vrátane </w:t>
      </w:r>
      <w:r w:rsidR="00761EB0" w:rsidRPr="00EA1862">
        <w:rPr>
          <w:rFonts w:ascii="Calibri" w:hAnsi="Calibri" w:cs="Tahoma"/>
          <w:i/>
          <w:sz w:val="22"/>
          <w:szCs w:val="22"/>
        </w:rPr>
        <w:t>Príloh</w:t>
      </w:r>
      <w:r w:rsidR="00102E01">
        <w:rPr>
          <w:rFonts w:ascii="Calibri" w:hAnsi="Calibri" w:cs="Tahoma"/>
          <w:i/>
          <w:sz w:val="22"/>
          <w:szCs w:val="22"/>
        </w:rPr>
        <w:t>y</w:t>
      </w:r>
      <w:r w:rsidR="00761EB0" w:rsidRPr="00EA1862">
        <w:rPr>
          <w:rFonts w:ascii="Calibri" w:hAnsi="Calibri" w:cs="Tahoma"/>
          <w:i/>
          <w:sz w:val="22"/>
          <w:szCs w:val="22"/>
        </w:rPr>
        <w:t xml:space="preserve"> č.</w:t>
      </w:r>
      <w:r w:rsidR="00761EB0" w:rsidRPr="00EA1862">
        <w:rPr>
          <w:rFonts w:ascii="Calibri" w:hAnsi="Calibri" w:cs="Tahoma"/>
          <w:b/>
          <w:i/>
          <w:sz w:val="22"/>
          <w:szCs w:val="22"/>
        </w:rPr>
        <w:t xml:space="preserve"> </w:t>
      </w:r>
      <w:r w:rsidR="00EA1862" w:rsidRPr="00EA1862">
        <w:rPr>
          <w:rFonts w:ascii="Calibri" w:hAnsi="Calibri" w:cs="Tahoma"/>
          <w:b/>
          <w:i/>
          <w:sz w:val="22"/>
          <w:szCs w:val="22"/>
        </w:rPr>
        <w:t>1</w:t>
      </w:r>
      <w:r w:rsidR="00761EB0" w:rsidRPr="00EA1862">
        <w:rPr>
          <w:rFonts w:ascii="Calibri" w:hAnsi="Calibri" w:cs="Tahoma"/>
          <w:i/>
          <w:sz w:val="22"/>
          <w:szCs w:val="22"/>
        </w:rPr>
        <w:t xml:space="preserve"> </w:t>
      </w:r>
      <w:r w:rsidR="00B31717" w:rsidRPr="00EA1862">
        <w:rPr>
          <w:rFonts w:ascii="Calibri" w:hAnsi="Calibri" w:cs="Tahoma"/>
          <w:i/>
          <w:sz w:val="22"/>
          <w:szCs w:val="22"/>
        </w:rPr>
        <w:t>„Špecifikácia predmetu zákazky</w:t>
      </w:r>
      <w:r w:rsidR="00B31717" w:rsidRPr="00EA1862">
        <w:rPr>
          <w:rFonts w:ascii="Calibri" w:hAnsi="Calibri" w:cs="Tahoma"/>
          <w:sz w:val="22"/>
          <w:szCs w:val="22"/>
        </w:rPr>
        <w:t>“</w:t>
      </w:r>
      <w:r w:rsidR="00102E01">
        <w:rPr>
          <w:rFonts w:ascii="Calibri" w:hAnsi="Calibri" w:cs="Tahoma"/>
          <w:sz w:val="22"/>
          <w:szCs w:val="22"/>
        </w:rPr>
        <w:t xml:space="preserve"> k časti </w:t>
      </w:r>
      <w:r w:rsidR="00102E01" w:rsidRPr="00F8779A">
        <w:rPr>
          <w:rFonts w:ascii="Calibri" w:hAnsi="Calibri" w:cs="Tahoma"/>
          <w:b/>
          <w:sz w:val="22"/>
          <w:szCs w:val="22"/>
        </w:rPr>
        <w:t>A.2</w:t>
      </w:r>
      <w:r w:rsidR="00B31717" w:rsidRPr="00EA1862">
        <w:rPr>
          <w:rFonts w:ascii="Calibri" w:hAnsi="Calibri" w:cs="Tahoma"/>
          <w:sz w:val="22"/>
          <w:szCs w:val="22"/>
        </w:rPr>
        <w:t xml:space="preserve"> </w:t>
      </w:r>
      <w:r w:rsidR="00761EB0" w:rsidRPr="00EA1862">
        <w:rPr>
          <w:rFonts w:ascii="Calibri" w:hAnsi="Calibri" w:cs="Tahoma"/>
          <w:sz w:val="22"/>
          <w:szCs w:val="22"/>
        </w:rPr>
        <w:t>týchto súťažných podkladov.</w:t>
      </w:r>
    </w:p>
    <w:p w14:paraId="46E0D061" w14:textId="77777777" w:rsidR="00A41E46" w:rsidRDefault="00A41E46" w:rsidP="00A41E46">
      <w:pPr>
        <w:autoSpaceDE w:val="0"/>
        <w:autoSpaceDN w:val="0"/>
        <w:adjustRightInd w:val="0"/>
        <w:ind w:left="284"/>
        <w:jc w:val="both"/>
        <w:rPr>
          <w:rFonts w:ascii="Calibri" w:hAnsi="Calibri" w:cs="Tahoma"/>
          <w:i/>
          <w:color w:val="000000"/>
          <w:sz w:val="22"/>
          <w:szCs w:val="22"/>
        </w:rPr>
      </w:pPr>
    </w:p>
    <w:p w14:paraId="39A6E418" w14:textId="77777777" w:rsidR="00CA75ED" w:rsidRDefault="00A41E46" w:rsidP="00CA75ED">
      <w:pPr>
        <w:numPr>
          <w:ilvl w:val="1"/>
          <w:numId w:val="4"/>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w:t>
      </w:r>
      <w:r w:rsidR="00CA75ED" w:rsidRPr="00CA75ED">
        <w:rPr>
          <w:rFonts w:ascii="Calibri" w:hAnsi="Calibri" w:cs="Tahoma"/>
          <w:color w:val="000000"/>
          <w:sz w:val="22"/>
          <w:szCs w:val="22"/>
        </w:rPr>
        <w:t>V súlade so Spoločným slovníkom obstarávania (CPV) sa predmet zákazky zatrieďuje podľa            klasifikácií platných v Európskych spoločenstvách:</w:t>
      </w:r>
    </w:p>
    <w:p w14:paraId="528931CD" w14:textId="77777777" w:rsidR="00A41E46" w:rsidRDefault="00CA75ED" w:rsidP="00F8779A">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Pr="00CA75ED">
        <w:rPr>
          <w:rFonts w:ascii="Calibri" w:hAnsi="Calibri" w:cs="Tahoma"/>
          <w:color w:val="000000"/>
          <w:sz w:val="22"/>
          <w:szCs w:val="22"/>
        </w:rPr>
        <w:t xml:space="preserve">   Spoločný slovník obstarávania (</w:t>
      </w:r>
      <w:r>
        <w:rPr>
          <w:rFonts w:ascii="Calibri" w:hAnsi="Calibri" w:cs="Tahoma"/>
          <w:color w:val="000000"/>
          <w:sz w:val="22"/>
          <w:szCs w:val="22"/>
        </w:rPr>
        <w:t xml:space="preserve">kód </w:t>
      </w:r>
      <w:r w:rsidRPr="00CA75ED">
        <w:rPr>
          <w:rFonts w:ascii="Calibri" w:hAnsi="Calibri" w:cs="Tahoma"/>
          <w:color w:val="000000"/>
          <w:sz w:val="22"/>
          <w:szCs w:val="22"/>
        </w:rPr>
        <w:t>CPV)</w:t>
      </w:r>
      <w:r w:rsidR="00A41E46">
        <w:rPr>
          <w:rFonts w:ascii="Calibri" w:hAnsi="Calibri" w:cs="Tahoma"/>
          <w:color w:val="000000"/>
          <w:sz w:val="22"/>
          <w:szCs w:val="22"/>
        </w:rPr>
        <w:t>:</w:t>
      </w:r>
    </w:p>
    <w:p w14:paraId="74487171" w14:textId="77777777" w:rsidR="0032306F" w:rsidRPr="008367B6" w:rsidRDefault="00F645D8" w:rsidP="00F8779A">
      <w:pPr>
        <w:autoSpaceDE w:val="0"/>
        <w:autoSpaceDN w:val="0"/>
        <w:adjustRightInd w:val="0"/>
        <w:ind w:left="284"/>
        <w:jc w:val="both"/>
        <w:rPr>
          <w:rFonts w:asciiTheme="minorHAnsi" w:hAnsiTheme="minorHAnsi" w:cstheme="minorHAnsi"/>
        </w:rPr>
      </w:pPr>
      <w:r>
        <w:rPr>
          <w:rFonts w:ascii="Calibri" w:hAnsi="Calibri" w:cs="Tahoma"/>
          <w:color w:val="000000"/>
          <w:sz w:val="22"/>
          <w:szCs w:val="22"/>
        </w:rPr>
        <w:t xml:space="preserve">         </w:t>
      </w:r>
      <w:r w:rsidR="00A41E46" w:rsidRPr="004F6C6B">
        <w:rPr>
          <w:rFonts w:ascii="Calibri" w:hAnsi="Calibri" w:cs="Tahoma"/>
          <w:color w:val="000000"/>
          <w:sz w:val="22"/>
          <w:szCs w:val="22"/>
          <w:u w:val="single"/>
        </w:rPr>
        <w:t xml:space="preserve">Hlavný </w:t>
      </w:r>
      <w:r w:rsidR="00CA75ED">
        <w:rPr>
          <w:rFonts w:ascii="Calibri" w:hAnsi="Calibri" w:cs="Tahoma"/>
          <w:color w:val="000000"/>
          <w:sz w:val="22"/>
          <w:szCs w:val="22"/>
          <w:u w:val="single"/>
        </w:rPr>
        <w:t>slovník</w:t>
      </w:r>
      <w:r w:rsidR="00A41E46">
        <w:rPr>
          <w:rFonts w:ascii="Calibri" w:hAnsi="Calibri" w:cs="Tahoma"/>
          <w:color w:val="000000"/>
          <w:sz w:val="22"/>
          <w:szCs w:val="22"/>
        </w:rPr>
        <w:t>:</w:t>
      </w:r>
      <w:r w:rsidR="006A0F58">
        <w:rPr>
          <w:rFonts w:asciiTheme="minorHAnsi" w:hAnsiTheme="minorHAnsi" w:cstheme="minorHAnsi"/>
          <w:b/>
          <w:sz w:val="22"/>
          <w:szCs w:val="22"/>
        </w:rPr>
        <w:t xml:space="preserve">          </w:t>
      </w:r>
      <w:r w:rsidR="0032306F">
        <w:rPr>
          <w:rFonts w:asciiTheme="minorHAnsi" w:hAnsiTheme="minorHAnsi" w:cstheme="minorHAnsi"/>
          <w:b/>
          <w:sz w:val="22"/>
          <w:szCs w:val="22"/>
        </w:rPr>
        <w:t xml:space="preserve">  </w:t>
      </w:r>
      <w:r w:rsidR="006A0F58">
        <w:rPr>
          <w:rFonts w:asciiTheme="minorHAnsi" w:hAnsiTheme="minorHAnsi" w:cstheme="minorHAnsi"/>
          <w:b/>
          <w:sz w:val="22"/>
          <w:szCs w:val="22"/>
        </w:rPr>
        <w:t xml:space="preserve">  </w:t>
      </w:r>
      <w:r w:rsidR="00A41E46" w:rsidRPr="00A41370">
        <w:rPr>
          <w:rFonts w:asciiTheme="minorHAnsi" w:hAnsiTheme="minorHAnsi" w:cstheme="minorHAnsi"/>
          <w:b/>
          <w:sz w:val="22"/>
          <w:szCs w:val="22"/>
        </w:rPr>
        <w:t>79</w:t>
      </w:r>
      <w:r w:rsidR="0032306F">
        <w:rPr>
          <w:rFonts w:asciiTheme="minorHAnsi" w:hAnsiTheme="minorHAnsi" w:cstheme="minorHAnsi"/>
          <w:b/>
          <w:sz w:val="22"/>
          <w:szCs w:val="22"/>
        </w:rPr>
        <w:t>342200</w:t>
      </w:r>
      <w:r w:rsidR="00A41E46" w:rsidRPr="00A41370">
        <w:rPr>
          <w:rFonts w:asciiTheme="minorHAnsi" w:hAnsiTheme="minorHAnsi" w:cstheme="minorHAnsi"/>
          <w:b/>
          <w:sz w:val="22"/>
          <w:szCs w:val="22"/>
        </w:rPr>
        <w:t xml:space="preserve">- </w:t>
      </w:r>
      <w:r w:rsidR="0032306F">
        <w:rPr>
          <w:rFonts w:asciiTheme="minorHAnsi" w:hAnsiTheme="minorHAnsi" w:cstheme="minorHAnsi"/>
          <w:b/>
          <w:sz w:val="22"/>
          <w:szCs w:val="22"/>
        </w:rPr>
        <w:t>5</w:t>
      </w:r>
      <w:r w:rsidR="00A41E46" w:rsidRPr="00A41370">
        <w:rPr>
          <w:rFonts w:asciiTheme="minorHAnsi" w:hAnsiTheme="minorHAnsi" w:cstheme="minorHAnsi"/>
          <w:sz w:val="22"/>
          <w:szCs w:val="22"/>
        </w:rPr>
        <w:t xml:space="preserve">    </w:t>
      </w:r>
      <w:r w:rsidR="0032306F" w:rsidRPr="00A303DB">
        <w:rPr>
          <w:rFonts w:asciiTheme="minorHAnsi" w:hAnsiTheme="minorHAnsi" w:cstheme="minorHAnsi"/>
          <w:sz w:val="22"/>
          <w:szCs w:val="22"/>
        </w:rPr>
        <w:t>Propagačné služby</w:t>
      </w:r>
    </w:p>
    <w:p w14:paraId="1A34F271" w14:textId="77777777" w:rsidR="00892421" w:rsidRDefault="00A41E46" w:rsidP="00892421">
      <w:pPr>
        <w:ind w:left="709"/>
        <w:rPr>
          <w:rFonts w:asciiTheme="minorHAnsi" w:hAnsiTheme="minorHAnsi" w:cstheme="minorHAnsi"/>
          <w:sz w:val="22"/>
          <w:szCs w:val="22"/>
        </w:rPr>
      </w:pPr>
      <w:r w:rsidRPr="004F6C6B">
        <w:rPr>
          <w:rFonts w:ascii="Calibri" w:hAnsi="Calibri" w:cs="Tahoma"/>
          <w:color w:val="000000"/>
          <w:sz w:val="22"/>
          <w:szCs w:val="22"/>
          <w:u w:val="single"/>
        </w:rPr>
        <w:t>Do</w:t>
      </w:r>
      <w:r w:rsidR="00CA75ED">
        <w:rPr>
          <w:rFonts w:ascii="Calibri" w:hAnsi="Calibri" w:cs="Tahoma"/>
          <w:color w:val="000000"/>
          <w:sz w:val="22"/>
          <w:szCs w:val="22"/>
          <w:u w:val="single"/>
        </w:rPr>
        <w:t>datočný kód CPV</w:t>
      </w:r>
      <w:r>
        <w:rPr>
          <w:rFonts w:ascii="Calibri" w:hAnsi="Calibri" w:cs="Tahoma"/>
          <w:color w:val="000000"/>
          <w:sz w:val="22"/>
          <w:szCs w:val="22"/>
        </w:rPr>
        <w:t>:</w:t>
      </w:r>
      <w:r w:rsidR="006A0F58">
        <w:rPr>
          <w:rFonts w:asciiTheme="minorHAnsi" w:hAnsiTheme="minorHAnsi" w:cstheme="minorHAnsi"/>
          <w:b/>
          <w:sz w:val="22"/>
          <w:szCs w:val="22"/>
        </w:rPr>
        <w:t xml:space="preserve">     </w:t>
      </w:r>
      <w:r w:rsidR="00892421" w:rsidRPr="00A41370">
        <w:rPr>
          <w:rFonts w:asciiTheme="minorHAnsi" w:hAnsiTheme="minorHAnsi" w:cstheme="minorHAnsi"/>
          <w:b/>
          <w:sz w:val="22"/>
          <w:szCs w:val="22"/>
        </w:rPr>
        <w:t>79952000- 2</w:t>
      </w:r>
      <w:r w:rsidR="00892421" w:rsidRPr="00A41370">
        <w:rPr>
          <w:rFonts w:asciiTheme="minorHAnsi" w:hAnsiTheme="minorHAnsi" w:cstheme="minorHAnsi"/>
          <w:sz w:val="22"/>
          <w:szCs w:val="22"/>
        </w:rPr>
        <w:t xml:space="preserve"> </w:t>
      </w:r>
      <w:r w:rsidR="00892421">
        <w:rPr>
          <w:rFonts w:asciiTheme="minorHAnsi" w:hAnsiTheme="minorHAnsi" w:cstheme="minorHAnsi"/>
          <w:sz w:val="22"/>
          <w:szCs w:val="22"/>
        </w:rPr>
        <w:t xml:space="preserve">  </w:t>
      </w:r>
      <w:r w:rsidR="00892421" w:rsidRPr="00A41370">
        <w:rPr>
          <w:rFonts w:asciiTheme="minorHAnsi" w:hAnsiTheme="minorHAnsi" w:cstheme="minorHAnsi"/>
          <w:sz w:val="22"/>
          <w:szCs w:val="22"/>
        </w:rPr>
        <w:t xml:space="preserve"> </w:t>
      </w:r>
      <w:r w:rsidR="00892421" w:rsidRPr="00A303DB">
        <w:rPr>
          <w:rFonts w:asciiTheme="minorHAnsi" w:hAnsiTheme="minorHAnsi" w:cstheme="minorHAnsi"/>
          <w:sz w:val="22"/>
          <w:szCs w:val="22"/>
        </w:rPr>
        <w:t>Služby na organizovanie podujatí</w:t>
      </w:r>
      <w:r w:rsidR="00892421" w:rsidRPr="00AF3B73">
        <w:rPr>
          <w:rFonts w:asciiTheme="minorHAnsi" w:hAnsiTheme="minorHAnsi" w:cstheme="minorHAnsi"/>
          <w:sz w:val="22"/>
          <w:szCs w:val="22"/>
        </w:rPr>
        <w:t xml:space="preserve"> </w:t>
      </w:r>
    </w:p>
    <w:p w14:paraId="7C458C39" w14:textId="77777777" w:rsidR="006A0F58" w:rsidRDefault="00892421" w:rsidP="00B969D8">
      <w:pPr>
        <w:rPr>
          <w:rFonts w:asciiTheme="minorHAnsi" w:hAnsiTheme="minorHAnsi" w:cstheme="minorHAnsi"/>
          <w:sz w:val="22"/>
          <w:szCs w:val="22"/>
        </w:rPr>
      </w:pPr>
      <w:r w:rsidRPr="007212D0">
        <w:rPr>
          <w:rFonts w:asciiTheme="minorHAnsi" w:hAnsiTheme="minorHAnsi" w:cstheme="minorHAnsi"/>
          <w:b/>
          <w:sz w:val="22"/>
          <w:szCs w:val="22"/>
        </w:rPr>
        <w:t xml:space="preserve">             </w:t>
      </w:r>
      <w:r w:rsidRPr="0032306F">
        <w:rPr>
          <w:rFonts w:asciiTheme="minorHAnsi" w:hAnsiTheme="minorHAnsi" w:cstheme="minorHAnsi"/>
          <w:sz w:val="22"/>
          <w:szCs w:val="22"/>
        </w:rPr>
        <w:t xml:space="preserve">  </w:t>
      </w:r>
    </w:p>
    <w:p w14:paraId="1321693C" w14:textId="77777777" w:rsidR="001374DA" w:rsidRPr="001374DA" w:rsidRDefault="006A0F58" w:rsidP="00B969D8">
      <w:pPr>
        <w:rPr>
          <w:rFonts w:ascii="Calibri" w:hAnsi="Calibri" w:cs="Tahoma"/>
          <w:color w:val="000000"/>
          <w:sz w:val="22"/>
          <w:szCs w:val="22"/>
        </w:rPr>
      </w:pPr>
      <w:r>
        <w:rPr>
          <w:rFonts w:asciiTheme="minorHAnsi" w:hAnsiTheme="minorHAnsi" w:cstheme="minorHAnsi"/>
          <w:sz w:val="22"/>
          <w:szCs w:val="22"/>
        </w:rPr>
        <w:t xml:space="preserve">     2.4.   </w:t>
      </w:r>
      <w:r w:rsidR="00A41E46" w:rsidRPr="00E36619">
        <w:rPr>
          <w:rFonts w:ascii="Calibri" w:hAnsi="Calibri" w:cs="Tahoma"/>
          <w:b/>
          <w:bCs/>
          <w:color w:val="000000"/>
          <w:sz w:val="22"/>
          <w:szCs w:val="22"/>
        </w:rPr>
        <w:t>Predpokladaná hodnota zákazky</w:t>
      </w:r>
    </w:p>
    <w:p w14:paraId="03CEE676" w14:textId="432B6D5A" w:rsidR="00745974" w:rsidRPr="006C34DB" w:rsidRDefault="00A41E46" w:rsidP="00745974">
      <w:pPr>
        <w:autoSpaceDE w:val="0"/>
        <w:autoSpaceDN w:val="0"/>
        <w:adjustRightInd w:val="0"/>
        <w:ind w:left="284"/>
        <w:jc w:val="both"/>
        <w:rPr>
          <w:rFonts w:ascii="Calibri" w:hAnsi="Calibri" w:cs="Tahoma"/>
          <w:color w:val="000000"/>
          <w:sz w:val="22"/>
          <w:szCs w:val="22"/>
        </w:rPr>
      </w:pPr>
      <w:r>
        <w:rPr>
          <w:rFonts w:ascii="Calibri" w:hAnsi="Calibri" w:cs="Tahoma"/>
          <w:bCs/>
          <w:color w:val="000000"/>
          <w:sz w:val="22"/>
          <w:szCs w:val="22"/>
        </w:rPr>
        <w:t xml:space="preserve"> </w:t>
      </w:r>
      <w:r w:rsidR="00745974">
        <w:rPr>
          <w:rFonts w:ascii="Calibri" w:hAnsi="Calibri" w:cs="Tahoma"/>
          <w:bCs/>
          <w:color w:val="000000"/>
          <w:sz w:val="22"/>
          <w:szCs w:val="22"/>
        </w:rPr>
        <w:t xml:space="preserve">        P</w:t>
      </w:r>
      <w:r w:rsidR="00745974" w:rsidRPr="00C57272">
        <w:rPr>
          <w:rFonts w:ascii="Calibri" w:hAnsi="Calibri" w:cs="Tahoma"/>
          <w:bCs/>
          <w:color w:val="000000"/>
          <w:sz w:val="22"/>
          <w:szCs w:val="22"/>
        </w:rPr>
        <w:t>redpokladaná hodnota predmetu zákazky</w:t>
      </w:r>
      <w:r w:rsidR="00745974">
        <w:rPr>
          <w:rFonts w:ascii="Calibri" w:hAnsi="Calibri" w:cs="Tahoma"/>
          <w:bCs/>
          <w:color w:val="000000"/>
          <w:sz w:val="22"/>
          <w:szCs w:val="22"/>
        </w:rPr>
        <w:t xml:space="preserve">  </w:t>
      </w:r>
      <w:r w:rsidR="00745974" w:rsidRPr="00E36619">
        <w:rPr>
          <w:rFonts w:ascii="Calibri" w:hAnsi="Calibri" w:cs="Tahoma"/>
          <w:bCs/>
          <w:color w:val="000000"/>
          <w:sz w:val="22"/>
          <w:szCs w:val="22"/>
        </w:rPr>
        <w:t>je</w:t>
      </w:r>
      <w:r w:rsidR="00745974">
        <w:rPr>
          <w:rFonts w:ascii="Calibri" w:hAnsi="Calibri" w:cs="Tahoma"/>
          <w:bCs/>
          <w:color w:val="000000"/>
          <w:sz w:val="22"/>
          <w:szCs w:val="22"/>
        </w:rPr>
        <w:t xml:space="preserve"> </w:t>
      </w:r>
      <w:r w:rsidR="00745974" w:rsidRPr="00E36619">
        <w:rPr>
          <w:rFonts w:ascii="Calibri" w:hAnsi="Calibri" w:cs="Tahoma"/>
          <w:bCs/>
          <w:color w:val="000000"/>
          <w:sz w:val="22"/>
          <w:szCs w:val="22"/>
        </w:rPr>
        <w:t xml:space="preserve"> stanovená </w:t>
      </w:r>
      <w:r w:rsidR="00745974">
        <w:rPr>
          <w:rFonts w:ascii="Calibri" w:hAnsi="Calibri" w:cs="Tahoma"/>
          <w:bCs/>
          <w:color w:val="000000"/>
          <w:sz w:val="22"/>
          <w:szCs w:val="22"/>
        </w:rPr>
        <w:t xml:space="preserve"> </w:t>
      </w:r>
      <w:r w:rsidR="00745974" w:rsidRPr="00E36619">
        <w:rPr>
          <w:rFonts w:ascii="Calibri" w:hAnsi="Calibri" w:cs="Tahoma"/>
          <w:bCs/>
          <w:color w:val="000000"/>
          <w:sz w:val="22"/>
          <w:szCs w:val="22"/>
        </w:rPr>
        <w:t>vo výške</w:t>
      </w:r>
      <w:r w:rsidR="00745974" w:rsidRPr="004C7E54">
        <w:rPr>
          <w:rFonts w:ascii="Calibri" w:hAnsi="Calibri" w:cs="Tahoma"/>
          <w:bCs/>
          <w:color w:val="000000"/>
          <w:sz w:val="22"/>
          <w:szCs w:val="22"/>
        </w:rPr>
        <w:t xml:space="preserve">:  </w:t>
      </w:r>
      <w:r w:rsidR="004C7E54" w:rsidRPr="004C7E54">
        <w:rPr>
          <w:rFonts w:ascii="Calibri" w:hAnsi="Calibri" w:cs="Tahoma"/>
          <w:b/>
          <w:bCs/>
          <w:color w:val="FF0000"/>
          <w:sz w:val="22"/>
          <w:szCs w:val="22"/>
        </w:rPr>
        <w:t> </w:t>
      </w:r>
      <w:r w:rsidR="004C7E54" w:rsidRPr="004C7E54">
        <w:rPr>
          <w:rFonts w:ascii="Calibri" w:hAnsi="Calibri" w:cs="Tahoma"/>
          <w:b/>
          <w:bCs/>
          <w:sz w:val="22"/>
          <w:szCs w:val="22"/>
        </w:rPr>
        <w:t>8</w:t>
      </w:r>
      <w:r w:rsidR="0076006A">
        <w:rPr>
          <w:rFonts w:ascii="Calibri" w:hAnsi="Calibri" w:cs="Tahoma"/>
          <w:b/>
          <w:bCs/>
          <w:sz w:val="22"/>
          <w:szCs w:val="22"/>
        </w:rPr>
        <w:t>29</w:t>
      </w:r>
      <w:r w:rsidR="004C7E54" w:rsidRPr="004C7E54">
        <w:rPr>
          <w:rFonts w:ascii="Calibri" w:hAnsi="Calibri" w:cs="Tahoma"/>
          <w:b/>
          <w:bCs/>
          <w:sz w:val="22"/>
          <w:szCs w:val="22"/>
        </w:rPr>
        <w:t xml:space="preserve"> </w:t>
      </w:r>
      <w:r w:rsidR="0076006A">
        <w:rPr>
          <w:rFonts w:ascii="Calibri" w:hAnsi="Calibri" w:cs="Tahoma"/>
          <w:b/>
          <w:bCs/>
          <w:sz w:val="22"/>
          <w:szCs w:val="22"/>
        </w:rPr>
        <w:t>227</w:t>
      </w:r>
      <w:r w:rsidR="00745974" w:rsidRPr="004C7E54">
        <w:rPr>
          <w:rFonts w:ascii="Calibri" w:hAnsi="Calibri" w:cs="Tahoma"/>
          <w:bCs/>
          <w:sz w:val="22"/>
          <w:szCs w:val="22"/>
        </w:rPr>
        <w:t xml:space="preserve">  </w:t>
      </w:r>
      <w:r w:rsidR="00745974" w:rsidRPr="00384D4A">
        <w:rPr>
          <w:rFonts w:ascii="Calibri" w:hAnsi="Calibri" w:cs="Tahoma"/>
          <w:b/>
          <w:bCs/>
          <w:sz w:val="22"/>
          <w:szCs w:val="22"/>
        </w:rPr>
        <w:t xml:space="preserve">EUR </w:t>
      </w:r>
      <w:r w:rsidR="00745974">
        <w:rPr>
          <w:rFonts w:ascii="Calibri" w:hAnsi="Calibri" w:cs="Tahoma"/>
          <w:b/>
          <w:bCs/>
          <w:sz w:val="22"/>
          <w:szCs w:val="22"/>
        </w:rPr>
        <w:t xml:space="preserve"> </w:t>
      </w:r>
      <w:r w:rsidR="00745974">
        <w:rPr>
          <w:rFonts w:ascii="Calibri" w:hAnsi="Calibri" w:cs="Tahoma"/>
          <w:b/>
          <w:bCs/>
          <w:color w:val="000000"/>
          <w:sz w:val="22"/>
          <w:szCs w:val="22"/>
        </w:rPr>
        <w:t>bez DPH</w:t>
      </w:r>
      <w:r w:rsidR="00745974">
        <w:rPr>
          <w:rFonts w:ascii="Calibri" w:hAnsi="Calibri" w:cs="Tahoma"/>
          <w:bCs/>
          <w:color w:val="000000"/>
          <w:sz w:val="22"/>
          <w:szCs w:val="22"/>
        </w:rPr>
        <w:t xml:space="preserve">.                                                  </w:t>
      </w:r>
      <w:r w:rsidR="00745974" w:rsidRPr="006C34DB">
        <w:rPr>
          <w:rFonts w:ascii="Calibri" w:hAnsi="Calibri" w:cs="Tahoma"/>
          <w:b/>
          <w:bCs/>
          <w:color w:val="FF0000"/>
          <w:sz w:val="22"/>
          <w:szCs w:val="22"/>
          <w:highlight w:val="yellow"/>
        </w:rPr>
        <w:t xml:space="preserve">         </w:t>
      </w:r>
      <w:r w:rsidR="00745974">
        <w:rPr>
          <w:rFonts w:ascii="Calibri" w:hAnsi="Calibri" w:cs="Tahoma"/>
          <w:b/>
          <w:bCs/>
          <w:color w:val="FF0000"/>
          <w:sz w:val="22"/>
          <w:szCs w:val="22"/>
          <w:highlight w:val="yellow"/>
        </w:rPr>
        <w:t xml:space="preserve"> </w:t>
      </w:r>
    </w:p>
    <w:p w14:paraId="336BF12B" w14:textId="77777777" w:rsidR="00745974" w:rsidRDefault="00745974" w:rsidP="00745974">
      <w:pPr>
        <w:autoSpaceDE w:val="0"/>
        <w:autoSpaceDN w:val="0"/>
        <w:adjustRightInd w:val="0"/>
        <w:ind w:left="284"/>
        <w:jc w:val="both"/>
        <w:rPr>
          <w:rFonts w:asciiTheme="minorHAnsi" w:hAnsiTheme="minorHAnsi" w:cstheme="minorHAnsi"/>
          <w:sz w:val="22"/>
          <w:szCs w:val="22"/>
        </w:rPr>
      </w:pPr>
      <w:r>
        <w:rPr>
          <w:rFonts w:ascii="Calibri" w:hAnsi="Calibri" w:cs="Tahoma"/>
          <w:bCs/>
          <w:color w:val="000000"/>
          <w:sz w:val="22"/>
          <w:szCs w:val="22"/>
        </w:rPr>
        <w:t xml:space="preserve">         V </w:t>
      </w:r>
      <w:r w:rsidRPr="006B69AA">
        <w:rPr>
          <w:rFonts w:asciiTheme="minorHAnsi" w:hAnsiTheme="minorHAnsi" w:cstheme="minorHAnsi"/>
          <w:sz w:val="22"/>
          <w:szCs w:val="22"/>
        </w:rPr>
        <w:t> prípade,</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že </w:t>
      </w:r>
      <w:r>
        <w:rPr>
          <w:rFonts w:asciiTheme="minorHAnsi" w:hAnsiTheme="minorHAnsi" w:cstheme="minorHAnsi"/>
          <w:sz w:val="22"/>
          <w:szCs w:val="22"/>
        </w:rPr>
        <w:t>n</w:t>
      </w:r>
      <w:r w:rsidRPr="006B69AA">
        <w:rPr>
          <w:rFonts w:asciiTheme="minorHAnsi" w:hAnsiTheme="minorHAnsi" w:cstheme="minorHAnsi"/>
          <w:sz w:val="22"/>
          <w:szCs w:val="22"/>
        </w:rPr>
        <w:t>avrhované</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 ceny</w:t>
      </w:r>
      <w:r>
        <w:rPr>
          <w:rFonts w:asciiTheme="minorHAnsi" w:hAnsiTheme="minorHAnsi" w:cstheme="minorHAnsi"/>
          <w:sz w:val="22"/>
          <w:szCs w:val="22"/>
        </w:rPr>
        <w:t xml:space="preserve">  </w:t>
      </w:r>
      <w:r w:rsidRPr="006B69AA">
        <w:rPr>
          <w:rFonts w:asciiTheme="minorHAnsi" w:hAnsiTheme="minorHAnsi" w:cstheme="minorHAnsi"/>
          <w:sz w:val="22"/>
          <w:szCs w:val="22"/>
        </w:rPr>
        <w:t>v</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ponuke </w:t>
      </w:r>
      <w:r>
        <w:rPr>
          <w:rFonts w:asciiTheme="minorHAnsi" w:hAnsiTheme="minorHAnsi" w:cstheme="minorHAnsi"/>
          <w:sz w:val="22"/>
          <w:szCs w:val="22"/>
        </w:rPr>
        <w:t xml:space="preserve">uchádzača  </w:t>
      </w:r>
      <w:r w:rsidRPr="006B69AA">
        <w:rPr>
          <w:rFonts w:asciiTheme="minorHAnsi" w:hAnsiTheme="minorHAnsi" w:cstheme="minorHAnsi"/>
          <w:sz w:val="22"/>
          <w:szCs w:val="22"/>
        </w:rPr>
        <w:t>budú</w:t>
      </w:r>
      <w:r>
        <w:rPr>
          <w:rFonts w:asciiTheme="minorHAnsi" w:hAnsiTheme="minorHAnsi" w:cstheme="minorHAnsi"/>
          <w:sz w:val="22"/>
          <w:szCs w:val="22"/>
        </w:rPr>
        <w:t xml:space="preserve">  </w:t>
      </w:r>
      <w:r w:rsidRPr="006B69AA">
        <w:rPr>
          <w:rFonts w:asciiTheme="minorHAnsi" w:hAnsiTheme="minorHAnsi" w:cstheme="minorHAnsi"/>
          <w:sz w:val="22"/>
          <w:szCs w:val="22"/>
        </w:rPr>
        <w:t>vyššie</w:t>
      </w:r>
      <w:r>
        <w:rPr>
          <w:rFonts w:asciiTheme="minorHAnsi" w:hAnsiTheme="minorHAnsi" w:cstheme="minorHAnsi"/>
          <w:sz w:val="22"/>
          <w:szCs w:val="22"/>
        </w:rPr>
        <w:t xml:space="preserve">  </w:t>
      </w:r>
      <w:r w:rsidRPr="006B69AA">
        <w:rPr>
          <w:rFonts w:asciiTheme="minorHAnsi" w:hAnsiTheme="minorHAnsi" w:cstheme="minorHAnsi"/>
          <w:sz w:val="22"/>
          <w:szCs w:val="22"/>
        </w:rPr>
        <w:t>ako</w:t>
      </w:r>
      <w:r>
        <w:rPr>
          <w:rFonts w:asciiTheme="minorHAnsi" w:hAnsiTheme="minorHAnsi" w:cstheme="minorHAnsi"/>
          <w:sz w:val="22"/>
          <w:szCs w:val="22"/>
        </w:rPr>
        <w:t xml:space="preserve"> </w:t>
      </w:r>
      <w:r w:rsidRPr="006B69AA">
        <w:rPr>
          <w:rFonts w:asciiTheme="minorHAnsi" w:hAnsiTheme="minorHAnsi" w:cstheme="minorHAnsi"/>
          <w:sz w:val="22"/>
          <w:szCs w:val="22"/>
        </w:rPr>
        <w:t>stanoven</w:t>
      </w:r>
      <w:r>
        <w:rPr>
          <w:rFonts w:asciiTheme="minorHAnsi" w:hAnsiTheme="minorHAnsi" w:cstheme="minorHAnsi"/>
          <w:sz w:val="22"/>
          <w:szCs w:val="22"/>
        </w:rPr>
        <w:t xml:space="preserve">ý  </w:t>
      </w:r>
      <w:r w:rsidRPr="006B69AA">
        <w:rPr>
          <w:rFonts w:asciiTheme="minorHAnsi" w:hAnsiTheme="minorHAnsi" w:cstheme="minorHAnsi"/>
          <w:sz w:val="22"/>
          <w:szCs w:val="22"/>
        </w:rPr>
        <w:t>finančn</w:t>
      </w:r>
      <w:r>
        <w:rPr>
          <w:rFonts w:asciiTheme="minorHAnsi" w:hAnsiTheme="minorHAnsi" w:cstheme="minorHAnsi"/>
          <w:sz w:val="22"/>
          <w:szCs w:val="22"/>
        </w:rPr>
        <w:t xml:space="preserve">ý </w:t>
      </w:r>
      <w:r w:rsidRPr="006B69A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F0FD038" w14:textId="77777777" w:rsidR="00745974" w:rsidRDefault="00745974" w:rsidP="00745974">
      <w:pPr>
        <w:autoSpaceDE w:val="0"/>
        <w:autoSpaceDN w:val="0"/>
        <w:adjustRightInd w:val="0"/>
        <w:ind w:left="284"/>
        <w:jc w:val="both"/>
        <w:rPr>
          <w:rFonts w:asciiTheme="minorHAnsi" w:hAnsiTheme="minorHAnsi" w:cstheme="minorHAnsi"/>
          <w:sz w:val="22"/>
          <w:szCs w:val="22"/>
        </w:rPr>
      </w:pPr>
      <w:r>
        <w:rPr>
          <w:rFonts w:ascii="Calibri" w:hAnsi="Calibri" w:cs="Tahoma"/>
          <w:bCs/>
          <w:color w:val="000000"/>
          <w:sz w:val="22"/>
          <w:szCs w:val="22"/>
        </w:rPr>
        <w:t xml:space="preserve">         </w:t>
      </w:r>
      <w:r w:rsidRPr="006B69AA">
        <w:rPr>
          <w:rFonts w:asciiTheme="minorHAnsi" w:hAnsiTheme="minorHAnsi" w:cstheme="minorHAnsi"/>
          <w:sz w:val="22"/>
          <w:szCs w:val="22"/>
        </w:rPr>
        <w:t>limit</w:t>
      </w:r>
      <w:r>
        <w:rPr>
          <w:rFonts w:asciiTheme="minorHAnsi" w:hAnsiTheme="minorHAnsi" w:cstheme="minorHAnsi"/>
          <w:sz w:val="22"/>
          <w:szCs w:val="22"/>
        </w:rPr>
        <w:t xml:space="preserve"> predmetu </w:t>
      </w:r>
      <w:r w:rsidRPr="006B69AA">
        <w:rPr>
          <w:rFonts w:asciiTheme="minorHAnsi" w:hAnsiTheme="minorHAnsi" w:cstheme="minorHAnsi"/>
          <w:sz w:val="22"/>
          <w:szCs w:val="22"/>
        </w:rPr>
        <w:t xml:space="preserve">zákazky,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bude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takáto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ponuka </w:t>
      </w:r>
      <w:r>
        <w:rPr>
          <w:rFonts w:asciiTheme="minorHAnsi" w:hAnsiTheme="minorHAnsi" w:cstheme="minorHAnsi"/>
          <w:sz w:val="22"/>
          <w:szCs w:val="22"/>
        </w:rPr>
        <w:t xml:space="preserve"> v</w:t>
      </w:r>
      <w:r w:rsidRPr="006B69AA">
        <w:rPr>
          <w:rFonts w:asciiTheme="minorHAnsi" w:hAnsiTheme="minorHAnsi" w:cstheme="minorHAnsi"/>
          <w:sz w:val="22"/>
          <w:szCs w:val="22"/>
        </w:rPr>
        <w:t xml:space="preserve">ylúčená </w:t>
      </w:r>
      <w:r>
        <w:rPr>
          <w:rFonts w:asciiTheme="minorHAnsi" w:hAnsiTheme="minorHAnsi" w:cstheme="minorHAnsi"/>
          <w:sz w:val="22"/>
          <w:szCs w:val="22"/>
        </w:rPr>
        <w:t xml:space="preserve"> </w:t>
      </w:r>
      <w:r w:rsidRPr="006B69AA">
        <w:rPr>
          <w:rFonts w:asciiTheme="minorHAnsi" w:hAnsiTheme="minorHAnsi" w:cstheme="minorHAnsi"/>
          <w:sz w:val="22"/>
          <w:szCs w:val="22"/>
        </w:rPr>
        <w:t>z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verejného obstarávania.  </w:t>
      </w:r>
    </w:p>
    <w:p w14:paraId="2CB3C6C4" w14:textId="77777777" w:rsidR="00745974" w:rsidRPr="004107A0" w:rsidRDefault="00745974" w:rsidP="00745974">
      <w:pPr>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4107A0">
        <w:rPr>
          <w:rFonts w:asciiTheme="minorHAnsi" w:hAnsiTheme="minorHAnsi" w:cstheme="minorHAnsi"/>
          <w:sz w:val="22"/>
          <w:szCs w:val="22"/>
        </w:rPr>
        <w:t>V</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prípade, </w:t>
      </w:r>
      <w:r>
        <w:rPr>
          <w:rFonts w:asciiTheme="minorHAnsi" w:hAnsiTheme="minorHAnsi" w:cstheme="minorHAnsi"/>
          <w:sz w:val="22"/>
          <w:szCs w:val="22"/>
        </w:rPr>
        <w:t xml:space="preserve"> </w:t>
      </w:r>
      <w:r w:rsidRPr="004107A0">
        <w:rPr>
          <w:rFonts w:asciiTheme="minorHAnsi" w:hAnsiTheme="minorHAnsi" w:cstheme="minorHAnsi"/>
          <w:sz w:val="22"/>
          <w:szCs w:val="22"/>
        </w:rPr>
        <w:t>že</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všetky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ponuky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budú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vylúčené </w:t>
      </w:r>
      <w:r>
        <w:rPr>
          <w:rFonts w:asciiTheme="minorHAnsi" w:hAnsiTheme="minorHAnsi" w:cstheme="minorHAnsi"/>
          <w:sz w:val="22"/>
          <w:szCs w:val="22"/>
        </w:rPr>
        <w:t xml:space="preserve"> </w:t>
      </w:r>
      <w:r w:rsidRPr="004107A0">
        <w:rPr>
          <w:rFonts w:asciiTheme="minorHAnsi" w:hAnsiTheme="minorHAnsi" w:cstheme="minorHAnsi"/>
          <w:sz w:val="22"/>
          <w:szCs w:val="22"/>
        </w:rPr>
        <w:t>z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dôvodu </w:t>
      </w:r>
      <w:r>
        <w:rPr>
          <w:rFonts w:asciiTheme="minorHAnsi" w:hAnsiTheme="minorHAnsi" w:cstheme="minorHAnsi"/>
          <w:sz w:val="22"/>
          <w:szCs w:val="22"/>
        </w:rPr>
        <w:t xml:space="preserve"> </w:t>
      </w:r>
      <w:r w:rsidRPr="004107A0">
        <w:rPr>
          <w:rFonts w:asciiTheme="minorHAnsi" w:hAnsiTheme="minorHAnsi" w:cstheme="minorHAnsi"/>
          <w:sz w:val="22"/>
          <w:szCs w:val="22"/>
        </w:rPr>
        <w:t>nesplnenia</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požiadaviek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verejného  </w:t>
      </w:r>
    </w:p>
    <w:p w14:paraId="07DD1F8E" w14:textId="77777777" w:rsidR="00745974" w:rsidRPr="009E2984" w:rsidRDefault="00745974" w:rsidP="00745974">
      <w:pPr>
        <w:autoSpaceDE w:val="0"/>
        <w:autoSpaceDN w:val="0"/>
        <w:adjustRightInd w:val="0"/>
        <w:ind w:left="284"/>
        <w:jc w:val="both"/>
        <w:rPr>
          <w:rFonts w:asciiTheme="minorHAnsi" w:hAnsiTheme="minorHAnsi" w:cstheme="minorHAnsi"/>
          <w:sz w:val="22"/>
          <w:szCs w:val="22"/>
        </w:rPr>
      </w:pPr>
      <w:r w:rsidRPr="004107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obstarávateľa </w:t>
      </w:r>
      <w:r>
        <w:rPr>
          <w:rFonts w:asciiTheme="minorHAnsi" w:hAnsiTheme="minorHAnsi" w:cstheme="minorHAnsi"/>
          <w:sz w:val="22"/>
          <w:szCs w:val="22"/>
        </w:rPr>
        <w:t xml:space="preserve"> </w:t>
      </w:r>
      <w:r w:rsidRPr="004107A0">
        <w:rPr>
          <w:rFonts w:asciiTheme="minorHAnsi" w:hAnsiTheme="minorHAnsi" w:cstheme="minorHAnsi"/>
          <w:sz w:val="22"/>
          <w:szCs w:val="22"/>
        </w:rPr>
        <w:t>na</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predmet zákazky,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bude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verejný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obstarávateľ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postupovať </w:t>
      </w:r>
      <w:r>
        <w:rPr>
          <w:rFonts w:asciiTheme="minorHAnsi" w:hAnsiTheme="minorHAnsi" w:cstheme="minorHAnsi"/>
          <w:sz w:val="22"/>
          <w:szCs w:val="22"/>
        </w:rPr>
        <w:t xml:space="preserve"> </w:t>
      </w:r>
      <w:r w:rsidRPr="004107A0">
        <w:rPr>
          <w:rFonts w:asciiTheme="minorHAnsi" w:hAnsiTheme="minorHAnsi" w:cstheme="minorHAnsi"/>
          <w:sz w:val="22"/>
          <w:szCs w:val="22"/>
        </w:rPr>
        <w:t>v </w:t>
      </w:r>
      <w:r w:rsidRPr="009E2984">
        <w:rPr>
          <w:rFonts w:asciiTheme="minorHAnsi" w:hAnsiTheme="minorHAnsi" w:cstheme="minorHAnsi"/>
          <w:sz w:val="22"/>
          <w:szCs w:val="22"/>
        </w:rPr>
        <w:t xml:space="preserve">súlade s § 57             </w:t>
      </w:r>
    </w:p>
    <w:p w14:paraId="49102F9A" w14:textId="77777777" w:rsidR="00745974" w:rsidRDefault="00745974" w:rsidP="00745974">
      <w:pPr>
        <w:autoSpaceDE w:val="0"/>
        <w:autoSpaceDN w:val="0"/>
        <w:adjustRightInd w:val="0"/>
        <w:ind w:left="284"/>
        <w:jc w:val="both"/>
        <w:rPr>
          <w:rFonts w:asciiTheme="minorHAnsi" w:hAnsiTheme="minorHAnsi" w:cstheme="minorHAnsi"/>
          <w:sz w:val="22"/>
          <w:szCs w:val="22"/>
        </w:rPr>
      </w:pPr>
      <w:r w:rsidRPr="009E2984">
        <w:rPr>
          <w:rFonts w:asciiTheme="minorHAnsi" w:hAnsiTheme="minorHAnsi" w:cstheme="minorHAnsi"/>
          <w:sz w:val="22"/>
          <w:szCs w:val="22"/>
        </w:rPr>
        <w:t xml:space="preserve">         ods.</w:t>
      </w:r>
      <w:r>
        <w:rPr>
          <w:rFonts w:asciiTheme="minorHAnsi" w:hAnsiTheme="minorHAnsi" w:cstheme="minorHAnsi"/>
          <w:sz w:val="22"/>
          <w:szCs w:val="22"/>
        </w:rPr>
        <w:t xml:space="preserve"> </w:t>
      </w:r>
      <w:r w:rsidRPr="009E2984">
        <w:rPr>
          <w:rFonts w:asciiTheme="minorHAnsi" w:hAnsiTheme="minorHAnsi" w:cstheme="minorHAnsi"/>
          <w:sz w:val="22"/>
          <w:szCs w:val="22"/>
        </w:rPr>
        <w:t>1 písm. c) Z</w:t>
      </w:r>
      <w:r w:rsidRPr="004107A0">
        <w:rPr>
          <w:rFonts w:asciiTheme="minorHAnsi" w:hAnsiTheme="minorHAnsi" w:cstheme="minorHAnsi"/>
          <w:sz w:val="22"/>
          <w:szCs w:val="22"/>
        </w:rPr>
        <w:t>VO</w:t>
      </w:r>
      <w:r>
        <w:rPr>
          <w:rFonts w:asciiTheme="minorHAnsi" w:hAnsiTheme="minorHAnsi" w:cstheme="minorHAnsi"/>
          <w:sz w:val="22"/>
          <w:szCs w:val="22"/>
        </w:rPr>
        <w:t>,</w:t>
      </w:r>
      <w:r w:rsidRPr="004107A0">
        <w:rPr>
          <w:rFonts w:asciiTheme="minorHAnsi" w:hAnsiTheme="minorHAnsi" w:cstheme="minorHAnsi"/>
          <w:sz w:val="22"/>
          <w:szCs w:val="22"/>
        </w:rPr>
        <w:t xml:space="preserve"> podľa ktorého zruší vyhlásený postup verejného obstarávania. </w:t>
      </w:r>
    </w:p>
    <w:p w14:paraId="0CFEF673" w14:textId="77777777" w:rsidR="00745974" w:rsidRDefault="00745974" w:rsidP="00745974">
      <w:pPr>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Následne verejný obstarávateľ použije postup </w:t>
      </w:r>
      <w:r w:rsidRPr="00672B43">
        <w:rPr>
          <w:rFonts w:asciiTheme="minorHAnsi" w:hAnsiTheme="minorHAnsi" w:cstheme="minorHAnsi"/>
          <w:sz w:val="22"/>
          <w:szCs w:val="22"/>
        </w:rPr>
        <w:t>rokovacieho konania bez zverejnenia</w:t>
      </w:r>
      <w:r>
        <w:rPr>
          <w:rFonts w:asciiTheme="minorHAnsi" w:hAnsiTheme="minorHAnsi" w:cstheme="minorHAnsi"/>
          <w:sz w:val="22"/>
          <w:szCs w:val="22"/>
        </w:rPr>
        <w:t xml:space="preserve"> v </w:t>
      </w:r>
      <w:r w:rsidRPr="00672B43">
        <w:rPr>
          <w:rFonts w:asciiTheme="minorHAnsi" w:hAnsiTheme="minorHAnsi" w:cstheme="minorHAnsi"/>
          <w:sz w:val="22"/>
          <w:szCs w:val="22"/>
        </w:rPr>
        <w:t xml:space="preserve">zmysle  </w:t>
      </w:r>
      <w:r>
        <w:rPr>
          <w:rFonts w:asciiTheme="minorHAnsi" w:hAnsiTheme="minorHAnsi" w:cstheme="minorHAnsi"/>
          <w:sz w:val="22"/>
          <w:szCs w:val="22"/>
        </w:rPr>
        <w:t xml:space="preserve">  </w:t>
      </w:r>
    </w:p>
    <w:p w14:paraId="2C41428A" w14:textId="77777777" w:rsidR="006A0F58" w:rsidRDefault="00745974" w:rsidP="00745974">
      <w:pPr>
        <w:autoSpaceDE w:val="0"/>
        <w:autoSpaceDN w:val="0"/>
        <w:adjustRightInd w:val="0"/>
        <w:ind w:left="709" w:hanging="425"/>
        <w:jc w:val="both"/>
        <w:rPr>
          <w:rFonts w:asciiTheme="minorHAnsi" w:hAnsiTheme="minorHAnsi" w:cstheme="minorHAnsi"/>
          <w:sz w:val="22"/>
          <w:szCs w:val="22"/>
        </w:rPr>
      </w:pPr>
      <w:r>
        <w:rPr>
          <w:rFonts w:asciiTheme="minorHAnsi" w:hAnsiTheme="minorHAnsi" w:cstheme="minorHAnsi"/>
          <w:sz w:val="22"/>
          <w:szCs w:val="22"/>
        </w:rPr>
        <w:t xml:space="preserve">         </w:t>
      </w:r>
      <w:r w:rsidRPr="00672B43">
        <w:rPr>
          <w:rFonts w:asciiTheme="minorHAnsi" w:hAnsiTheme="minorHAnsi" w:cstheme="minorHAnsi"/>
          <w:sz w:val="22"/>
          <w:szCs w:val="22"/>
        </w:rPr>
        <w:t>§ 81  písm. a)</w:t>
      </w:r>
      <w:r>
        <w:rPr>
          <w:rFonts w:asciiTheme="minorHAnsi" w:hAnsiTheme="minorHAnsi" w:cstheme="minorHAnsi"/>
          <w:sz w:val="22"/>
          <w:szCs w:val="22"/>
        </w:rPr>
        <w:t xml:space="preserve"> </w:t>
      </w:r>
      <w:r w:rsidRPr="00672B43">
        <w:rPr>
          <w:rFonts w:asciiTheme="minorHAnsi" w:hAnsiTheme="minorHAnsi" w:cstheme="minorHAnsi"/>
          <w:sz w:val="22"/>
          <w:szCs w:val="22"/>
        </w:rPr>
        <w:t>ZVO. Pričom</w:t>
      </w:r>
      <w:r>
        <w:rPr>
          <w:rFonts w:asciiTheme="minorHAnsi" w:hAnsiTheme="minorHAnsi" w:cstheme="minorHAnsi"/>
          <w:sz w:val="22"/>
          <w:szCs w:val="22"/>
        </w:rPr>
        <w:t xml:space="preserve"> </w:t>
      </w:r>
      <w:r w:rsidRPr="00672B43">
        <w:rPr>
          <w:rFonts w:asciiTheme="minorHAnsi" w:hAnsiTheme="minorHAnsi" w:cstheme="minorHAnsi"/>
          <w:sz w:val="22"/>
          <w:szCs w:val="22"/>
        </w:rPr>
        <w:t>v</w:t>
      </w:r>
      <w:r>
        <w:rPr>
          <w:rFonts w:asciiTheme="minorHAnsi" w:hAnsiTheme="minorHAnsi" w:cstheme="minorHAnsi"/>
          <w:sz w:val="22"/>
          <w:szCs w:val="22"/>
        </w:rPr>
        <w:t xml:space="preserve"> </w:t>
      </w:r>
      <w:r w:rsidRPr="00672B43">
        <w:rPr>
          <w:rFonts w:asciiTheme="minorHAnsi" w:hAnsiTheme="minorHAnsi" w:cstheme="minorHAnsi"/>
          <w:sz w:val="22"/>
          <w:szCs w:val="22"/>
        </w:rPr>
        <w:t>prípade, že</w:t>
      </w:r>
      <w:r>
        <w:rPr>
          <w:rFonts w:asciiTheme="minorHAnsi" w:hAnsiTheme="minorHAnsi" w:cstheme="minorHAnsi"/>
          <w:sz w:val="22"/>
          <w:szCs w:val="22"/>
        </w:rPr>
        <w:t xml:space="preserve"> </w:t>
      </w:r>
      <w:r w:rsidRPr="00672B43">
        <w:rPr>
          <w:rFonts w:asciiTheme="minorHAnsi" w:hAnsiTheme="minorHAnsi" w:cstheme="minorHAnsi"/>
          <w:sz w:val="22"/>
          <w:szCs w:val="22"/>
        </w:rPr>
        <w:t>sa pôvodné</w:t>
      </w:r>
      <w:r>
        <w:rPr>
          <w:rFonts w:asciiTheme="minorHAnsi" w:hAnsiTheme="minorHAnsi" w:cstheme="minorHAnsi"/>
          <w:sz w:val="22"/>
          <w:szCs w:val="22"/>
        </w:rPr>
        <w:t xml:space="preserve"> </w:t>
      </w:r>
      <w:r w:rsidRPr="00672B43">
        <w:rPr>
          <w:rFonts w:asciiTheme="minorHAnsi" w:hAnsiTheme="minorHAnsi" w:cstheme="minorHAnsi"/>
          <w:sz w:val="22"/>
          <w:szCs w:val="22"/>
        </w:rPr>
        <w:t>zmluvné</w:t>
      </w:r>
      <w:r>
        <w:rPr>
          <w:rFonts w:asciiTheme="minorHAnsi" w:hAnsiTheme="minorHAnsi" w:cstheme="minorHAnsi"/>
          <w:sz w:val="22"/>
          <w:szCs w:val="22"/>
        </w:rPr>
        <w:t xml:space="preserve"> </w:t>
      </w:r>
      <w:r w:rsidRPr="00672B43">
        <w:rPr>
          <w:rFonts w:asciiTheme="minorHAnsi" w:hAnsiTheme="minorHAnsi" w:cstheme="minorHAnsi"/>
          <w:sz w:val="22"/>
          <w:szCs w:val="22"/>
        </w:rPr>
        <w:t>podmienky</w:t>
      </w:r>
      <w:r>
        <w:rPr>
          <w:rFonts w:asciiTheme="minorHAnsi" w:hAnsiTheme="minorHAnsi" w:cstheme="minorHAnsi"/>
          <w:sz w:val="22"/>
          <w:szCs w:val="22"/>
        </w:rPr>
        <w:t xml:space="preserve"> </w:t>
      </w:r>
      <w:r w:rsidRPr="00672B43">
        <w:rPr>
          <w:rFonts w:asciiTheme="minorHAnsi" w:hAnsiTheme="minorHAnsi" w:cstheme="minorHAnsi"/>
          <w:sz w:val="22"/>
          <w:szCs w:val="22"/>
        </w:rPr>
        <w:t>podstatne</w:t>
      </w:r>
      <w:r w:rsidR="00416932">
        <w:rPr>
          <w:rFonts w:asciiTheme="minorHAnsi" w:hAnsiTheme="minorHAnsi" w:cstheme="minorHAnsi"/>
          <w:sz w:val="22"/>
          <w:szCs w:val="22"/>
        </w:rPr>
        <w:t xml:space="preserve"> ne</w:t>
      </w:r>
      <w:r w:rsidRPr="00672B43">
        <w:rPr>
          <w:rFonts w:asciiTheme="minorHAnsi" w:hAnsiTheme="minorHAnsi" w:cstheme="minorHAnsi"/>
          <w:sz w:val="22"/>
          <w:szCs w:val="22"/>
        </w:rPr>
        <w:t>zmenia</w:t>
      </w:r>
      <w:r w:rsidR="00416932">
        <w:rPr>
          <w:rFonts w:asciiTheme="minorHAnsi" w:hAnsiTheme="minorHAnsi" w:cstheme="minorHAnsi"/>
          <w:sz w:val="22"/>
          <w:szCs w:val="22"/>
        </w:rPr>
        <w:t>,</w:t>
      </w:r>
      <w:r w:rsidRPr="00672B4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2B43">
        <w:rPr>
          <w:rFonts w:asciiTheme="minorHAnsi" w:hAnsiTheme="minorHAnsi" w:cstheme="minorHAnsi"/>
          <w:sz w:val="22"/>
          <w:szCs w:val="22"/>
        </w:rPr>
        <w:t>na</w:t>
      </w:r>
      <w:r w:rsidR="00416932">
        <w:rPr>
          <w:rFonts w:asciiTheme="minorHAnsi" w:hAnsiTheme="minorHAnsi" w:cstheme="minorHAnsi"/>
          <w:sz w:val="22"/>
          <w:szCs w:val="22"/>
        </w:rPr>
        <w:t xml:space="preserve"> </w:t>
      </w:r>
      <w:r w:rsidRPr="00672B43">
        <w:rPr>
          <w:rFonts w:asciiTheme="minorHAnsi" w:hAnsiTheme="minorHAnsi" w:cstheme="minorHAnsi"/>
          <w:sz w:val="22"/>
          <w:szCs w:val="22"/>
        </w:rPr>
        <w:t>rokovanie</w:t>
      </w:r>
      <w:r>
        <w:rPr>
          <w:rFonts w:asciiTheme="minorHAnsi" w:hAnsiTheme="minorHAnsi" w:cstheme="minorHAnsi"/>
          <w:sz w:val="22"/>
          <w:szCs w:val="22"/>
        </w:rPr>
        <w:t xml:space="preserve"> </w:t>
      </w:r>
      <w:r w:rsidRPr="00672B43">
        <w:rPr>
          <w:rFonts w:asciiTheme="minorHAnsi" w:hAnsiTheme="minorHAnsi" w:cstheme="minorHAnsi"/>
          <w:sz w:val="22"/>
          <w:szCs w:val="22"/>
        </w:rPr>
        <w:t>vyzve</w:t>
      </w:r>
      <w:r>
        <w:rPr>
          <w:rFonts w:asciiTheme="minorHAnsi" w:hAnsiTheme="minorHAnsi" w:cstheme="minorHAnsi"/>
          <w:sz w:val="22"/>
          <w:szCs w:val="22"/>
        </w:rPr>
        <w:t xml:space="preserve"> </w:t>
      </w:r>
      <w:r w:rsidRPr="00672B43">
        <w:rPr>
          <w:rFonts w:asciiTheme="minorHAnsi" w:hAnsiTheme="minorHAnsi" w:cstheme="minorHAnsi"/>
          <w:sz w:val="22"/>
          <w:szCs w:val="22"/>
        </w:rPr>
        <w:t>všetkých</w:t>
      </w:r>
      <w:r>
        <w:rPr>
          <w:rFonts w:asciiTheme="minorHAnsi" w:hAnsiTheme="minorHAnsi" w:cstheme="minorHAnsi"/>
          <w:sz w:val="22"/>
          <w:szCs w:val="22"/>
        </w:rPr>
        <w:t xml:space="preserve"> </w:t>
      </w:r>
      <w:r w:rsidRPr="00672B43">
        <w:rPr>
          <w:rFonts w:asciiTheme="minorHAnsi" w:hAnsiTheme="minorHAnsi" w:cstheme="minorHAnsi"/>
          <w:sz w:val="22"/>
          <w:szCs w:val="22"/>
        </w:rPr>
        <w:t>uchádzačov</w:t>
      </w:r>
      <w:r w:rsidR="00416932">
        <w:rPr>
          <w:rFonts w:asciiTheme="minorHAnsi" w:hAnsiTheme="minorHAnsi" w:cstheme="minorHAnsi"/>
          <w:sz w:val="22"/>
          <w:szCs w:val="22"/>
        </w:rPr>
        <w:t>,</w:t>
      </w:r>
      <w:r w:rsidRPr="00672B43">
        <w:rPr>
          <w:rFonts w:asciiTheme="minorHAnsi" w:hAnsiTheme="minorHAnsi" w:cstheme="minorHAnsi"/>
          <w:sz w:val="22"/>
          <w:szCs w:val="22"/>
        </w:rPr>
        <w:t xml:space="preserve"> ktorí v</w:t>
      </w:r>
      <w:r>
        <w:rPr>
          <w:rFonts w:asciiTheme="minorHAnsi" w:hAnsiTheme="minorHAnsi" w:cstheme="minorHAnsi"/>
          <w:sz w:val="22"/>
          <w:szCs w:val="22"/>
        </w:rPr>
        <w:t xml:space="preserve"> </w:t>
      </w:r>
      <w:r w:rsidRPr="00672B43">
        <w:rPr>
          <w:rFonts w:asciiTheme="minorHAnsi" w:hAnsiTheme="minorHAnsi" w:cstheme="minorHAnsi"/>
          <w:sz w:val="22"/>
          <w:szCs w:val="22"/>
        </w:rPr>
        <w:t>tomto verejnom obstarávaní</w:t>
      </w:r>
      <w:r w:rsidR="00416932">
        <w:rPr>
          <w:rFonts w:asciiTheme="minorHAnsi" w:hAnsiTheme="minorHAnsi" w:cstheme="minorHAnsi"/>
          <w:sz w:val="22"/>
          <w:szCs w:val="22"/>
        </w:rPr>
        <w:t xml:space="preserve"> </w:t>
      </w:r>
      <w:r w:rsidRPr="004107A0">
        <w:rPr>
          <w:rFonts w:asciiTheme="minorHAnsi" w:hAnsiTheme="minorHAnsi" w:cstheme="minorHAnsi"/>
          <w:sz w:val="22"/>
          <w:szCs w:val="22"/>
        </w:rPr>
        <w:t>splnili podmienky účasti</w:t>
      </w:r>
      <w:r>
        <w:rPr>
          <w:rFonts w:asciiTheme="minorHAnsi" w:hAnsiTheme="minorHAnsi" w:cstheme="minorHAnsi"/>
          <w:sz w:val="22"/>
          <w:szCs w:val="22"/>
        </w:rPr>
        <w:t xml:space="preserve"> v súťaži</w:t>
      </w:r>
      <w:r w:rsidRPr="004107A0">
        <w:rPr>
          <w:rFonts w:asciiTheme="minorHAnsi" w:hAnsiTheme="minorHAnsi" w:cstheme="minorHAnsi"/>
          <w:sz w:val="22"/>
          <w:szCs w:val="22"/>
        </w:rPr>
        <w:t>.</w:t>
      </w:r>
    </w:p>
    <w:p w14:paraId="5EA27AC7" w14:textId="77777777" w:rsidR="00EB5F13" w:rsidRPr="00EB5F13" w:rsidRDefault="00745974" w:rsidP="00F8779A">
      <w:pPr>
        <w:autoSpaceDE w:val="0"/>
        <w:autoSpaceDN w:val="0"/>
        <w:adjustRightInd w:val="0"/>
        <w:ind w:left="284" w:right="140"/>
        <w:jc w:val="both"/>
        <w:rPr>
          <w:rFonts w:ascii="Calibri" w:hAnsi="Calibri" w:cs="Tahoma"/>
          <w:color w:val="000000"/>
          <w:sz w:val="22"/>
          <w:szCs w:val="22"/>
        </w:rPr>
      </w:pPr>
      <w:r>
        <w:rPr>
          <w:sz w:val="22"/>
          <w:szCs w:val="22"/>
        </w:rPr>
        <w:lastRenderedPageBreak/>
        <w:t xml:space="preserve"> </w:t>
      </w:r>
      <w:r w:rsidR="006A0F58">
        <w:rPr>
          <w:rFonts w:ascii="Calibri" w:hAnsi="Calibri" w:cs="Tahoma"/>
          <w:bCs/>
          <w:color w:val="000000"/>
          <w:sz w:val="22"/>
          <w:szCs w:val="22"/>
        </w:rPr>
        <w:t xml:space="preserve">2.5. </w:t>
      </w:r>
      <w:r w:rsidR="00A41E46">
        <w:rPr>
          <w:rFonts w:ascii="Calibri" w:hAnsi="Calibri" w:cs="Tahoma"/>
          <w:bCs/>
          <w:color w:val="000000"/>
          <w:sz w:val="22"/>
          <w:szCs w:val="22"/>
        </w:rPr>
        <w:t xml:space="preserve"> </w:t>
      </w:r>
      <w:r w:rsidR="00A41E46" w:rsidRPr="001374DA">
        <w:rPr>
          <w:rFonts w:ascii="Calibri" w:hAnsi="Calibri" w:cs="Tahoma"/>
          <w:bCs/>
          <w:sz w:val="22"/>
          <w:szCs w:val="22"/>
          <w:u w:val="single"/>
        </w:rPr>
        <w:t>Informácia o elektronickej aukcii</w:t>
      </w:r>
      <w:r w:rsidR="00A41E46">
        <w:rPr>
          <w:rFonts w:ascii="Calibri" w:hAnsi="Calibri" w:cs="Tahoma"/>
          <w:bCs/>
          <w:color w:val="000000"/>
          <w:sz w:val="22"/>
          <w:szCs w:val="22"/>
        </w:rPr>
        <w:t>:</w:t>
      </w:r>
    </w:p>
    <w:p w14:paraId="1A4D0B8C" w14:textId="77777777" w:rsidR="00A41E46" w:rsidRDefault="00EB5F13" w:rsidP="00EB5F13">
      <w:pPr>
        <w:autoSpaceDE w:val="0"/>
        <w:autoSpaceDN w:val="0"/>
        <w:adjustRightInd w:val="0"/>
        <w:ind w:left="709" w:hanging="425"/>
        <w:jc w:val="both"/>
        <w:rPr>
          <w:rFonts w:ascii="Calibri" w:hAnsi="Calibri" w:cs="Tahoma"/>
          <w:bCs/>
          <w:color w:val="000000"/>
          <w:sz w:val="22"/>
          <w:szCs w:val="22"/>
        </w:rPr>
      </w:pPr>
      <w:r>
        <w:rPr>
          <w:rFonts w:ascii="Calibri" w:hAnsi="Calibri" w:cs="Tahoma"/>
          <w:bCs/>
          <w:color w:val="000000"/>
          <w:sz w:val="22"/>
          <w:szCs w:val="22"/>
        </w:rPr>
        <w:t xml:space="preserve">        Bližšie podmienky pre uskutočnenie elektronickej aukcie sú špecifikované v bode 26.</w:t>
      </w:r>
      <w:r w:rsidR="00955E7F">
        <w:rPr>
          <w:rFonts w:ascii="Calibri" w:hAnsi="Calibri" w:cs="Tahoma"/>
          <w:bCs/>
          <w:color w:val="000000"/>
          <w:sz w:val="22"/>
          <w:szCs w:val="22"/>
        </w:rPr>
        <w:t xml:space="preserve"> a 27.</w:t>
      </w:r>
      <w:r>
        <w:rPr>
          <w:rFonts w:ascii="Calibri" w:hAnsi="Calibri" w:cs="Tahoma"/>
          <w:bCs/>
          <w:color w:val="000000"/>
          <w:sz w:val="22"/>
          <w:szCs w:val="22"/>
        </w:rPr>
        <w:t xml:space="preserve"> týchto súťažných podkladov.</w:t>
      </w:r>
    </w:p>
    <w:p w14:paraId="18C0B8E0" w14:textId="77777777" w:rsidR="00EB41AF" w:rsidRDefault="00EB41AF" w:rsidP="00EB5F13">
      <w:pPr>
        <w:autoSpaceDE w:val="0"/>
        <w:autoSpaceDN w:val="0"/>
        <w:adjustRightInd w:val="0"/>
        <w:ind w:left="709" w:hanging="425"/>
        <w:jc w:val="both"/>
        <w:rPr>
          <w:rFonts w:ascii="Calibri" w:hAnsi="Calibri" w:cs="Tahoma"/>
          <w:bCs/>
          <w:color w:val="000000"/>
          <w:sz w:val="22"/>
          <w:szCs w:val="22"/>
        </w:rPr>
      </w:pPr>
    </w:p>
    <w:p w14:paraId="34813A00" w14:textId="77777777" w:rsidR="00A41E46" w:rsidRPr="00F8779A" w:rsidRDefault="00A41E46" w:rsidP="000A7438">
      <w:pPr>
        <w:pStyle w:val="Odsekzoznamu"/>
        <w:numPr>
          <w:ilvl w:val="1"/>
          <w:numId w:val="62"/>
        </w:numPr>
        <w:autoSpaceDE w:val="0"/>
        <w:autoSpaceDN w:val="0"/>
        <w:adjustRightInd w:val="0"/>
        <w:jc w:val="both"/>
        <w:rPr>
          <w:rFonts w:ascii="Calibri" w:hAnsi="Calibri" w:cs="Tahoma"/>
          <w:color w:val="000000"/>
          <w:sz w:val="22"/>
          <w:szCs w:val="22"/>
        </w:rPr>
      </w:pPr>
      <w:r w:rsidRPr="00F8779A">
        <w:rPr>
          <w:rFonts w:ascii="Calibri" w:hAnsi="Calibri" w:cs="Tahoma"/>
          <w:color w:val="000000"/>
          <w:sz w:val="22"/>
          <w:szCs w:val="22"/>
        </w:rPr>
        <w:t xml:space="preserve">Poskytnutie súťažných podkladov: Verejný obstarávateľ poskytne súťažné podklady vrátane </w:t>
      </w:r>
      <w:r w:rsidR="006A0F58">
        <w:rPr>
          <w:rFonts w:ascii="Calibri" w:hAnsi="Calibri" w:cs="Tahoma"/>
          <w:color w:val="000000"/>
          <w:sz w:val="22"/>
          <w:szCs w:val="22"/>
        </w:rPr>
        <w:t xml:space="preserve"> </w:t>
      </w:r>
      <w:r w:rsidRPr="00F8779A">
        <w:rPr>
          <w:rFonts w:ascii="Calibri" w:hAnsi="Calibri" w:cs="Tahoma"/>
          <w:color w:val="000000"/>
          <w:sz w:val="22"/>
          <w:szCs w:val="22"/>
        </w:rPr>
        <w:t xml:space="preserve">príloh v elektronickej podobe každému záujemcovi, ktorý požiada o ich poskytnutie na základe písomnej žiadosti doručenej osobne, prostredníctvom pošty alebo iného doručovateľa alebo prostredníctvom elektronickej pošty na adresu: </w:t>
      </w:r>
      <w:r w:rsidRPr="00F8779A">
        <w:rPr>
          <w:rFonts w:ascii="Calibri" w:hAnsi="Calibri" w:cs="Tahoma"/>
          <w:bCs/>
          <w:color w:val="0000FF"/>
          <w:sz w:val="22"/>
          <w:szCs w:val="22"/>
          <w:u w:val="single"/>
        </w:rPr>
        <w:t xml:space="preserve"> </w:t>
      </w:r>
    </w:p>
    <w:p w14:paraId="3B260D82" w14:textId="5EA23F66" w:rsidR="00A41E46" w:rsidRDefault="00A41E46" w:rsidP="00A41E46">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r>
      <w:r w:rsidR="00787804">
        <w:rPr>
          <w:rFonts w:ascii="Calibri" w:hAnsi="Calibri" w:cs="Tahoma"/>
          <w:color w:val="000000"/>
          <w:sz w:val="22"/>
          <w:szCs w:val="22"/>
        </w:rPr>
        <w:tab/>
      </w:r>
      <w:r>
        <w:rPr>
          <w:rFonts w:ascii="Calibri" w:hAnsi="Calibri" w:cs="Tahoma"/>
          <w:b/>
          <w:color w:val="000000"/>
          <w:sz w:val="22"/>
          <w:szCs w:val="22"/>
        </w:rPr>
        <w:t>Slovenská inovačná a energetická agentúra</w:t>
      </w:r>
      <w:r>
        <w:rPr>
          <w:rFonts w:ascii="Calibri" w:hAnsi="Calibri" w:cs="Tahoma"/>
          <w:color w:val="000000"/>
          <w:sz w:val="22"/>
          <w:szCs w:val="22"/>
        </w:rPr>
        <w:t>, Bajkalská č. 27, 827 99 Bratislava</w:t>
      </w:r>
      <w:r>
        <w:rPr>
          <w:rFonts w:ascii="Calibri" w:hAnsi="Calibri" w:cs="Tahoma"/>
          <w:color w:val="000000"/>
          <w:sz w:val="22"/>
          <w:szCs w:val="22"/>
        </w:rPr>
        <w:tab/>
      </w:r>
      <w:r w:rsidR="00787804">
        <w:rPr>
          <w:rFonts w:ascii="Calibri" w:hAnsi="Calibri" w:cs="Tahoma"/>
          <w:color w:val="000000"/>
          <w:sz w:val="22"/>
          <w:szCs w:val="22"/>
        </w:rPr>
        <w:tab/>
      </w:r>
      <w:r>
        <w:rPr>
          <w:rFonts w:ascii="Calibri" w:hAnsi="Calibri" w:cs="Tahoma"/>
          <w:color w:val="000000"/>
          <w:sz w:val="22"/>
          <w:szCs w:val="22"/>
        </w:rPr>
        <w:t>alebo elektronickou poštou</w:t>
      </w:r>
    </w:p>
    <w:p w14:paraId="1CA5A9BD" w14:textId="11670E10" w:rsidR="004E11E2" w:rsidRDefault="00A41E46" w:rsidP="00CD05BD">
      <w:pPr>
        <w:autoSpaceDE w:val="0"/>
        <w:autoSpaceDN w:val="0"/>
        <w:adjustRightInd w:val="0"/>
        <w:rPr>
          <w:rFonts w:ascii="Calibri" w:hAnsi="Calibri" w:cs="Tahoma"/>
          <w:color w:val="000000"/>
          <w:sz w:val="22"/>
          <w:szCs w:val="22"/>
        </w:rPr>
      </w:pPr>
      <w:r>
        <w:rPr>
          <w:rFonts w:ascii="Calibri" w:hAnsi="Calibri" w:cs="Tahoma"/>
          <w:color w:val="000000"/>
          <w:sz w:val="22"/>
          <w:szCs w:val="22"/>
        </w:rPr>
        <w:t xml:space="preserve">      </w:t>
      </w:r>
      <w:r w:rsidR="00787804">
        <w:rPr>
          <w:rFonts w:ascii="Calibri" w:hAnsi="Calibri" w:cs="Tahoma"/>
          <w:color w:val="000000"/>
          <w:sz w:val="22"/>
          <w:szCs w:val="22"/>
        </w:rPr>
        <w:tab/>
      </w:r>
      <w:r w:rsidR="00787804">
        <w:rPr>
          <w:rFonts w:ascii="Calibri" w:hAnsi="Calibri" w:cs="Tahoma"/>
          <w:color w:val="000000"/>
          <w:sz w:val="22"/>
          <w:szCs w:val="22"/>
        </w:rPr>
        <w:tab/>
      </w:r>
      <w:r>
        <w:rPr>
          <w:rFonts w:ascii="Calibri" w:hAnsi="Calibri" w:cs="Tahoma"/>
          <w:color w:val="000000"/>
          <w:sz w:val="22"/>
          <w:szCs w:val="22"/>
        </w:rPr>
        <w:t>na e-mailovej adresu: </w:t>
      </w:r>
      <w:hyperlink r:id="rId11" w:history="1">
        <w:r w:rsidR="00740F65" w:rsidRPr="00DF6FF8">
          <w:rPr>
            <w:rStyle w:val="Hypertextovprepojenie"/>
            <w:rFonts w:asciiTheme="minorHAnsi" w:hAnsiTheme="minorHAnsi" w:cstheme="minorHAnsi"/>
            <w:sz w:val="22"/>
            <w:szCs w:val="22"/>
          </w:rPr>
          <w:t>office@siea.gov.sk</w:t>
        </w:r>
      </w:hyperlink>
      <w:r w:rsidR="00740F65" w:rsidRPr="00740F65">
        <w:rPr>
          <w:rFonts w:asciiTheme="minorHAnsi" w:hAnsiTheme="minorHAnsi" w:cstheme="minorHAnsi"/>
          <w:sz w:val="22"/>
          <w:szCs w:val="22"/>
        </w:rPr>
        <w:t>;</w:t>
      </w:r>
      <w:r w:rsidR="00740F65">
        <w:t xml:space="preserve"> </w:t>
      </w:r>
      <w:hyperlink r:id="rId12" w:history="1">
        <w:r w:rsidRPr="004629C7">
          <w:rPr>
            <w:rStyle w:val="Hypertextovprepojenie"/>
            <w:rFonts w:ascii="Calibri" w:hAnsi="Calibri" w:cs="Tahoma"/>
            <w:bCs/>
            <w:sz w:val="22"/>
            <w:szCs w:val="22"/>
          </w:rPr>
          <w:t>rudolf.link@siea.gov.sk</w:t>
        </w:r>
      </w:hyperlink>
    </w:p>
    <w:p w14:paraId="54B2C49E" w14:textId="77777777" w:rsidR="00CD05BD" w:rsidRDefault="00CD05BD" w:rsidP="00CD05BD">
      <w:pPr>
        <w:autoSpaceDE w:val="0"/>
        <w:autoSpaceDN w:val="0"/>
        <w:adjustRightInd w:val="0"/>
        <w:ind w:left="715" w:hanging="7"/>
        <w:jc w:val="both"/>
        <w:rPr>
          <w:rFonts w:ascii="Calibri" w:hAnsi="Calibri" w:cs="Tahoma"/>
          <w:b/>
          <w:color w:val="000000"/>
          <w:sz w:val="22"/>
          <w:szCs w:val="22"/>
        </w:rPr>
      </w:pPr>
    </w:p>
    <w:p w14:paraId="570BEF5B" w14:textId="15545093" w:rsidR="004E11E2" w:rsidRPr="00407051" w:rsidRDefault="004E11E2" w:rsidP="00CD05BD">
      <w:pPr>
        <w:autoSpaceDE w:val="0"/>
        <w:autoSpaceDN w:val="0"/>
        <w:adjustRightInd w:val="0"/>
        <w:ind w:left="715" w:hanging="7"/>
        <w:jc w:val="both"/>
        <w:rPr>
          <w:rFonts w:ascii="Calibri" w:hAnsi="Calibri" w:cs="Tahoma"/>
          <w:sz w:val="22"/>
          <w:szCs w:val="22"/>
        </w:rPr>
      </w:pPr>
      <w:r w:rsidRPr="00407051">
        <w:rPr>
          <w:rFonts w:ascii="Calibri" w:hAnsi="Calibri" w:cs="Tahoma"/>
          <w:b/>
          <w:sz w:val="22"/>
          <w:szCs w:val="22"/>
        </w:rPr>
        <w:t>V prípade záujmu o osobné prevzatie súťažných podkladov je potrebné dostaviť sa na adresu verejného obstarávateľa:</w:t>
      </w:r>
    </w:p>
    <w:p w14:paraId="787ACD7B" w14:textId="77777777" w:rsidR="00CD05BD" w:rsidRPr="00407051" w:rsidRDefault="00CD05BD" w:rsidP="00CD05BD">
      <w:pPr>
        <w:autoSpaceDE w:val="0"/>
        <w:autoSpaceDN w:val="0"/>
        <w:adjustRightInd w:val="0"/>
        <w:ind w:left="708" w:firstLine="708"/>
        <w:jc w:val="both"/>
        <w:rPr>
          <w:rFonts w:ascii="Calibri" w:hAnsi="Calibri" w:cs="Tahoma"/>
          <w:sz w:val="22"/>
          <w:szCs w:val="22"/>
        </w:rPr>
      </w:pPr>
    </w:p>
    <w:p w14:paraId="4B940279" w14:textId="76844460" w:rsidR="004E11E2" w:rsidRPr="00407051" w:rsidRDefault="004E11E2" w:rsidP="00CD05BD">
      <w:pPr>
        <w:autoSpaceDE w:val="0"/>
        <w:autoSpaceDN w:val="0"/>
        <w:adjustRightInd w:val="0"/>
        <w:ind w:left="708" w:firstLine="708"/>
        <w:jc w:val="both"/>
        <w:rPr>
          <w:rFonts w:ascii="Calibri" w:hAnsi="Calibri" w:cs="Tahoma"/>
          <w:b/>
          <w:sz w:val="22"/>
          <w:szCs w:val="22"/>
        </w:rPr>
      </w:pPr>
      <w:r w:rsidRPr="00407051">
        <w:rPr>
          <w:rFonts w:ascii="Calibri" w:hAnsi="Calibri" w:cs="Tahoma"/>
          <w:b/>
          <w:sz w:val="22"/>
          <w:szCs w:val="22"/>
        </w:rPr>
        <w:t xml:space="preserve">Slovenská inovačná a energetická agentúra </w:t>
      </w:r>
    </w:p>
    <w:p w14:paraId="4141DB3B" w14:textId="6985FFC9" w:rsidR="00CD05BD" w:rsidRPr="00407051" w:rsidRDefault="004E11E2" w:rsidP="00CD05BD">
      <w:pPr>
        <w:autoSpaceDE w:val="0"/>
        <w:autoSpaceDN w:val="0"/>
        <w:adjustRightInd w:val="0"/>
        <w:ind w:left="708" w:firstLine="708"/>
        <w:jc w:val="both"/>
        <w:rPr>
          <w:rFonts w:ascii="Calibri" w:hAnsi="Calibri" w:cs="Tahoma"/>
          <w:b/>
          <w:sz w:val="22"/>
          <w:szCs w:val="22"/>
        </w:rPr>
      </w:pPr>
      <w:r w:rsidRPr="00407051">
        <w:rPr>
          <w:rFonts w:ascii="Calibri" w:hAnsi="Calibri" w:cs="Tahoma"/>
          <w:b/>
          <w:sz w:val="22"/>
          <w:szCs w:val="22"/>
        </w:rPr>
        <w:t>pracovisko Trnavská cesta 100, 821 01 Bratislava</w:t>
      </w:r>
      <w:r w:rsidR="00CD05BD" w:rsidRPr="00407051">
        <w:rPr>
          <w:rFonts w:ascii="Calibri" w:hAnsi="Calibri" w:cs="Tahoma"/>
          <w:b/>
          <w:sz w:val="22"/>
          <w:szCs w:val="22"/>
        </w:rPr>
        <w:t xml:space="preserve"> (šieste poschodie)</w:t>
      </w:r>
    </w:p>
    <w:p w14:paraId="41648762" w14:textId="73EC8F8A" w:rsidR="00CD05BD" w:rsidRPr="00407051" w:rsidRDefault="00CD05BD" w:rsidP="00CD05BD">
      <w:pPr>
        <w:autoSpaceDE w:val="0"/>
        <w:autoSpaceDN w:val="0"/>
        <w:adjustRightInd w:val="0"/>
        <w:ind w:left="708" w:firstLine="708"/>
        <w:jc w:val="both"/>
        <w:rPr>
          <w:rFonts w:ascii="Calibri" w:hAnsi="Calibri" w:cs="Tahoma"/>
          <w:sz w:val="22"/>
          <w:szCs w:val="22"/>
        </w:rPr>
      </w:pPr>
      <w:r w:rsidRPr="00407051">
        <w:rPr>
          <w:rFonts w:ascii="Calibri" w:hAnsi="Calibri" w:cs="Tahoma"/>
          <w:sz w:val="22"/>
          <w:szCs w:val="22"/>
        </w:rPr>
        <w:t xml:space="preserve">v čase: </w:t>
      </w:r>
      <w:r w:rsidR="00C01C1E">
        <w:rPr>
          <w:rFonts w:ascii="Calibri" w:hAnsi="Calibri" w:cs="Tahoma"/>
          <w:sz w:val="22"/>
          <w:szCs w:val="22"/>
        </w:rPr>
        <w:t>od 0</w:t>
      </w:r>
      <w:r w:rsidRPr="00407051">
        <w:rPr>
          <w:rFonts w:ascii="Calibri" w:hAnsi="Calibri" w:cs="Tahoma"/>
          <w:sz w:val="22"/>
          <w:szCs w:val="22"/>
        </w:rPr>
        <w:t>8:</w:t>
      </w:r>
      <w:r w:rsidR="00C01C1E">
        <w:rPr>
          <w:rFonts w:ascii="Calibri" w:hAnsi="Calibri" w:cs="Tahoma"/>
          <w:sz w:val="22"/>
          <w:szCs w:val="22"/>
        </w:rPr>
        <w:t>0</w:t>
      </w:r>
      <w:r w:rsidRPr="00407051">
        <w:rPr>
          <w:rFonts w:ascii="Calibri" w:hAnsi="Calibri" w:cs="Tahoma"/>
          <w:sz w:val="22"/>
          <w:szCs w:val="22"/>
        </w:rPr>
        <w:t>0 do 15:00</w:t>
      </w:r>
      <w:r w:rsidR="00C01C1E">
        <w:rPr>
          <w:rFonts w:ascii="Calibri" w:hAnsi="Calibri" w:cs="Tahoma"/>
          <w:sz w:val="22"/>
          <w:szCs w:val="22"/>
        </w:rPr>
        <w:t xml:space="preserve"> hod. SEČ</w:t>
      </w:r>
    </w:p>
    <w:p w14:paraId="5A1966F6" w14:textId="561910F8" w:rsidR="004E11E2" w:rsidRPr="00BA74B7" w:rsidRDefault="004E11E2" w:rsidP="004E11E2">
      <w:pPr>
        <w:autoSpaceDE w:val="0"/>
        <w:autoSpaceDN w:val="0"/>
        <w:adjustRightInd w:val="0"/>
        <w:ind w:left="1424"/>
        <w:jc w:val="both"/>
        <w:rPr>
          <w:rFonts w:ascii="Calibri" w:hAnsi="Calibri" w:cs="Tahoma"/>
          <w:sz w:val="22"/>
          <w:szCs w:val="22"/>
        </w:rPr>
      </w:pPr>
      <w:r w:rsidRPr="00407051">
        <w:rPr>
          <w:rFonts w:ascii="Calibri" w:hAnsi="Calibri" w:cs="Tahoma"/>
          <w:b/>
          <w:sz w:val="22"/>
          <w:szCs w:val="22"/>
        </w:rPr>
        <w:t>Kontaktná osoba:</w:t>
      </w:r>
      <w:r w:rsidRPr="00407051">
        <w:rPr>
          <w:rFonts w:ascii="Calibri" w:hAnsi="Calibri" w:cs="Tahoma"/>
          <w:sz w:val="22"/>
          <w:szCs w:val="22"/>
        </w:rPr>
        <w:t xml:space="preserve"> Rudolf Link</w:t>
      </w:r>
      <w:r w:rsidR="00633CDC" w:rsidRPr="00407051">
        <w:rPr>
          <w:rFonts w:ascii="Calibri" w:hAnsi="Calibri" w:cs="Tahoma"/>
          <w:sz w:val="22"/>
          <w:szCs w:val="22"/>
        </w:rPr>
        <w:t xml:space="preserve">, </w:t>
      </w:r>
      <w:hyperlink r:id="rId13" w:history="1">
        <w:r w:rsidR="00CD05BD" w:rsidRPr="00407051">
          <w:rPr>
            <w:rStyle w:val="Hypertextovprepojenie"/>
            <w:rFonts w:ascii="Calibri" w:hAnsi="Calibri" w:cs="Tahoma"/>
            <w:bCs/>
            <w:color w:val="auto"/>
            <w:sz w:val="22"/>
            <w:szCs w:val="22"/>
          </w:rPr>
          <w:t>rudolf.link@siea.gov.sk</w:t>
        </w:r>
      </w:hyperlink>
      <w:r w:rsidR="00CD05BD" w:rsidRPr="00407051">
        <w:rPr>
          <w:rStyle w:val="Hypertextovprepojenie"/>
          <w:rFonts w:ascii="Calibri" w:hAnsi="Calibri" w:cs="Tahoma"/>
          <w:bCs/>
          <w:color w:val="auto"/>
          <w:sz w:val="22"/>
          <w:szCs w:val="22"/>
        </w:rPr>
        <w:t xml:space="preserve">; </w:t>
      </w:r>
      <w:r w:rsidR="00633CDC" w:rsidRPr="00407051">
        <w:rPr>
          <w:rFonts w:ascii="Calibri" w:hAnsi="Calibri" w:cs="Tahoma"/>
          <w:sz w:val="22"/>
          <w:szCs w:val="22"/>
        </w:rPr>
        <w:t>+421 905 465</w:t>
      </w:r>
      <w:r w:rsidR="00CD05BD" w:rsidRPr="00407051">
        <w:rPr>
          <w:rFonts w:ascii="Calibri" w:hAnsi="Calibri" w:cs="Tahoma"/>
          <w:sz w:val="22"/>
          <w:szCs w:val="22"/>
        </w:rPr>
        <w:t> </w:t>
      </w:r>
      <w:r w:rsidR="00633CDC" w:rsidRPr="00407051">
        <w:rPr>
          <w:rFonts w:ascii="Calibri" w:hAnsi="Calibri" w:cs="Tahoma"/>
          <w:sz w:val="22"/>
          <w:szCs w:val="22"/>
        </w:rPr>
        <w:t>747</w:t>
      </w:r>
    </w:p>
    <w:p w14:paraId="1AACE971" w14:textId="77777777" w:rsidR="00CD05BD" w:rsidRPr="00BA74B7" w:rsidRDefault="00CD05BD" w:rsidP="00CD05BD">
      <w:pPr>
        <w:autoSpaceDE w:val="0"/>
        <w:autoSpaceDN w:val="0"/>
        <w:adjustRightInd w:val="0"/>
        <w:ind w:left="705"/>
        <w:jc w:val="both"/>
        <w:rPr>
          <w:rFonts w:ascii="Calibri" w:hAnsi="Calibri" w:cs="Tahoma"/>
          <w:sz w:val="22"/>
          <w:szCs w:val="22"/>
        </w:rPr>
      </w:pPr>
    </w:p>
    <w:p w14:paraId="70CDBF62" w14:textId="65BDE76F" w:rsidR="00633CDC" w:rsidRPr="00BA74B7" w:rsidRDefault="00CD05BD" w:rsidP="00CD05BD">
      <w:pPr>
        <w:autoSpaceDE w:val="0"/>
        <w:autoSpaceDN w:val="0"/>
        <w:adjustRightInd w:val="0"/>
        <w:ind w:left="705"/>
        <w:jc w:val="both"/>
        <w:rPr>
          <w:rFonts w:ascii="Calibri" w:hAnsi="Calibri" w:cs="Tahoma"/>
          <w:sz w:val="22"/>
          <w:szCs w:val="22"/>
        </w:rPr>
      </w:pPr>
      <w:r w:rsidRPr="00BA74B7">
        <w:rPr>
          <w:rFonts w:ascii="Calibri" w:hAnsi="Calibri" w:cs="Tahoma"/>
          <w:sz w:val="22"/>
          <w:szCs w:val="22"/>
        </w:rPr>
        <w:t>Verejný obstarávateľ odporúča záujemcom o osobné prevzatie súťažných podkladov, aby si vopred dohodli termín ich prevzatia na vyššie uvedenom kontaktom mieste.</w:t>
      </w:r>
    </w:p>
    <w:p w14:paraId="7AFFD536" w14:textId="77777777" w:rsidR="00A41E46" w:rsidRDefault="004A0A0B" w:rsidP="00F8779A">
      <w:pPr>
        <w:autoSpaceDE w:val="0"/>
        <w:autoSpaceDN w:val="0"/>
        <w:adjustRightInd w:val="0"/>
        <w:spacing w:after="120"/>
        <w:ind w:left="715" w:hanging="431"/>
        <w:jc w:val="both"/>
        <w:rPr>
          <w:rFonts w:ascii="Calibri" w:hAnsi="Calibri" w:cs="Tahoma"/>
          <w:color w:val="000000"/>
        </w:rPr>
      </w:pPr>
      <w:r w:rsidRPr="00BA74B7">
        <w:rPr>
          <w:rFonts w:ascii="Calibri" w:hAnsi="Calibri" w:cs="Tahoma"/>
          <w:sz w:val="22"/>
          <w:szCs w:val="22"/>
        </w:rPr>
        <w:t xml:space="preserve">                                                                                                                                                                       </w:t>
      </w:r>
      <w:r w:rsidR="00A41E46">
        <w:rPr>
          <w:rFonts w:ascii="Calibri" w:hAnsi="Calibri" w:cs="Tahoma"/>
          <w:color w:val="000000"/>
          <w:sz w:val="22"/>
          <w:szCs w:val="22"/>
        </w:rPr>
        <w:t xml:space="preserve">Lehota na prijímanie žiadostí o súťažné podklady je totožná s lehotou na predkladanie ponúk. Verejný obstarávateľ nevyžaduje úhradu za poskytnutie súťažných podkladov. </w:t>
      </w:r>
    </w:p>
    <w:p w14:paraId="43A36D6E" w14:textId="77777777" w:rsidR="00A41E46" w:rsidRDefault="00A41E46" w:rsidP="00A41E46">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t>Verejný obstarávateľ uverejňuje dokumenty potrebné na vypracovanie ponuky a na preukázanie splnenia podmienok účasti, súťažné podklady a všetky doplňujúce podklady v Profile verejného obstarávateľa (ďalej len „Profil“)</w:t>
      </w:r>
      <w:r w:rsidR="00787804">
        <w:rPr>
          <w:rFonts w:ascii="Calibri" w:hAnsi="Calibri" w:cs="Tahoma"/>
          <w:color w:val="000000"/>
          <w:sz w:val="22"/>
          <w:szCs w:val="22"/>
        </w:rPr>
        <w:t>,</w:t>
      </w:r>
      <w:r>
        <w:rPr>
          <w:rFonts w:ascii="Calibri" w:hAnsi="Calibri" w:cs="Tahoma"/>
          <w:color w:val="000000"/>
          <w:sz w:val="22"/>
          <w:szCs w:val="22"/>
        </w:rPr>
        <w:t xml:space="preserve"> na webovom sídle Úradu pre verejné obstarávanie a poskytuje k nim bezodplatne neobmedzený, úplný a priamy prístup prostredníctvom elektronických prostriedkov odo dňa uverejnenia oznámenia o vyhlásení verejného obstarávania v európskom vestníku na adrese: </w:t>
      </w:r>
      <w:hyperlink r:id="rId14" w:history="1">
        <w:r w:rsidRPr="002F6F1C">
          <w:rPr>
            <w:rStyle w:val="Hypertextovprepojenie"/>
            <w:rFonts w:ascii="Calibri" w:hAnsi="Calibri" w:cs="Tahoma"/>
            <w:sz w:val="22"/>
            <w:szCs w:val="22"/>
          </w:rPr>
          <w:t>https://www.uvo.gov.sk/vyhladavanie-profilov/zakazky/12</w:t>
        </w:r>
      </w:hyperlink>
      <w:r w:rsidRPr="002F6F1C">
        <w:rPr>
          <w:rFonts w:ascii="Calibri" w:hAnsi="Calibri" w:cs="Tahoma"/>
          <w:color w:val="000000"/>
          <w:sz w:val="22"/>
          <w:szCs w:val="22"/>
        </w:rPr>
        <w:t>.</w:t>
      </w:r>
    </w:p>
    <w:p w14:paraId="6FA9F5B1" w14:textId="2BA13511" w:rsidR="00A41E46" w:rsidRDefault="00A41E46" w:rsidP="00A41E46">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 xml:space="preserve"> </w:t>
      </w:r>
      <w:r>
        <w:rPr>
          <w:rFonts w:ascii="Calibri" w:hAnsi="Calibri" w:cs="Tahoma"/>
          <w:color w:val="000000"/>
          <w:sz w:val="22"/>
          <w:szCs w:val="22"/>
        </w:rPr>
        <w:tab/>
        <w:t xml:space="preserve">Verejný obstarávateľ poskytuje prístup k dokumentom  potrebným na vypracovanie ponuky a na preukázanie splnenia podmienok účasti, súťažné podklady a všetky doplňujúce podklady na internetovej adrese: </w:t>
      </w:r>
      <w:hyperlink r:id="rId15" w:history="1">
        <w:r>
          <w:rPr>
            <w:rStyle w:val="Hypertextovprepojenie"/>
            <w:rFonts w:ascii="Calibri" w:hAnsi="Calibri" w:cs="Tahoma"/>
            <w:sz w:val="22"/>
            <w:szCs w:val="22"/>
          </w:rPr>
          <w:t>https://www.siea.sk/verejne-obstaravanie</w:t>
        </w:r>
      </w:hyperlink>
      <w:r w:rsidR="009F0632">
        <w:rPr>
          <w:rStyle w:val="Hypertextovprepojenie"/>
          <w:rFonts w:ascii="Calibri" w:hAnsi="Calibri" w:cs="Tahoma"/>
          <w:sz w:val="22"/>
          <w:szCs w:val="22"/>
        </w:rPr>
        <w:t>/</w:t>
      </w:r>
      <w:r>
        <w:rPr>
          <w:rFonts w:ascii="Calibri" w:hAnsi="Calibri" w:cs="Tahoma"/>
          <w:color w:val="000000"/>
          <w:sz w:val="22"/>
          <w:szCs w:val="22"/>
        </w:rPr>
        <w:t>.</w:t>
      </w:r>
    </w:p>
    <w:p w14:paraId="6643743F" w14:textId="38AC56DF" w:rsidR="00A41E46" w:rsidRDefault="00A41E46" w:rsidP="00A41E46">
      <w:p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ab/>
        <w:t xml:space="preserve">Ak si záujemca prevezme dokumenty potrebné na vypracovanie ponuky a  na  preukázanie splnenia podmienok účasti, súťažné podklady a všetky doplňujúce podklady z Profilu alebo z webovej stránky verejného obstarávateľa, verejný obstarávateľ </w:t>
      </w:r>
      <w:r w:rsidRPr="0061166F">
        <w:rPr>
          <w:rFonts w:ascii="Calibri" w:hAnsi="Calibri" w:cs="Tahoma"/>
          <w:color w:val="000000"/>
          <w:sz w:val="22"/>
          <w:szCs w:val="22"/>
          <w:u w:val="single"/>
        </w:rPr>
        <w:t>odporúča záujemcom</w:t>
      </w:r>
      <w:r>
        <w:rPr>
          <w:rFonts w:ascii="Calibri" w:hAnsi="Calibri" w:cs="Tahoma"/>
          <w:color w:val="000000"/>
          <w:sz w:val="22"/>
          <w:szCs w:val="22"/>
        </w:rPr>
        <w:t xml:space="preserve"> zaslať informáciu o tejto skutočnosti elektronickou poštou na adresu:</w:t>
      </w:r>
      <w:r w:rsidRPr="00F7305A">
        <w:rPr>
          <w:rFonts w:ascii="Calibri" w:hAnsi="Calibri" w:cs="Tahoma"/>
          <w:bCs/>
          <w:color w:val="000000"/>
          <w:sz w:val="22"/>
          <w:szCs w:val="22"/>
        </w:rPr>
        <w:t xml:space="preserve"> </w:t>
      </w:r>
      <w:hyperlink r:id="rId16" w:history="1">
        <w:r w:rsidR="00740F65" w:rsidRPr="00DF6FF8">
          <w:rPr>
            <w:rStyle w:val="Hypertextovprepojenie"/>
            <w:rFonts w:asciiTheme="minorHAnsi" w:hAnsiTheme="minorHAnsi" w:cstheme="minorHAnsi"/>
            <w:sz w:val="22"/>
            <w:szCs w:val="22"/>
          </w:rPr>
          <w:t>office@siea.gov.sk</w:t>
        </w:r>
      </w:hyperlink>
      <w:r w:rsidR="00740F65" w:rsidRPr="00740F65">
        <w:rPr>
          <w:rFonts w:asciiTheme="minorHAnsi" w:hAnsiTheme="minorHAnsi" w:cstheme="minorHAnsi"/>
          <w:sz w:val="22"/>
          <w:szCs w:val="22"/>
        </w:rPr>
        <w:t>;</w:t>
      </w:r>
      <w:r w:rsidR="00740F65">
        <w:t xml:space="preserve"> </w:t>
      </w:r>
      <w:hyperlink r:id="rId17" w:history="1">
        <w:r w:rsidRPr="004629C7">
          <w:rPr>
            <w:rStyle w:val="Hypertextovprepojenie"/>
            <w:rFonts w:ascii="Calibri" w:hAnsi="Calibri" w:cs="Tahoma"/>
            <w:bCs/>
            <w:sz w:val="22"/>
            <w:szCs w:val="22"/>
          </w:rPr>
          <w:t>rudolf.link@siea.gov.sk</w:t>
        </w:r>
      </w:hyperlink>
      <w:r>
        <w:rPr>
          <w:rFonts w:ascii="Calibri" w:hAnsi="Calibri" w:cs="Tahoma"/>
          <w:color w:val="000000"/>
          <w:sz w:val="22"/>
          <w:szCs w:val="22"/>
        </w:rPr>
        <w:t xml:space="preserve">, s uvedením kontaktných údajov za účelom poskytovania vysvetlenia informácií potrebných na vypracovanie ponuky a na preukázanie splnenia podmienok účasti. V prípade, že záujemca nezašle informáciu podľa predchádzajúcej vety, verejný obstarávateľ nenesie zodpovednosť za nedoručenie vysvetlenia. Verejný obstarávateľ v snahe predísť neinformovanosti záujemcov, bude zverejňovať prípadné vysvetlenia v Profile na webovom sídle Úradu pre verejné obstarávanie na adrese: </w:t>
      </w:r>
      <w:hyperlink r:id="rId18" w:history="1">
        <w:r w:rsidRPr="002F6F1C">
          <w:rPr>
            <w:rStyle w:val="Hypertextovprepojenie"/>
            <w:rFonts w:ascii="Calibri" w:hAnsi="Calibri" w:cs="Tahoma"/>
            <w:sz w:val="22"/>
            <w:szCs w:val="22"/>
          </w:rPr>
          <w:t>https://www.uvo.gov.sk/vyhladavanie-profilov/zakazky/12</w:t>
        </w:r>
      </w:hyperlink>
      <w:r w:rsidRPr="002F6F1C">
        <w:rPr>
          <w:rFonts w:ascii="Calibri" w:hAnsi="Calibri" w:cs="Tahoma"/>
          <w:color w:val="000000"/>
          <w:sz w:val="22"/>
          <w:szCs w:val="22"/>
        </w:rPr>
        <w:t>.</w:t>
      </w:r>
    </w:p>
    <w:p w14:paraId="44CF72EC" w14:textId="77777777" w:rsidR="00A41E46" w:rsidRPr="000B5FBD" w:rsidRDefault="00A41E46" w:rsidP="000A7438">
      <w:pPr>
        <w:pStyle w:val="Odsekzoznamu"/>
        <w:numPr>
          <w:ilvl w:val="1"/>
          <w:numId w:val="62"/>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Pr="000B5FBD">
        <w:rPr>
          <w:rFonts w:asciiTheme="minorHAnsi" w:hAnsiTheme="minorHAnsi" w:cstheme="minorHAnsi"/>
          <w:sz w:val="22"/>
          <w:szCs w:val="22"/>
        </w:rPr>
        <w:t>Možnosť predloženia ponuky nie je podmienená vyžiadaním si a prevzatím súťažných podkladov. Ak</w:t>
      </w:r>
      <w:r w:rsidRPr="000B5FBD">
        <w:rPr>
          <w:rFonts w:asciiTheme="minorHAnsi" w:hAnsiTheme="minorHAnsi" w:cstheme="minorHAnsi"/>
          <w:color w:val="000000"/>
          <w:sz w:val="22"/>
          <w:szCs w:val="22"/>
        </w:rPr>
        <w:t xml:space="preserve"> </w:t>
      </w:r>
      <w:r w:rsidRPr="000B5FBD">
        <w:rPr>
          <w:rFonts w:asciiTheme="minorHAnsi" w:hAnsiTheme="minorHAnsi" w:cstheme="minorHAnsi"/>
          <w:sz w:val="22"/>
          <w:szCs w:val="22"/>
        </w:rPr>
        <w:t xml:space="preserve">uchádzač predloží svoju ponuku bez prevzatia súťažných podkladov vystavuje sa riziku, že ním predložená ponuka nebude obsahovať všetky náležitosti z hľadiska splnenia </w:t>
      </w:r>
      <w:r w:rsidRPr="000B5FBD">
        <w:rPr>
          <w:rFonts w:asciiTheme="minorHAnsi" w:hAnsiTheme="minorHAnsi" w:cstheme="minorHAnsi"/>
          <w:sz w:val="22"/>
          <w:szCs w:val="22"/>
        </w:rPr>
        <w:lastRenderedPageBreak/>
        <w:t>požiadaviek verejného obstarávateľa(</w:t>
      </w:r>
      <w:r>
        <w:rPr>
          <w:rFonts w:asciiTheme="minorHAnsi" w:hAnsiTheme="minorHAnsi" w:cstheme="minorHAnsi"/>
          <w:sz w:val="22"/>
          <w:szCs w:val="22"/>
        </w:rPr>
        <w:t xml:space="preserve">aj </w:t>
      </w:r>
      <w:r w:rsidRPr="000B5FBD">
        <w:rPr>
          <w:rFonts w:asciiTheme="minorHAnsi" w:hAnsiTheme="minorHAnsi" w:cstheme="minorHAnsi"/>
          <w:sz w:val="22"/>
          <w:szCs w:val="22"/>
        </w:rPr>
        <w:t>dodatočných prostredníctvom inštitútu</w:t>
      </w:r>
      <w:r>
        <w:rPr>
          <w:rFonts w:asciiTheme="minorHAnsi" w:hAnsiTheme="minorHAnsi" w:cstheme="minorHAnsi"/>
          <w:sz w:val="22"/>
          <w:szCs w:val="22"/>
        </w:rPr>
        <w:t xml:space="preserve"> </w:t>
      </w:r>
      <w:r w:rsidRPr="000B5FBD">
        <w:rPr>
          <w:rFonts w:asciiTheme="minorHAnsi" w:hAnsiTheme="minorHAnsi" w:cstheme="minorHAnsi"/>
          <w:sz w:val="22"/>
          <w:szCs w:val="22"/>
        </w:rPr>
        <w:t>vysvetľovania) na predmet zákazky, čo môže mať za následok jej vylúčenie.</w:t>
      </w:r>
    </w:p>
    <w:p w14:paraId="65789FFF" w14:textId="77777777" w:rsidR="00A41E46" w:rsidRDefault="00A41E46" w:rsidP="000A7438">
      <w:pPr>
        <w:numPr>
          <w:ilvl w:val="0"/>
          <w:numId w:val="62"/>
        </w:numPr>
        <w:autoSpaceDE w:val="0"/>
        <w:autoSpaceDN w:val="0"/>
        <w:adjustRightInd w:val="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Komplexnosť dodávky </w:t>
      </w:r>
    </w:p>
    <w:p w14:paraId="5F9EF8CA" w14:textId="77777777" w:rsidR="00A41E46" w:rsidRDefault="00A41E46" w:rsidP="00A41E46">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14:paraId="70BB4096" w14:textId="77777777" w:rsidR="00A41E46" w:rsidRDefault="00A41E46" w:rsidP="00A41E46">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14:paraId="5AA9A736" w14:textId="77777777" w:rsidR="00A41E46" w:rsidRDefault="00A41E46" w:rsidP="00A41E46">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14:paraId="3980B209" w14:textId="77777777" w:rsidR="00A41E46" w:rsidRPr="00384D4A" w:rsidRDefault="00384D4A" w:rsidP="00A41E46">
      <w:pPr>
        <w:numPr>
          <w:ilvl w:val="1"/>
          <w:numId w:val="5"/>
        </w:numPr>
        <w:autoSpaceDE w:val="0"/>
        <w:autoSpaceDN w:val="0"/>
        <w:adjustRightInd w:val="0"/>
        <w:spacing w:after="120"/>
        <w:jc w:val="both"/>
        <w:rPr>
          <w:rFonts w:asciiTheme="minorHAnsi" w:hAnsiTheme="minorHAnsi" w:cstheme="minorHAnsi"/>
          <w:sz w:val="22"/>
          <w:szCs w:val="22"/>
        </w:rPr>
      </w:pPr>
      <w:r w:rsidRPr="00384D4A">
        <w:rPr>
          <w:rFonts w:asciiTheme="minorHAnsi" w:hAnsiTheme="minorHAnsi" w:cstheme="minorHAnsi"/>
          <w:sz w:val="22"/>
          <w:szCs w:val="22"/>
        </w:rPr>
        <w:t xml:space="preserve"> </w:t>
      </w:r>
      <w:r w:rsidR="00A41E46" w:rsidRPr="00384D4A">
        <w:rPr>
          <w:rFonts w:asciiTheme="minorHAnsi" w:hAnsiTheme="minorHAnsi" w:cstheme="minorHAnsi"/>
          <w:sz w:val="22"/>
          <w:szCs w:val="22"/>
        </w:rPr>
        <w:t xml:space="preserve">Uchádzač </w:t>
      </w:r>
      <w:r w:rsidRPr="00384D4A">
        <w:rPr>
          <w:rFonts w:asciiTheme="minorHAnsi" w:hAnsiTheme="minorHAnsi" w:cstheme="minorHAnsi"/>
          <w:sz w:val="22"/>
          <w:szCs w:val="22"/>
        </w:rPr>
        <w:t>musí predložiť</w:t>
      </w:r>
      <w:r w:rsidR="00A41E46" w:rsidRPr="00384D4A">
        <w:rPr>
          <w:rFonts w:asciiTheme="minorHAnsi" w:hAnsiTheme="minorHAnsi" w:cstheme="minorHAnsi"/>
          <w:sz w:val="22"/>
          <w:szCs w:val="22"/>
        </w:rPr>
        <w:t xml:space="preserve"> ponuku na</w:t>
      </w:r>
      <w:r w:rsidRPr="00384D4A">
        <w:rPr>
          <w:rFonts w:asciiTheme="minorHAnsi" w:hAnsiTheme="minorHAnsi" w:cstheme="minorHAnsi"/>
          <w:sz w:val="22"/>
          <w:szCs w:val="22"/>
        </w:rPr>
        <w:t xml:space="preserve"> celý rozsah predmetu zákazky </w:t>
      </w:r>
      <w:r w:rsidR="00A41E46" w:rsidRPr="00384D4A">
        <w:rPr>
          <w:rFonts w:ascii="Calibri" w:hAnsi="Calibri" w:cs="Tahoma"/>
          <w:color w:val="000000"/>
          <w:sz w:val="22"/>
          <w:szCs w:val="22"/>
        </w:rPr>
        <w:t xml:space="preserve">tak, ako je </w:t>
      </w:r>
      <w:r w:rsidR="00321EDC">
        <w:rPr>
          <w:rFonts w:ascii="Calibri" w:hAnsi="Calibri" w:cs="Tahoma"/>
          <w:color w:val="000000"/>
          <w:sz w:val="22"/>
          <w:szCs w:val="22"/>
        </w:rPr>
        <w:t>za</w:t>
      </w:r>
      <w:r w:rsidR="00A41E46" w:rsidRPr="00384D4A">
        <w:rPr>
          <w:rFonts w:ascii="Calibri" w:hAnsi="Calibri" w:cs="Tahoma"/>
          <w:color w:val="000000"/>
          <w:sz w:val="22"/>
          <w:szCs w:val="22"/>
        </w:rPr>
        <w:t>definovaný</w:t>
      </w:r>
      <w:r w:rsidR="00321EDC">
        <w:rPr>
          <w:rFonts w:ascii="Calibri" w:hAnsi="Calibri" w:cs="Tahoma"/>
          <w:color w:val="000000"/>
          <w:sz w:val="22"/>
          <w:szCs w:val="22"/>
        </w:rPr>
        <w:t xml:space="preserve">             </w:t>
      </w:r>
      <w:r w:rsidR="00A41E46" w:rsidRPr="00384D4A">
        <w:rPr>
          <w:rFonts w:ascii="Calibri" w:hAnsi="Calibri" w:cs="Tahoma"/>
          <w:color w:val="000000"/>
          <w:sz w:val="22"/>
          <w:szCs w:val="22"/>
        </w:rPr>
        <w:t xml:space="preserve"> v časti </w:t>
      </w:r>
      <w:r w:rsidR="00A41E46" w:rsidRPr="00384D4A">
        <w:rPr>
          <w:rFonts w:ascii="Calibri" w:hAnsi="Calibri" w:cs="Tahoma"/>
          <w:i/>
          <w:color w:val="000000"/>
          <w:sz w:val="22"/>
          <w:szCs w:val="22"/>
        </w:rPr>
        <w:t>C. „Opis predmetu zákazky“</w:t>
      </w:r>
      <w:r w:rsidR="00A41E46" w:rsidRPr="00384D4A">
        <w:rPr>
          <w:rFonts w:ascii="Calibri" w:hAnsi="Calibri" w:cs="Tahoma"/>
          <w:color w:val="000000"/>
          <w:sz w:val="22"/>
          <w:szCs w:val="22"/>
        </w:rPr>
        <w:t xml:space="preserve"> </w:t>
      </w:r>
      <w:r w:rsidRPr="00384D4A">
        <w:rPr>
          <w:rFonts w:ascii="Calibri" w:hAnsi="Calibri" w:cs="Tahoma"/>
          <w:color w:val="000000"/>
          <w:sz w:val="22"/>
          <w:szCs w:val="22"/>
        </w:rPr>
        <w:t>a </w:t>
      </w:r>
      <w:r w:rsidRPr="00EA1862">
        <w:rPr>
          <w:rFonts w:ascii="Calibri" w:hAnsi="Calibri" w:cs="Tahoma"/>
          <w:color w:val="000000"/>
          <w:sz w:val="22"/>
          <w:szCs w:val="22"/>
        </w:rPr>
        <w:t xml:space="preserve">v </w:t>
      </w:r>
      <w:r w:rsidR="00102E01">
        <w:rPr>
          <w:rFonts w:ascii="Calibri" w:hAnsi="Calibri" w:cs="Tahoma"/>
          <w:color w:val="000000"/>
          <w:sz w:val="22"/>
          <w:szCs w:val="22"/>
        </w:rPr>
        <w:t>P</w:t>
      </w:r>
      <w:r w:rsidRPr="00EA1862">
        <w:rPr>
          <w:rFonts w:ascii="Calibri" w:hAnsi="Calibri" w:cs="Tahoma"/>
          <w:color w:val="000000"/>
          <w:sz w:val="22"/>
          <w:szCs w:val="22"/>
        </w:rPr>
        <w:t xml:space="preserve">rílohe č. </w:t>
      </w:r>
      <w:r w:rsidR="00EA1862" w:rsidRPr="00EA1862">
        <w:rPr>
          <w:rFonts w:ascii="Calibri" w:hAnsi="Calibri" w:cs="Tahoma"/>
          <w:color w:val="000000"/>
          <w:sz w:val="22"/>
          <w:szCs w:val="22"/>
        </w:rPr>
        <w:t>1</w:t>
      </w:r>
      <w:r w:rsidRPr="00EA1862">
        <w:rPr>
          <w:rFonts w:ascii="Calibri" w:hAnsi="Calibri" w:cs="Tahoma"/>
          <w:color w:val="000000"/>
          <w:sz w:val="22"/>
          <w:szCs w:val="22"/>
        </w:rPr>
        <w:t xml:space="preserve"> -Špecifikácia predmetu zákazky,</w:t>
      </w:r>
      <w:r w:rsidRPr="00384D4A">
        <w:rPr>
          <w:rFonts w:ascii="Calibri" w:hAnsi="Calibri" w:cs="Tahoma"/>
          <w:color w:val="000000"/>
          <w:sz w:val="22"/>
          <w:szCs w:val="22"/>
        </w:rPr>
        <w:t xml:space="preserve"> </w:t>
      </w:r>
      <w:r w:rsidR="00EA1862">
        <w:rPr>
          <w:rFonts w:ascii="Calibri" w:hAnsi="Calibri" w:cs="Tahoma"/>
          <w:color w:val="000000"/>
          <w:sz w:val="22"/>
          <w:szCs w:val="22"/>
        </w:rPr>
        <w:t xml:space="preserve">k časti </w:t>
      </w:r>
      <w:r w:rsidR="00102E01">
        <w:rPr>
          <w:rFonts w:ascii="Calibri" w:hAnsi="Calibri" w:cs="Tahoma"/>
          <w:color w:val="000000"/>
          <w:sz w:val="22"/>
          <w:szCs w:val="22"/>
        </w:rPr>
        <w:t>A.2</w:t>
      </w:r>
      <w:r w:rsidR="00EA1862">
        <w:rPr>
          <w:rFonts w:ascii="Calibri" w:hAnsi="Calibri" w:cs="Tahoma"/>
          <w:color w:val="000000"/>
          <w:sz w:val="22"/>
          <w:szCs w:val="22"/>
        </w:rPr>
        <w:t xml:space="preserve"> </w:t>
      </w:r>
      <w:r w:rsidR="00A41E46" w:rsidRPr="00384D4A">
        <w:rPr>
          <w:rFonts w:ascii="Calibri" w:hAnsi="Calibri" w:cs="Tahoma"/>
          <w:color w:val="000000"/>
          <w:sz w:val="22"/>
          <w:szCs w:val="22"/>
        </w:rPr>
        <w:t>týchto súťažných podkladov</w:t>
      </w:r>
      <w:r w:rsidR="002164EC">
        <w:rPr>
          <w:rFonts w:ascii="Calibri" w:hAnsi="Calibri" w:cs="Tahoma"/>
          <w:color w:val="000000"/>
          <w:sz w:val="22"/>
          <w:szCs w:val="22"/>
        </w:rPr>
        <w:t>,</w:t>
      </w:r>
      <w:r w:rsidRPr="00384D4A">
        <w:rPr>
          <w:rFonts w:ascii="Calibri" w:hAnsi="Calibri" w:cs="Tahoma"/>
          <w:color w:val="000000"/>
          <w:sz w:val="22"/>
          <w:szCs w:val="22"/>
        </w:rPr>
        <w:t xml:space="preserve"> </w:t>
      </w:r>
      <w:r w:rsidR="00A41E46" w:rsidRPr="00384D4A">
        <w:rPr>
          <w:rFonts w:asciiTheme="minorHAnsi" w:hAnsiTheme="minorHAnsi" w:cstheme="minorHAnsi"/>
          <w:sz w:val="22"/>
          <w:szCs w:val="22"/>
        </w:rPr>
        <w:t>t. j. musí uskutočniť komplexné poskytovanie služ</w:t>
      </w:r>
      <w:r w:rsidR="002164EC">
        <w:rPr>
          <w:rFonts w:asciiTheme="minorHAnsi" w:hAnsiTheme="minorHAnsi" w:cstheme="minorHAnsi"/>
          <w:sz w:val="22"/>
          <w:szCs w:val="22"/>
        </w:rPr>
        <w:t>ieb predmetu zákazky</w:t>
      </w:r>
      <w:r w:rsidR="00A41E46" w:rsidRPr="00384D4A">
        <w:rPr>
          <w:rFonts w:asciiTheme="minorHAnsi" w:hAnsiTheme="minorHAnsi" w:cstheme="minorHAnsi"/>
          <w:sz w:val="22"/>
          <w:szCs w:val="22"/>
        </w:rPr>
        <w:t>, inak bude jeho ponuka vylúčená.</w:t>
      </w:r>
    </w:p>
    <w:p w14:paraId="193AE0EF" w14:textId="77777777" w:rsidR="00A41E46" w:rsidRPr="00A915ED" w:rsidRDefault="00A41E46" w:rsidP="00A41E46">
      <w:pPr>
        <w:numPr>
          <w:ilvl w:val="1"/>
          <w:numId w:val="5"/>
        </w:numPr>
        <w:jc w:val="both"/>
        <w:rPr>
          <w:rFonts w:asciiTheme="minorHAnsi" w:hAnsiTheme="minorHAnsi" w:cstheme="minorHAnsi"/>
          <w:sz w:val="22"/>
          <w:szCs w:val="22"/>
        </w:rPr>
      </w:pPr>
      <w:r>
        <w:rPr>
          <w:rFonts w:asciiTheme="minorHAnsi" w:hAnsiTheme="minorHAnsi" w:cstheme="minorHAnsi"/>
          <w:sz w:val="22"/>
          <w:szCs w:val="22"/>
        </w:rPr>
        <w:t xml:space="preserve"> Verejný o</w:t>
      </w:r>
      <w:r w:rsidRPr="00A915ED">
        <w:rPr>
          <w:rFonts w:asciiTheme="minorHAnsi" w:hAnsiTheme="minorHAnsi" w:cstheme="minorHAnsi"/>
          <w:sz w:val="22"/>
          <w:szCs w:val="22"/>
        </w:rPr>
        <w:t>bstarávateľ si vyhradzuje právo úpravy požadovaného množstva služby počas platnosti rámcovej dohody v nadväznosti na :</w:t>
      </w:r>
    </w:p>
    <w:p w14:paraId="02D3E641" w14:textId="77777777" w:rsidR="00A41E46" w:rsidRPr="00B82EE8" w:rsidRDefault="00A41E46" w:rsidP="00A41E46">
      <w:pPr>
        <w:jc w:val="both"/>
        <w:rPr>
          <w:rFonts w:asciiTheme="minorHAnsi" w:hAnsiTheme="minorHAnsi" w:cstheme="minorHAnsi"/>
          <w:sz w:val="22"/>
          <w:szCs w:val="22"/>
        </w:rPr>
      </w:pPr>
      <w:r w:rsidRPr="00A915ED">
        <w:rPr>
          <w:rFonts w:asciiTheme="minorHAnsi" w:hAnsiTheme="minorHAnsi" w:cstheme="minorHAnsi"/>
          <w:sz w:val="22"/>
          <w:szCs w:val="22"/>
        </w:rPr>
        <w:t xml:space="preserve">                        -   </w:t>
      </w:r>
      <w:r w:rsidRPr="00B82EE8">
        <w:rPr>
          <w:rFonts w:asciiTheme="minorHAnsi" w:hAnsiTheme="minorHAnsi" w:cstheme="minorHAnsi"/>
          <w:sz w:val="22"/>
          <w:szCs w:val="22"/>
        </w:rPr>
        <w:t>výšku disponibilných finančných zdrojov v príslušnom období,</w:t>
      </w:r>
    </w:p>
    <w:p w14:paraId="1634EC49" w14:textId="1D92A52A" w:rsidR="00A41E46" w:rsidRDefault="00A41E46" w:rsidP="00A41E46">
      <w:pPr>
        <w:jc w:val="both"/>
        <w:rPr>
          <w:rFonts w:asciiTheme="minorHAnsi" w:hAnsiTheme="minorHAnsi" w:cstheme="minorHAnsi"/>
          <w:sz w:val="22"/>
          <w:szCs w:val="22"/>
        </w:rPr>
      </w:pPr>
      <w:r w:rsidRPr="00B82EE8">
        <w:rPr>
          <w:rFonts w:asciiTheme="minorHAnsi" w:hAnsiTheme="minorHAnsi" w:cstheme="minorHAnsi"/>
          <w:sz w:val="22"/>
          <w:szCs w:val="22"/>
        </w:rPr>
        <w:t xml:space="preserve">                        -   reálnu potrebu pre zabezpečenie činností v rámci </w:t>
      </w:r>
      <w:r w:rsidR="006153A8">
        <w:rPr>
          <w:rFonts w:asciiTheme="minorHAnsi" w:hAnsiTheme="minorHAnsi" w:cstheme="minorHAnsi"/>
          <w:sz w:val="22"/>
          <w:szCs w:val="22"/>
        </w:rPr>
        <w:t>národného projektu „Žiť energiou</w:t>
      </w:r>
      <w:r w:rsidR="00DC613F">
        <w:rPr>
          <w:rFonts w:asciiTheme="minorHAnsi" w:hAnsiTheme="minorHAnsi" w:cstheme="minorHAnsi"/>
          <w:sz w:val="22"/>
          <w:szCs w:val="22"/>
        </w:rPr>
        <w:t>“</w:t>
      </w:r>
    </w:p>
    <w:p w14:paraId="0759677F" w14:textId="77777777" w:rsidR="00A41E46" w:rsidRPr="00A915ED" w:rsidRDefault="00A41E46" w:rsidP="00A41E46">
      <w:pPr>
        <w:jc w:val="both"/>
        <w:rPr>
          <w:rFonts w:asciiTheme="minorHAnsi" w:hAnsiTheme="minorHAnsi" w:cstheme="minorHAnsi"/>
          <w:sz w:val="22"/>
          <w:szCs w:val="22"/>
        </w:rPr>
      </w:pPr>
    </w:p>
    <w:p w14:paraId="0BE41562" w14:textId="77777777" w:rsidR="00A41E46" w:rsidRDefault="00A41E46" w:rsidP="00384D4A">
      <w:pPr>
        <w:numPr>
          <w:ilvl w:val="1"/>
          <w:numId w:val="5"/>
        </w:numPr>
        <w:jc w:val="both"/>
        <w:rPr>
          <w:rFonts w:asciiTheme="minorHAnsi" w:hAnsiTheme="minorHAnsi" w:cstheme="minorHAnsi"/>
          <w:sz w:val="22"/>
          <w:szCs w:val="22"/>
        </w:rPr>
      </w:pPr>
      <w:r>
        <w:rPr>
          <w:rFonts w:asciiTheme="minorHAnsi" w:hAnsiTheme="minorHAnsi" w:cstheme="minorHAnsi"/>
          <w:sz w:val="22"/>
          <w:szCs w:val="22"/>
        </w:rPr>
        <w:t xml:space="preserve"> </w:t>
      </w:r>
      <w:r w:rsidRPr="00711E7C">
        <w:rPr>
          <w:rFonts w:asciiTheme="minorHAnsi" w:hAnsiTheme="minorHAnsi" w:cstheme="minorHAnsi"/>
          <w:sz w:val="22"/>
          <w:szCs w:val="22"/>
        </w:rPr>
        <w:t>Rozsah obstarávaných služieb  je uvedený len ako predpokladaný, preto verejný obstarávateľ nebude povinný dodržať uvedené množstvo poskytovania služieb v plnom rozsahu.</w:t>
      </w:r>
    </w:p>
    <w:p w14:paraId="48150474" w14:textId="77777777" w:rsidR="00A41E46" w:rsidRPr="00A915ED" w:rsidRDefault="00A41E46" w:rsidP="00A41E46">
      <w:pPr>
        <w:ind w:left="426"/>
        <w:jc w:val="both"/>
        <w:rPr>
          <w:rFonts w:asciiTheme="minorHAnsi" w:hAnsiTheme="minorHAnsi" w:cstheme="minorHAnsi"/>
          <w:sz w:val="22"/>
          <w:szCs w:val="22"/>
        </w:rPr>
      </w:pPr>
    </w:p>
    <w:p w14:paraId="6958A44A" w14:textId="77777777" w:rsidR="00A41E46" w:rsidRDefault="00A41E46" w:rsidP="000A7438">
      <w:pPr>
        <w:numPr>
          <w:ilvl w:val="0"/>
          <w:numId w:val="62"/>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Zdroj finančných prostriedkov </w:t>
      </w:r>
    </w:p>
    <w:p w14:paraId="3EAEDF76" w14:textId="433E6110" w:rsidR="004E11E2" w:rsidRDefault="00A41E46" w:rsidP="00A41E46">
      <w:pPr>
        <w:numPr>
          <w:ilvl w:val="1"/>
          <w:numId w:val="6"/>
        </w:numPr>
        <w:spacing w:after="120"/>
        <w:ind w:left="715" w:hanging="431"/>
        <w:jc w:val="both"/>
        <w:rPr>
          <w:rFonts w:asciiTheme="minorHAnsi" w:hAnsiTheme="minorHAnsi" w:cstheme="minorHAnsi"/>
          <w:color w:val="000000"/>
          <w:sz w:val="22"/>
          <w:szCs w:val="22"/>
        </w:rPr>
      </w:pPr>
      <w:r>
        <w:rPr>
          <w:rFonts w:ascii="Calibri" w:hAnsi="Calibri" w:cs="Tahoma"/>
          <w:color w:val="000000"/>
          <w:sz w:val="22"/>
          <w:szCs w:val="22"/>
        </w:rPr>
        <w:t xml:space="preserve"> </w:t>
      </w:r>
      <w:r w:rsidRPr="00080EAF">
        <w:rPr>
          <w:rFonts w:ascii="Calibri" w:hAnsi="Calibri" w:cs="Tahoma"/>
          <w:color w:val="000000"/>
          <w:sz w:val="22"/>
          <w:szCs w:val="22"/>
        </w:rPr>
        <w:t>Predmet zákazky</w:t>
      </w:r>
      <w:r w:rsidR="008B7F8E">
        <w:rPr>
          <w:rFonts w:ascii="Calibri" w:hAnsi="Calibri" w:cs="Tahoma"/>
          <w:color w:val="000000"/>
          <w:sz w:val="22"/>
          <w:szCs w:val="22"/>
        </w:rPr>
        <w:t xml:space="preserve"> </w:t>
      </w:r>
      <w:r w:rsidRPr="00080EAF">
        <w:rPr>
          <w:rFonts w:ascii="Calibri" w:hAnsi="Calibri" w:cs="Tahoma"/>
          <w:color w:val="000000"/>
          <w:sz w:val="22"/>
          <w:szCs w:val="22"/>
        </w:rPr>
        <w:t>bude financovaný</w:t>
      </w:r>
      <w:r w:rsidR="008B7F8E">
        <w:rPr>
          <w:rFonts w:ascii="Calibri" w:hAnsi="Calibri" w:cs="Tahoma"/>
          <w:color w:val="000000"/>
          <w:sz w:val="22"/>
          <w:szCs w:val="22"/>
        </w:rPr>
        <w:t xml:space="preserve"> </w:t>
      </w:r>
      <w:r w:rsidRPr="00080EAF">
        <w:rPr>
          <w:rFonts w:ascii="Calibri" w:hAnsi="Calibri" w:cs="Tahoma"/>
          <w:color w:val="000000"/>
          <w:sz w:val="22"/>
          <w:szCs w:val="22"/>
        </w:rPr>
        <w:t>z rozpočtových prostriedkov verejného obstarávateľa</w:t>
      </w:r>
      <w:r w:rsidR="008B7F8E">
        <w:rPr>
          <w:rFonts w:ascii="Calibri" w:hAnsi="Calibri" w:cs="Tahoma"/>
          <w:color w:val="000000"/>
          <w:sz w:val="22"/>
          <w:szCs w:val="22"/>
        </w:rPr>
        <w:t xml:space="preserve">                  </w:t>
      </w:r>
      <w:r>
        <w:rPr>
          <w:rFonts w:ascii="Calibri" w:hAnsi="Calibri" w:cs="Tahoma"/>
          <w:color w:val="000000"/>
          <w:sz w:val="22"/>
          <w:szCs w:val="22"/>
        </w:rPr>
        <w:t xml:space="preserve"> </w:t>
      </w:r>
      <w:r w:rsidRPr="00080EAF">
        <w:rPr>
          <w:rFonts w:ascii="Calibri" w:hAnsi="Calibri" w:cs="Tahoma"/>
          <w:color w:val="000000"/>
          <w:sz w:val="22"/>
          <w:szCs w:val="22"/>
        </w:rPr>
        <w:t>v zmysle Zákona č. 523/2004 Z. z. o rozpočtových pravidlách v znení neskorších predpisov</w:t>
      </w:r>
      <w:r>
        <w:rPr>
          <w:rFonts w:ascii="Calibri" w:hAnsi="Calibri" w:cs="Tahoma"/>
          <w:color w:val="000000"/>
          <w:sz w:val="22"/>
          <w:szCs w:val="22"/>
        </w:rPr>
        <w:t xml:space="preserve"> </w:t>
      </w:r>
      <w:r w:rsidR="008B7F8E">
        <w:rPr>
          <w:rFonts w:ascii="Calibri" w:hAnsi="Calibri" w:cs="Tahoma"/>
          <w:color w:val="000000"/>
          <w:sz w:val="22"/>
          <w:szCs w:val="22"/>
        </w:rPr>
        <w:t xml:space="preserve">               </w:t>
      </w:r>
      <w:r w:rsidR="00A71B2A">
        <w:rPr>
          <w:rFonts w:ascii="Calibri" w:hAnsi="Calibri" w:cs="Tahoma"/>
          <w:color w:val="000000"/>
          <w:sz w:val="22"/>
          <w:szCs w:val="22"/>
        </w:rPr>
        <w:t>(</w:t>
      </w:r>
      <w:r w:rsidR="00A71B2A">
        <w:rPr>
          <w:rFonts w:asciiTheme="minorHAnsi" w:hAnsiTheme="minorHAnsi" w:cstheme="minorHAnsi"/>
          <w:color w:val="000000"/>
          <w:sz w:val="22"/>
          <w:szCs w:val="22"/>
        </w:rPr>
        <w:t>z vlastných zdrojov SIEA)</w:t>
      </w:r>
      <w:r w:rsidR="00A71B2A" w:rsidRPr="00080EAF">
        <w:rPr>
          <w:rFonts w:ascii="Calibri" w:hAnsi="Calibri" w:cs="Tahoma"/>
          <w:color w:val="000000"/>
          <w:sz w:val="22"/>
          <w:szCs w:val="22"/>
        </w:rPr>
        <w:t xml:space="preserve"> </w:t>
      </w:r>
      <w:r w:rsidRPr="00080EAF">
        <w:rPr>
          <w:rFonts w:ascii="Calibri" w:hAnsi="Calibri" w:cs="Tahoma"/>
          <w:color w:val="000000"/>
          <w:sz w:val="22"/>
          <w:szCs w:val="22"/>
        </w:rPr>
        <w:t xml:space="preserve">a z prostriedkov </w:t>
      </w:r>
      <w:r>
        <w:rPr>
          <w:rFonts w:ascii="Calibri" w:hAnsi="Calibri" w:cs="Tahoma"/>
          <w:color w:val="000000"/>
          <w:sz w:val="22"/>
          <w:szCs w:val="22"/>
        </w:rPr>
        <w:t xml:space="preserve">čerpaných </w:t>
      </w:r>
      <w:r w:rsidR="00831A1C">
        <w:rPr>
          <w:rFonts w:asciiTheme="minorHAnsi" w:hAnsiTheme="minorHAnsi" w:cstheme="minorHAnsi"/>
          <w:sz w:val="22"/>
          <w:szCs w:val="22"/>
        </w:rPr>
        <w:t>z</w:t>
      </w:r>
      <w:r w:rsidRPr="00B60F9E">
        <w:rPr>
          <w:rFonts w:asciiTheme="minorHAnsi" w:hAnsiTheme="minorHAnsi" w:cstheme="minorHAnsi"/>
          <w:sz w:val="22"/>
          <w:szCs w:val="22"/>
        </w:rPr>
        <w:t xml:space="preserve"> Operačného programu (OP) „Kvalita životného prostredia“</w:t>
      </w:r>
      <w:r w:rsidR="00567B02">
        <w:rPr>
          <w:rFonts w:asciiTheme="minorHAnsi" w:hAnsiTheme="minorHAnsi" w:cstheme="minorHAnsi"/>
          <w:sz w:val="22"/>
          <w:szCs w:val="22"/>
        </w:rPr>
        <w:t xml:space="preserve">, </w:t>
      </w:r>
      <w:r w:rsidRPr="00196DEC">
        <w:rPr>
          <w:rFonts w:asciiTheme="minorHAnsi" w:hAnsiTheme="minorHAnsi" w:cstheme="minorHAnsi"/>
          <w:color w:val="000000"/>
          <w:sz w:val="22"/>
          <w:szCs w:val="22"/>
        </w:rPr>
        <w:t>na základe poskytnutia nenávratného finančného príspevku (ďalej len “NFP“)</w:t>
      </w:r>
      <w:r w:rsidR="009030ED">
        <w:rPr>
          <w:rFonts w:asciiTheme="minorHAnsi" w:hAnsiTheme="minorHAnsi" w:cstheme="minorHAnsi"/>
          <w:color w:val="000000"/>
          <w:sz w:val="22"/>
          <w:szCs w:val="22"/>
        </w:rPr>
        <w:t>, Národný projekt „Žiť energiou“</w:t>
      </w:r>
      <w:r w:rsidR="004E11E2">
        <w:rPr>
          <w:rFonts w:asciiTheme="minorHAnsi" w:hAnsiTheme="minorHAnsi" w:cstheme="minorHAnsi"/>
          <w:color w:val="000000"/>
          <w:sz w:val="22"/>
          <w:szCs w:val="22"/>
        </w:rPr>
        <w:t xml:space="preserve"> NFP310041J746</w:t>
      </w:r>
      <w:r w:rsidR="00CD05BD">
        <w:rPr>
          <w:rFonts w:asciiTheme="minorHAnsi" w:hAnsiTheme="minorHAnsi" w:cstheme="minorHAnsi"/>
          <w:color w:val="000000"/>
          <w:sz w:val="22"/>
          <w:szCs w:val="22"/>
        </w:rPr>
        <w:t>.</w:t>
      </w:r>
    </w:p>
    <w:p w14:paraId="06BF8102" w14:textId="1C4112D0" w:rsidR="00A41E46" w:rsidRPr="00007C1F" w:rsidRDefault="00A41E46" w:rsidP="00A41E46">
      <w:pPr>
        <w:numPr>
          <w:ilvl w:val="1"/>
          <w:numId w:val="6"/>
        </w:numPr>
        <w:spacing w:after="120"/>
        <w:ind w:left="715" w:hanging="431"/>
        <w:jc w:val="both"/>
        <w:rPr>
          <w:rFonts w:ascii="Calibri" w:hAnsi="Calibri" w:cs="Tahoma"/>
          <w:sz w:val="22"/>
          <w:szCs w:val="22"/>
        </w:rPr>
      </w:pPr>
      <w:r w:rsidRPr="00007C1F">
        <w:rPr>
          <w:rFonts w:ascii="Calibri" w:hAnsi="Calibri" w:cs="Tahoma"/>
          <w:color w:val="000000"/>
          <w:sz w:val="22"/>
          <w:szCs w:val="22"/>
        </w:rPr>
        <w:t xml:space="preserve">Splatnosť faktúr </w:t>
      </w:r>
      <w:r w:rsidR="00736EEB" w:rsidRPr="00007C1F">
        <w:rPr>
          <w:rFonts w:asciiTheme="minorHAnsi" w:hAnsiTheme="minorHAnsi" w:cstheme="minorHAnsi"/>
          <w:sz w:val="22"/>
          <w:szCs w:val="22"/>
        </w:rPr>
        <w:t>vystavených úspešným uchádzačom/dodávateľom sa bude uhrádzať na účet dodávateľa do 30 dní odo dňa doručenia faktúry dodávateľa objednávateľovi. Faktúra bude obsahovať všetky náležitosti daňového dokladu v súlade s platnými právnymi predpismi, špecifikáciu služieb podľa rámcovej dohody a </w:t>
      </w:r>
      <w:r w:rsidR="00DC613F">
        <w:rPr>
          <w:rFonts w:asciiTheme="minorHAnsi" w:hAnsiTheme="minorHAnsi" w:cstheme="minorHAnsi"/>
          <w:sz w:val="22"/>
          <w:szCs w:val="22"/>
        </w:rPr>
        <w:t xml:space="preserve"> </w:t>
      </w:r>
      <w:r w:rsidR="00736EEB" w:rsidRPr="00007C1F">
        <w:rPr>
          <w:rFonts w:asciiTheme="minorHAnsi" w:hAnsiTheme="minorHAnsi" w:cstheme="minorHAnsi"/>
          <w:sz w:val="22"/>
          <w:szCs w:val="22"/>
        </w:rPr>
        <w:t>špecifikáciu fakturovanej sumy a </w:t>
      </w:r>
      <w:r w:rsidR="00DC613F">
        <w:rPr>
          <w:rFonts w:asciiTheme="minorHAnsi" w:hAnsiTheme="minorHAnsi" w:cstheme="minorHAnsi"/>
          <w:sz w:val="22"/>
          <w:szCs w:val="22"/>
        </w:rPr>
        <w:t xml:space="preserve"> </w:t>
      </w:r>
      <w:r w:rsidR="00736EEB" w:rsidRPr="00007C1F">
        <w:rPr>
          <w:rFonts w:asciiTheme="minorHAnsi" w:hAnsiTheme="minorHAnsi" w:cstheme="minorHAnsi"/>
          <w:sz w:val="22"/>
          <w:szCs w:val="22"/>
        </w:rPr>
        <w:t>bude vystavená v súlade so zmluvou/rámcovou dohodou a vystavenou čiastkovou objednávkou</w:t>
      </w:r>
      <w:r w:rsidRPr="00007C1F">
        <w:rPr>
          <w:rFonts w:ascii="Calibri" w:hAnsi="Calibri" w:cs="Tahoma"/>
          <w:sz w:val="22"/>
          <w:szCs w:val="22"/>
        </w:rPr>
        <w:t xml:space="preserve">. </w:t>
      </w:r>
    </w:p>
    <w:p w14:paraId="7BC4E3DE" w14:textId="77777777" w:rsidR="00A41E46" w:rsidRDefault="00A41E46" w:rsidP="00A41E46">
      <w:pPr>
        <w:numPr>
          <w:ilvl w:val="1"/>
          <w:numId w:val="6"/>
        </w:numPr>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Predmet zákazky bude uhrádzaný bezhotovostným platobným stykom. Verejný obstarávateľ neposkytuje preddavky ani zálohy.</w:t>
      </w:r>
    </w:p>
    <w:p w14:paraId="4B66BA0D" w14:textId="77777777" w:rsidR="00A41E46" w:rsidRDefault="00A41E46" w:rsidP="000A7438">
      <w:pPr>
        <w:numPr>
          <w:ilvl w:val="0"/>
          <w:numId w:val="62"/>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Typ zmluvy </w:t>
      </w:r>
    </w:p>
    <w:p w14:paraId="3EFC6F0C" w14:textId="77777777" w:rsidR="00A41E46" w:rsidRDefault="00A41E46" w:rsidP="00A41E46">
      <w:pPr>
        <w:pStyle w:val="Odsekzoznamu"/>
        <w:numPr>
          <w:ilvl w:val="0"/>
          <w:numId w:val="6"/>
        </w:numPr>
        <w:spacing w:after="120"/>
        <w:jc w:val="both"/>
        <w:rPr>
          <w:rFonts w:ascii="Calibri" w:hAnsi="Calibri" w:cs="Tahoma"/>
          <w:vanish/>
          <w:color w:val="000000"/>
          <w:sz w:val="22"/>
          <w:szCs w:val="22"/>
          <w:lang w:eastAsia="cs-CZ"/>
        </w:rPr>
      </w:pPr>
    </w:p>
    <w:p w14:paraId="753CEF88" w14:textId="77777777" w:rsidR="00A41E46" w:rsidRDefault="00A41E46" w:rsidP="00A41E46">
      <w:pPr>
        <w:pStyle w:val="Odsekzoznamu"/>
        <w:numPr>
          <w:ilvl w:val="0"/>
          <w:numId w:val="5"/>
        </w:numPr>
        <w:autoSpaceDE w:val="0"/>
        <w:autoSpaceDN w:val="0"/>
        <w:adjustRightInd w:val="0"/>
        <w:spacing w:after="120"/>
        <w:jc w:val="both"/>
        <w:rPr>
          <w:rFonts w:ascii="Calibri" w:hAnsi="Calibri" w:cs="Tahoma"/>
          <w:vanish/>
          <w:color w:val="000000"/>
          <w:sz w:val="22"/>
          <w:szCs w:val="22"/>
          <w:lang w:eastAsia="cs-CZ"/>
        </w:rPr>
      </w:pPr>
    </w:p>
    <w:p w14:paraId="3DBE1BE2" w14:textId="77777777" w:rsidR="00A41E46" w:rsidRDefault="00A41E46" w:rsidP="00A41E46">
      <w:pPr>
        <w:pStyle w:val="Odsekzoznamu"/>
        <w:numPr>
          <w:ilvl w:val="0"/>
          <w:numId w:val="5"/>
        </w:numPr>
        <w:autoSpaceDE w:val="0"/>
        <w:autoSpaceDN w:val="0"/>
        <w:adjustRightInd w:val="0"/>
        <w:spacing w:after="120"/>
        <w:jc w:val="both"/>
        <w:rPr>
          <w:rFonts w:ascii="Calibri" w:hAnsi="Calibri" w:cs="Tahoma"/>
          <w:vanish/>
          <w:color w:val="000000"/>
          <w:sz w:val="22"/>
          <w:szCs w:val="22"/>
          <w:lang w:eastAsia="cs-CZ"/>
        </w:rPr>
      </w:pPr>
    </w:p>
    <w:p w14:paraId="41408119" w14:textId="77777777" w:rsidR="00A41E46" w:rsidRPr="00407051" w:rsidRDefault="00A41E46" w:rsidP="00E010F7">
      <w:pPr>
        <w:numPr>
          <w:ilvl w:val="1"/>
          <w:numId w:val="6"/>
        </w:numPr>
        <w:spacing w:after="120"/>
        <w:ind w:hanging="5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A915ED">
        <w:rPr>
          <w:rFonts w:asciiTheme="minorHAnsi" w:hAnsiTheme="minorHAnsi" w:cstheme="minorHAnsi"/>
          <w:color w:val="000000"/>
          <w:sz w:val="22"/>
          <w:szCs w:val="22"/>
        </w:rPr>
        <w:t xml:space="preserve">Výsledkom verejného obstarávania bude uzavretie </w:t>
      </w:r>
      <w:r w:rsidRPr="00A915ED">
        <w:rPr>
          <w:rFonts w:asciiTheme="minorHAnsi" w:hAnsiTheme="minorHAnsi" w:cstheme="minorHAnsi"/>
          <w:b/>
          <w:sz w:val="22"/>
          <w:szCs w:val="22"/>
        </w:rPr>
        <w:t>Rámcov</w:t>
      </w:r>
      <w:r w:rsidR="004A7842">
        <w:rPr>
          <w:rFonts w:asciiTheme="minorHAnsi" w:hAnsiTheme="minorHAnsi" w:cstheme="minorHAnsi"/>
          <w:b/>
          <w:sz w:val="22"/>
          <w:szCs w:val="22"/>
        </w:rPr>
        <w:t>ej</w:t>
      </w:r>
      <w:r w:rsidRPr="00A915ED">
        <w:rPr>
          <w:rFonts w:asciiTheme="minorHAnsi" w:hAnsiTheme="minorHAnsi" w:cstheme="minorHAnsi"/>
          <w:b/>
          <w:sz w:val="22"/>
          <w:szCs w:val="22"/>
        </w:rPr>
        <w:t xml:space="preserve"> doh</w:t>
      </w:r>
      <w:r w:rsidR="004A7842">
        <w:rPr>
          <w:rFonts w:asciiTheme="minorHAnsi" w:hAnsiTheme="minorHAnsi" w:cstheme="minorHAnsi"/>
          <w:b/>
          <w:sz w:val="22"/>
          <w:szCs w:val="22"/>
        </w:rPr>
        <w:t>ody</w:t>
      </w:r>
      <w:r w:rsidRPr="00A915ED">
        <w:rPr>
          <w:rFonts w:asciiTheme="minorHAnsi" w:hAnsiTheme="minorHAnsi" w:cstheme="minorHAnsi"/>
          <w:sz w:val="22"/>
          <w:szCs w:val="22"/>
        </w:rPr>
        <w:t xml:space="preserve"> na uvedené </w:t>
      </w:r>
      <w:r w:rsidR="003C51B4">
        <w:rPr>
          <w:rFonts w:asciiTheme="minorHAnsi" w:hAnsiTheme="minorHAnsi" w:cstheme="minorHAnsi"/>
          <w:sz w:val="22"/>
          <w:szCs w:val="22"/>
        </w:rPr>
        <w:t>podujat</w:t>
      </w:r>
      <w:r w:rsidR="00F02270">
        <w:rPr>
          <w:rFonts w:asciiTheme="minorHAnsi" w:hAnsiTheme="minorHAnsi" w:cstheme="minorHAnsi"/>
          <w:sz w:val="22"/>
          <w:szCs w:val="22"/>
        </w:rPr>
        <w:t>ia</w:t>
      </w:r>
      <w:r w:rsidR="003C51B4">
        <w:rPr>
          <w:rFonts w:asciiTheme="minorHAnsi" w:hAnsiTheme="minorHAnsi" w:cstheme="minorHAnsi"/>
          <w:sz w:val="22"/>
          <w:szCs w:val="22"/>
        </w:rPr>
        <w:t xml:space="preserve"> pre deti a mládež</w:t>
      </w:r>
      <w:r w:rsidRPr="00A915ED">
        <w:rPr>
          <w:rFonts w:asciiTheme="minorHAnsi" w:hAnsiTheme="minorHAnsi" w:cstheme="minorHAnsi"/>
          <w:sz w:val="22"/>
          <w:szCs w:val="22"/>
        </w:rPr>
        <w:t xml:space="preserve"> </w:t>
      </w:r>
      <w:r w:rsidR="002E43EE">
        <w:rPr>
          <w:rFonts w:asciiTheme="minorHAnsi" w:hAnsiTheme="minorHAnsi" w:cstheme="minorHAnsi"/>
          <w:sz w:val="22"/>
          <w:szCs w:val="22"/>
        </w:rPr>
        <w:t>pre</w:t>
      </w:r>
      <w:r w:rsidRPr="00A915ED">
        <w:rPr>
          <w:rFonts w:asciiTheme="minorHAnsi" w:hAnsiTheme="minorHAnsi" w:cstheme="minorHAnsi"/>
          <w:sz w:val="22"/>
          <w:szCs w:val="22"/>
        </w:rPr>
        <w:t xml:space="preserve"> poskytnutie služieb</w:t>
      </w:r>
      <w:r w:rsidR="002E43EE">
        <w:rPr>
          <w:rFonts w:asciiTheme="minorHAnsi" w:hAnsiTheme="minorHAnsi" w:cstheme="minorHAnsi"/>
          <w:sz w:val="22"/>
          <w:szCs w:val="22"/>
        </w:rPr>
        <w:t xml:space="preserve"> predmetu zákazky</w:t>
      </w:r>
      <w:r>
        <w:rPr>
          <w:rFonts w:asciiTheme="minorHAnsi" w:hAnsiTheme="minorHAnsi" w:cstheme="minorHAnsi"/>
          <w:sz w:val="22"/>
          <w:szCs w:val="22"/>
        </w:rPr>
        <w:t xml:space="preserve">, </w:t>
      </w:r>
      <w:r w:rsidR="002E43EE">
        <w:rPr>
          <w:rFonts w:asciiTheme="minorHAnsi" w:hAnsiTheme="minorHAnsi" w:cstheme="minorHAnsi"/>
          <w:sz w:val="22"/>
          <w:szCs w:val="22"/>
        </w:rPr>
        <w:t xml:space="preserve">v súlade </w:t>
      </w:r>
      <w:r w:rsidRPr="009F2C89">
        <w:rPr>
          <w:rFonts w:ascii="Calibri" w:hAnsi="Calibri" w:cs="Tahoma"/>
          <w:color w:val="000000"/>
          <w:sz w:val="22"/>
          <w:szCs w:val="22"/>
        </w:rPr>
        <w:t>s ustanovením § 83</w:t>
      </w:r>
      <w:r w:rsidR="00F02270">
        <w:rPr>
          <w:rFonts w:ascii="Calibri" w:hAnsi="Calibri" w:cs="Tahoma"/>
          <w:color w:val="000000"/>
          <w:sz w:val="22"/>
          <w:szCs w:val="22"/>
        </w:rPr>
        <w:t xml:space="preserve">                 </w:t>
      </w:r>
      <w:r w:rsidR="004A7842">
        <w:rPr>
          <w:rFonts w:ascii="Calibri" w:hAnsi="Calibri" w:cs="Tahoma"/>
          <w:color w:val="000000"/>
          <w:sz w:val="22"/>
          <w:szCs w:val="22"/>
        </w:rPr>
        <w:t xml:space="preserve"> </w:t>
      </w:r>
      <w:r w:rsidRPr="009F2C89">
        <w:rPr>
          <w:rFonts w:ascii="Calibri" w:hAnsi="Calibri" w:cs="Tahoma"/>
          <w:color w:val="000000"/>
          <w:sz w:val="22"/>
          <w:szCs w:val="22"/>
        </w:rPr>
        <w:t>a § 56</w:t>
      </w:r>
      <w:r w:rsidRPr="00A915ED">
        <w:rPr>
          <w:rFonts w:asciiTheme="minorHAnsi" w:hAnsiTheme="minorHAnsi" w:cstheme="minorHAnsi"/>
          <w:sz w:val="22"/>
          <w:szCs w:val="22"/>
        </w:rPr>
        <w:t xml:space="preserve"> </w:t>
      </w:r>
      <w:r w:rsidR="002E43EE">
        <w:rPr>
          <w:rFonts w:asciiTheme="minorHAnsi" w:hAnsiTheme="minorHAnsi" w:cstheme="minorHAnsi"/>
          <w:sz w:val="22"/>
          <w:szCs w:val="22"/>
        </w:rPr>
        <w:t>z</w:t>
      </w:r>
      <w:r w:rsidRPr="00A915ED">
        <w:rPr>
          <w:rFonts w:asciiTheme="minorHAnsi" w:hAnsiTheme="minorHAnsi" w:cstheme="minorHAnsi"/>
          <w:sz w:val="22"/>
          <w:szCs w:val="22"/>
        </w:rPr>
        <w:t>ákona č. 343/2015 Z.</w:t>
      </w:r>
      <w:r w:rsidR="008D4F16">
        <w:rPr>
          <w:rFonts w:asciiTheme="minorHAnsi" w:hAnsiTheme="minorHAnsi" w:cstheme="minorHAnsi"/>
          <w:sz w:val="22"/>
          <w:szCs w:val="22"/>
        </w:rPr>
        <w:t xml:space="preserve"> </w:t>
      </w:r>
      <w:r w:rsidRPr="00A915ED">
        <w:rPr>
          <w:rFonts w:asciiTheme="minorHAnsi" w:hAnsiTheme="minorHAnsi" w:cstheme="minorHAnsi"/>
          <w:sz w:val="22"/>
          <w:szCs w:val="22"/>
        </w:rPr>
        <w:t>z.</w:t>
      </w:r>
      <w:r w:rsidRPr="00A915ED">
        <w:rPr>
          <w:rFonts w:asciiTheme="minorHAnsi" w:hAnsiTheme="minorHAnsi" w:cstheme="minorHAnsi"/>
          <w:b/>
          <w:sz w:val="22"/>
          <w:szCs w:val="22"/>
        </w:rPr>
        <w:t xml:space="preserve"> </w:t>
      </w:r>
      <w:r w:rsidRPr="00A915ED">
        <w:rPr>
          <w:rFonts w:asciiTheme="minorHAnsi" w:hAnsiTheme="minorHAnsi" w:cstheme="minorHAnsi"/>
          <w:sz w:val="22"/>
          <w:szCs w:val="22"/>
        </w:rPr>
        <w:t>ZVO a</w:t>
      </w:r>
      <w:r>
        <w:rPr>
          <w:rFonts w:asciiTheme="minorHAnsi" w:hAnsiTheme="minorHAnsi" w:cstheme="minorHAnsi"/>
          <w:sz w:val="22"/>
          <w:szCs w:val="22"/>
        </w:rPr>
        <w:t xml:space="preserve"> ustanovením </w:t>
      </w:r>
      <w:r w:rsidRPr="00A915ED">
        <w:rPr>
          <w:rFonts w:asciiTheme="minorHAnsi" w:hAnsiTheme="minorHAnsi" w:cstheme="minorHAnsi"/>
          <w:sz w:val="22"/>
          <w:szCs w:val="22"/>
        </w:rPr>
        <w:t xml:space="preserve">§ 269 ods. 2 zákona č. 513/1991 Obchodného zákonníka v platnom znení, </w:t>
      </w:r>
      <w:r w:rsidR="00782113">
        <w:rPr>
          <w:rFonts w:asciiTheme="minorHAnsi" w:hAnsiTheme="minorHAnsi" w:cstheme="minorHAnsi"/>
          <w:sz w:val="22"/>
          <w:szCs w:val="22"/>
        </w:rPr>
        <w:t xml:space="preserve">a to </w:t>
      </w:r>
      <w:r w:rsidRPr="00A915ED">
        <w:rPr>
          <w:rFonts w:asciiTheme="minorHAnsi" w:hAnsiTheme="minorHAnsi" w:cstheme="minorHAnsi"/>
          <w:sz w:val="22"/>
          <w:szCs w:val="22"/>
        </w:rPr>
        <w:t>s</w:t>
      </w:r>
      <w:r>
        <w:rPr>
          <w:rFonts w:asciiTheme="minorHAnsi" w:hAnsiTheme="minorHAnsi" w:cstheme="minorHAnsi"/>
          <w:sz w:val="22"/>
          <w:szCs w:val="22"/>
        </w:rPr>
        <w:t> </w:t>
      </w:r>
      <w:r w:rsidRPr="00A915ED">
        <w:rPr>
          <w:rFonts w:asciiTheme="minorHAnsi" w:hAnsiTheme="minorHAnsi" w:cstheme="minorHAnsi"/>
          <w:sz w:val="22"/>
          <w:szCs w:val="22"/>
        </w:rPr>
        <w:t>jedným</w:t>
      </w:r>
      <w:r>
        <w:rPr>
          <w:rFonts w:asciiTheme="minorHAnsi" w:hAnsiTheme="minorHAnsi" w:cstheme="minorHAnsi"/>
          <w:sz w:val="22"/>
          <w:szCs w:val="22"/>
        </w:rPr>
        <w:t xml:space="preserve"> </w:t>
      </w:r>
      <w:r w:rsidRPr="00A915ED">
        <w:rPr>
          <w:rFonts w:asciiTheme="minorHAnsi" w:hAnsiTheme="minorHAnsi" w:cstheme="minorHAnsi"/>
          <w:sz w:val="22"/>
          <w:szCs w:val="22"/>
        </w:rPr>
        <w:t>úspešným uchádzačom.</w:t>
      </w:r>
      <w:r>
        <w:rPr>
          <w:rFonts w:asciiTheme="minorHAnsi" w:hAnsiTheme="minorHAnsi" w:cstheme="minorHAnsi"/>
          <w:sz w:val="22"/>
          <w:szCs w:val="22"/>
        </w:rPr>
        <w:t xml:space="preserve"> </w:t>
      </w:r>
      <w:r w:rsidRPr="00A915ED">
        <w:rPr>
          <w:rFonts w:asciiTheme="minorHAnsi" w:hAnsiTheme="minorHAnsi" w:cstheme="minorHAnsi"/>
          <w:color w:val="000000"/>
          <w:sz w:val="22"/>
          <w:szCs w:val="22"/>
        </w:rPr>
        <w:t xml:space="preserve">Plnenie </w:t>
      </w:r>
      <w:r>
        <w:rPr>
          <w:rFonts w:asciiTheme="minorHAnsi" w:hAnsiTheme="minorHAnsi" w:cstheme="minorHAnsi"/>
          <w:color w:val="000000"/>
          <w:sz w:val="22"/>
          <w:szCs w:val="22"/>
        </w:rPr>
        <w:t>rá</w:t>
      </w:r>
      <w:r w:rsidRPr="00A915ED">
        <w:rPr>
          <w:rFonts w:asciiTheme="minorHAnsi" w:hAnsiTheme="minorHAnsi" w:cstheme="minorHAnsi"/>
          <w:color w:val="000000"/>
          <w:sz w:val="22"/>
          <w:szCs w:val="22"/>
        </w:rPr>
        <w:t xml:space="preserve">mcovej dohody sa bude uskutočňovať na základe čiastkových zmlúv, resp. čiastkových </w:t>
      </w:r>
      <w:r w:rsidRPr="00407051">
        <w:rPr>
          <w:rFonts w:asciiTheme="minorHAnsi" w:hAnsiTheme="minorHAnsi" w:cstheme="minorHAnsi"/>
          <w:color w:val="000000"/>
          <w:sz w:val="22"/>
          <w:szCs w:val="22"/>
        </w:rPr>
        <w:t>objednávok realizovaných bez opätovného otvárania súťaže.</w:t>
      </w:r>
    </w:p>
    <w:p w14:paraId="62A5674F" w14:textId="77777777" w:rsidR="00A41E46" w:rsidRPr="00407051" w:rsidRDefault="00A41E46" w:rsidP="00E010F7">
      <w:pPr>
        <w:numPr>
          <w:ilvl w:val="1"/>
          <w:numId w:val="6"/>
        </w:numPr>
        <w:spacing w:after="120"/>
        <w:ind w:hanging="508"/>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 Rámcov</w:t>
      </w:r>
      <w:r w:rsidR="00BE64F5" w:rsidRPr="00407051">
        <w:rPr>
          <w:rFonts w:asciiTheme="minorHAnsi" w:hAnsiTheme="minorHAnsi" w:cstheme="minorHAnsi"/>
          <w:sz w:val="22"/>
          <w:szCs w:val="22"/>
        </w:rPr>
        <w:t>á</w:t>
      </w:r>
      <w:r w:rsidRPr="00407051">
        <w:rPr>
          <w:rFonts w:asciiTheme="minorHAnsi" w:hAnsiTheme="minorHAnsi" w:cstheme="minorHAnsi"/>
          <w:sz w:val="22"/>
          <w:szCs w:val="22"/>
        </w:rPr>
        <w:t xml:space="preserve"> dohod</w:t>
      </w:r>
      <w:r w:rsidR="00BE64F5" w:rsidRPr="00407051">
        <w:rPr>
          <w:rFonts w:asciiTheme="minorHAnsi" w:hAnsiTheme="minorHAnsi" w:cstheme="minorHAnsi"/>
          <w:sz w:val="22"/>
          <w:szCs w:val="22"/>
        </w:rPr>
        <w:t>a</w:t>
      </w:r>
      <w:r w:rsidRPr="00407051">
        <w:rPr>
          <w:rFonts w:asciiTheme="minorHAnsi" w:hAnsiTheme="minorHAnsi" w:cstheme="minorHAnsi"/>
          <w:sz w:val="22"/>
          <w:szCs w:val="22"/>
        </w:rPr>
        <w:t xml:space="preserve"> </w:t>
      </w:r>
      <w:r w:rsidR="004064E8" w:rsidRPr="00407051">
        <w:rPr>
          <w:rFonts w:asciiTheme="minorHAnsi" w:hAnsiTheme="minorHAnsi" w:cstheme="minorHAnsi"/>
          <w:sz w:val="22"/>
          <w:szCs w:val="22"/>
        </w:rPr>
        <w:t xml:space="preserve">na predmet zákazky </w:t>
      </w:r>
      <w:r w:rsidRPr="00407051">
        <w:rPr>
          <w:rFonts w:asciiTheme="minorHAnsi" w:hAnsiTheme="minorHAnsi" w:cstheme="minorHAnsi"/>
          <w:sz w:val="22"/>
          <w:szCs w:val="22"/>
        </w:rPr>
        <w:t>bud</w:t>
      </w:r>
      <w:r w:rsidR="00BE64F5" w:rsidRPr="00407051">
        <w:rPr>
          <w:rFonts w:asciiTheme="minorHAnsi" w:hAnsiTheme="minorHAnsi" w:cstheme="minorHAnsi"/>
          <w:sz w:val="22"/>
          <w:szCs w:val="22"/>
        </w:rPr>
        <w:t xml:space="preserve">e </w:t>
      </w:r>
      <w:r w:rsidRPr="00407051">
        <w:rPr>
          <w:rFonts w:asciiTheme="minorHAnsi" w:hAnsiTheme="minorHAnsi" w:cstheme="minorHAnsi"/>
          <w:sz w:val="22"/>
          <w:szCs w:val="22"/>
        </w:rPr>
        <w:t>uzatvoren</w:t>
      </w:r>
      <w:r w:rsidR="00BE64F5" w:rsidRPr="00407051">
        <w:rPr>
          <w:rFonts w:asciiTheme="minorHAnsi" w:hAnsiTheme="minorHAnsi" w:cstheme="minorHAnsi"/>
          <w:sz w:val="22"/>
          <w:szCs w:val="22"/>
        </w:rPr>
        <w:t>á</w:t>
      </w:r>
      <w:r w:rsidRPr="00407051">
        <w:rPr>
          <w:rFonts w:asciiTheme="minorHAnsi" w:hAnsiTheme="minorHAnsi" w:cstheme="minorHAnsi"/>
          <w:sz w:val="22"/>
          <w:szCs w:val="22"/>
        </w:rPr>
        <w:t xml:space="preserve"> na dobu </w:t>
      </w:r>
      <w:r w:rsidR="0018404F" w:rsidRPr="00407051">
        <w:rPr>
          <w:rFonts w:asciiTheme="minorHAnsi" w:hAnsiTheme="minorHAnsi" w:cstheme="minorHAnsi"/>
          <w:b/>
          <w:sz w:val="22"/>
          <w:szCs w:val="22"/>
        </w:rPr>
        <w:t>24</w:t>
      </w:r>
      <w:r w:rsidRPr="00407051">
        <w:rPr>
          <w:rFonts w:asciiTheme="minorHAnsi" w:hAnsiTheme="minorHAnsi" w:cstheme="minorHAnsi"/>
          <w:b/>
          <w:sz w:val="22"/>
          <w:szCs w:val="22"/>
        </w:rPr>
        <w:t xml:space="preserve"> mesiacov</w:t>
      </w:r>
      <w:r w:rsidR="00C80089" w:rsidRPr="00407051">
        <w:rPr>
          <w:rFonts w:asciiTheme="minorHAnsi" w:hAnsiTheme="minorHAnsi" w:cstheme="minorHAnsi"/>
          <w:sz w:val="22"/>
          <w:szCs w:val="22"/>
        </w:rPr>
        <w:t>,</w:t>
      </w:r>
      <w:r w:rsidRPr="00407051">
        <w:rPr>
          <w:rFonts w:asciiTheme="minorHAnsi" w:hAnsiTheme="minorHAnsi" w:cstheme="minorHAnsi"/>
          <w:sz w:val="22"/>
          <w:szCs w:val="22"/>
        </w:rPr>
        <w:t xml:space="preserve"> s možnosťou jej predĺženia do vyčerpania </w:t>
      </w:r>
      <w:r w:rsidRPr="00407051">
        <w:rPr>
          <w:rFonts w:asciiTheme="minorHAnsi" w:hAnsiTheme="minorHAnsi" w:cstheme="minorHAnsi"/>
          <w:color w:val="000000"/>
          <w:sz w:val="22"/>
          <w:szCs w:val="22"/>
        </w:rPr>
        <w:t>stanoveného finančného limitu</w:t>
      </w:r>
      <w:r w:rsidR="00841B5F" w:rsidRPr="00407051">
        <w:rPr>
          <w:rFonts w:asciiTheme="minorHAnsi" w:hAnsiTheme="minorHAnsi" w:cstheme="minorHAnsi"/>
          <w:color w:val="000000"/>
          <w:sz w:val="22"/>
          <w:szCs w:val="22"/>
        </w:rPr>
        <w:t xml:space="preserve"> (viď bod 7</w:t>
      </w:r>
      <w:r w:rsidRPr="00407051">
        <w:rPr>
          <w:rFonts w:asciiTheme="minorHAnsi" w:hAnsiTheme="minorHAnsi" w:cstheme="minorHAnsi"/>
          <w:color w:val="000000"/>
          <w:sz w:val="22"/>
          <w:szCs w:val="22"/>
        </w:rPr>
        <w:t>.</w:t>
      </w:r>
      <w:r w:rsidR="00841B5F" w:rsidRPr="00407051">
        <w:rPr>
          <w:rFonts w:asciiTheme="minorHAnsi" w:hAnsiTheme="minorHAnsi" w:cstheme="minorHAnsi"/>
          <w:color w:val="000000"/>
          <w:sz w:val="22"/>
          <w:szCs w:val="22"/>
        </w:rPr>
        <w:t>2)</w:t>
      </w:r>
    </w:p>
    <w:p w14:paraId="4B969AD7" w14:textId="066D9A40" w:rsidR="00A41E46" w:rsidRPr="00407051" w:rsidRDefault="00A41E46" w:rsidP="00695D79">
      <w:pPr>
        <w:numPr>
          <w:ilvl w:val="1"/>
          <w:numId w:val="6"/>
        </w:numPr>
        <w:spacing w:after="120"/>
        <w:ind w:left="709" w:hanging="425"/>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Právne vzťahy vyžadované od skupiny dodávateľov, s ktorou sa uzatvorí Rámcová dohoda: </w:t>
      </w:r>
      <w:r w:rsidR="00916A00" w:rsidRPr="00407051">
        <w:rPr>
          <w:rFonts w:asciiTheme="minorHAnsi" w:hAnsiTheme="minorHAnsi" w:cstheme="minorHAnsi"/>
          <w:sz w:val="22"/>
          <w:szCs w:val="22"/>
        </w:rPr>
        <w:t xml:space="preserve">          </w:t>
      </w:r>
      <w:r w:rsidRPr="00407051">
        <w:rPr>
          <w:rFonts w:asciiTheme="minorHAnsi" w:hAnsiTheme="minorHAnsi" w:cstheme="minorHAnsi"/>
          <w:color w:val="000000"/>
          <w:sz w:val="22"/>
          <w:szCs w:val="22"/>
        </w:rPr>
        <w:t xml:space="preserve"> Za </w:t>
      </w:r>
      <w:r w:rsidRPr="00407051">
        <w:rPr>
          <w:rFonts w:asciiTheme="minorHAnsi" w:hAnsiTheme="minorHAnsi" w:cstheme="minorHAnsi"/>
          <w:sz w:val="22"/>
          <w:szCs w:val="22"/>
        </w:rPr>
        <w:t xml:space="preserve">účelom zabezpečenia riadneho plnenia rámcovej dohody verejný obstarávateľ bude </w:t>
      </w:r>
      <w:r w:rsidR="00211A90"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od úspešného uchádzača, ktorý bude skupinou dodávateľov v zmysle § 37 </w:t>
      </w:r>
      <w:r w:rsidR="00916A00" w:rsidRPr="00407051">
        <w:rPr>
          <w:rFonts w:asciiTheme="minorHAnsi" w:hAnsiTheme="minorHAnsi" w:cstheme="minorHAnsi"/>
          <w:sz w:val="22"/>
          <w:szCs w:val="22"/>
        </w:rPr>
        <w:t>ZVO</w:t>
      </w:r>
      <w:r w:rsidRPr="00407051">
        <w:rPr>
          <w:rFonts w:asciiTheme="minorHAnsi" w:hAnsiTheme="minorHAnsi" w:cstheme="minorHAnsi"/>
          <w:sz w:val="22"/>
          <w:szCs w:val="22"/>
        </w:rPr>
        <w:t xml:space="preserve"> pred uzavretím rámcovej dohody požadovať, aby členovia tejto skupiny dodávateľov vytvorili medzi sebou právny vzťah podľa relevantných ustanovení súkromného práva, napr. podľa</w:t>
      </w:r>
      <w:r w:rsidR="00211A90" w:rsidRPr="00407051">
        <w:rPr>
          <w:rFonts w:asciiTheme="minorHAnsi" w:hAnsiTheme="minorHAnsi" w:cstheme="minorHAnsi"/>
          <w:sz w:val="22"/>
          <w:szCs w:val="22"/>
        </w:rPr>
        <w:t xml:space="preserve"> </w:t>
      </w:r>
      <w:r w:rsidR="00DC613F"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 skupinu dodávateľov </w:t>
      </w:r>
      <w:r w:rsidRPr="00407051">
        <w:rPr>
          <w:rFonts w:asciiTheme="minorHAnsi" w:hAnsiTheme="minorHAnsi" w:cstheme="minorHAnsi"/>
          <w:sz w:val="22"/>
          <w:szCs w:val="22"/>
        </w:rPr>
        <w:lastRenderedPageBreak/>
        <w:t xml:space="preserve">konať. Skupina dodávateľov </w:t>
      </w:r>
      <w:r w:rsidR="00695D79"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je povinná určiť jedného z členov skupiny dodávateľov pre účely komunikácie s verejným obstarávateľom počas verejného obstarávania a počas plnenia rámcovej dohody. Originál alebo úradne osvedčenú kópiu tejto zmluvy, </w:t>
      </w:r>
      <w:r w:rsidRPr="00407051">
        <w:rPr>
          <w:rFonts w:asciiTheme="minorHAnsi" w:hAnsiTheme="minorHAnsi" w:cstheme="minorHAnsi"/>
          <w:bCs/>
          <w:sz w:val="22"/>
          <w:szCs w:val="22"/>
        </w:rPr>
        <w:t>resp. dokumentácie preukazujúcej vytvorenie právnych vzťahov medzi členmi skupiny dodávateľov,</w:t>
      </w:r>
      <w:r w:rsidRPr="00407051">
        <w:rPr>
          <w:rFonts w:asciiTheme="minorHAnsi" w:hAnsiTheme="minorHAnsi" w:cstheme="minorHAnsi"/>
          <w:bCs/>
        </w:rPr>
        <w:t xml:space="preserve"> </w:t>
      </w:r>
      <w:r w:rsidRPr="00407051">
        <w:rPr>
          <w:rFonts w:asciiTheme="minorHAnsi" w:hAnsiTheme="minorHAnsi" w:cstheme="minorHAnsi"/>
          <w:sz w:val="22"/>
          <w:szCs w:val="22"/>
        </w:rPr>
        <w:t>musí úspešný uchádzač poskytnúť verejnému</w:t>
      </w:r>
      <w:r w:rsidR="00F27755" w:rsidRPr="00407051">
        <w:rPr>
          <w:rFonts w:asciiTheme="minorHAnsi" w:hAnsiTheme="minorHAnsi" w:cstheme="minorHAnsi"/>
          <w:sz w:val="22"/>
          <w:szCs w:val="22"/>
        </w:rPr>
        <w:t xml:space="preserve"> ob</w:t>
      </w:r>
      <w:r w:rsidRPr="00407051">
        <w:rPr>
          <w:rFonts w:asciiTheme="minorHAnsi" w:hAnsiTheme="minorHAnsi" w:cstheme="minorHAnsi"/>
          <w:sz w:val="22"/>
          <w:szCs w:val="22"/>
        </w:rPr>
        <w:t>starávateľovi najneskôr k momentu uzatvárania rámcovej dohody.</w:t>
      </w:r>
    </w:p>
    <w:p w14:paraId="6BBF036C" w14:textId="77777777" w:rsidR="00A41E46" w:rsidRPr="00407051" w:rsidRDefault="00A41E46" w:rsidP="009E42BF">
      <w:pPr>
        <w:numPr>
          <w:ilvl w:val="1"/>
          <w:numId w:val="6"/>
        </w:numPr>
        <w:spacing w:after="120"/>
        <w:ind w:left="709" w:hanging="425"/>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 Verejný obstarávateľ upozorňuje, že uchádzač môže predložiť iba jednu ponuku. Uchádzač nemôže byť v tej istej časti predmetu zákazky členom skupiny dodávateľov, ktorá predkladá ponuku. </w:t>
      </w:r>
    </w:p>
    <w:p w14:paraId="19F3247F" w14:textId="77777777" w:rsidR="008F5C67" w:rsidRPr="00407051" w:rsidRDefault="00A41E46" w:rsidP="00A41E46">
      <w:pPr>
        <w:numPr>
          <w:ilvl w:val="1"/>
          <w:numId w:val="6"/>
        </w:numPr>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Odkladacia podmienka nadobudnutia účinnosti Rámcovej dohody</w:t>
      </w:r>
      <w:r w:rsidRPr="00407051">
        <w:rPr>
          <w:rFonts w:ascii="Calibri" w:hAnsi="Calibri" w:cs="Tahoma"/>
          <w:b/>
          <w:color w:val="000000"/>
          <w:sz w:val="22"/>
          <w:szCs w:val="22"/>
        </w:rPr>
        <w:t>:</w:t>
      </w:r>
      <w:r w:rsidRPr="00407051">
        <w:rPr>
          <w:rFonts w:ascii="Calibri" w:hAnsi="Calibri" w:cs="Tahoma"/>
          <w:color w:val="000000"/>
          <w:sz w:val="22"/>
          <w:szCs w:val="22"/>
        </w:rPr>
        <w:t xml:space="preserve"> </w:t>
      </w:r>
    </w:p>
    <w:p w14:paraId="1FCBE319" w14:textId="24671EB6" w:rsidR="00A41E46" w:rsidRDefault="00A41E46" w:rsidP="008F5C67">
      <w:pPr>
        <w:spacing w:after="120"/>
        <w:ind w:left="715"/>
        <w:jc w:val="both"/>
        <w:rPr>
          <w:rFonts w:ascii="Calibri" w:hAnsi="Calibri" w:cs="Tahoma"/>
          <w:color w:val="000000"/>
          <w:sz w:val="22"/>
          <w:szCs w:val="22"/>
        </w:rPr>
      </w:pPr>
      <w:r w:rsidRPr="00407051">
        <w:rPr>
          <w:rFonts w:ascii="Calibri" w:hAnsi="Calibri" w:cs="Tahoma"/>
          <w:color w:val="000000"/>
          <w:sz w:val="22"/>
          <w:szCs w:val="22"/>
        </w:rPr>
        <w:t>Vzhľadom na skutočnosť, že na poskytnutie NFP nie je právny nárok, verejný obstarávateľ si vyhradzuje právo za</w:t>
      </w:r>
      <w:r w:rsidR="00E010F7" w:rsidRPr="00407051">
        <w:rPr>
          <w:rFonts w:ascii="Calibri" w:hAnsi="Calibri" w:cs="Tahoma"/>
          <w:color w:val="000000"/>
          <w:sz w:val="22"/>
          <w:szCs w:val="22"/>
        </w:rPr>
        <w:t>hrnúť</w:t>
      </w:r>
      <w:r w:rsidRPr="00407051">
        <w:rPr>
          <w:rFonts w:ascii="Calibri" w:hAnsi="Calibri" w:cs="Tahoma"/>
          <w:color w:val="000000"/>
          <w:sz w:val="22"/>
          <w:szCs w:val="22"/>
        </w:rPr>
        <w:t xml:space="preserve"> do Rámcovej dohody</w:t>
      </w:r>
      <w:r w:rsidR="001D4DAF" w:rsidRPr="00407051">
        <w:rPr>
          <w:rFonts w:ascii="Calibri" w:hAnsi="Calibri" w:cs="Tahoma"/>
          <w:color w:val="000000"/>
          <w:sz w:val="22"/>
          <w:szCs w:val="22"/>
        </w:rPr>
        <w:t xml:space="preserve"> </w:t>
      </w:r>
      <w:r w:rsidRPr="00407051">
        <w:rPr>
          <w:rFonts w:ascii="Calibri" w:hAnsi="Calibri" w:cs="Tahoma"/>
          <w:color w:val="000000"/>
          <w:sz w:val="22"/>
          <w:szCs w:val="22"/>
        </w:rPr>
        <w:t>odkladaciu podmienku nadobudnutia účinnosti Rámcovej dohody, ktorou bude schválenie tejto zákazky v rámci kontroly verejného obstarávania zo strany Sprostredkovateľského orgánu (t. j. doručenie správy z kontroly verejného obstarávania s týmto záverom verejnému obstarávateľovi).</w:t>
      </w:r>
    </w:p>
    <w:p w14:paraId="6BD3EA14" w14:textId="77777777" w:rsidR="00A41E46" w:rsidRDefault="00A41E46" w:rsidP="00A41E46">
      <w:pPr>
        <w:numPr>
          <w:ilvl w:val="1"/>
          <w:numId w:val="6"/>
        </w:numPr>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Podrobné vymedzenie záväzných zmluvných podmienok na realizáciu predmetu zákazky</w:t>
      </w:r>
      <w:r w:rsidR="00211A90">
        <w:rPr>
          <w:rFonts w:ascii="Calibri" w:hAnsi="Calibri" w:cs="Tahoma"/>
          <w:color w:val="000000"/>
          <w:sz w:val="22"/>
          <w:szCs w:val="22"/>
        </w:rPr>
        <w:t xml:space="preserve">                       </w:t>
      </w:r>
      <w:r>
        <w:rPr>
          <w:rFonts w:ascii="Calibri" w:hAnsi="Calibri" w:cs="Tahoma"/>
          <w:color w:val="000000"/>
          <w:sz w:val="22"/>
          <w:szCs w:val="22"/>
        </w:rPr>
        <w:t xml:space="preserve">je upravené v časti </w:t>
      </w:r>
      <w:r>
        <w:rPr>
          <w:rFonts w:ascii="Calibri" w:hAnsi="Calibri" w:cs="Tahoma"/>
          <w:i/>
          <w:color w:val="000000"/>
          <w:sz w:val="22"/>
          <w:szCs w:val="22"/>
        </w:rPr>
        <w:t>D. Obchodné podmienky</w:t>
      </w:r>
      <w:r w:rsidR="00980F15" w:rsidRPr="00980F15">
        <w:rPr>
          <w:rFonts w:ascii="Calibri" w:hAnsi="Calibri" w:cs="Tahoma"/>
          <w:color w:val="000000"/>
          <w:sz w:val="22"/>
          <w:szCs w:val="22"/>
        </w:rPr>
        <w:t>,</w:t>
      </w:r>
      <w:r w:rsidR="00980F15">
        <w:rPr>
          <w:rFonts w:ascii="Calibri" w:hAnsi="Calibri" w:cs="Tahoma"/>
          <w:color w:val="000000"/>
          <w:sz w:val="22"/>
          <w:szCs w:val="22"/>
        </w:rPr>
        <w:t xml:space="preserve"> </w:t>
      </w:r>
      <w:r>
        <w:rPr>
          <w:rFonts w:ascii="Calibri" w:hAnsi="Calibri" w:cs="Tahoma"/>
          <w:color w:val="000000"/>
          <w:sz w:val="22"/>
          <w:szCs w:val="22"/>
        </w:rPr>
        <w:t>týchto súťažných podkladov</w:t>
      </w:r>
      <w:r w:rsidR="001D4DAF">
        <w:rPr>
          <w:rFonts w:ascii="Calibri" w:hAnsi="Calibri" w:cs="Tahoma"/>
          <w:color w:val="000000"/>
          <w:sz w:val="22"/>
          <w:szCs w:val="22"/>
        </w:rPr>
        <w:t>.</w:t>
      </w:r>
      <w:r>
        <w:rPr>
          <w:rFonts w:ascii="Calibri" w:hAnsi="Calibri" w:cs="Tahoma"/>
          <w:color w:val="000000"/>
          <w:sz w:val="22"/>
          <w:szCs w:val="22"/>
        </w:rPr>
        <w:t xml:space="preserve"> </w:t>
      </w:r>
    </w:p>
    <w:p w14:paraId="3BC803B7" w14:textId="77777777" w:rsidR="00A41E46" w:rsidRPr="00DE3B81" w:rsidRDefault="00A41E46" w:rsidP="000A7438">
      <w:pPr>
        <w:numPr>
          <w:ilvl w:val="0"/>
          <w:numId w:val="62"/>
        </w:numPr>
        <w:autoSpaceDE w:val="0"/>
        <w:autoSpaceDN w:val="0"/>
        <w:adjustRightInd w:val="0"/>
        <w:spacing w:after="120"/>
        <w:ind w:left="426" w:hanging="426"/>
        <w:jc w:val="both"/>
        <w:rPr>
          <w:rFonts w:ascii="Calibri" w:hAnsi="Calibri" w:cs="Tahoma"/>
          <w:b/>
          <w:bCs/>
          <w:color w:val="000000"/>
          <w:sz w:val="22"/>
          <w:szCs w:val="22"/>
        </w:rPr>
      </w:pPr>
      <w:r>
        <w:rPr>
          <w:rFonts w:ascii="Calibri" w:hAnsi="Calibri" w:cs="Tahoma"/>
          <w:b/>
          <w:bCs/>
          <w:color w:val="000000"/>
          <w:sz w:val="22"/>
          <w:szCs w:val="22"/>
        </w:rPr>
        <w:t xml:space="preserve"> </w:t>
      </w:r>
      <w:r w:rsidRPr="00DE3B81">
        <w:rPr>
          <w:rFonts w:ascii="Calibri" w:hAnsi="Calibri" w:cs="Tahoma"/>
          <w:b/>
          <w:bCs/>
          <w:color w:val="000000"/>
          <w:sz w:val="22"/>
          <w:szCs w:val="22"/>
        </w:rPr>
        <w:t>Rozdelenie predmetu zákazky</w:t>
      </w:r>
    </w:p>
    <w:p w14:paraId="03436677" w14:textId="5F5F7AB4" w:rsidR="00131BBD" w:rsidRPr="00AC302B" w:rsidRDefault="003E2E11" w:rsidP="00F8779A">
      <w:pPr>
        <w:spacing w:after="120"/>
        <w:ind w:left="709" w:hanging="425"/>
        <w:jc w:val="both"/>
        <w:rPr>
          <w:rFonts w:ascii="Calibri" w:hAnsi="Calibri" w:cs="Tahoma"/>
          <w:color w:val="000000"/>
          <w:sz w:val="22"/>
          <w:szCs w:val="22"/>
        </w:rPr>
      </w:pPr>
      <w:r>
        <w:rPr>
          <w:rFonts w:ascii="Calibri" w:hAnsi="Calibri" w:cs="Tahoma"/>
          <w:color w:val="000000"/>
          <w:sz w:val="22"/>
          <w:szCs w:val="22"/>
        </w:rPr>
        <w:t xml:space="preserve">6.1 </w:t>
      </w:r>
      <w:r w:rsidR="001439BC">
        <w:rPr>
          <w:rFonts w:ascii="Calibri" w:hAnsi="Calibri" w:cs="Tahoma"/>
          <w:color w:val="000000"/>
          <w:sz w:val="22"/>
          <w:szCs w:val="22"/>
        </w:rPr>
        <w:t xml:space="preserve"> </w:t>
      </w:r>
      <w:r w:rsidR="00A41E46" w:rsidRPr="00DE3B81">
        <w:rPr>
          <w:rFonts w:ascii="Calibri" w:hAnsi="Calibri" w:cs="Tahoma"/>
          <w:color w:val="000000"/>
          <w:sz w:val="22"/>
          <w:szCs w:val="22"/>
        </w:rPr>
        <w:t xml:space="preserve">Verejný obstarávateľ </w:t>
      </w:r>
      <w:r w:rsidR="00131BBD" w:rsidRPr="002F271E">
        <w:rPr>
          <w:rFonts w:ascii="Calibri" w:hAnsi="Calibri" w:cs="Tahoma"/>
          <w:color w:val="000000"/>
          <w:sz w:val="22"/>
          <w:szCs w:val="22"/>
        </w:rPr>
        <w:t>nerozdelil zákazku na časti</w:t>
      </w:r>
      <w:r w:rsidR="00131BBD" w:rsidRPr="00A46488">
        <w:rPr>
          <w:rFonts w:ascii="Calibri" w:hAnsi="Calibri" w:cs="Tahoma"/>
          <w:color w:val="000000"/>
          <w:sz w:val="22"/>
          <w:szCs w:val="22"/>
        </w:rPr>
        <w:t xml:space="preserve"> vzhľadom na pov</w:t>
      </w:r>
      <w:r w:rsidR="00131BBD">
        <w:rPr>
          <w:rFonts w:ascii="Calibri" w:hAnsi="Calibri" w:cs="Tahoma"/>
          <w:color w:val="000000"/>
          <w:sz w:val="22"/>
          <w:szCs w:val="22"/>
        </w:rPr>
        <w:t>ahu predmetu zákazky, ktorým sú propagačno-prezentačné podujatia pre deti a mládež</w:t>
      </w:r>
      <w:r w:rsidR="00131BBD" w:rsidRPr="00DF369B">
        <w:rPr>
          <w:rFonts w:ascii="Calibri" w:hAnsi="Calibri" w:cs="Tahoma"/>
          <w:color w:val="000000"/>
          <w:sz w:val="22"/>
          <w:szCs w:val="22"/>
        </w:rPr>
        <w:t xml:space="preserve"> a nie je možné, aby tieto služby poskytovali rôzni poskytovatelia služieb, lebo ide o jeden funkčný celok predmetu zákazky</w:t>
      </w:r>
      <w:r w:rsidR="00131BBD" w:rsidRPr="00A46488">
        <w:rPr>
          <w:rFonts w:ascii="Calibri" w:hAnsi="Calibri" w:cs="Tahoma"/>
          <w:color w:val="000000"/>
          <w:sz w:val="22"/>
          <w:szCs w:val="22"/>
        </w:rPr>
        <w:t>.</w:t>
      </w:r>
      <w:r w:rsidR="006153A8">
        <w:rPr>
          <w:rFonts w:ascii="Calibri" w:hAnsi="Calibri" w:cs="Tahoma"/>
          <w:color w:val="000000"/>
          <w:sz w:val="22"/>
          <w:szCs w:val="22"/>
        </w:rPr>
        <w:t xml:space="preserve"> </w:t>
      </w:r>
      <w:r w:rsidR="00131BBD">
        <w:rPr>
          <w:rFonts w:ascii="Calibri" w:hAnsi="Calibri" w:cs="Tahoma"/>
          <w:color w:val="000000"/>
          <w:sz w:val="22"/>
          <w:szCs w:val="22"/>
        </w:rPr>
        <w:t xml:space="preserve">Na trhu </w:t>
      </w:r>
      <w:r w:rsidR="00131BBD" w:rsidRPr="00A46488">
        <w:rPr>
          <w:rFonts w:ascii="Calibri" w:hAnsi="Calibri" w:cs="Tahoma"/>
          <w:color w:val="000000"/>
          <w:sz w:val="22"/>
          <w:szCs w:val="22"/>
        </w:rPr>
        <w:t>aktuálne pôsobí dostatok spoločností, ktoré dokážu dodať</w:t>
      </w:r>
      <w:r w:rsidR="00131BBD">
        <w:rPr>
          <w:rFonts w:ascii="Calibri" w:hAnsi="Calibri" w:cs="Tahoma"/>
          <w:color w:val="000000"/>
          <w:sz w:val="22"/>
          <w:szCs w:val="22"/>
        </w:rPr>
        <w:t xml:space="preserve"> celý predmet zákazky ako celok</w:t>
      </w:r>
      <w:r w:rsidR="004646A5">
        <w:rPr>
          <w:rFonts w:ascii="Calibri" w:hAnsi="Calibri" w:cs="Tahoma"/>
          <w:color w:val="000000"/>
          <w:sz w:val="22"/>
          <w:szCs w:val="22"/>
        </w:rPr>
        <w:t xml:space="preserve"> </w:t>
      </w:r>
      <w:r w:rsidR="001439BC" w:rsidRPr="001439BC">
        <w:rPr>
          <w:rFonts w:ascii="Calibri" w:hAnsi="Calibri" w:cs="Tahoma"/>
          <w:color w:val="000000"/>
          <w:sz w:val="22"/>
          <w:szCs w:val="22"/>
        </w:rPr>
        <w:t xml:space="preserve">a ktoré sú prevažne malými alebo strednými podnikmi. Na trhu existuje </w:t>
      </w:r>
      <w:r w:rsidR="00131BBD" w:rsidRPr="00A46488">
        <w:rPr>
          <w:rFonts w:ascii="Calibri" w:hAnsi="Calibri" w:cs="Tahoma"/>
          <w:color w:val="000000"/>
          <w:sz w:val="22"/>
          <w:szCs w:val="22"/>
        </w:rPr>
        <w:t>vhodné prostredie na realizáciu hospodárskej súťaže ako celku.</w:t>
      </w:r>
      <w:r w:rsidR="00AC2A9F" w:rsidRPr="00AC2A9F">
        <w:t xml:space="preserve"> </w:t>
      </w:r>
      <w:r w:rsidR="00AC2A9F" w:rsidRPr="00AC2A9F">
        <w:rPr>
          <w:rFonts w:ascii="Calibri" w:hAnsi="Calibri" w:cs="Tahoma"/>
          <w:color w:val="000000"/>
          <w:sz w:val="22"/>
          <w:szCs w:val="22"/>
        </w:rPr>
        <w:t>V zmysle uvedeného</w:t>
      </w:r>
      <w:r w:rsidR="00AC2A9F">
        <w:rPr>
          <w:rFonts w:ascii="Calibri" w:hAnsi="Calibri" w:cs="Tahoma"/>
          <w:color w:val="000000"/>
          <w:sz w:val="22"/>
          <w:szCs w:val="22"/>
        </w:rPr>
        <w:t>,</w:t>
      </w:r>
      <w:r w:rsidR="00AC2A9F" w:rsidRPr="00AC2A9F">
        <w:rPr>
          <w:rFonts w:ascii="Calibri" w:hAnsi="Calibri" w:cs="Tahoma"/>
          <w:color w:val="000000"/>
          <w:sz w:val="22"/>
          <w:szCs w:val="22"/>
        </w:rPr>
        <w:t xml:space="preserve"> by bolo rozdelenie zákazky na časti pre verejného obstarávateľa neefektívne a nehospodárne.</w:t>
      </w:r>
    </w:p>
    <w:p w14:paraId="4BBE94AF" w14:textId="77777777" w:rsidR="00A41E46" w:rsidRDefault="00841B5F" w:rsidP="000A7438">
      <w:pPr>
        <w:numPr>
          <w:ilvl w:val="0"/>
          <w:numId w:val="62"/>
        </w:numPr>
        <w:autoSpaceDE w:val="0"/>
        <w:autoSpaceDN w:val="0"/>
        <w:adjustRightInd w:val="0"/>
        <w:spacing w:after="120"/>
        <w:rPr>
          <w:rFonts w:ascii="Calibri" w:hAnsi="Calibri" w:cs="Tahoma"/>
          <w:b/>
          <w:bCs/>
          <w:color w:val="000000"/>
          <w:sz w:val="22"/>
          <w:szCs w:val="22"/>
        </w:rPr>
      </w:pPr>
      <w:r>
        <w:rPr>
          <w:rFonts w:ascii="Calibri" w:hAnsi="Calibri" w:cs="Tahoma"/>
          <w:b/>
          <w:bCs/>
          <w:color w:val="000000"/>
          <w:sz w:val="22"/>
          <w:szCs w:val="22"/>
        </w:rPr>
        <w:t xml:space="preserve"> </w:t>
      </w:r>
      <w:r w:rsidR="00A41E46">
        <w:rPr>
          <w:rFonts w:ascii="Calibri" w:hAnsi="Calibri" w:cs="Tahoma"/>
          <w:b/>
          <w:bCs/>
          <w:color w:val="000000"/>
          <w:sz w:val="22"/>
          <w:szCs w:val="22"/>
        </w:rPr>
        <w:t xml:space="preserve"> Miesto a termín dodania predmetu zákazky </w:t>
      </w:r>
    </w:p>
    <w:p w14:paraId="695AD2EB" w14:textId="47D08E69" w:rsidR="00A41E46" w:rsidRPr="00407051" w:rsidRDefault="00A41E46" w:rsidP="000A7438">
      <w:pPr>
        <w:pStyle w:val="Odsekzoznamu"/>
        <w:numPr>
          <w:ilvl w:val="1"/>
          <w:numId w:val="63"/>
        </w:numPr>
        <w:spacing w:after="120"/>
        <w:jc w:val="both"/>
        <w:rPr>
          <w:rFonts w:ascii="Calibri" w:hAnsi="Calibri" w:cs="Tahoma"/>
          <w:bCs/>
          <w:sz w:val="22"/>
          <w:szCs w:val="22"/>
        </w:rPr>
      </w:pPr>
      <w:r w:rsidRPr="00F8779A">
        <w:rPr>
          <w:rFonts w:ascii="Calibri" w:hAnsi="Calibri" w:cs="Tahoma"/>
          <w:bCs/>
          <w:sz w:val="22"/>
          <w:szCs w:val="22"/>
        </w:rPr>
        <w:t xml:space="preserve"> Miesto dodania predmetu zákazky</w:t>
      </w:r>
      <w:r w:rsidRPr="00407051">
        <w:rPr>
          <w:rFonts w:ascii="Calibri" w:hAnsi="Calibri" w:cs="Tahoma"/>
          <w:bCs/>
          <w:sz w:val="22"/>
          <w:szCs w:val="22"/>
        </w:rPr>
        <w:t xml:space="preserve">: </w:t>
      </w:r>
      <w:r w:rsidR="001D49B5" w:rsidRPr="00407051">
        <w:rPr>
          <w:rFonts w:ascii="Calibri" w:hAnsi="Calibri" w:cs="Tahoma"/>
          <w:bCs/>
          <w:sz w:val="22"/>
          <w:szCs w:val="22"/>
        </w:rPr>
        <w:t>Verejný obstarávateľ požaduje</w:t>
      </w:r>
      <w:r w:rsidRPr="00407051">
        <w:rPr>
          <w:rFonts w:ascii="Calibri" w:hAnsi="Calibri" w:cs="Tahoma"/>
          <w:bCs/>
          <w:sz w:val="22"/>
          <w:szCs w:val="22"/>
        </w:rPr>
        <w:t xml:space="preserve"> </w:t>
      </w:r>
      <w:r w:rsidR="001D49B5" w:rsidRPr="00407051">
        <w:rPr>
          <w:rFonts w:ascii="Calibri" w:hAnsi="Calibri" w:cs="Tahoma"/>
          <w:bCs/>
          <w:sz w:val="22"/>
          <w:szCs w:val="22"/>
        </w:rPr>
        <w:t xml:space="preserve">poskytnutie </w:t>
      </w:r>
      <w:r w:rsidRPr="00407051">
        <w:rPr>
          <w:rFonts w:ascii="Calibri" w:hAnsi="Calibri" w:cs="Tahoma"/>
          <w:bCs/>
          <w:sz w:val="22"/>
          <w:szCs w:val="22"/>
        </w:rPr>
        <w:t xml:space="preserve">služby na miesta určenia uvedené v časti </w:t>
      </w:r>
      <w:r w:rsidRPr="00407051">
        <w:rPr>
          <w:rFonts w:ascii="Calibri" w:hAnsi="Calibri" w:cs="Tahoma"/>
          <w:b/>
          <w:bCs/>
          <w:sz w:val="22"/>
          <w:szCs w:val="22"/>
        </w:rPr>
        <w:t>C</w:t>
      </w:r>
      <w:r w:rsidRPr="00407051">
        <w:rPr>
          <w:rFonts w:ascii="Calibri" w:hAnsi="Calibri" w:cs="Tahoma"/>
          <w:bCs/>
          <w:sz w:val="22"/>
          <w:szCs w:val="22"/>
        </w:rPr>
        <w:t>. Opis predmetu zákazky, týchto súťažných podkladov</w:t>
      </w:r>
      <w:r w:rsidR="00EE63EB" w:rsidRPr="00407051">
        <w:rPr>
          <w:rFonts w:ascii="Calibri" w:hAnsi="Calibri" w:cs="Tahoma"/>
          <w:bCs/>
          <w:sz w:val="22"/>
          <w:szCs w:val="22"/>
        </w:rPr>
        <w:t xml:space="preserve">, t. j. Bratislavský kraj, Trnavský kraj, Nitriansky kraj, Trenčiansky kraj, Žilinský kraj, Banskobystrický kraj, Košický kraj, Prešovský kraj. </w:t>
      </w:r>
      <w:r w:rsidRPr="00407051">
        <w:rPr>
          <w:rFonts w:ascii="Calibri" w:hAnsi="Calibri" w:cs="Tahoma"/>
          <w:bCs/>
          <w:sz w:val="22"/>
          <w:szCs w:val="22"/>
        </w:rPr>
        <w:t xml:space="preserve">  </w:t>
      </w:r>
    </w:p>
    <w:p w14:paraId="5C5A6DF1" w14:textId="77777777" w:rsidR="00A41E46" w:rsidRDefault="00A41E46" w:rsidP="00A41E46">
      <w:pPr>
        <w:pStyle w:val="Odsekzoznamu"/>
        <w:numPr>
          <w:ilvl w:val="0"/>
          <w:numId w:val="7"/>
        </w:numPr>
        <w:autoSpaceDE w:val="0"/>
        <w:autoSpaceDN w:val="0"/>
        <w:adjustRightInd w:val="0"/>
        <w:spacing w:after="120"/>
        <w:ind w:left="715" w:hanging="431"/>
        <w:jc w:val="both"/>
        <w:rPr>
          <w:rFonts w:ascii="Calibri" w:hAnsi="Calibri" w:cs="Tahoma"/>
          <w:bCs/>
          <w:vanish/>
          <w:sz w:val="22"/>
          <w:szCs w:val="22"/>
          <w:lang w:eastAsia="cs-CZ"/>
        </w:rPr>
      </w:pPr>
    </w:p>
    <w:p w14:paraId="143897F6" w14:textId="77777777" w:rsidR="00A41E46" w:rsidRDefault="00A41E46" w:rsidP="00A41E46">
      <w:pPr>
        <w:pStyle w:val="Odsekzoznamu"/>
        <w:numPr>
          <w:ilvl w:val="0"/>
          <w:numId w:val="7"/>
        </w:numPr>
        <w:autoSpaceDE w:val="0"/>
        <w:autoSpaceDN w:val="0"/>
        <w:adjustRightInd w:val="0"/>
        <w:spacing w:after="120"/>
        <w:ind w:left="715" w:hanging="431"/>
        <w:jc w:val="both"/>
        <w:rPr>
          <w:rFonts w:ascii="Calibri" w:hAnsi="Calibri" w:cs="Tahoma"/>
          <w:bCs/>
          <w:vanish/>
          <w:sz w:val="22"/>
          <w:szCs w:val="22"/>
          <w:lang w:eastAsia="cs-CZ"/>
        </w:rPr>
      </w:pPr>
    </w:p>
    <w:p w14:paraId="5A2A70F0" w14:textId="77777777" w:rsidR="00A41E46" w:rsidRDefault="00A41E46" w:rsidP="00A41E46">
      <w:pPr>
        <w:pStyle w:val="Odsekzoznamu"/>
        <w:numPr>
          <w:ilvl w:val="1"/>
          <w:numId w:val="7"/>
        </w:numPr>
        <w:autoSpaceDE w:val="0"/>
        <w:autoSpaceDN w:val="0"/>
        <w:adjustRightInd w:val="0"/>
        <w:spacing w:after="120"/>
        <w:ind w:left="715" w:hanging="431"/>
        <w:jc w:val="both"/>
        <w:rPr>
          <w:rFonts w:ascii="Calibri" w:hAnsi="Calibri" w:cs="Tahoma"/>
          <w:bCs/>
          <w:vanish/>
          <w:sz w:val="22"/>
          <w:szCs w:val="22"/>
          <w:lang w:eastAsia="cs-CZ"/>
        </w:rPr>
      </w:pPr>
    </w:p>
    <w:p w14:paraId="293B8659" w14:textId="3947E5CB" w:rsidR="00433937" w:rsidRDefault="00A41E46" w:rsidP="00433937">
      <w:pPr>
        <w:numPr>
          <w:ilvl w:val="1"/>
          <w:numId w:val="7"/>
        </w:numPr>
        <w:autoSpaceDE w:val="0"/>
        <w:autoSpaceDN w:val="0"/>
        <w:adjustRightInd w:val="0"/>
        <w:spacing w:after="120"/>
        <w:ind w:left="715" w:hanging="431"/>
        <w:jc w:val="both"/>
        <w:rPr>
          <w:rFonts w:ascii="Calibri" w:hAnsi="Calibri" w:cs="Tahoma"/>
          <w:b/>
          <w:bCs/>
          <w:sz w:val="22"/>
          <w:szCs w:val="22"/>
        </w:rPr>
      </w:pPr>
      <w:r>
        <w:rPr>
          <w:rFonts w:ascii="Calibri" w:hAnsi="Calibri" w:cs="Tahoma"/>
          <w:bCs/>
          <w:sz w:val="22"/>
          <w:szCs w:val="22"/>
        </w:rPr>
        <w:t xml:space="preserve"> Predpokladaná dĺžka trvania Rámcovej dohody je </w:t>
      </w:r>
      <w:r w:rsidR="00751663">
        <w:rPr>
          <w:rFonts w:ascii="Calibri" w:hAnsi="Calibri" w:cs="Tahoma"/>
          <w:b/>
          <w:bCs/>
          <w:sz w:val="22"/>
          <w:szCs w:val="22"/>
        </w:rPr>
        <w:t>24</w:t>
      </w:r>
      <w:r>
        <w:rPr>
          <w:rFonts w:ascii="Calibri" w:hAnsi="Calibri" w:cs="Tahoma"/>
          <w:b/>
          <w:bCs/>
          <w:sz w:val="22"/>
          <w:szCs w:val="22"/>
        </w:rPr>
        <w:t xml:space="preserve"> mesiaco</w:t>
      </w:r>
      <w:r>
        <w:rPr>
          <w:rFonts w:ascii="Calibri" w:hAnsi="Calibri" w:cs="Tahoma"/>
          <w:bCs/>
          <w:sz w:val="22"/>
          <w:szCs w:val="22"/>
        </w:rPr>
        <w:t xml:space="preserve">v odo dňa účinnosti Rámcovej dohody alebo do vyčerpania zmluvnej ceny, a to podľa toho, ktorá zo skutočností nastane skôr. </w:t>
      </w:r>
      <w:r w:rsidRPr="00CA26EA">
        <w:rPr>
          <w:rFonts w:ascii="Calibri" w:hAnsi="Calibri" w:cs="Tahoma"/>
          <w:bCs/>
          <w:sz w:val="22"/>
          <w:szCs w:val="22"/>
        </w:rPr>
        <w:t xml:space="preserve">V prípade, ak počas platnosti Rámcovej dohody, teda v lehote </w:t>
      </w:r>
      <w:r w:rsidR="00576564">
        <w:rPr>
          <w:rFonts w:ascii="Calibri" w:hAnsi="Calibri" w:cs="Tahoma"/>
          <w:bCs/>
          <w:sz w:val="22"/>
          <w:szCs w:val="22"/>
        </w:rPr>
        <w:t>24</w:t>
      </w:r>
      <w:r w:rsidRPr="00CA26EA">
        <w:rPr>
          <w:rFonts w:ascii="Calibri" w:hAnsi="Calibri" w:cs="Tahoma"/>
          <w:bCs/>
          <w:sz w:val="22"/>
          <w:szCs w:val="22"/>
        </w:rPr>
        <w:t xml:space="preserve"> mesiacov odo dňa jej účinnosti, nedôjde k vyčerpaniu zmluvnej ceny v celosti, môže verejný obstarávateľ Rámcovú dohodu v súlade s</w:t>
      </w:r>
      <w:r w:rsidR="006B7B5D">
        <w:rPr>
          <w:rFonts w:ascii="Calibri" w:hAnsi="Calibri" w:cs="Tahoma"/>
          <w:bCs/>
          <w:sz w:val="22"/>
          <w:szCs w:val="22"/>
        </w:rPr>
        <w:t>o</w:t>
      </w:r>
      <w:r w:rsidRPr="00CA26EA">
        <w:rPr>
          <w:rFonts w:ascii="Calibri" w:hAnsi="Calibri" w:cs="Tahoma"/>
          <w:bCs/>
          <w:sz w:val="22"/>
          <w:szCs w:val="22"/>
        </w:rPr>
        <w:t xml:space="preserve"> zákon</w:t>
      </w:r>
      <w:r w:rsidR="006B7B5D">
        <w:rPr>
          <w:rFonts w:ascii="Calibri" w:hAnsi="Calibri" w:cs="Tahoma"/>
          <w:bCs/>
          <w:sz w:val="22"/>
          <w:szCs w:val="22"/>
        </w:rPr>
        <w:t>om</w:t>
      </w:r>
      <w:r w:rsidRPr="00CA26EA">
        <w:rPr>
          <w:rFonts w:ascii="Calibri" w:hAnsi="Calibri" w:cs="Tahoma"/>
          <w:bCs/>
          <w:sz w:val="22"/>
          <w:szCs w:val="22"/>
        </w:rPr>
        <w:t xml:space="preserve"> o verejnom obstarávaní zmeniť (jej dodatkom) tak, aby bola cena dočerpaná v pôvodne dohodnutej výške. Zmena Rámcovej dohody však môže byť vykonaná tak, že účinnosť Rámcovej dohody nesmie presiahnuť 48 mesiacov odo dňa jej prvej účinnosti.</w:t>
      </w:r>
      <w:r>
        <w:rPr>
          <w:rFonts w:ascii="Calibri" w:hAnsi="Calibri" w:cs="Tahoma"/>
          <w:bCs/>
          <w:sz w:val="22"/>
          <w:szCs w:val="22"/>
        </w:rPr>
        <w:t xml:space="preserve"> Plnenie Rámcovej dohody sa bude uskutočňovať na základe zadávania čiastkových výziev s výškou požadovaného plnenia podľa </w:t>
      </w:r>
      <w:r w:rsidR="004469F8">
        <w:rPr>
          <w:rFonts w:ascii="Calibri" w:hAnsi="Calibri" w:cs="Tahoma"/>
          <w:bCs/>
          <w:sz w:val="22"/>
          <w:szCs w:val="22"/>
        </w:rPr>
        <w:t xml:space="preserve">aktuálnych potrieb </w:t>
      </w:r>
      <w:r>
        <w:rPr>
          <w:rFonts w:ascii="Calibri" w:hAnsi="Calibri" w:cs="Tahoma"/>
          <w:bCs/>
          <w:sz w:val="22"/>
          <w:szCs w:val="22"/>
        </w:rPr>
        <w:t xml:space="preserve">verejného obstarávateľa. Za čiastkovú výzvu sa pre účely tejto zákazky bude považovať písomná objednávka verejného obstarávateľa doručená poskytovateľovi, v ktorej </w:t>
      </w:r>
      <w:r w:rsidR="00433937">
        <w:rPr>
          <w:rFonts w:ascii="Calibri" w:hAnsi="Calibri" w:cs="Tahoma"/>
          <w:bCs/>
          <w:sz w:val="22"/>
          <w:szCs w:val="22"/>
        </w:rPr>
        <w:t>bude uvedená výška plnenia a jednotlivé služby plnenia.</w:t>
      </w:r>
      <w:r w:rsidR="00433937">
        <w:rPr>
          <w:rFonts w:ascii="Calibri" w:hAnsi="Calibri" w:cs="Tahoma"/>
          <w:sz w:val="22"/>
          <w:szCs w:val="22"/>
        </w:rPr>
        <w:t xml:space="preserve"> </w:t>
      </w:r>
    </w:p>
    <w:p w14:paraId="6B9DD208" w14:textId="77777777" w:rsidR="00A41E46" w:rsidRDefault="00A41E46" w:rsidP="000A7438">
      <w:pPr>
        <w:numPr>
          <w:ilvl w:val="0"/>
          <w:numId w:val="62"/>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Oprávnený uchádzač </w:t>
      </w:r>
    </w:p>
    <w:p w14:paraId="208F649C" w14:textId="77777777" w:rsidR="00A41E46" w:rsidRDefault="00A41E46" w:rsidP="00A41E46">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14:paraId="38137722"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je hospodársky subjekt, ktorý predložil ponuku.</w:t>
      </w:r>
    </w:p>
    <w:p w14:paraId="5DCE319C"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lastRenderedPageBreak/>
        <w:t xml:space="preserve"> Hospodárskym subjektom je fyzická osoba, právnická osoba alebo skupina takýchto osôb, ktorá na trh dodáva tovar, uskutočňuje stavebné práce alebo poskytuje službu.</w:t>
      </w:r>
    </w:p>
    <w:p w14:paraId="4A521AD8" w14:textId="11C9B4B6"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w:t>
      </w:r>
      <w:r w:rsidR="006B7B5D" w:rsidRPr="00D44113">
        <w:rPr>
          <w:rFonts w:ascii="Calibri" w:hAnsi="Calibri" w:cs="Tahoma"/>
          <w:color w:val="000000"/>
          <w:sz w:val="22"/>
          <w:szCs w:val="22"/>
        </w:rPr>
        <w:t>Ponuku môžu predkladať fyzické, právnické osoby alebo skupina fyzických alebo právnických osôb, vystupujúcich voči verejnému obstarávateľovi spoločne ako skupina dodávateľov</w:t>
      </w:r>
      <w:r w:rsidR="006B7B5D" w:rsidRPr="00D93F0E">
        <w:rPr>
          <w:rFonts w:ascii="Calibri" w:hAnsi="Calibri" w:cs="Tahoma"/>
          <w:color w:val="000000"/>
          <w:sz w:val="22"/>
          <w:szCs w:val="22"/>
        </w:rPr>
        <w:t>.</w:t>
      </w:r>
      <w:r w:rsidR="006B7B5D">
        <w:rPr>
          <w:rFonts w:ascii="Calibri" w:hAnsi="Calibri" w:cs="Tahoma"/>
          <w:color w:val="000000"/>
          <w:sz w:val="22"/>
          <w:szCs w:val="22"/>
        </w:rPr>
        <w:t xml:space="preserve"> </w:t>
      </w:r>
      <w:r w:rsidR="006B7B5D" w:rsidRPr="00BE2653">
        <w:rPr>
          <w:rFonts w:ascii="Calibri" w:hAnsi="Calibri" w:cs="Tahoma"/>
          <w:color w:val="000000"/>
          <w:sz w:val="22"/>
          <w:szCs w:val="22"/>
        </w:rPr>
        <w:t>Právne vzťahy vyžadované od skupiny dodávateľov, s ktorou sa uzatvorí rámcová dohoda: Za účelom zabezpečenia riadneho plnenia rámcovej dohody verejný obstarávateľ bude od hospodárskeho subjektu, ktorý bude skupinou dodávateľov v zmysle § 37 zákona o verejnom obstarávaní, pred uzavretím rámcovej dohody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w:t>
      </w:r>
      <w:r w:rsidR="006B7B5D">
        <w:rPr>
          <w:rFonts w:ascii="Calibri" w:hAnsi="Calibri" w:cs="Tahoma"/>
          <w:color w:val="000000"/>
          <w:sz w:val="22"/>
          <w:szCs w:val="22"/>
        </w:rPr>
        <w:t> </w:t>
      </w:r>
      <w:r w:rsidR="006B7B5D" w:rsidRPr="00BE2653">
        <w:rPr>
          <w:rFonts w:ascii="Calibri" w:hAnsi="Calibri" w:cs="Tahoma"/>
          <w:color w:val="000000"/>
          <w:sz w:val="22"/>
          <w:szCs w:val="22"/>
        </w:rPr>
        <w:t>skupinu dodávateľov konať. Skupina dodávateľov je povinná určiť jedného z členov skupiny dodávateľov pre účely komunikácie s verejným obstarávateľom počas verejného obstarávania a počas plnenia rámcovej dohody. Originál alebo úradne overenú kópiu tejto zmluvy, resp. dokumentácie preukazujúcej vytvorenie právnych vzťahov medzi členmi skupiny dodávateľov, musí hospodársky subjekt poskytnúť verejnému obstarávateľovi najneskôr k momentu uzatvorenia rámcovej dohody.</w:t>
      </w:r>
      <w:r>
        <w:rPr>
          <w:rFonts w:ascii="Calibri" w:hAnsi="Calibri" w:cs="Tahoma"/>
          <w:color w:val="000000"/>
          <w:sz w:val="22"/>
          <w:szCs w:val="22"/>
        </w:rPr>
        <w:t xml:space="preserve"> </w:t>
      </w:r>
    </w:p>
    <w:p w14:paraId="4ADC9CE5"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musí splniť podmienky a požiadavky na predmet zákazky uvedené v týchto súťažných podkladoch. </w:t>
      </w:r>
    </w:p>
    <w:p w14:paraId="0C7BE186"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alebo skupina dodávateľov môže predložiť iba jednu ponuku v rozsahu a vo forme podľa týchto súťažných podkladov podpísanú štatutárnym/mi zástupcom/mi uchádzača oprávneným/mi konať v mene uchádzača v záväzkových </w:t>
      </w:r>
      <w:r w:rsidRPr="004D68F1">
        <w:rPr>
          <w:rFonts w:ascii="Calibri" w:hAnsi="Calibri" w:cs="Tahoma"/>
          <w:color w:val="000000"/>
          <w:sz w:val="22"/>
          <w:szCs w:val="22"/>
        </w:rPr>
        <w:t>vzťahoch navonok</w:t>
      </w:r>
      <w:r>
        <w:rPr>
          <w:rFonts w:ascii="Calibri" w:hAnsi="Calibri" w:cs="Tahoma"/>
          <w:color w:val="000000"/>
          <w:sz w:val="22"/>
          <w:szCs w:val="22"/>
        </w:rPr>
        <w:t xml:space="preserve"> (prípadne všetkými štatutárnymi zástupcami uchádzača, ktorí sú oprávnení konať v mene uchádzača v záväzkových vzťahoch </w:t>
      </w:r>
      <w:r w:rsidRPr="004D68F1">
        <w:rPr>
          <w:rFonts w:ascii="Calibri" w:hAnsi="Calibri" w:cs="Tahoma"/>
          <w:color w:val="000000"/>
          <w:sz w:val="22"/>
          <w:szCs w:val="22"/>
        </w:rPr>
        <w:t>navonok)</w:t>
      </w:r>
      <w:r>
        <w:rPr>
          <w:rFonts w:ascii="Calibri" w:hAnsi="Calibri" w:cs="Tahoma"/>
          <w:color w:val="000000"/>
          <w:sz w:val="22"/>
          <w:szCs w:val="22"/>
        </w:rPr>
        <w:t xml:space="preserve"> v závislosti od úpravy konania menom spoločnosti v Obchodnom registri Slovenskej republiky, v Živnostenskom registri Slovenskej republiky alebo inom obdobnom profesijnom registri. V prípade  skupiny dodávateľov ponuka musí byť podpísaná všetkými členmi skupiny alebo osobou/osobami oprávnenými konať v danej veci za člena. </w:t>
      </w:r>
      <w:r w:rsidRPr="00976991">
        <w:rPr>
          <w:rFonts w:ascii="Calibri" w:hAnsi="Calibri" w:cs="Tahoma"/>
          <w:color w:val="000000"/>
          <w:sz w:val="22"/>
          <w:szCs w:val="22"/>
        </w:rPr>
        <w:t>Uchádzač nemôže</w:t>
      </w:r>
      <w:r w:rsidRPr="00B26333">
        <w:rPr>
          <w:rFonts w:ascii="Calibri" w:hAnsi="Calibri" w:cs="Tahoma"/>
          <w:color w:val="000000"/>
          <w:sz w:val="22"/>
          <w:szCs w:val="22"/>
        </w:rPr>
        <w:t xml:space="preserve"> byť v tom istom postupe zadávania zákazky členom skupiny dodávateľov, ktorá</w:t>
      </w:r>
      <w:r>
        <w:rPr>
          <w:rFonts w:ascii="Calibri" w:hAnsi="Calibri" w:cs="Tahoma"/>
          <w:color w:val="000000"/>
          <w:sz w:val="22"/>
          <w:szCs w:val="22"/>
        </w:rPr>
        <w:t xml:space="preserve"> </w:t>
      </w:r>
      <w:r w:rsidRPr="00B26333">
        <w:rPr>
          <w:rFonts w:ascii="Calibri" w:hAnsi="Calibri" w:cs="Tahoma"/>
          <w:color w:val="000000"/>
          <w:sz w:val="22"/>
          <w:szCs w:val="22"/>
        </w:rPr>
        <w:t>predkladá ponuku. Verejný obstarávateľ vylúči uchádzača, ktorý je súčasne členom skupiny</w:t>
      </w:r>
      <w:r>
        <w:rPr>
          <w:rFonts w:ascii="Calibri" w:hAnsi="Calibri" w:cs="Tahoma"/>
          <w:color w:val="000000"/>
          <w:sz w:val="22"/>
          <w:szCs w:val="22"/>
        </w:rPr>
        <w:t xml:space="preserve"> </w:t>
      </w:r>
      <w:r w:rsidRPr="00B26333">
        <w:rPr>
          <w:rFonts w:ascii="Calibri" w:hAnsi="Calibri" w:cs="Tahoma"/>
          <w:color w:val="000000"/>
          <w:sz w:val="22"/>
          <w:szCs w:val="22"/>
        </w:rPr>
        <w:t>dodávateľov</w:t>
      </w:r>
      <w:r>
        <w:rPr>
          <w:rFonts w:ascii="Calibri" w:hAnsi="Calibri" w:cs="Tahoma"/>
          <w:color w:val="000000"/>
          <w:sz w:val="22"/>
          <w:szCs w:val="22"/>
        </w:rPr>
        <w:t>.</w:t>
      </w:r>
    </w:p>
    <w:p w14:paraId="07878D7A" w14:textId="77777777" w:rsidR="00A41E46" w:rsidRDefault="00BC7844" w:rsidP="002F478C">
      <w:pPr>
        <w:numPr>
          <w:ilvl w:val="0"/>
          <w:numId w:val="7"/>
        </w:numPr>
        <w:autoSpaceDE w:val="0"/>
        <w:autoSpaceDN w:val="0"/>
        <w:adjustRightInd w:val="0"/>
        <w:spacing w:after="120"/>
        <w:ind w:hanging="218"/>
        <w:jc w:val="both"/>
        <w:rPr>
          <w:rFonts w:ascii="Calibri" w:hAnsi="Calibri" w:cs="Tahoma"/>
          <w:color w:val="000000"/>
          <w:sz w:val="22"/>
          <w:szCs w:val="22"/>
        </w:rPr>
      </w:pPr>
      <w:r>
        <w:rPr>
          <w:rFonts w:ascii="Calibri" w:hAnsi="Calibri" w:cs="Tahoma"/>
          <w:b/>
          <w:bCs/>
          <w:color w:val="000000"/>
          <w:sz w:val="22"/>
          <w:szCs w:val="22"/>
        </w:rPr>
        <w:t xml:space="preserve"> </w:t>
      </w:r>
      <w:r w:rsidR="00A41E46">
        <w:rPr>
          <w:rFonts w:ascii="Calibri" w:hAnsi="Calibri" w:cs="Tahoma"/>
          <w:b/>
          <w:bCs/>
          <w:color w:val="000000"/>
          <w:sz w:val="22"/>
          <w:szCs w:val="22"/>
        </w:rPr>
        <w:t xml:space="preserve">Definovanie ponuky a jej predloženie </w:t>
      </w:r>
    </w:p>
    <w:p w14:paraId="764B32D8"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Ponuka, pre účely zadávania tejto zákazky, je prejav slobodnej vôle uchádzača, že chce </w:t>
      </w:r>
      <w:r>
        <w:rPr>
          <w:rFonts w:ascii="Calibri" w:hAnsi="Calibri" w:cs="Tahoma"/>
          <w:color w:val="000000"/>
          <w:sz w:val="22"/>
          <w:szCs w:val="22"/>
        </w:rPr>
        <w:br/>
        <w:t>za úhradu poskytnúť určené plnenie pri dodržaní stanovených podmienok bez určovania svojich osobitných podmienok. Ponuka sa predkladá v lehote na predkladanie ponúk.</w:t>
      </w:r>
    </w:p>
    <w:p w14:paraId="3DEA8B25"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predkladá ponuku v uzavretom obale podľa bodu 20. časti A.1 „Pokyny na vypracovanie ponuky“ súťažných podkladov prostredníctvom pošty, iného doručovateľa alebo osobne na adresu uvedenú v bode 21.1 časti A.1 a v lehote na predkladanie ponúk v zmysle bodu 21.2. tejto časti. </w:t>
      </w:r>
    </w:p>
    <w:p w14:paraId="69E8DBE3" w14:textId="77777777"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V prípade, že uchádzač predloží ponuku prostredníctvom pošty, iného doručovateľa alebo osobne, je podľa bodu 21.2 časti A.1</w:t>
      </w:r>
      <w:r w:rsidRPr="006F6E79">
        <w:rPr>
          <w:rFonts w:ascii="Calibri" w:hAnsi="Calibri" w:cs="Tahoma"/>
          <w:color w:val="000000"/>
          <w:sz w:val="22"/>
          <w:szCs w:val="22"/>
        </w:rPr>
        <w:t xml:space="preserve"> </w:t>
      </w:r>
      <w:r>
        <w:rPr>
          <w:rFonts w:ascii="Calibri" w:hAnsi="Calibri" w:cs="Tahoma"/>
          <w:color w:val="000000"/>
          <w:sz w:val="22"/>
          <w:szCs w:val="22"/>
        </w:rPr>
        <w:t>súťažných podkladov, rozhodujúci termín doručenia ponuky verejnému obstarávateľovi.</w:t>
      </w:r>
    </w:p>
    <w:p w14:paraId="25487E51" w14:textId="23910A69" w:rsidR="00A41E46" w:rsidRDefault="00A41E46" w:rsidP="00A41E46">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Pri osobnom doručení ponuky na adrese uvedenej v bode 21.1 časti A.1</w:t>
      </w:r>
      <w:r w:rsidRPr="006F6E79">
        <w:rPr>
          <w:rFonts w:ascii="Calibri" w:hAnsi="Calibri" w:cs="Tahoma"/>
          <w:color w:val="000000"/>
          <w:sz w:val="22"/>
          <w:szCs w:val="22"/>
        </w:rPr>
        <w:t xml:space="preserve"> </w:t>
      </w:r>
      <w:r>
        <w:rPr>
          <w:rFonts w:ascii="Calibri" w:hAnsi="Calibri" w:cs="Tahoma"/>
          <w:color w:val="000000"/>
          <w:sz w:val="22"/>
          <w:szCs w:val="22"/>
        </w:rPr>
        <w:t xml:space="preserve">súťažných podkladov, verejný obstarávateľ vydá uchádzačovi potvrdenie o jej prevzatí s uvedením dátumu, času a miesta prevzatia ponuky. </w:t>
      </w:r>
    </w:p>
    <w:p w14:paraId="69229DA6" w14:textId="77777777" w:rsidR="00A41E46" w:rsidRPr="00A0544C" w:rsidRDefault="00A41E46" w:rsidP="00A41E46">
      <w:pPr>
        <w:numPr>
          <w:ilvl w:val="1"/>
          <w:numId w:val="7"/>
        </w:numPr>
        <w:autoSpaceDE w:val="0"/>
        <w:autoSpaceDN w:val="0"/>
        <w:adjustRightInd w:val="0"/>
        <w:spacing w:after="120"/>
        <w:ind w:left="715" w:hanging="431"/>
        <w:jc w:val="both"/>
        <w:rPr>
          <w:rFonts w:ascii="Calibri" w:hAnsi="Calibri" w:cs="Tahoma"/>
          <w:sz w:val="22"/>
          <w:szCs w:val="22"/>
        </w:rPr>
      </w:pPr>
      <w:r>
        <w:rPr>
          <w:rFonts w:ascii="Calibri" w:hAnsi="Calibri" w:cs="Tahoma"/>
          <w:color w:val="000000"/>
          <w:sz w:val="22"/>
          <w:szCs w:val="22"/>
        </w:rPr>
        <w:lastRenderedPageBreak/>
        <w:t xml:space="preserve"> Ponuka doručená na adresu uvedenú v týchto súťažných podkladoch  a predložená v lehote na predkladanie ponúk uvedenej v týchto súťažných podkladoch, sa počas plynutia lehoty viazanosti ponúk uvedenej v týchto súťažných podkladoch a po uplynutí lehoty viazanosti, </w:t>
      </w:r>
      <w:r w:rsidRPr="0049669D">
        <w:rPr>
          <w:rFonts w:ascii="Calibri" w:hAnsi="Calibri" w:cs="Tahoma"/>
          <w:sz w:val="22"/>
          <w:szCs w:val="22"/>
        </w:rPr>
        <w:t xml:space="preserve"> </w:t>
      </w:r>
      <w:r>
        <w:rPr>
          <w:rFonts w:ascii="Calibri" w:hAnsi="Calibri" w:cs="Tahoma"/>
          <w:color w:val="000000"/>
          <w:sz w:val="22"/>
          <w:szCs w:val="22"/>
        </w:rPr>
        <w:t xml:space="preserve">uchádzačom nevracia;  zostáva </w:t>
      </w:r>
      <w:r w:rsidRPr="00A0544C">
        <w:rPr>
          <w:rFonts w:ascii="Calibri" w:hAnsi="Calibri" w:cs="Tahoma"/>
          <w:sz w:val="22"/>
          <w:szCs w:val="22"/>
        </w:rPr>
        <w:t>u verejného obstarávateľa ako súčasť dokumentácie</w:t>
      </w:r>
      <w:r>
        <w:rPr>
          <w:rFonts w:ascii="Calibri" w:hAnsi="Calibri" w:cs="Tahoma"/>
          <w:sz w:val="22"/>
          <w:szCs w:val="22"/>
        </w:rPr>
        <w:t>.</w:t>
      </w:r>
    </w:p>
    <w:p w14:paraId="7006DA4B" w14:textId="77777777" w:rsidR="00A41E46" w:rsidRDefault="00A41E46" w:rsidP="001906AE">
      <w:pPr>
        <w:numPr>
          <w:ilvl w:val="0"/>
          <w:numId w:val="7"/>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 xml:space="preserve">Variantné riešenie </w:t>
      </w:r>
    </w:p>
    <w:p w14:paraId="51F16C27" w14:textId="77777777" w:rsidR="00A41E46"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Uchádzačom sa neumožňuje predložiť variantné riešenie. </w:t>
      </w:r>
    </w:p>
    <w:p w14:paraId="35CEE637" w14:textId="77777777" w:rsidR="00A41E46"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Ak súčasťou ponuky bude aj variantné riešenie, nebude zaradené do vyhodnotenia ponúk                       a bude sa naň hľadieť akoby nebolo predložené. </w:t>
      </w:r>
    </w:p>
    <w:p w14:paraId="5D62A1D9" w14:textId="77777777" w:rsidR="00A41E46" w:rsidRDefault="00A41E46" w:rsidP="001906AE">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Lehota viazanosti ponuky </w:t>
      </w:r>
    </w:p>
    <w:p w14:paraId="2BE7E1D1" w14:textId="77777777" w:rsidR="00A41E46" w:rsidRPr="00407051"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je svojou ponukou viazaný od uplynutia lehoty na predkladanie ponúk až</w:t>
      </w:r>
      <w:r w:rsidR="007D6588">
        <w:rPr>
          <w:rFonts w:ascii="Calibri" w:hAnsi="Calibri" w:cs="Tahoma"/>
          <w:color w:val="000000"/>
          <w:sz w:val="22"/>
          <w:szCs w:val="22"/>
        </w:rPr>
        <w:t xml:space="preserve"> </w:t>
      </w:r>
      <w:r w:rsidRPr="0049669D">
        <w:rPr>
          <w:rFonts w:ascii="Calibri" w:hAnsi="Calibri" w:cs="Tahoma"/>
          <w:color w:val="000000"/>
          <w:sz w:val="22"/>
          <w:szCs w:val="22"/>
        </w:rPr>
        <w:t xml:space="preserve">do </w:t>
      </w:r>
      <w:r w:rsidRPr="00407051">
        <w:rPr>
          <w:rFonts w:ascii="Calibri" w:hAnsi="Calibri" w:cs="Tahoma"/>
          <w:color w:val="000000"/>
          <w:sz w:val="22"/>
          <w:szCs w:val="22"/>
        </w:rPr>
        <w:t>uplynutia viazanosti ponúk stanovenej verejným obstarávateľom</w:t>
      </w:r>
      <w:r w:rsidRPr="00407051">
        <w:rPr>
          <w:rFonts w:ascii="Calibri" w:hAnsi="Calibri" w:cs="Tahoma"/>
          <w:b/>
          <w:color w:val="000000"/>
          <w:sz w:val="22"/>
          <w:szCs w:val="22"/>
        </w:rPr>
        <w:t xml:space="preserve">  do </w:t>
      </w:r>
      <w:r w:rsidRPr="00407051">
        <w:rPr>
          <w:rFonts w:ascii="Calibri" w:hAnsi="Calibri" w:cs="Tahoma"/>
          <w:color w:val="000000"/>
          <w:sz w:val="22"/>
          <w:szCs w:val="22"/>
        </w:rPr>
        <w:t xml:space="preserve"> </w:t>
      </w:r>
      <w:r w:rsidR="00A27453" w:rsidRPr="00407051">
        <w:rPr>
          <w:rFonts w:ascii="Calibri" w:hAnsi="Calibri" w:cs="Tahoma"/>
          <w:b/>
          <w:sz w:val="22"/>
          <w:szCs w:val="22"/>
        </w:rPr>
        <w:t>29. 03.</w:t>
      </w:r>
      <w:r w:rsidR="00A27453" w:rsidRPr="00407051">
        <w:rPr>
          <w:rFonts w:ascii="Calibri" w:hAnsi="Calibri" w:cs="Tahoma"/>
          <w:sz w:val="22"/>
          <w:szCs w:val="22"/>
        </w:rPr>
        <w:t xml:space="preserve"> </w:t>
      </w:r>
      <w:r w:rsidR="00A27453" w:rsidRPr="00407051">
        <w:rPr>
          <w:rFonts w:ascii="Calibri" w:hAnsi="Calibri" w:cs="Tahoma"/>
          <w:b/>
          <w:color w:val="000000"/>
          <w:sz w:val="22"/>
          <w:szCs w:val="22"/>
        </w:rPr>
        <w:t>2019</w:t>
      </w:r>
      <w:r w:rsidRPr="00407051">
        <w:rPr>
          <w:rFonts w:ascii="Calibri" w:hAnsi="Calibri" w:cs="Tahoma"/>
          <w:b/>
          <w:color w:val="000000"/>
          <w:sz w:val="22"/>
          <w:szCs w:val="22"/>
        </w:rPr>
        <w:t>.</w:t>
      </w:r>
      <w:r w:rsidRPr="00407051">
        <w:rPr>
          <w:rFonts w:ascii="Calibri" w:hAnsi="Calibri" w:cs="Tahoma"/>
          <w:color w:val="000000"/>
          <w:sz w:val="22"/>
          <w:szCs w:val="22"/>
        </w:rPr>
        <w:t xml:space="preserve"> </w:t>
      </w:r>
    </w:p>
    <w:p w14:paraId="79CEDC8C" w14:textId="0ED4AAE3" w:rsidR="00A41E46" w:rsidRPr="00407051" w:rsidRDefault="00A91615"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sidRPr="00407051">
        <w:rPr>
          <w:rFonts w:ascii="Calibri" w:eastAsiaTheme="minorHAnsi" w:hAnsi="Calibri" w:cs="Calibri"/>
          <w:color w:val="000000"/>
          <w:sz w:val="22"/>
          <w:szCs w:val="22"/>
          <w:lang w:eastAsia="en-US"/>
        </w:rPr>
        <w:t>Verejný obstarávateľ si vyhradzuje právo v prípade potreby predlžiť stanovenú lehotu viazanosti ponúk. V prípade predĺženia lehoty viazanosti ponúk bude všetkým záujemcom                a uchádzačom oznámené prípadné predĺženie lehoty viazanosti ponúk</w:t>
      </w:r>
      <w:r w:rsidR="00A41E46" w:rsidRPr="00407051">
        <w:rPr>
          <w:rFonts w:ascii="Calibri" w:hAnsi="Calibri" w:cs="Tahoma"/>
          <w:color w:val="000000"/>
          <w:sz w:val="22"/>
          <w:szCs w:val="22"/>
        </w:rPr>
        <w:t xml:space="preserve">. </w:t>
      </w:r>
    </w:p>
    <w:p w14:paraId="0FEFEDF5" w14:textId="77777777" w:rsidR="00A41E46" w:rsidRPr="00407051" w:rsidRDefault="00A41E46" w:rsidP="001906AE">
      <w:pPr>
        <w:numPr>
          <w:ilvl w:val="0"/>
          <w:numId w:val="7"/>
        </w:numPr>
        <w:autoSpaceDE w:val="0"/>
        <w:autoSpaceDN w:val="0"/>
        <w:adjustRightInd w:val="0"/>
        <w:spacing w:after="120"/>
        <w:jc w:val="both"/>
        <w:rPr>
          <w:rFonts w:ascii="Calibri" w:hAnsi="Calibri" w:cs="Tahoma"/>
          <w:b/>
          <w:bCs/>
          <w:color w:val="000000"/>
          <w:sz w:val="22"/>
          <w:szCs w:val="22"/>
        </w:rPr>
      </w:pPr>
      <w:r w:rsidRPr="00407051">
        <w:rPr>
          <w:rFonts w:ascii="Calibri" w:hAnsi="Calibri" w:cs="Tahoma"/>
          <w:b/>
          <w:bCs/>
          <w:color w:val="000000"/>
          <w:sz w:val="22"/>
          <w:szCs w:val="22"/>
        </w:rPr>
        <w:t xml:space="preserve">Náklady na ponuku </w:t>
      </w:r>
    </w:p>
    <w:p w14:paraId="028896AA" w14:textId="77777777" w:rsidR="00A41E46"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sidRPr="00407051">
        <w:rPr>
          <w:rFonts w:ascii="Calibri" w:hAnsi="Calibri" w:cs="Tahoma"/>
          <w:color w:val="000000"/>
          <w:sz w:val="22"/>
          <w:szCs w:val="22"/>
        </w:rPr>
        <w:t>Všetky výdavky spojené s prípravou</w:t>
      </w:r>
      <w:r>
        <w:rPr>
          <w:rFonts w:ascii="Calibri" w:hAnsi="Calibri" w:cs="Tahoma"/>
          <w:color w:val="000000"/>
          <w:sz w:val="22"/>
          <w:szCs w:val="22"/>
        </w:rPr>
        <w:t xml:space="preserve"> a predložením ponuky znáša uchádzač bez akéhokoľvek finančného alebo iného nároku voči verejnému obstarávateľovi, a to aj v prípade že verejný obstarávateľ neprijme ani jednu ponuku alebo zruší použitý postup zadávania zákazky. </w:t>
      </w:r>
    </w:p>
    <w:p w14:paraId="4D08B63F" w14:textId="77777777" w:rsidR="00A41E46"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Nevybratie uchádzača za zmluvného </w:t>
      </w:r>
      <w:r>
        <w:rPr>
          <w:rFonts w:ascii="Calibri" w:hAnsi="Calibri" w:cs="Tahoma"/>
          <w:sz w:val="22"/>
          <w:szCs w:val="22"/>
        </w:rPr>
        <w:t>partnera nezakladá</w:t>
      </w:r>
      <w:r>
        <w:rPr>
          <w:rFonts w:ascii="Calibri" w:hAnsi="Calibri" w:cs="Tahoma"/>
          <w:color w:val="000000"/>
          <w:sz w:val="22"/>
          <w:szCs w:val="22"/>
        </w:rPr>
        <w:t xml:space="preserve"> nárok na uplatnenie náhrady škody ani iné právne nároky voči verejnému obstarávateľovi. </w:t>
      </w:r>
    </w:p>
    <w:p w14:paraId="62447B75" w14:textId="77777777" w:rsidR="00A41E46" w:rsidRDefault="00A41E46" w:rsidP="00A41E46">
      <w:pPr>
        <w:autoSpaceDE w:val="0"/>
        <w:autoSpaceDN w:val="0"/>
        <w:adjustRightInd w:val="0"/>
        <w:jc w:val="center"/>
        <w:rPr>
          <w:rFonts w:ascii="Calibri" w:hAnsi="Calibri" w:cs="Tahoma"/>
          <w:b/>
          <w:bCs/>
          <w:color w:val="000000"/>
          <w:sz w:val="22"/>
          <w:szCs w:val="22"/>
        </w:rPr>
      </w:pPr>
    </w:p>
    <w:p w14:paraId="78412FE9" w14:textId="77777777" w:rsidR="00A41E46" w:rsidRDefault="00A41E46" w:rsidP="00A41E46">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t>Časť  II.</w:t>
      </w:r>
    </w:p>
    <w:p w14:paraId="77D7F9DF"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Komunikácia a vysvetlenie</w:t>
      </w:r>
    </w:p>
    <w:p w14:paraId="3399E682" w14:textId="77777777" w:rsidR="00A41E46" w:rsidRPr="006A69EC" w:rsidRDefault="00A41E46" w:rsidP="001906AE">
      <w:pPr>
        <w:numPr>
          <w:ilvl w:val="0"/>
          <w:numId w:val="7"/>
        </w:numPr>
        <w:autoSpaceDE w:val="0"/>
        <w:autoSpaceDN w:val="0"/>
        <w:adjustRightInd w:val="0"/>
        <w:spacing w:after="120"/>
        <w:ind w:left="1701" w:hanging="1701"/>
        <w:jc w:val="both"/>
        <w:rPr>
          <w:rFonts w:ascii="Calibri" w:hAnsi="Calibri" w:cs="Tahoma"/>
          <w:b/>
          <w:bCs/>
          <w:color w:val="000000"/>
          <w:sz w:val="22"/>
          <w:szCs w:val="22"/>
        </w:rPr>
      </w:pPr>
      <w:r w:rsidRPr="006A69EC">
        <w:rPr>
          <w:rFonts w:ascii="Calibri" w:hAnsi="Calibri" w:cs="Tahoma"/>
          <w:b/>
          <w:bCs/>
          <w:color w:val="000000"/>
          <w:sz w:val="22"/>
          <w:szCs w:val="22"/>
        </w:rPr>
        <w:t xml:space="preserve">Komunikácia  </w:t>
      </w:r>
    </w:p>
    <w:p w14:paraId="322CE4DD" w14:textId="77777777" w:rsidR="00A41E46" w:rsidRDefault="00A41E46" w:rsidP="00A41E46">
      <w:pPr>
        <w:pStyle w:val="Odsekzoznamu"/>
        <w:numPr>
          <w:ilvl w:val="0"/>
          <w:numId w:val="8"/>
        </w:numPr>
        <w:tabs>
          <w:tab w:val="clear" w:pos="360"/>
          <w:tab w:val="num" w:pos="720"/>
        </w:tabs>
        <w:autoSpaceDE w:val="0"/>
        <w:autoSpaceDN w:val="0"/>
        <w:adjustRightInd w:val="0"/>
        <w:spacing w:after="120"/>
        <w:jc w:val="both"/>
        <w:rPr>
          <w:rFonts w:ascii="Calibri" w:hAnsi="Calibri" w:cs="Tahoma"/>
          <w:vanish/>
          <w:color w:val="000000"/>
          <w:sz w:val="22"/>
          <w:szCs w:val="22"/>
          <w:lang w:eastAsia="cs-CZ"/>
        </w:rPr>
      </w:pPr>
    </w:p>
    <w:p w14:paraId="7F54D1BE" w14:textId="77777777" w:rsidR="00A41E46" w:rsidRDefault="00A41E46" w:rsidP="00A41E46">
      <w:pPr>
        <w:pStyle w:val="Odsekzoznamu"/>
        <w:numPr>
          <w:ilvl w:val="0"/>
          <w:numId w:val="8"/>
        </w:numPr>
        <w:autoSpaceDE w:val="0"/>
        <w:autoSpaceDN w:val="0"/>
        <w:adjustRightInd w:val="0"/>
        <w:spacing w:after="120"/>
        <w:jc w:val="both"/>
        <w:rPr>
          <w:rFonts w:ascii="Calibri" w:hAnsi="Calibri" w:cs="Tahoma"/>
          <w:vanish/>
          <w:color w:val="000000"/>
          <w:sz w:val="22"/>
          <w:szCs w:val="22"/>
          <w:lang w:eastAsia="cs-CZ"/>
        </w:rPr>
      </w:pPr>
    </w:p>
    <w:p w14:paraId="73FF4F98" w14:textId="4066AD19" w:rsidR="00A41E46" w:rsidRPr="00407051" w:rsidRDefault="006B7B5D" w:rsidP="00A41E46">
      <w:pPr>
        <w:numPr>
          <w:ilvl w:val="1"/>
          <w:numId w:val="8"/>
        </w:numPr>
        <w:autoSpaceDE w:val="0"/>
        <w:autoSpaceDN w:val="0"/>
        <w:adjustRightInd w:val="0"/>
        <w:spacing w:after="120"/>
        <w:ind w:left="794" w:hanging="510"/>
        <w:jc w:val="both"/>
        <w:rPr>
          <w:rFonts w:ascii="Calibri" w:hAnsi="Calibri" w:cs="Tahoma"/>
          <w:strike/>
          <w:color w:val="000000"/>
          <w:sz w:val="22"/>
          <w:szCs w:val="22"/>
        </w:rPr>
      </w:pPr>
      <w:r w:rsidRPr="00D36A53">
        <w:rPr>
          <w:rFonts w:ascii="Calibri" w:hAnsi="Calibri" w:cs="Tahoma"/>
          <w:sz w:val="22"/>
          <w:szCs w:val="22"/>
        </w:rPr>
        <w:t xml:space="preserve">Komunikácia a výmena informácii vo verejnom obstarávaní </w:t>
      </w:r>
      <w:r>
        <w:rPr>
          <w:rFonts w:ascii="Calibri" w:hAnsi="Calibri" w:cs="Tahoma"/>
          <w:sz w:val="22"/>
          <w:szCs w:val="22"/>
        </w:rPr>
        <w:t xml:space="preserve">sa pri tomto verejnom obstarávaní  bude uskutočňovať </w:t>
      </w:r>
      <w:r w:rsidRPr="00D36A53">
        <w:rPr>
          <w:rFonts w:ascii="Calibri" w:hAnsi="Calibri" w:cs="Tahoma"/>
          <w:sz w:val="22"/>
          <w:szCs w:val="22"/>
        </w:rPr>
        <w:t>v súlade s ustanovením §</w:t>
      </w:r>
      <w:r>
        <w:rPr>
          <w:rFonts w:ascii="Calibri" w:hAnsi="Calibri" w:cs="Tahoma"/>
          <w:sz w:val="22"/>
          <w:szCs w:val="22"/>
        </w:rPr>
        <w:t> </w:t>
      </w:r>
      <w:r w:rsidRPr="00D36A53">
        <w:rPr>
          <w:rFonts w:ascii="Calibri" w:hAnsi="Calibri" w:cs="Tahoma"/>
          <w:sz w:val="22"/>
          <w:szCs w:val="22"/>
        </w:rPr>
        <w:t>187 ods. 8 zákona o verejnom obstarávaní</w:t>
      </w:r>
      <w:r>
        <w:rPr>
          <w:rFonts w:ascii="Calibri" w:hAnsi="Calibri" w:cs="Tahoma"/>
          <w:sz w:val="22"/>
          <w:szCs w:val="22"/>
        </w:rPr>
        <w:t>.</w:t>
      </w:r>
      <w:r w:rsidRPr="00D36A53">
        <w:rPr>
          <w:rFonts w:ascii="Calibri" w:hAnsi="Calibri" w:cs="Tahoma"/>
          <w:sz w:val="22"/>
          <w:szCs w:val="22"/>
        </w:rPr>
        <w:t xml:space="preserve"> Verejný obstarávateľ na realizáciu</w:t>
      </w:r>
      <w:r>
        <w:rPr>
          <w:rFonts w:ascii="Calibri" w:hAnsi="Calibri" w:cs="Tahoma"/>
          <w:sz w:val="22"/>
          <w:szCs w:val="22"/>
        </w:rPr>
        <w:t xml:space="preserve"> tohto</w:t>
      </w:r>
      <w:r w:rsidRPr="00D36A53">
        <w:rPr>
          <w:rFonts w:ascii="Calibri" w:hAnsi="Calibri" w:cs="Tahoma"/>
          <w:sz w:val="22"/>
          <w:szCs w:val="22"/>
        </w:rPr>
        <w:t xml:space="preserve"> verejného obstarávania </w:t>
      </w:r>
      <w:r>
        <w:rPr>
          <w:rFonts w:ascii="Calibri" w:hAnsi="Calibri" w:cs="Tahoma"/>
          <w:sz w:val="22"/>
          <w:szCs w:val="22"/>
        </w:rPr>
        <w:t xml:space="preserve">nepoužije konkrétny </w:t>
      </w:r>
      <w:r w:rsidRPr="00D36A53">
        <w:rPr>
          <w:rFonts w:ascii="Calibri" w:hAnsi="Calibri" w:cs="Tahoma"/>
          <w:sz w:val="22"/>
          <w:szCs w:val="22"/>
        </w:rPr>
        <w:t>informačn</w:t>
      </w:r>
      <w:r>
        <w:rPr>
          <w:rFonts w:ascii="Calibri" w:hAnsi="Calibri" w:cs="Tahoma"/>
          <w:sz w:val="22"/>
          <w:szCs w:val="22"/>
        </w:rPr>
        <w:t>ý</w:t>
      </w:r>
      <w:r w:rsidRPr="00D36A53">
        <w:rPr>
          <w:rFonts w:ascii="Calibri" w:hAnsi="Calibri" w:cs="Tahoma"/>
          <w:sz w:val="22"/>
          <w:szCs w:val="22"/>
        </w:rPr>
        <w:t xml:space="preserve"> systém</w:t>
      </w:r>
      <w:r>
        <w:rPr>
          <w:rFonts w:ascii="Calibri" w:hAnsi="Calibri" w:cs="Tahoma"/>
          <w:sz w:val="22"/>
          <w:szCs w:val="22"/>
        </w:rPr>
        <w:t xml:space="preserve"> v zmysle § 20 ods. 2 a nasl. zákona o verejnom obstarávaní a na komunikáciu a výmenu informácii so záujemcami alebo uchádzačmi použije štandardné komunikačné prostriedky (poštové alebo osobné doručovanie listinných zásielok a za podmienok definovaných v týchto súťažných podkladoch aj e-mailovú alebo faxovú </w:t>
      </w:r>
      <w:r w:rsidRPr="00407051">
        <w:rPr>
          <w:rFonts w:ascii="Calibri" w:hAnsi="Calibri" w:cs="Tahoma"/>
          <w:sz w:val="22"/>
          <w:szCs w:val="22"/>
        </w:rPr>
        <w:t>komunikáciu).</w:t>
      </w:r>
    </w:p>
    <w:p w14:paraId="249D77E0" w14:textId="3B1EA0C2" w:rsidR="00A41E46" w:rsidRPr="00407051" w:rsidRDefault="00A41E46" w:rsidP="00A41E46">
      <w:pPr>
        <w:numPr>
          <w:ilvl w:val="1"/>
          <w:numId w:val="8"/>
        </w:numPr>
        <w:autoSpaceDE w:val="0"/>
        <w:autoSpaceDN w:val="0"/>
        <w:adjustRightInd w:val="0"/>
        <w:spacing w:after="120"/>
        <w:ind w:left="794" w:hanging="510"/>
        <w:jc w:val="both"/>
        <w:rPr>
          <w:rFonts w:ascii="Calibri" w:hAnsi="Calibri" w:cs="Tahoma"/>
          <w:sz w:val="22"/>
          <w:szCs w:val="22"/>
        </w:rPr>
      </w:pPr>
      <w:r w:rsidRPr="00407051">
        <w:rPr>
          <w:rFonts w:ascii="Calibri" w:hAnsi="Calibri" w:cs="Tahoma"/>
          <w:color w:val="000000"/>
          <w:sz w:val="22"/>
          <w:szCs w:val="22"/>
        </w:rPr>
        <w:t>Komunikácia medzi verejným obstarávateľom a záujemcami/uchádzačmi sa bude uskutočňovať v</w:t>
      </w:r>
      <w:r w:rsidR="00557FC8" w:rsidRPr="00407051">
        <w:rPr>
          <w:rFonts w:ascii="Calibri" w:hAnsi="Calibri" w:cs="Tahoma"/>
          <w:color w:val="000000"/>
          <w:sz w:val="22"/>
          <w:szCs w:val="22"/>
        </w:rPr>
        <w:t xml:space="preserve"> slovenskom</w:t>
      </w:r>
      <w:r w:rsidRPr="00407051">
        <w:rPr>
          <w:rFonts w:ascii="Calibri" w:hAnsi="Calibri" w:cs="Tahoma"/>
          <w:color w:val="000000"/>
          <w:sz w:val="22"/>
          <w:szCs w:val="22"/>
        </w:rPr>
        <w:t xml:space="preserve"> alebo českom jazyku, písomne prostredníctvom pošty,</w:t>
      </w:r>
      <w:r w:rsidR="00B940C7" w:rsidRPr="00407051">
        <w:rPr>
          <w:rFonts w:ascii="Calibri" w:hAnsi="Calibri" w:cs="Tahoma"/>
          <w:color w:val="000000"/>
          <w:sz w:val="22"/>
          <w:szCs w:val="22"/>
        </w:rPr>
        <w:t xml:space="preserve"> príp.</w:t>
      </w:r>
      <w:r w:rsidRPr="00407051">
        <w:rPr>
          <w:rFonts w:ascii="Calibri" w:hAnsi="Calibri" w:cs="Tahoma"/>
          <w:color w:val="000000"/>
          <w:sz w:val="22"/>
          <w:szCs w:val="22"/>
        </w:rPr>
        <w:t xml:space="preserve"> iného doručovateľa (ďalej len „pošta“), faxom, elektronicky prostredníctvom e-mailu</w:t>
      </w:r>
      <w:r w:rsidRPr="00407051">
        <w:rPr>
          <w:rFonts w:ascii="Calibri" w:hAnsi="Calibri" w:cs="Tahoma"/>
          <w:sz w:val="22"/>
          <w:szCs w:val="22"/>
        </w:rPr>
        <w:t>,  pokiaľ v týchto súťažných podkladoch nie je ustanovené inak.</w:t>
      </w:r>
    </w:p>
    <w:p w14:paraId="480C9761" w14:textId="77777777" w:rsidR="00A41E46" w:rsidRPr="00EF6751" w:rsidRDefault="00A41E46" w:rsidP="000A7438">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407051">
        <w:rPr>
          <w:rFonts w:ascii="Calibri" w:hAnsi="Calibri" w:cs="Tahoma"/>
          <w:color w:val="000000"/>
          <w:sz w:val="22"/>
          <w:szCs w:val="22"/>
        </w:rPr>
        <w:t xml:space="preserve">Pri poskytnutí informácií </w:t>
      </w:r>
      <w:r w:rsidRPr="00407051">
        <w:rPr>
          <w:rFonts w:ascii="Calibri" w:hAnsi="Calibri" w:cs="Tahoma"/>
          <w:color w:val="000000"/>
          <w:sz w:val="22"/>
          <w:szCs w:val="22"/>
          <w:u w:val="single"/>
        </w:rPr>
        <w:t>faxom</w:t>
      </w:r>
      <w:r w:rsidRPr="00407051">
        <w:rPr>
          <w:rFonts w:ascii="Calibri" w:hAnsi="Calibri" w:cs="Tahoma"/>
          <w:color w:val="000000"/>
          <w:sz w:val="22"/>
          <w:szCs w:val="22"/>
        </w:rPr>
        <w:t xml:space="preserve"> a </w:t>
      </w:r>
      <w:r w:rsidRPr="00407051">
        <w:rPr>
          <w:rFonts w:ascii="Calibri" w:hAnsi="Calibri" w:cs="Tahoma"/>
          <w:color w:val="000000"/>
          <w:sz w:val="22"/>
          <w:szCs w:val="22"/>
          <w:u w:val="single"/>
        </w:rPr>
        <w:t>elektronickou</w:t>
      </w:r>
      <w:r w:rsidRPr="009F64BA">
        <w:rPr>
          <w:rFonts w:ascii="Calibri" w:hAnsi="Calibri" w:cs="Tahoma"/>
          <w:color w:val="000000"/>
          <w:sz w:val="22"/>
          <w:szCs w:val="22"/>
          <w:u w:val="single"/>
        </w:rPr>
        <w:t xml:space="preserve"> poštou</w:t>
      </w:r>
      <w:r w:rsidRPr="009F64BA">
        <w:rPr>
          <w:rFonts w:ascii="Calibri" w:hAnsi="Calibri" w:cs="Tahoma"/>
          <w:color w:val="000000"/>
          <w:sz w:val="22"/>
          <w:szCs w:val="22"/>
        </w:rPr>
        <w:t xml:space="preserve"> (e-mailom), ktorými nemožno trvalo zachytiť ich obsah, tieto informácie </w:t>
      </w:r>
      <w:r w:rsidRPr="00FB57AE">
        <w:rPr>
          <w:rFonts w:ascii="Calibri" w:hAnsi="Calibri" w:cs="Tahoma"/>
          <w:color w:val="000000"/>
          <w:sz w:val="22"/>
          <w:szCs w:val="22"/>
        </w:rPr>
        <w:t xml:space="preserve">sa doručia </w:t>
      </w:r>
      <w:r w:rsidRPr="009F64BA">
        <w:rPr>
          <w:rFonts w:ascii="Calibri" w:hAnsi="Calibri" w:cs="Tahoma"/>
          <w:color w:val="000000"/>
          <w:sz w:val="22"/>
          <w:szCs w:val="22"/>
        </w:rPr>
        <w:t xml:space="preserve">aj </w:t>
      </w:r>
      <w:r w:rsidRPr="009F64BA">
        <w:rPr>
          <w:rFonts w:ascii="Calibri" w:hAnsi="Calibri" w:cs="Tahoma"/>
          <w:color w:val="000000"/>
          <w:sz w:val="22"/>
          <w:szCs w:val="22"/>
          <w:u w:val="single"/>
        </w:rPr>
        <w:t>v písomnej forme</w:t>
      </w:r>
      <w:r w:rsidRPr="009F64BA">
        <w:rPr>
          <w:rFonts w:ascii="Calibri" w:hAnsi="Calibri" w:cs="Tahoma"/>
          <w:color w:val="000000"/>
          <w:sz w:val="22"/>
          <w:szCs w:val="22"/>
        </w:rPr>
        <w:t xml:space="preserve"> a </w:t>
      </w:r>
      <w:r w:rsidRPr="009F64BA">
        <w:rPr>
          <w:rFonts w:ascii="Calibri" w:hAnsi="Calibri" w:cs="Tahoma"/>
          <w:color w:val="000000"/>
          <w:sz w:val="22"/>
          <w:szCs w:val="22"/>
          <w:u w:val="single"/>
        </w:rPr>
        <w:t>v listinnej podobe</w:t>
      </w:r>
      <w:r w:rsidRPr="009F64BA">
        <w:rPr>
          <w:rFonts w:ascii="Calibri" w:hAnsi="Calibri" w:cs="Tahoma"/>
          <w:color w:val="000000"/>
          <w:sz w:val="22"/>
          <w:szCs w:val="22"/>
        </w:rPr>
        <w:t xml:space="preserve">, a to </w:t>
      </w:r>
      <w:r w:rsidRPr="009F64BA">
        <w:rPr>
          <w:rFonts w:ascii="Calibri" w:hAnsi="Calibri" w:cs="Tahoma"/>
          <w:b/>
          <w:color w:val="000000"/>
          <w:sz w:val="22"/>
          <w:szCs w:val="22"/>
        </w:rPr>
        <w:t xml:space="preserve">najneskôr do 3 </w:t>
      </w:r>
      <w:r w:rsidRPr="009F64BA">
        <w:rPr>
          <w:rFonts w:ascii="Calibri" w:hAnsi="Calibri" w:cs="Tahoma"/>
          <w:color w:val="000000"/>
          <w:sz w:val="22"/>
          <w:szCs w:val="22"/>
        </w:rPr>
        <w:t>(</w:t>
      </w:r>
      <w:r w:rsidRPr="009F64BA">
        <w:rPr>
          <w:rFonts w:ascii="Calibri" w:hAnsi="Calibri" w:cs="Tahoma"/>
          <w:b/>
          <w:color w:val="000000"/>
          <w:sz w:val="22"/>
          <w:szCs w:val="22"/>
        </w:rPr>
        <w:t>troch</w:t>
      </w:r>
      <w:r w:rsidRPr="009F64BA">
        <w:rPr>
          <w:rFonts w:ascii="Calibri" w:hAnsi="Calibri" w:cs="Tahoma"/>
          <w:color w:val="000000"/>
          <w:sz w:val="22"/>
          <w:szCs w:val="22"/>
        </w:rPr>
        <w:t>)</w:t>
      </w:r>
      <w:r w:rsidRPr="009F64BA">
        <w:rPr>
          <w:rFonts w:ascii="Calibri" w:hAnsi="Calibri" w:cs="Tahoma"/>
          <w:b/>
          <w:color w:val="000000"/>
          <w:sz w:val="22"/>
          <w:szCs w:val="22"/>
        </w:rPr>
        <w:t xml:space="preserve"> pracovných dní</w:t>
      </w:r>
      <w:r w:rsidRPr="009F64BA">
        <w:rPr>
          <w:rFonts w:ascii="Calibri" w:hAnsi="Calibri" w:cs="Tahoma"/>
          <w:color w:val="000000"/>
          <w:sz w:val="22"/>
          <w:szCs w:val="22"/>
        </w:rPr>
        <w:t xml:space="preserve"> odo dňa </w:t>
      </w:r>
      <w:r w:rsidRPr="009F64BA">
        <w:rPr>
          <w:rFonts w:ascii="Calibri" w:hAnsi="Calibri" w:cs="Tahoma"/>
          <w:sz w:val="22"/>
          <w:szCs w:val="22"/>
        </w:rPr>
        <w:t xml:space="preserve">odoslania takejto informácie </w:t>
      </w:r>
      <w:r w:rsidRPr="009F64BA">
        <w:rPr>
          <w:rFonts w:ascii="Calibri" w:hAnsi="Calibri" w:cs="Tahoma"/>
          <w:color w:val="000000"/>
          <w:sz w:val="22"/>
          <w:szCs w:val="22"/>
        </w:rPr>
        <w:t xml:space="preserve">faxom alebo elektronicky, pri dodržaní zákonom stanovených lehôt. Pri zistení rozdielov medzi obsahom informácie bez trvalého zachytenia obsahu a informácie doručenej v listinnej podobe je rozhodujúci obsah informácie v listinnej podobe. </w:t>
      </w:r>
      <w:r w:rsidRPr="00EF6751">
        <w:rPr>
          <w:rFonts w:ascii="Calibri" w:hAnsi="Calibri" w:cs="Tahoma"/>
          <w:color w:val="000000"/>
          <w:sz w:val="22"/>
          <w:szCs w:val="22"/>
        </w:rPr>
        <w:t xml:space="preserve">Žiadosť o poskytnutie súťažných podkladov je </w:t>
      </w:r>
      <w:r>
        <w:rPr>
          <w:rFonts w:ascii="Calibri" w:hAnsi="Calibri" w:cs="Tahoma"/>
          <w:color w:val="000000"/>
          <w:sz w:val="22"/>
          <w:szCs w:val="22"/>
        </w:rPr>
        <w:t xml:space="preserve">však </w:t>
      </w:r>
      <w:r w:rsidRPr="00EF6751">
        <w:rPr>
          <w:rFonts w:ascii="Calibri" w:hAnsi="Calibri" w:cs="Tahoma"/>
          <w:color w:val="000000"/>
          <w:sz w:val="22"/>
          <w:szCs w:val="22"/>
        </w:rPr>
        <w:t>postačujúce predložiť prostredníctvom e-mailu</w:t>
      </w:r>
      <w:r>
        <w:rPr>
          <w:rFonts w:ascii="Calibri" w:hAnsi="Calibri" w:cs="Tahoma"/>
          <w:color w:val="000000"/>
          <w:sz w:val="22"/>
          <w:szCs w:val="22"/>
        </w:rPr>
        <w:t>,</w:t>
      </w:r>
      <w:r w:rsidRPr="00EF6751">
        <w:rPr>
          <w:rFonts w:ascii="Calibri" w:hAnsi="Calibri" w:cs="Tahoma"/>
          <w:color w:val="000000"/>
          <w:sz w:val="22"/>
          <w:szCs w:val="22"/>
        </w:rPr>
        <w:t xml:space="preserve"> bez následného predloženia žiadosti v listinnej podobe.</w:t>
      </w:r>
    </w:p>
    <w:p w14:paraId="26183743" w14:textId="77777777" w:rsidR="00A41E46" w:rsidRDefault="00A41E46" w:rsidP="000A7438">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9F64BA">
        <w:rPr>
          <w:rFonts w:ascii="Calibri" w:hAnsi="Calibri" w:cs="Tahoma"/>
          <w:color w:val="000000"/>
          <w:sz w:val="22"/>
          <w:szCs w:val="22"/>
        </w:rPr>
        <w:lastRenderedPageBreak/>
        <w:t xml:space="preserve"> Posielanie oznámení používaných vo verejnom obstarávaní a informácií na uverejnenie Úradu pre úradné publikácie</w:t>
      </w:r>
      <w:r w:rsidRPr="00D36A53">
        <w:rPr>
          <w:rFonts w:ascii="Calibri" w:hAnsi="Calibri" w:cs="Tahoma"/>
          <w:color w:val="000000"/>
          <w:sz w:val="22"/>
          <w:szCs w:val="22"/>
        </w:rPr>
        <w:t xml:space="preserve"> Európskej únie a Úradu pre verejné obstarávanie</w:t>
      </w:r>
      <w:r w:rsidR="003C7821">
        <w:rPr>
          <w:rFonts w:ascii="Calibri" w:hAnsi="Calibri" w:cs="Tahoma"/>
          <w:color w:val="000000"/>
          <w:sz w:val="22"/>
          <w:szCs w:val="22"/>
        </w:rPr>
        <w:t xml:space="preserve"> </w:t>
      </w:r>
      <w:r w:rsidRPr="00D36A53">
        <w:rPr>
          <w:rFonts w:ascii="Calibri" w:hAnsi="Calibri" w:cs="Tahoma"/>
          <w:color w:val="000000"/>
          <w:sz w:val="22"/>
          <w:szCs w:val="22"/>
        </w:rPr>
        <w:t>a uverejňovanie informácií a dokumentov v Profile sa uskutoční elektronicky prostredníctvom funkcionalít na to zriadených.</w:t>
      </w:r>
    </w:p>
    <w:p w14:paraId="33D73FB9" w14:textId="77777777" w:rsidR="00611EA7" w:rsidRPr="00D36A53" w:rsidRDefault="00611EA7" w:rsidP="000A7438">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Komunikácia súvisiaca s elektronickou aukciou podľa zákona sa uskutoční výhradne elektronickými prostriedkami – e-mailom a prostredníctvom elektronických prostriedkov definovaných v súťažných podkladov.</w:t>
      </w:r>
    </w:p>
    <w:p w14:paraId="0A0CC2B6" w14:textId="77777777" w:rsidR="00A41E46" w:rsidRPr="00D36A53" w:rsidRDefault="00A41E46" w:rsidP="000A7438">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Písomne na účely tohto zákona sa rozumie akékoľvek vyjadrenie pozostávajúce zo slov alebo čísiel, ktoré možno čítať, reprodukovať a následne odovzdať ďalej. Môže zahŕňať informácie prenášané a uložené elektronickými prostriedkami.</w:t>
      </w:r>
    </w:p>
    <w:p w14:paraId="26966A87" w14:textId="77777777" w:rsidR="00A41E46" w:rsidRDefault="00A41E46" w:rsidP="000A7438">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Pre účely tohto verejného obstarávania sa na moment doručenia písomností (okrem písomností doručovaných elektronicky) medzi verejným obstarávateľom a uchádzačom alebo záujemcom použijú primerane ustanovenia o momente doručenia do vlastných rúk podľa všeobecného predpisu o správnom konaní (§ 24 a § 25 ods. 2 zákona č. 71/1967 Zb. o</w:t>
      </w:r>
      <w:r>
        <w:rPr>
          <w:rFonts w:ascii="Calibri" w:hAnsi="Calibri" w:cs="Tahoma"/>
          <w:color w:val="000000"/>
          <w:sz w:val="22"/>
          <w:szCs w:val="22"/>
        </w:rPr>
        <w:t> </w:t>
      </w:r>
      <w:r w:rsidRPr="00D36A53">
        <w:rPr>
          <w:rFonts w:ascii="Calibri" w:hAnsi="Calibri" w:cs="Tahoma"/>
          <w:color w:val="000000"/>
          <w:sz w:val="22"/>
          <w:szCs w:val="22"/>
        </w:rPr>
        <w:t>správnom konaní).</w:t>
      </w:r>
    </w:p>
    <w:p w14:paraId="73818F89" w14:textId="77777777" w:rsidR="00A41E46" w:rsidRDefault="00A41E46" w:rsidP="001906AE">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Vysvetlenie </w:t>
      </w:r>
    </w:p>
    <w:p w14:paraId="4C6C7A72" w14:textId="77777777" w:rsidR="00A41E46" w:rsidRDefault="00A41E46" w:rsidP="00A41E46">
      <w:pPr>
        <w:pStyle w:val="Odsekzoznamu"/>
        <w:numPr>
          <w:ilvl w:val="0"/>
          <w:numId w:val="8"/>
        </w:numPr>
        <w:autoSpaceDE w:val="0"/>
        <w:autoSpaceDN w:val="0"/>
        <w:adjustRightInd w:val="0"/>
        <w:spacing w:after="60"/>
        <w:jc w:val="both"/>
        <w:rPr>
          <w:rFonts w:ascii="Calibri" w:hAnsi="Calibri" w:cs="Tahoma"/>
          <w:vanish/>
          <w:color w:val="000000"/>
          <w:sz w:val="22"/>
          <w:szCs w:val="22"/>
          <w:lang w:eastAsia="cs-CZ"/>
        </w:rPr>
      </w:pPr>
    </w:p>
    <w:p w14:paraId="78A25508" w14:textId="775E43CB" w:rsidR="00A41E46" w:rsidRDefault="00A41E46" w:rsidP="00A41E46">
      <w:pPr>
        <w:numPr>
          <w:ilvl w:val="1"/>
          <w:numId w:val="8"/>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bezodkladne poskytne vysvetlenie informácií potrebných na vypracovanie ponuky a na preukázanie splnenia podmienok účasti (ďalej len „vysvetlenie“), všetkým záujemcom, ktorí mu budú známi, </w:t>
      </w:r>
      <w:r>
        <w:rPr>
          <w:rFonts w:ascii="Calibri" w:hAnsi="Calibri" w:cs="Tahoma"/>
          <w:b/>
          <w:i/>
          <w:color w:val="000000"/>
          <w:sz w:val="22"/>
          <w:szCs w:val="22"/>
        </w:rPr>
        <w:t>najneskôr však šesť dní</w:t>
      </w:r>
      <w:r>
        <w:rPr>
          <w:rFonts w:ascii="Calibri" w:hAnsi="Calibri" w:cs="Tahoma"/>
          <w:color w:val="000000"/>
          <w:sz w:val="22"/>
          <w:szCs w:val="22"/>
        </w:rPr>
        <w:t xml:space="preserve"> pred uplynutím lehoty na predkladanie ponúk za predpokladu, že o vysvetlenie záujemca požiada </w:t>
      </w:r>
      <w:r>
        <w:rPr>
          <w:rFonts w:ascii="Calibri" w:hAnsi="Calibri" w:cs="Tahoma"/>
          <w:b/>
          <w:color w:val="000000"/>
          <w:sz w:val="22"/>
          <w:szCs w:val="22"/>
          <w:u w:val="single"/>
        </w:rPr>
        <w:t>dostatočne vopred</w:t>
      </w:r>
      <w:r w:rsidR="00E269CA" w:rsidRPr="00E269CA">
        <w:rPr>
          <w:rFonts w:ascii="Calibri" w:hAnsi="Calibri" w:cs="Tahoma"/>
          <w:b/>
          <w:color w:val="000000"/>
          <w:sz w:val="22"/>
          <w:szCs w:val="22"/>
        </w:rPr>
        <w:t>,</w:t>
      </w:r>
      <w:r w:rsidRPr="00E269CA">
        <w:rPr>
          <w:rFonts w:ascii="Calibri" w:hAnsi="Calibri" w:cs="Tahoma"/>
          <w:b/>
          <w:color w:val="000000"/>
          <w:sz w:val="22"/>
          <w:szCs w:val="22"/>
        </w:rPr>
        <w:t xml:space="preserve"> </w:t>
      </w:r>
      <w:r w:rsidRPr="00C04E14">
        <w:rPr>
          <w:rFonts w:ascii="Calibri" w:hAnsi="Calibri" w:cs="Tahoma"/>
          <w:color w:val="000000"/>
          <w:sz w:val="22"/>
          <w:szCs w:val="22"/>
        </w:rPr>
        <w:t>t. j.</w:t>
      </w:r>
      <w:r w:rsidRPr="00C04E14">
        <w:rPr>
          <w:rFonts w:ascii="Calibri" w:hAnsi="Calibri" w:cs="Tahoma"/>
          <w:b/>
          <w:color w:val="000000"/>
          <w:sz w:val="22"/>
          <w:szCs w:val="22"/>
        </w:rPr>
        <w:t xml:space="preserve"> </w:t>
      </w:r>
      <w:r w:rsidRPr="00C04E14">
        <w:rPr>
          <w:rFonts w:ascii="Calibri" w:hAnsi="Calibri" w:cs="Tahoma"/>
          <w:color w:val="000000"/>
          <w:sz w:val="22"/>
          <w:szCs w:val="22"/>
        </w:rPr>
        <w:t>v zmysle bodu 14.3. V žiadosti o vysvetlenie musí byť uvedená identifikácia záujemcu (najmä: obchodný názov, sídlo a adresa, kontaktné</w:t>
      </w:r>
      <w:r w:rsidR="00914BAB">
        <w:rPr>
          <w:rFonts w:ascii="Calibri" w:hAnsi="Calibri" w:cs="Tahoma"/>
          <w:color w:val="000000"/>
          <w:sz w:val="22"/>
          <w:szCs w:val="22"/>
        </w:rPr>
        <w:t xml:space="preserve"> údaje -</w:t>
      </w:r>
      <w:r>
        <w:rPr>
          <w:rFonts w:ascii="Calibri" w:hAnsi="Calibri" w:cs="Tahoma"/>
          <w:color w:val="000000"/>
          <w:sz w:val="22"/>
          <w:szCs w:val="22"/>
        </w:rPr>
        <w:t xml:space="preserve"> telefonický kontakt,</w:t>
      </w:r>
      <w:r w:rsidR="003E7C04">
        <w:rPr>
          <w:rFonts w:ascii="Calibri" w:hAnsi="Calibri" w:cs="Tahoma"/>
          <w:color w:val="000000"/>
          <w:sz w:val="22"/>
          <w:szCs w:val="22"/>
        </w:rPr>
        <w:t xml:space="preserve">                </w:t>
      </w:r>
      <w:r>
        <w:rPr>
          <w:rFonts w:ascii="Calibri" w:hAnsi="Calibri" w:cs="Tahoma"/>
          <w:color w:val="000000"/>
          <w:sz w:val="22"/>
          <w:szCs w:val="22"/>
        </w:rPr>
        <w:t xml:space="preserve"> e-mailová adresa, kontaktná osoba a pod.). Poskytovanie vysvetlenia sa bude uskutočňovať v písomnej podobe. </w:t>
      </w:r>
    </w:p>
    <w:p w14:paraId="0482F933" w14:textId="25EA5BD9" w:rsidR="00A41E46" w:rsidRDefault="00A41E46" w:rsidP="00A41E46">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Pr="008555D0">
        <w:rPr>
          <w:rFonts w:ascii="Calibri" w:hAnsi="Calibri" w:cs="Tahoma"/>
          <w:color w:val="000000"/>
          <w:sz w:val="22"/>
          <w:szCs w:val="22"/>
          <w:u w:val="single"/>
        </w:rPr>
        <w:t>Žiadosť o vysvetlenie je potrebné zaslať na adresu</w:t>
      </w:r>
      <w:r>
        <w:rPr>
          <w:rFonts w:ascii="Calibri" w:hAnsi="Calibri" w:cs="Tahoma"/>
          <w:color w:val="000000"/>
          <w:sz w:val="22"/>
          <w:szCs w:val="22"/>
        </w:rPr>
        <w:t xml:space="preserve">: </w:t>
      </w:r>
    </w:p>
    <w:p w14:paraId="2F9EBF25" w14:textId="77777777" w:rsidR="00A41E46" w:rsidRDefault="00A41E46" w:rsidP="00A41E46">
      <w:pPr>
        <w:autoSpaceDE w:val="0"/>
        <w:autoSpaceDN w:val="0"/>
        <w:adjustRightInd w:val="0"/>
        <w:ind w:left="794" w:hanging="510"/>
        <w:rPr>
          <w:rFonts w:ascii="Calibri" w:hAnsi="Calibri" w:cs="Tahoma"/>
          <w:b/>
          <w:i/>
          <w:color w:val="000000"/>
          <w:sz w:val="22"/>
          <w:szCs w:val="22"/>
        </w:rPr>
      </w:pPr>
      <w:r>
        <w:rPr>
          <w:rFonts w:ascii="Calibri" w:hAnsi="Calibri" w:cs="Tahoma"/>
          <w:b/>
          <w:i/>
          <w:color w:val="000000"/>
          <w:sz w:val="22"/>
          <w:szCs w:val="22"/>
        </w:rPr>
        <w:tab/>
        <w:t xml:space="preserve">Slovenská inovačná a energetická agentúra, Bajkalská 27, 827 99  Bratislava </w:t>
      </w:r>
    </w:p>
    <w:p w14:paraId="7817A8F5" w14:textId="66C349D4" w:rsidR="00A41E46" w:rsidRDefault="00481715" w:rsidP="00A41E46">
      <w:pPr>
        <w:autoSpaceDE w:val="0"/>
        <w:autoSpaceDN w:val="0"/>
        <w:adjustRightInd w:val="0"/>
        <w:ind w:left="794" w:hanging="510"/>
        <w:rPr>
          <w:rFonts w:ascii="Calibri" w:hAnsi="Calibri" w:cs="Tahoma"/>
          <w:color w:val="000000"/>
          <w:sz w:val="22"/>
          <w:szCs w:val="22"/>
        </w:rPr>
      </w:pPr>
      <w:r>
        <w:rPr>
          <w:rFonts w:ascii="Calibri" w:hAnsi="Calibri" w:cs="Tahoma"/>
          <w:color w:val="000000"/>
          <w:sz w:val="22"/>
          <w:szCs w:val="22"/>
        </w:rPr>
        <w:t xml:space="preserve">          </w:t>
      </w:r>
      <w:r w:rsidR="00A41E46">
        <w:rPr>
          <w:rFonts w:ascii="Calibri" w:hAnsi="Calibri" w:cs="Tahoma"/>
          <w:color w:val="000000"/>
          <w:sz w:val="22"/>
          <w:szCs w:val="22"/>
        </w:rPr>
        <w:t>alebo</w:t>
      </w:r>
    </w:p>
    <w:p w14:paraId="3EB9B9E3" w14:textId="468D7D15" w:rsidR="00A41E46" w:rsidRDefault="00A41E46" w:rsidP="00A41E46">
      <w:pPr>
        <w:autoSpaceDE w:val="0"/>
        <w:autoSpaceDN w:val="0"/>
        <w:adjustRightInd w:val="0"/>
        <w:ind w:left="360"/>
        <w:rPr>
          <w:rFonts w:ascii="Calibri" w:hAnsi="Calibri" w:cs="Tahoma"/>
          <w:bCs/>
          <w:color w:val="000000"/>
          <w:sz w:val="22"/>
          <w:szCs w:val="22"/>
        </w:rPr>
      </w:pPr>
      <w:r>
        <w:rPr>
          <w:rFonts w:ascii="Calibri" w:hAnsi="Calibri" w:cs="Tahoma"/>
          <w:color w:val="000000"/>
          <w:sz w:val="22"/>
          <w:szCs w:val="22"/>
        </w:rPr>
        <w:tab/>
        <w:t xml:space="preserve">  na e-mailovú adresu</w:t>
      </w:r>
      <w:r>
        <w:rPr>
          <w:rFonts w:ascii="Calibri" w:hAnsi="Calibri" w:cs="Tahoma"/>
          <w:b/>
          <w:color w:val="000000"/>
          <w:sz w:val="22"/>
          <w:szCs w:val="22"/>
        </w:rPr>
        <w:t>:</w:t>
      </w:r>
      <w:r w:rsidRPr="00F7305A">
        <w:rPr>
          <w:rFonts w:ascii="Calibri" w:hAnsi="Calibri" w:cs="Tahoma"/>
          <w:bCs/>
          <w:color w:val="000000"/>
          <w:sz w:val="22"/>
          <w:szCs w:val="22"/>
        </w:rPr>
        <w:t xml:space="preserve"> </w:t>
      </w:r>
      <w:r>
        <w:rPr>
          <w:rFonts w:ascii="Calibri" w:hAnsi="Calibri" w:cs="Tahoma"/>
          <w:bCs/>
          <w:color w:val="000000"/>
          <w:sz w:val="22"/>
          <w:szCs w:val="22"/>
        </w:rPr>
        <w:t xml:space="preserve"> </w:t>
      </w:r>
      <w:hyperlink r:id="rId19" w:history="1">
        <w:r w:rsidR="00740F65" w:rsidRPr="00DF6FF8">
          <w:rPr>
            <w:rStyle w:val="Hypertextovprepojenie"/>
            <w:rFonts w:asciiTheme="minorHAnsi" w:hAnsiTheme="minorHAnsi" w:cstheme="minorHAnsi"/>
            <w:sz w:val="22"/>
            <w:szCs w:val="22"/>
          </w:rPr>
          <w:t>office@siea.gov.sk</w:t>
        </w:r>
      </w:hyperlink>
      <w:r w:rsidR="00740F65" w:rsidRPr="00740F65">
        <w:rPr>
          <w:rFonts w:asciiTheme="minorHAnsi" w:hAnsiTheme="minorHAnsi" w:cstheme="minorHAnsi"/>
          <w:sz w:val="22"/>
          <w:szCs w:val="22"/>
        </w:rPr>
        <w:t>;</w:t>
      </w:r>
      <w:r w:rsidR="00740F65">
        <w:t xml:space="preserve"> </w:t>
      </w:r>
      <w:hyperlink r:id="rId20" w:history="1">
        <w:r w:rsidRPr="004629C7">
          <w:rPr>
            <w:rStyle w:val="Hypertextovprepojenie"/>
            <w:rFonts w:ascii="Calibri" w:hAnsi="Calibri" w:cs="Tahoma"/>
            <w:bCs/>
            <w:sz w:val="22"/>
            <w:szCs w:val="22"/>
          </w:rPr>
          <w:t>rudolf.link@siea.gov.sk</w:t>
        </w:r>
      </w:hyperlink>
      <w:r>
        <w:rPr>
          <w:rFonts w:ascii="Calibri" w:hAnsi="Calibri" w:cs="Tahoma"/>
          <w:bCs/>
          <w:color w:val="000000"/>
          <w:sz w:val="22"/>
          <w:szCs w:val="22"/>
        </w:rPr>
        <w:t>;</w:t>
      </w:r>
    </w:p>
    <w:p w14:paraId="761D0F1B" w14:textId="77777777" w:rsidR="00A41E46" w:rsidRDefault="00A41E46" w:rsidP="00A41E46">
      <w:pPr>
        <w:autoSpaceDE w:val="0"/>
        <w:autoSpaceDN w:val="0"/>
        <w:adjustRightInd w:val="0"/>
        <w:ind w:left="360"/>
        <w:rPr>
          <w:rFonts w:ascii="Calibri" w:hAnsi="Calibri" w:cs="Tahoma"/>
          <w:b/>
          <w:color w:val="000000"/>
          <w:sz w:val="22"/>
          <w:szCs w:val="22"/>
        </w:rPr>
      </w:pPr>
      <w:r>
        <w:rPr>
          <w:rFonts w:ascii="Calibri" w:hAnsi="Calibri" w:cs="Tahoma"/>
          <w:b/>
          <w:color w:val="000000"/>
          <w:sz w:val="22"/>
          <w:szCs w:val="22"/>
        </w:rPr>
        <w:t xml:space="preserve"> </w:t>
      </w:r>
    </w:p>
    <w:p w14:paraId="53D97040" w14:textId="77777777" w:rsidR="00A41E46" w:rsidRDefault="00A41E46" w:rsidP="00A41E46">
      <w:pPr>
        <w:autoSpaceDE w:val="0"/>
        <w:autoSpaceDN w:val="0"/>
        <w:adjustRightInd w:val="0"/>
        <w:spacing w:after="120"/>
        <w:ind w:left="794" w:hanging="510"/>
        <w:jc w:val="both"/>
        <w:rPr>
          <w:rFonts w:ascii="Calibri" w:hAnsi="Calibri" w:cs="Tahoma"/>
          <w:sz w:val="22"/>
          <w:szCs w:val="22"/>
        </w:rPr>
      </w:pPr>
      <w:r>
        <w:rPr>
          <w:rFonts w:ascii="Calibri" w:hAnsi="Calibri" w:cs="Tahoma"/>
          <w:color w:val="000000"/>
          <w:sz w:val="22"/>
          <w:szCs w:val="22"/>
        </w:rPr>
        <w:tab/>
        <w:t xml:space="preserve">V prípade, ak záujemca predloží žiadosť o vysvetlenie elektronicky prostredníctvom e-mailu, tak </w:t>
      </w:r>
      <w:r>
        <w:rPr>
          <w:rFonts w:ascii="Calibri" w:hAnsi="Calibri" w:cs="Tahoma"/>
          <w:b/>
          <w:color w:val="000000"/>
          <w:sz w:val="22"/>
          <w:szCs w:val="22"/>
        </w:rPr>
        <w:t>žiadosť doručí aj v písomnej forme a </w:t>
      </w:r>
      <w:r w:rsidR="004A71AD">
        <w:rPr>
          <w:rFonts w:ascii="Calibri" w:hAnsi="Calibri" w:cs="Tahoma"/>
          <w:b/>
          <w:color w:val="000000"/>
          <w:sz w:val="22"/>
          <w:szCs w:val="22"/>
        </w:rPr>
        <w:t xml:space="preserve"> </w:t>
      </w:r>
      <w:r>
        <w:rPr>
          <w:rFonts w:ascii="Calibri" w:hAnsi="Calibri" w:cs="Tahoma"/>
          <w:b/>
          <w:color w:val="000000"/>
          <w:sz w:val="22"/>
          <w:szCs w:val="22"/>
        </w:rPr>
        <w:t xml:space="preserve">v listinnej podobe najneskôr do 3 </w:t>
      </w:r>
      <w:r w:rsidRPr="0056774B">
        <w:rPr>
          <w:rFonts w:ascii="Calibri" w:hAnsi="Calibri" w:cs="Tahoma"/>
          <w:color w:val="000000"/>
          <w:sz w:val="22"/>
          <w:szCs w:val="22"/>
        </w:rPr>
        <w:t>(</w:t>
      </w:r>
      <w:r>
        <w:rPr>
          <w:rFonts w:ascii="Calibri" w:hAnsi="Calibri" w:cs="Tahoma"/>
          <w:b/>
          <w:color w:val="000000"/>
          <w:sz w:val="22"/>
          <w:szCs w:val="22"/>
        </w:rPr>
        <w:t>troch</w:t>
      </w:r>
      <w:r w:rsidRPr="0056774B">
        <w:rPr>
          <w:rFonts w:ascii="Calibri" w:hAnsi="Calibri" w:cs="Tahoma"/>
          <w:color w:val="000000"/>
          <w:sz w:val="22"/>
          <w:szCs w:val="22"/>
        </w:rPr>
        <w:t>)</w:t>
      </w:r>
      <w:r>
        <w:rPr>
          <w:rFonts w:ascii="Calibri" w:hAnsi="Calibri" w:cs="Tahoma"/>
          <w:b/>
          <w:color w:val="000000"/>
          <w:sz w:val="22"/>
          <w:szCs w:val="22"/>
        </w:rPr>
        <w:t xml:space="preserve"> pracovných dní odo dňa odoslania tejto žiadosti o </w:t>
      </w:r>
      <w:r w:rsidR="0098776C">
        <w:rPr>
          <w:rFonts w:ascii="Calibri" w:hAnsi="Calibri" w:cs="Tahoma"/>
          <w:b/>
          <w:color w:val="000000"/>
          <w:sz w:val="22"/>
          <w:szCs w:val="22"/>
        </w:rPr>
        <w:t xml:space="preserve"> </w:t>
      </w:r>
      <w:r>
        <w:rPr>
          <w:rFonts w:ascii="Calibri" w:hAnsi="Calibri" w:cs="Tahoma"/>
          <w:b/>
          <w:color w:val="000000"/>
          <w:sz w:val="22"/>
          <w:szCs w:val="22"/>
        </w:rPr>
        <w:t>vysvetlenie elektronicky</w:t>
      </w:r>
      <w:r w:rsidR="004A71AD">
        <w:rPr>
          <w:rFonts w:ascii="Calibri" w:hAnsi="Calibri" w:cs="Tahoma"/>
          <w:b/>
          <w:color w:val="000000"/>
          <w:sz w:val="22"/>
          <w:szCs w:val="22"/>
        </w:rPr>
        <w:t xml:space="preserve">               </w:t>
      </w:r>
      <w:r>
        <w:rPr>
          <w:rFonts w:ascii="Calibri" w:hAnsi="Calibri" w:cs="Tahoma"/>
          <w:color w:val="000000"/>
          <w:sz w:val="22"/>
          <w:szCs w:val="22"/>
        </w:rPr>
        <w:t xml:space="preserve"> prostredníctvom e-mailu pri dodržaní zákonom stanovených lehôt. </w:t>
      </w:r>
    </w:p>
    <w:p w14:paraId="57B42163" w14:textId="77777777" w:rsidR="00A41E46" w:rsidRDefault="00A41E46" w:rsidP="00A41E46">
      <w:p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ab/>
        <w:t>V prípade, ak o vysvetlenie záujemca nepožiada dostatočne vopred, verejný obstarávateľ                    aj v takom prípade poskytne vysvetlenie, pričom sa však môže stať, že toto vysvetlenie nebude poskytnuté v lehote, t. j. najneskôr šesť dní pred uplynutím lehoty na predkladanie ponúk.</w:t>
      </w:r>
    </w:p>
    <w:p w14:paraId="3471C083" w14:textId="77777777" w:rsidR="00A41E46" w:rsidRDefault="00A41E46" w:rsidP="00A41E46">
      <w:pPr>
        <w:numPr>
          <w:ilvl w:val="1"/>
          <w:numId w:val="8"/>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 Verejný obstarávateľ primerane predĺži lehotu na predkladanie ponúk, ak </w:t>
      </w:r>
    </w:p>
    <w:p w14:paraId="0AF32A80" w14:textId="77777777" w:rsidR="00A41E46" w:rsidRDefault="00A41E46" w:rsidP="00A41E46">
      <w:pPr>
        <w:numPr>
          <w:ilvl w:val="0"/>
          <w:numId w:val="9"/>
        </w:numPr>
        <w:autoSpaceDE w:val="0"/>
        <w:autoSpaceDN w:val="0"/>
        <w:adjustRightInd w:val="0"/>
        <w:spacing w:after="120"/>
        <w:ind w:left="1293" w:hanging="227"/>
        <w:jc w:val="both"/>
        <w:rPr>
          <w:rFonts w:ascii="Calibri" w:hAnsi="Calibri" w:cs="Tahoma"/>
          <w:color w:val="000000"/>
          <w:sz w:val="22"/>
          <w:szCs w:val="22"/>
        </w:rPr>
      </w:pPr>
      <w:r>
        <w:rPr>
          <w:rFonts w:ascii="Calibri" w:hAnsi="Calibri" w:cs="Tahoma"/>
          <w:color w:val="000000"/>
          <w:sz w:val="22"/>
          <w:szCs w:val="22"/>
        </w:rPr>
        <w:t>vysvetlenie informácií potrebných na vypracovanie ponuky alebo na preukázanie splnenia podmienok účasti nie je poskytnuté v lehote podľa ustanovenia § 48 (podľa bodu 14.1. týchto súťažných podkladov) aj napriek tomu, že bolo vyžiadané dostatočne vopred alebo</w:t>
      </w:r>
    </w:p>
    <w:p w14:paraId="2DB219DD" w14:textId="77777777" w:rsidR="00A41E46" w:rsidRDefault="00A41E46" w:rsidP="00A41E46">
      <w:pPr>
        <w:numPr>
          <w:ilvl w:val="0"/>
          <w:numId w:val="9"/>
        </w:numPr>
        <w:autoSpaceDE w:val="0"/>
        <w:autoSpaceDN w:val="0"/>
        <w:adjustRightInd w:val="0"/>
        <w:spacing w:after="120"/>
        <w:ind w:left="1293" w:hanging="227"/>
        <w:jc w:val="both"/>
        <w:rPr>
          <w:rFonts w:ascii="Calibri" w:hAnsi="Calibri" w:cs="Tahoma"/>
          <w:color w:val="000000"/>
          <w:sz w:val="22"/>
          <w:szCs w:val="22"/>
        </w:rPr>
      </w:pPr>
      <w:r>
        <w:rPr>
          <w:rFonts w:ascii="Calibri" w:hAnsi="Calibri" w:cs="Tahoma"/>
          <w:color w:val="000000"/>
          <w:sz w:val="22"/>
          <w:szCs w:val="22"/>
        </w:rPr>
        <w:t>v dokumentoch potrebných na vypracovanie ponuky alebo na preukázanie splnenia podmienok účasti vykoná podstatnú zmenu.</w:t>
      </w:r>
    </w:p>
    <w:p w14:paraId="2496F0F4" w14:textId="11AA8364" w:rsidR="00A41E46" w:rsidRPr="002747F2" w:rsidRDefault="00A41E46" w:rsidP="00A41E46">
      <w:pPr>
        <w:numPr>
          <w:ilvl w:val="1"/>
          <w:numId w:val="8"/>
        </w:numPr>
        <w:autoSpaceDE w:val="0"/>
        <w:autoSpaceDN w:val="0"/>
        <w:adjustRightInd w:val="0"/>
        <w:spacing w:after="120"/>
        <w:ind w:left="851" w:hanging="567"/>
        <w:jc w:val="both"/>
        <w:rPr>
          <w:rFonts w:ascii="Calibri" w:hAnsi="Calibri" w:cs="Tahoma"/>
          <w:color w:val="000000"/>
          <w:sz w:val="22"/>
          <w:szCs w:val="22"/>
        </w:rPr>
      </w:pPr>
      <w:r>
        <w:rPr>
          <w:rFonts w:ascii="Calibri" w:hAnsi="Calibri" w:cs="Tahoma"/>
          <w:color w:val="000000"/>
          <w:sz w:val="22"/>
          <w:szCs w:val="22"/>
        </w:rPr>
        <w:t xml:space="preserve"> Verejný obstarávateľ odporúča záujemcom, aby žiad</w:t>
      </w:r>
      <w:r w:rsidR="001B1638">
        <w:rPr>
          <w:rFonts w:ascii="Calibri" w:hAnsi="Calibri" w:cs="Tahoma"/>
          <w:color w:val="000000"/>
          <w:sz w:val="22"/>
          <w:szCs w:val="22"/>
        </w:rPr>
        <w:t>osť</w:t>
      </w:r>
      <w:r>
        <w:rPr>
          <w:rFonts w:ascii="Calibri" w:hAnsi="Calibri" w:cs="Tahoma"/>
          <w:color w:val="000000"/>
          <w:sz w:val="22"/>
          <w:szCs w:val="22"/>
        </w:rPr>
        <w:t xml:space="preserve"> o vysvetlenie doručili v písomnej forme podľa bodu 14.1 a bodu 13. týchto súťažných </w:t>
      </w:r>
      <w:r w:rsidRPr="00D97721">
        <w:rPr>
          <w:rFonts w:ascii="Calibri" w:hAnsi="Calibri" w:cs="Tahoma"/>
          <w:color w:val="000000"/>
          <w:sz w:val="22"/>
          <w:szCs w:val="22"/>
        </w:rPr>
        <w:t>podkladov</w:t>
      </w:r>
      <w:r w:rsidR="00864340">
        <w:rPr>
          <w:rFonts w:ascii="Calibri" w:hAnsi="Calibri" w:cs="Tahoma"/>
          <w:color w:val="000000"/>
          <w:sz w:val="22"/>
          <w:szCs w:val="22"/>
        </w:rPr>
        <w:t>,</w:t>
      </w:r>
      <w:r w:rsidRPr="00D97721">
        <w:rPr>
          <w:rFonts w:ascii="Calibri" w:hAnsi="Calibri" w:cs="Tahoma"/>
          <w:color w:val="000000"/>
          <w:sz w:val="22"/>
          <w:szCs w:val="22"/>
        </w:rPr>
        <w:t xml:space="preserve"> </w:t>
      </w:r>
      <w:r w:rsidRPr="00D97721">
        <w:rPr>
          <w:rFonts w:ascii="Calibri" w:hAnsi="Calibri" w:cs="Tahoma"/>
          <w:color w:val="000000"/>
          <w:sz w:val="22"/>
          <w:szCs w:val="22"/>
          <w:u w:val="single"/>
        </w:rPr>
        <w:t>najneskôr do</w:t>
      </w:r>
      <w:r w:rsidRPr="00D97721">
        <w:rPr>
          <w:rFonts w:ascii="Calibri" w:hAnsi="Calibri" w:cs="Tahoma"/>
          <w:color w:val="000000"/>
          <w:sz w:val="22"/>
          <w:szCs w:val="22"/>
        </w:rPr>
        <w:t xml:space="preserve">  </w:t>
      </w:r>
      <w:r w:rsidR="00F43F46" w:rsidRPr="00F43F46">
        <w:rPr>
          <w:rFonts w:ascii="Calibri" w:hAnsi="Calibri" w:cs="Tahoma"/>
          <w:b/>
          <w:sz w:val="22"/>
          <w:szCs w:val="22"/>
        </w:rPr>
        <w:t>15</w:t>
      </w:r>
      <w:r w:rsidR="00E475CF" w:rsidRPr="00F43F46">
        <w:rPr>
          <w:rFonts w:ascii="Calibri" w:hAnsi="Calibri" w:cs="Tahoma"/>
          <w:b/>
          <w:sz w:val="22"/>
          <w:szCs w:val="22"/>
        </w:rPr>
        <w:t>.</w:t>
      </w:r>
      <w:r w:rsidR="00E527FF" w:rsidRPr="00F43F46">
        <w:rPr>
          <w:rFonts w:ascii="Calibri" w:hAnsi="Calibri" w:cs="Tahoma"/>
          <w:b/>
          <w:sz w:val="22"/>
          <w:szCs w:val="22"/>
        </w:rPr>
        <w:t xml:space="preserve"> 0</w:t>
      </w:r>
      <w:r w:rsidR="00F43F46" w:rsidRPr="00F43F46">
        <w:rPr>
          <w:rFonts w:ascii="Calibri" w:hAnsi="Calibri" w:cs="Tahoma"/>
          <w:b/>
          <w:sz w:val="22"/>
          <w:szCs w:val="22"/>
        </w:rPr>
        <w:t>8</w:t>
      </w:r>
      <w:r w:rsidR="00E527FF" w:rsidRPr="00F43F46">
        <w:rPr>
          <w:rFonts w:ascii="Calibri" w:hAnsi="Calibri" w:cs="Tahoma"/>
          <w:b/>
          <w:sz w:val="22"/>
          <w:szCs w:val="22"/>
        </w:rPr>
        <w:t>.</w:t>
      </w:r>
      <w:r w:rsidR="0026725B" w:rsidRPr="00F43F46">
        <w:rPr>
          <w:rFonts w:ascii="Calibri" w:hAnsi="Calibri" w:cs="Tahoma"/>
          <w:b/>
          <w:sz w:val="22"/>
          <w:szCs w:val="22"/>
        </w:rPr>
        <w:t xml:space="preserve"> </w:t>
      </w:r>
      <w:r w:rsidRPr="00F43F46">
        <w:rPr>
          <w:rFonts w:ascii="Calibri" w:hAnsi="Calibri" w:cs="Tahoma"/>
          <w:b/>
          <w:sz w:val="22"/>
          <w:szCs w:val="22"/>
        </w:rPr>
        <w:t>2018</w:t>
      </w:r>
      <w:r w:rsidRPr="00F43F46">
        <w:rPr>
          <w:rFonts w:ascii="Calibri" w:hAnsi="Calibri" w:cs="Tahoma"/>
          <w:b/>
          <w:color w:val="000000"/>
          <w:sz w:val="22"/>
          <w:szCs w:val="22"/>
        </w:rPr>
        <w:t xml:space="preserve">    </w:t>
      </w:r>
      <w:r w:rsidRPr="00F43F46">
        <w:rPr>
          <w:rFonts w:ascii="Calibri" w:hAnsi="Calibri" w:cs="Tahoma"/>
          <w:b/>
          <w:color w:val="000000"/>
          <w:sz w:val="22"/>
          <w:szCs w:val="22"/>
        </w:rPr>
        <w:lastRenderedPageBreak/>
        <w:t>do 14.00 hod. SEČ</w:t>
      </w:r>
      <w:r w:rsidR="009D58B6">
        <w:rPr>
          <w:rFonts w:ascii="Calibri" w:hAnsi="Calibri" w:cs="Tahoma"/>
          <w:b/>
          <w:color w:val="000000"/>
          <w:sz w:val="22"/>
          <w:szCs w:val="22"/>
        </w:rPr>
        <w:t xml:space="preserve"> </w:t>
      </w:r>
      <w:r w:rsidR="009D58B6">
        <w:rPr>
          <w:rFonts w:ascii="Calibri" w:hAnsi="Calibri" w:cs="Tahoma"/>
          <w:color w:val="000000"/>
          <w:sz w:val="22"/>
          <w:szCs w:val="22"/>
        </w:rPr>
        <w:t>tak,</w:t>
      </w:r>
      <w:r w:rsidR="00FC600C">
        <w:rPr>
          <w:rFonts w:ascii="Calibri" w:hAnsi="Calibri" w:cs="Tahoma"/>
          <w:b/>
          <w:color w:val="000000"/>
          <w:sz w:val="22"/>
          <w:szCs w:val="22"/>
        </w:rPr>
        <w:t xml:space="preserve"> </w:t>
      </w:r>
      <w:r w:rsidR="009D58B6" w:rsidRPr="009D58B6">
        <w:rPr>
          <w:rFonts w:asciiTheme="minorHAnsi" w:hAnsiTheme="minorHAnsi" w:cstheme="minorHAnsi"/>
          <w:sz w:val="22"/>
          <w:szCs w:val="22"/>
        </w:rPr>
        <w:t>aby bolo možné v zákonom</w:t>
      </w:r>
      <w:r w:rsidR="009D58B6" w:rsidRPr="009D58B6">
        <w:t xml:space="preserve"> </w:t>
      </w:r>
      <w:r w:rsidR="009D58B6" w:rsidRPr="009D58B6">
        <w:rPr>
          <w:rFonts w:asciiTheme="minorHAnsi" w:hAnsiTheme="minorHAnsi" w:cstheme="minorHAnsi"/>
          <w:sz w:val="22"/>
          <w:szCs w:val="22"/>
        </w:rPr>
        <w:t>stanovenej lehote</w:t>
      </w:r>
      <w:r w:rsidR="009D58B6" w:rsidRPr="009D58B6">
        <w:rPr>
          <w:rFonts w:ascii="Calibri" w:hAnsi="Calibri" w:cs="Tahoma"/>
          <w:color w:val="000000"/>
          <w:sz w:val="22"/>
          <w:szCs w:val="22"/>
        </w:rPr>
        <w:t xml:space="preserve"> </w:t>
      </w:r>
      <w:r w:rsidR="009D58B6">
        <w:rPr>
          <w:rFonts w:ascii="Calibri" w:hAnsi="Calibri" w:cs="Tahoma"/>
          <w:color w:val="000000"/>
          <w:sz w:val="22"/>
          <w:szCs w:val="22"/>
        </w:rPr>
        <w:t>podľa</w:t>
      </w:r>
      <w:r w:rsidR="009D58B6" w:rsidRPr="009D58B6">
        <w:rPr>
          <w:rFonts w:ascii="Calibri" w:hAnsi="Calibri" w:cs="Tahoma"/>
          <w:color w:val="000000"/>
          <w:sz w:val="22"/>
          <w:szCs w:val="22"/>
        </w:rPr>
        <w:t xml:space="preserve"> § 48 ZVO</w:t>
      </w:r>
      <w:r w:rsidR="009D58B6" w:rsidRPr="009D58B6">
        <w:rPr>
          <w:rFonts w:asciiTheme="minorHAnsi" w:hAnsiTheme="minorHAnsi" w:cstheme="minorHAnsi"/>
          <w:sz w:val="22"/>
          <w:szCs w:val="22"/>
        </w:rPr>
        <w:t xml:space="preserve"> </w:t>
      </w:r>
      <w:r w:rsidR="001B1638">
        <w:rPr>
          <w:rFonts w:asciiTheme="minorHAnsi" w:hAnsiTheme="minorHAnsi" w:cstheme="minorHAnsi"/>
          <w:sz w:val="22"/>
          <w:szCs w:val="22"/>
        </w:rPr>
        <w:t>túto žiadosť</w:t>
      </w:r>
      <w:r w:rsidR="009D58B6" w:rsidRPr="009D58B6">
        <w:rPr>
          <w:rFonts w:asciiTheme="minorHAnsi" w:hAnsiTheme="minorHAnsi" w:cstheme="minorHAnsi"/>
          <w:sz w:val="22"/>
          <w:szCs w:val="22"/>
        </w:rPr>
        <w:t xml:space="preserve"> spracovať a</w:t>
      </w:r>
      <w:r w:rsidR="004A71AD">
        <w:rPr>
          <w:rFonts w:asciiTheme="minorHAnsi" w:hAnsiTheme="minorHAnsi" w:cstheme="minorHAnsi"/>
          <w:sz w:val="22"/>
          <w:szCs w:val="22"/>
        </w:rPr>
        <w:t xml:space="preserve"> všetkým </w:t>
      </w:r>
      <w:r w:rsidR="009D58B6" w:rsidRPr="009D58B6">
        <w:rPr>
          <w:rFonts w:asciiTheme="minorHAnsi" w:hAnsiTheme="minorHAnsi" w:cstheme="minorHAnsi"/>
          <w:sz w:val="22"/>
          <w:szCs w:val="22"/>
        </w:rPr>
        <w:t>záujemcom vysvetlenie</w:t>
      </w:r>
      <w:r w:rsidRPr="009D58B6">
        <w:rPr>
          <w:rFonts w:ascii="Calibri" w:hAnsi="Calibri" w:cs="Tahoma"/>
          <w:color w:val="000000"/>
          <w:sz w:val="22"/>
          <w:szCs w:val="22"/>
        </w:rPr>
        <w:t xml:space="preserve"> </w:t>
      </w:r>
      <w:r w:rsidR="009D58B6">
        <w:rPr>
          <w:rFonts w:asciiTheme="minorHAnsi" w:hAnsiTheme="minorHAnsi" w:cstheme="minorHAnsi"/>
          <w:sz w:val="22"/>
          <w:szCs w:val="22"/>
        </w:rPr>
        <w:t xml:space="preserve">včas </w:t>
      </w:r>
      <w:r w:rsidRPr="009D58B6">
        <w:rPr>
          <w:rFonts w:ascii="Calibri" w:hAnsi="Calibri" w:cs="Tahoma"/>
          <w:color w:val="000000"/>
          <w:sz w:val="22"/>
          <w:szCs w:val="22"/>
        </w:rPr>
        <w:t>poskytnúť.</w:t>
      </w:r>
      <w:r w:rsidRPr="002747F2">
        <w:rPr>
          <w:rFonts w:ascii="Calibri" w:hAnsi="Calibri" w:cs="Tahoma"/>
          <w:b/>
          <w:color w:val="000000"/>
          <w:sz w:val="22"/>
          <w:szCs w:val="22"/>
        </w:rPr>
        <w:t xml:space="preserve">  </w:t>
      </w:r>
    </w:p>
    <w:p w14:paraId="4DA686EC" w14:textId="77777777" w:rsidR="00BA7D0A" w:rsidRDefault="00BA7D0A" w:rsidP="00F8779A">
      <w:pPr>
        <w:numPr>
          <w:ilvl w:val="1"/>
          <w:numId w:val="8"/>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 Obal so žiadosťou  o vysvetlenie záujemca doplní označením </w:t>
      </w:r>
      <w:r>
        <w:rPr>
          <w:rFonts w:ascii="Calibri" w:hAnsi="Calibri" w:cs="Tahoma"/>
          <w:b/>
          <w:color w:val="000000"/>
          <w:sz w:val="22"/>
          <w:szCs w:val="22"/>
        </w:rPr>
        <w:t>„Vysvetlenie – NEOTVÁRAŤ“</w:t>
      </w:r>
      <w:r w:rsidRPr="00BA7D0A">
        <w:rPr>
          <w:rFonts w:ascii="Calibri" w:hAnsi="Calibri" w:cs="Tahoma"/>
          <w:color w:val="000000"/>
          <w:sz w:val="22"/>
          <w:szCs w:val="22"/>
        </w:rPr>
        <w:t xml:space="preserve"> </w:t>
      </w:r>
      <w:r>
        <w:rPr>
          <w:rFonts w:ascii="Calibri" w:hAnsi="Calibri" w:cs="Tahoma"/>
          <w:color w:val="000000"/>
          <w:sz w:val="22"/>
          <w:szCs w:val="22"/>
        </w:rPr>
        <w:t xml:space="preserve">            </w:t>
      </w:r>
    </w:p>
    <w:p w14:paraId="0892F41D" w14:textId="77777777" w:rsidR="00BA7D0A" w:rsidRDefault="00BA7D0A" w:rsidP="00F8779A">
      <w:pPr>
        <w:autoSpaceDE w:val="0"/>
        <w:autoSpaceDN w:val="0"/>
        <w:adjustRightInd w:val="0"/>
        <w:jc w:val="both"/>
        <w:rPr>
          <w:rFonts w:ascii="Calibri" w:hAnsi="Calibri" w:cs="Tahoma"/>
          <w:b/>
          <w:color w:val="000000"/>
          <w:sz w:val="22"/>
          <w:szCs w:val="22"/>
        </w:rPr>
      </w:pPr>
      <w:r>
        <w:rPr>
          <w:rFonts w:ascii="Calibri" w:hAnsi="Calibri" w:cs="Tahoma"/>
          <w:color w:val="000000"/>
          <w:sz w:val="22"/>
          <w:szCs w:val="22"/>
        </w:rPr>
        <w:t xml:space="preserve">                 </w:t>
      </w:r>
      <w:r w:rsidRPr="00F8779A">
        <w:rPr>
          <w:rFonts w:ascii="Calibri" w:hAnsi="Calibri" w:cs="Tahoma"/>
          <w:color w:val="000000"/>
          <w:sz w:val="22"/>
          <w:szCs w:val="22"/>
        </w:rPr>
        <w:t xml:space="preserve">a  heslom súťaže: </w:t>
      </w:r>
      <w:r w:rsidRPr="00F8779A">
        <w:rPr>
          <w:rFonts w:ascii="Calibri" w:hAnsi="Calibri" w:cs="Tahoma"/>
          <w:b/>
          <w:color w:val="000000"/>
          <w:sz w:val="22"/>
          <w:szCs w:val="22"/>
        </w:rPr>
        <w:t>„</w:t>
      </w:r>
      <w:r w:rsidRPr="00F8779A">
        <w:rPr>
          <w:rFonts w:ascii="Calibri" w:hAnsi="Calibri" w:cs="Tahoma"/>
          <w:b/>
          <w:bCs/>
          <w:color w:val="000000"/>
          <w:sz w:val="22"/>
          <w:szCs w:val="22"/>
        </w:rPr>
        <w:t>S Kamarátkou Energiou efektívne pre deti a</w:t>
      </w:r>
      <w:r w:rsidR="0004620A">
        <w:rPr>
          <w:rFonts w:ascii="Calibri" w:hAnsi="Calibri" w:cs="Tahoma"/>
          <w:b/>
          <w:bCs/>
          <w:color w:val="000000"/>
          <w:sz w:val="22"/>
          <w:szCs w:val="22"/>
        </w:rPr>
        <w:t> </w:t>
      </w:r>
      <w:r w:rsidRPr="00F8779A">
        <w:rPr>
          <w:rFonts w:ascii="Calibri" w:hAnsi="Calibri" w:cs="Tahoma"/>
          <w:b/>
          <w:bCs/>
          <w:color w:val="000000"/>
          <w:sz w:val="22"/>
          <w:szCs w:val="22"/>
        </w:rPr>
        <w:t>mládež</w:t>
      </w:r>
      <w:r w:rsidR="0004620A">
        <w:rPr>
          <w:rFonts w:ascii="Calibri" w:hAnsi="Calibri" w:cs="Tahoma"/>
          <w:b/>
          <w:bCs/>
          <w:color w:val="000000"/>
          <w:sz w:val="22"/>
          <w:szCs w:val="22"/>
        </w:rPr>
        <w:t xml:space="preserve"> </w:t>
      </w:r>
      <w:r w:rsidRPr="00F8779A">
        <w:rPr>
          <w:rFonts w:ascii="Calibri" w:hAnsi="Calibri" w:cs="Tahoma"/>
          <w:b/>
          <w:color w:val="000000"/>
          <w:sz w:val="22"/>
          <w:szCs w:val="22"/>
        </w:rPr>
        <w:t>“</w:t>
      </w:r>
    </w:p>
    <w:p w14:paraId="08ABB0FD" w14:textId="77777777" w:rsidR="00A41E46" w:rsidRPr="008555D0" w:rsidRDefault="00A41E46" w:rsidP="00F8779A">
      <w:pPr>
        <w:autoSpaceDE w:val="0"/>
        <w:autoSpaceDN w:val="0"/>
        <w:adjustRightInd w:val="0"/>
        <w:jc w:val="both"/>
        <w:rPr>
          <w:rFonts w:ascii="Calibri" w:hAnsi="Calibri" w:cs="Tahoma"/>
          <w:color w:val="000000"/>
          <w:sz w:val="22"/>
          <w:szCs w:val="22"/>
        </w:rPr>
      </w:pPr>
    </w:p>
    <w:p w14:paraId="3DB19315" w14:textId="77777777" w:rsidR="00A41E46" w:rsidRPr="00DD20BE" w:rsidRDefault="00A41E46" w:rsidP="00A41E46">
      <w:pPr>
        <w:numPr>
          <w:ilvl w:val="1"/>
          <w:numId w:val="8"/>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v snahe predísť neinformovanosti záujemcov, bude zverejňovať vysvetlenie v Profile na adrese: </w:t>
      </w:r>
      <w:hyperlink r:id="rId21" w:history="1">
        <w:r w:rsidRPr="00DD20BE">
          <w:rPr>
            <w:rStyle w:val="Hypertextovprepojenie"/>
            <w:rFonts w:ascii="Calibri" w:hAnsi="Calibri" w:cs="Tahoma"/>
            <w:sz w:val="22"/>
            <w:szCs w:val="22"/>
          </w:rPr>
          <w:t>https://www.uvo.gov.sk/vyhladavanie-profilov/zakazky/12</w:t>
        </w:r>
      </w:hyperlink>
      <w:r w:rsidRPr="00DD20BE">
        <w:rPr>
          <w:rFonts w:ascii="Calibri" w:hAnsi="Calibri" w:cs="Tahoma"/>
          <w:color w:val="000000"/>
          <w:sz w:val="22"/>
          <w:szCs w:val="22"/>
        </w:rPr>
        <w:t>.</w:t>
      </w:r>
    </w:p>
    <w:p w14:paraId="606456CE" w14:textId="77777777" w:rsidR="00A41E46" w:rsidRDefault="00A41E46" w:rsidP="00A41E46">
      <w:pPr>
        <w:autoSpaceDE w:val="0"/>
        <w:autoSpaceDN w:val="0"/>
        <w:adjustRightInd w:val="0"/>
        <w:jc w:val="center"/>
        <w:rPr>
          <w:rFonts w:ascii="Calibri" w:hAnsi="Calibri" w:cs="Tahoma"/>
          <w:b/>
          <w:bCs/>
          <w:color w:val="000000"/>
          <w:sz w:val="22"/>
          <w:szCs w:val="22"/>
        </w:rPr>
      </w:pPr>
    </w:p>
    <w:p w14:paraId="0463164C" w14:textId="77777777" w:rsidR="00A41E46" w:rsidRDefault="00A41E46" w:rsidP="00A41E46">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t>Časť  III.</w:t>
      </w:r>
    </w:p>
    <w:p w14:paraId="685B25F1"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 xml:space="preserve">Príprava ponuky </w:t>
      </w:r>
    </w:p>
    <w:p w14:paraId="0BCB8192" w14:textId="77777777" w:rsidR="00A41E46" w:rsidRDefault="00A41E46" w:rsidP="001906AE">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Jazyk ponuky </w:t>
      </w:r>
    </w:p>
    <w:p w14:paraId="19366A8D"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14:paraId="57A252A7"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14:paraId="0949A9B0" w14:textId="77777777" w:rsidR="00A41E46" w:rsidRDefault="00A41E46" w:rsidP="00A41E46">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Ponuky sa predkladajú podľa § 49 ZVO s výnimkou ods. 5, nakoľko verejný obstarávateľ rozhodol, že v tejto verejnej súťaži sa vyhodnotenie splnenia podmienok účasti uskutoční </w:t>
      </w:r>
      <w:r w:rsidR="00211A90">
        <w:rPr>
          <w:rFonts w:ascii="Calibri" w:hAnsi="Calibri" w:cs="Tahoma"/>
          <w:color w:val="000000"/>
          <w:sz w:val="22"/>
          <w:szCs w:val="22"/>
        </w:rPr>
        <w:t xml:space="preserve">                    </w:t>
      </w:r>
      <w:r>
        <w:rPr>
          <w:rFonts w:ascii="Calibri" w:hAnsi="Calibri" w:cs="Tahoma"/>
          <w:color w:val="000000"/>
          <w:sz w:val="22"/>
          <w:szCs w:val="22"/>
        </w:rPr>
        <w:t xml:space="preserve">po vyhodnotení ponúk, t. j. </w:t>
      </w:r>
      <w:r>
        <w:rPr>
          <w:rFonts w:ascii="Calibri" w:hAnsi="Calibri" w:cs="Tahoma"/>
          <w:b/>
          <w:color w:val="000000"/>
          <w:sz w:val="22"/>
          <w:szCs w:val="22"/>
        </w:rPr>
        <w:t xml:space="preserve">v súlade s § 66 ods. 7 </w:t>
      </w:r>
      <w:r>
        <w:rPr>
          <w:rFonts w:ascii="Calibri" w:hAnsi="Calibri" w:cs="Tahoma"/>
          <w:color w:val="000000"/>
          <w:sz w:val="22"/>
          <w:szCs w:val="22"/>
        </w:rPr>
        <w:t xml:space="preserve">ZVO, čo uviedol v časti označenej ako </w:t>
      </w:r>
      <w:r w:rsidRPr="00A37958">
        <w:rPr>
          <w:rFonts w:ascii="Calibri" w:hAnsi="Calibri" w:cs="Tahoma"/>
          <w:color w:val="000000"/>
          <w:sz w:val="22"/>
          <w:szCs w:val="22"/>
        </w:rPr>
        <w:t>„Doplňujúce informácie“ oznámenia</w:t>
      </w:r>
      <w:r>
        <w:rPr>
          <w:rFonts w:ascii="Calibri" w:hAnsi="Calibri" w:cs="Tahoma"/>
          <w:color w:val="000000"/>
          <w:sz w:val="22"/>
          <w:szCs w:val="22"/>
        </w:rPr>
        <w:t xml:space="preserve"> prostredníctvom, ktorého vyhlásil toto verejné obstarávanie. Ponuky a  ďalšie doklady a dokumenty vo verejnom obstarávaní sa predkladajú </w:t>
      </w:r>
      <w:r w:rsidRPr="00720E40">
        <w:rPr>
          <w:rFonts w:ascii="Calibri" w:hAnsi="Calibri" w:cs="Tahoma"/>
          <w:color w:val="000000"/>
          <w:sz w:val="22"/>
          <w:szCs w:val="22"/>
        </w:rPr>
        <w:t>v štátnom jazyku (v slovenskom jazyku). Verejný obstarávateľ umožňuje predkladať ponuky a ďalšie dokumenty vo verejnom obstarávaní</w:t>
      </w:r>
      <w:r>
        <w:rPr>
          <w:rFonts w:ascii="Calibri" w:hAnsi="Calibri" w:cs="Tahoma"/>
          <w:color w:val="000000"/>
          <w:sz w:val="22"/>
          <w:szCs w:val="22"/>
        </w:rPr>
        <w:t xml:space="preserve"> aj v českom jazyku. </w:t>
      </w:r>
    </w:p>
    <w:p w14:paraId="69FF7052" w14:textId="77777777" w:rsidR="00A41E46" w:rsidRDefault="00A41E46" w:rsidP="00A41E46">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Doklady preukazujúce splnenie podmienok účasti uchádzačov so sídlom mimo územia Slovenskej republiky, musia byť predložené v pôvodnom jazyku a súčasne musia byť preložené do štátneho jazyka, okrem dokladov predložených v českom jazyku. Ak sa zistí rozdiel v ich obsahu, rozhodujúci je úradný preklad v štátnom jazyku.</w:t>
      </w:r>
    </w:p>
    <w:p w14:paraId="0784DA27" w14:textId="77777777" w:rsidR="00A41E46" w:rsidRDefault="00A41E46" w:rsidP="001906AE">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Forma a spôsob predkladania ponuky</w:t>
      </w:r>
    </w:p>
    <w:p w14:paraId="0EB1ADE9" w14:textId="77777777" w:rsidR="00A41E46" w:rsidRDefault="00A41E46" w:rsidP="00A41E46">
      <w:pPr>
        <w:pStyle w:val="Odsekzoznamu"/>
        <w:numPr>
          <w:ilvl w:val="0"/>
          <w:numId w:val="10"/>
        </w:numPr>
        <w:autoSpaceDE w:val="0"/>
        <w:autoSpaceDN w:val="0"/>
        <w:adjustRightInd w:val="0"/>
        <w:spacing w:after="120"/>
        <w:ind w:hanging="510"/>
        <w:jc w:val="both"/>
        <w:rPr>
          <w:rFonts w:ascii="Calibri" w:hAnsi="Calibri" w:cs="Tahoma"/>
          <w:vanish/>
          <w:color w:val="000000"/>
          <w:sz w:val="22"/>
          <w:szCs w:val="22"/>
          <w:lang w:eastAsia="cs-CZ"/>
        </w:rPr>
      </w:pPr>
    </w:p>
    <w:p w14:paraId="51698FC5" w14:textId="77777777" w:rsidR="00A41E46" w:rsidRPr="00395A9F" w:rsidRDefault="00A41E46" w:rsidP="00A41E46">
      <w:pPr>
        <w:numPr>
          <w:ilvl w:val="1"/>
          <w:numId w:val="10"/>
        </w:numPr>
        <w:autoSpaceDE w:val="0"/>
        <w:autoSpaceDN w:val="0"/>
        <w:adjustRightInd w:val="0"/>
        <w:spacing w:after="120"/>
        <w:ind w:left="851" w:hanging="510"/>
        <w:jc w:val="both"/>
        <w:rPr>
          <w:rFonts w:ascii="Calibri" w:hAnsi="Calibri" w:cs="Tahoma"/>
          <w:color w:val="000000"/>
          <w:sz w:val="22"/>
          <w:szCs w:val="22"/>
        </w:rPr>
      </w:pPr>
      <w:r w:rsidRPr="00395A9F">
        <w:rPr>
          <w:rFonts w:ascii="Calibri" w:hAnsi="Calibri" w:cs="Tahoma"/>
          <w:color w:val="000000"/>
          <w:sz w:val="22"/>
          <w:szCs w:val="22"/>
        </w:rPr>
        <w:t xml:space="preserve">Ponuka musí byť spracovaná v písomnej (listinnej) forme, ktorá zabezpečí trvalé zachytenie jej obsahu. Ponuka musí byť vyhotovená nezmazateľným atramentom rukopisom, písacím strojom alebo tlačiarenským výstupným zariadením výpočtovej techniky, ktorej obsah je pre fyzickú osobu čitateľný. </w:t>
      </w:r>
    </w:p>
    <w:p w14:paraId="59BD6762" w14:textId="77777777" w:rsidR="00A41E46" w:rsidRDefault="00A41E46" w:rsidP="00A41E46">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Potvrdenia, doklady a iné dokumenty tvoriace doklady v ponuke, požadované v oznámení o vyhlásení verejného obstarávania a v týchto súťažných podkladoch, musia byť v ponuke predložené ako </w:t>
      </w:r>
      <w:r w:rsidRPr="00B82EE8">
        <w:rPr>
          <w:rFonts w:ascii="Calibri" w:hAnsi="Calibri" w:cs="Tahoma"/>
          <w:sz w:val="22"/>
          <w:szCs w:val="22"/>
        </w:rPr>
        <w:t>or</w:t>
      </w:r>
      <w:r>
        <w:rPr>
          <w:rFonts w:ascii="Calibri" w:hAnsi="Calibri" w:cs="Tahoma"/>
          <w:color w:val="000000"/>
          <w:sz w:val="22"/>
          <w:szCs w:val="22"/>
        </w:rPr>
        <w:t>iginály alebo ich úradne osvedčené kópie, pokiaľ nie je stanovené inak, musia byť aktuálne a musia odrážať skutočný stav v čase, v ktorom sa uchádzač zúčastňuje verejného  obstarávania.</w:t>
      </w:r>
    </w:p>
    <w:p w14:paraId="52340D3E" w14:textId="77777777" w:rsidR="00A41E46" w:rsidRPr="002B01B6" w:rsidRDefault="00A41E46" w:rsidP="00A41E46">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Ponuka sa predkladá v súlade s ustanovením </w:t>
      </w:r>
      <w:r>
        <w:rPr>
          <w:rFonts w:ascii="Calibri" w:hAnsi="Calibri" w:cs="Tahoma"/>
          <w:b/>
          <w:color w:val="000000"/>
          <w:sz w:val="22"/>
          <w:szCs w:val="22"/>
        </w:rPr>
        <w:t xml:space="preserve">§ 49 </w:t>
      </w:r>
      <w:r w:rsidRPr="00FC4F14">
        <w:rPr>
          <w:rFonts w:ascii="Calibri" w:hAnsi="Calibri" w:cs="Tahoma"/>
          <w:color w:val="000000"/>
          <w:sz w:val="22"/>
          <w:szCs w:val="22"/>
        </w:rPr>
        <w:t>ods</w:t>
      </w:r>
      <w:r>
        <w:rPr>
          <w:rFonts w:ascii="Calibri" w:hAnsi="Calibri" w:cs="Tahoma"/>
          <w:i/>
          <w:color w:val="000000"/>
          <w:sz w:val="22"/>
          <w:szCs w:val="22"/>
        </w:rPr>
        <w:t>.</w:t>
      </w:r>
      <w:r>
        <w:rPr>
          <w:rFonts w:ascii="Calibri" w:hAnsi="Calibri" w:cs="Tahoma"/>
          <w:b/>
          <w:color w:val="000000"/>
          <w:sz w:val="22"/>
          <w:szCs w:val="22"/>
        </w:rPr>
        <w:t xml:space="preserve"> 6</w:t>
      </w:r>
      <w:r>
        <w:rPr>
          <w:rFonts w:ascii="Calibri" w:hAnsi="Calibri" w:cs="Tahoma"/>
          <w:color w:val="000000"/>
          <w:sz w:val="22"/>
          <w:szCs w:val="22"/>
        </w:rPr>
        <w:t xml:space="preserve"> písm. </w:t>
      </w:r>
      <w:r>
        <w:rPr>
          <w:rFonts w:ascii="Calibri" w:hAnsi="Calibri" w:cs="Tahoma"/>
          <w:b/>
          <w:color w:val="000000"/>
          <w:sz w:val="22"/>
          <w:szCs w:val="22"/>
        </w:rPr>
        <w:t>a)</w:t>
      </w:r>
      <w:r>
        <w:rPr>
          <w:rFonts w:ascii="Calibri" w:hAnsi="Calibri" w:cs="Tahoma"/>
          <w:color w:val="000000"/>
          <w:sz w:val="22"/>
          <w:szCs w:val="22"/>
        </w:rPr>
        <w:t xml:space="preserve">  ZVO </w:t>
      </w:r>
      <w:r>
        <w:rPr>
          <w:rFonts w:ascii="Calibri" w:hAnsi="Calibri" w:cs="Tahoma"/>
          <w:b/>
          <w:color w:val="000000"/>
          <w:sz w:val="22"/>
          <w:szCs w:val="22"/>
        </w:rPr>
        <w:t xml:space="preserve"> v jednej obálke – </w:t>
      </w:r>
      <w:r w:rsidRPr="009D4DB3">
        <w:rPr>
          <w:rFonts w:ascii="Calibri" w:hAnsi="Calibri" w:cs="Tahoma"/>
          <w:color w:val="000000"/>
          <w:sz w:val="22"/>
          <w:szCs w:val="22"/>
        </w:rPr>
        <w:t>tzv.</w:t>
      </w:r>
      <w:r>
        <w:rPr>
          <w:rFonts w:ascii="Calibri" w:hAnsi="Calibri" w:cs="Tahoma"/>
          <w:b/>
          <w:color w:val="000000"/>
          <w:sz w:val="22"/>
          <w:szCs w:val="22"/>
        </w:rPr>
        <w:t xml:space="preserve"> jednoobálkový systém</w:t>
      </w:r>
      <w:r w:rsidR="00AB15AD" w:rsidRPr="00AB15AD">
        <w:rPr>
          <w:rFonts w:ascii="Calibri" w:hAnsi="Calibri" w:cs="Tahoma"/>
          <w:color w:val="000000"/>
          <w:sz w:val="22"/>
          <w:szCs w:val="22"/>
        </w:rPr>
        <w:t>.</w:t>
      </w:r>
      <w:r w:rsidRPr="00512EA5">
        <w:rPr>
          <w:rFonts w:ascii="Calibri" w:hAnsi="Calibri" w:cs="Tahoma"/>
          <w:b/>
          <w:color w:val="000000"/>
          <w:sz w:val="22"/>
          <w:szCs w:val="22"/>
        </w:rPr>
        <w:t xml:space="preserve">  </w:t>
      </w:r>
    </w:p>
    <w:p w14:paraId="31ECD9EB" w14:textId="77777777" w:rsidR="00A41E46" w:rsidRDefault="00A41E46" w:rsidP="00A41E46">
      <w:pPr>
        <w:numPr>
          <w:ilvl w:val="1"/>
          <w:numId w:val="10"/>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Verejný obstarávateľ odporúča ponuku pevne zviazať, aby:</w:t>
      </w:r>
    </w:p>
    <w:p w14:paraId="6670D067" w14:textId="77777777" w:rsidR="00A41E46" w:rsidRDefault="00A41E46" w:rsidP="00A41E46">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nebola rozoberateľná,</w:t>
      </w:r>
    </w:p>
    <w:p w14:paraId="10F7FCED" w14:textId="77777777" w:rsidR="00A41E46" w:rsidRDefault="00A41E46" w:rsidP="00A41E46">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nedošlo k neoprávnenej manipulácii s jednotlivými listami ponuky,</w:t>
      </w:r>
    </w:p>
    <w:p w14:paraId="14AECD18" w14:textId="77777777" w:rsidR="00A41E46" w:rsidRDefault="00A41E46" w:rsidP="00A41E46">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tvorila jeden celok (napr. hrebeňová väzba).</w:t>
      </w:r>
    </w:p>
    <w:p w14:paraId="10FEBFA7" w14:textId="77777777" w:rsidR="00A41E46" w:rsidRDefault="00A41E46" w:rsidP="00A41E46">
      <w:pPr>
        <w:autoSpaceDE w:val="0"/>
        <w:autoSpaceDN w:val="0"/>
        <w:adjustRightInd w:val="0"/>
        <w:ind w:left="720"/>
        <w:jc w:val="both"/>
        <w:rPr>
          <w:rFonts w:ascii="Calibri" w:hAnsi="Calibri" w:cs="Tahoma"/>
          <w:color w:val="000000"/>
          <w:sz w:val="22"/>
          <w:szCs w:val="22"/>
        </w:rPr>
      </w:pPr>
    </w:p>
    <w:p w14:paraId="180B2A69" w14:textId="77777777" w:rsidR="00A41E46" w:rsidRPr="00946549" w:rsidRDefault="00A41E46" w:rsidP="00A41E46">
      <w:pPr>
        <w:numPr>
          <w:ilvl w:val="1"/>
          <w:numId w:val="10"/>
        </w:numPr>
        <w:autoSpaceDE w:val="0"/>
        <w:autoSpaceDN w:val="0"/>
        <w:adjustRightInd w:val="0"/>
        <w:spacing w:after="120"/>
        <w:ind w:left="794" w:hanging="510"/>
        <w:jc w:val="both"/>
        <w:rPr>
          <w:rFonts w:ascii="Calibri" w:hAnsi="Calibri" w:cs="Helvetica"/>
          <w:sz w:val="22"/>
          <w:szCs w:val="22"/>
          <w:lang w:eastAsia="sk-SK"/>
        </w:rPr>
      </w:pPr>
      <w:r>
        <w:rPr>
          <w:rFonts w:ascii="Calibri" w:hAnsi="Calibri" w:cs="Tahoma"/>
          <w:color w:val="000000"/>
          <w:sz w:val="22"/>
          <w:szCs w:val="22"/>
        </w:rPr>
        <w:t xml:space="preserve">Ponuka musí byť podpísaná uchádzačom. Ak ponuku predkladá skupina dodávateľov, predložená ponuka musí byť podpísaná štatutárnym orgánom každého člena skupiny dodávateľov alebo zástupcom člena skupiny dodávateľov, ktorý je oprávnený konať v mene člena skupiny v záväzkových vzťahoch vtedy, ak v doručenej ponuke predloží aj v origináli </w:t>
      </w:r>
      <w:r w:rsidRPr="00946549">
        <w:rPr>
          <w:rFonts w:ascii="Calibri" w:hAnsi="Calibri" w:cs="Tahoma"/>
          <w:color w:val="000000"/>
          <w:sz w:val="22"/>
          <w:szCs w:val="22"/>
        </w:rPr>
        <w:t xml:space="preserve">alebo úradne osvedčenej kópii plnú moc, ktorá ho oprávňuje k takému úkonu. </w:t>
      </w:r>
    </w:p>
    <w:p w14:paraId="7F66AF38" w14:textId="4BAD7CCD" w:rsidR="00A41E46" w:rsidRPr="00407051" w:rsidRDefault="00A41E46" w:rsidP="00A41E46">
      <w:pPr>
        <w:numPr>
          <w:ilvl w:val="1"/>
          <w:numId w:val="10"/>
        </w:numPr>
        <w:autoSpaceDE w:val="0"/>
        <w:autoSpaceDN w:val="0"/>
        <w:adjustRightInd w:val="0"/>
        <w:spacing w:after="120"/>
        <w:ind w:left="794" w:hanging="510"/>
        <w:jc w:val="both"/>
        <w:rPr>
          <w:rFonts w:ascii="Calibri" w:hAnsi="Calibri" w:cs="Tahoma"/>
          <w:color w:val="000000"/>
          <w:sz w:val="22"/>
          <w:szCs w:val="22"/>
        </w:rPr>
      </w:pPr>
      <w:r w:rsidRPr="00946549">
        <w:rPr>
          <w:rFonts w:ascii="Calibri" w:hAnsi="Calibri" w:cs="Tahoma"/>
          <w:color w:val="000000"/>
          <w:sz w:val="22"/>
          <w:szCs w:val="22"/>
        </w:rPr>
        <w:t xml:space="preserve">Ponuka bude vložená do uzavretého nepriehľadného obalu a prostredníctvom pošty, iného doručovateľa alebo osobne doručená na adresu verejného obstarávateľa, v lehote na </w:t>
      </w:r>
      <w:r w:rsidRPr="00946549">
        <w:rPr>
          <w:rFonts w:ascii="Calibri" w:hAnsi="Calibri" w:cs="Tahoma"/>
          <w:color w:val="000000"/>
          <w:sz w:val="22"/>
          <w:szCs w:val="22"/>
        </w:rPr>
        <w:lastRenderedPageBreak/>
        <w:t>predkladanie ponúk. Okrem predloženia ponuky v listinnej podobe, uchádzač predloží  kópiu ponuky súčasne v elektronickej podobe na pamäťovom médiu v pdf. formáte (v súlade s funkcionalitami IS vedených Úradom pre verejné obstarávanie)</w:t>
      </w:r>
      <w:r w:rsidR="006B7B5D">
        <w:rPr>
          <w:rFonts w:ascii="Calibri" w:hAnsi="Calibri" w:cs="Tahoma"/>
          <w:color w:val="000000"/>
          <w:sz w:val="22"/>
          <w:szCs w:val="22"/>
        </w:rPr>
        <w:t>, pričom</w:t>
      </w:r>
      <w:r w:rsidR="006660AB">
        <w:rPr>
          <w:rFonts w:ascii="Calibri" w:hAnsi="Calibri" w:cs="Tahoma"/>
          <w:color w:val="000000"/>
          <w:sz w:val="22"/>
          <w:szCs w:val="22"/>
        </w:rPr>
        <w:t xml:space="preserve"> „</w:t>
      </w:r>
      <w:r w:rsidRPr="006660AB">
        <w:rPr>
          <w:rFonts w:ascii="Calibri" w:hAnsi="Calibri" w:cs="Tahoma"/>
          <w:color w:val="000000"/>
          <w:sz w:val="22"/>
          <w:szCs w:val="22"/>
          <w:u w:val="single"/>
        </w:rPr>
        <w:t>Návrh uchádzača na plnenie kritéria</w:t>
      </w:r>
      <w:r w:rsidR="006660AB">
        <w:rPr>
          <w:rFonts w:ascii="Calibri" w:hAnsi="Calibri" w:cs="Tahoma"/>
          <w:color w:val="000000"/>
          <w:sz w:val="22"/>
          <w:szCs w:val="22"/>
        </w:rPr>
        <w:t>“</w:t>
      </w:r>
      <w:r w:rsidRPr="00946549">
        <w:rPr>
          <w:rFonts w:ascii="Calibri" w:hAnsi="Calibri" w:cs="Tahoma"/>
          <w:color w:val="000000"/>
          <w:sz w:val="22"/>
          <w:szCs w:val="22"/>
        </w:rPr>
        <w:t xml:space="preserve">, </w:t>
      </w:r>
      <w:r w:rsidRPr="00946549">
        <w:rPr>
          <w:rFonts w:ascii="Calibri" w:hAnsi="Calibri" w:cs="Tahoma"/>
          <w:b/>
          <w:color w:val="000000"/>
          <w:sz w:val="22"/>
          <w:szCs w:val="22"/>
        </w:rPr>
        <w:t xml:space="preserve">Príloha </w:t>
      </w:r>
      <w:r w:rsidR="006660AB">
        <w:rPr>
          <w:rFonts w:ascii="Calibri" w:hAnsi="Calibri" w:cs="Tahoma"/>
          <w:b/>
          <w:color w:val="000000"/>
          <w:sz w:val="22"/>
          <w:szCs w:val="22"/>
        </w:rPr>
        <w:t xml:space="preserve">č. 2 </w:t>
      </w:r>
      <w:r w:rsidR="006660AB" w:rsidRPr="006660AB">
        <w:rPr>
          <w:rFonts w:ascii="Calibri" w:hAnsi="Calibri" w:cs="Tahoma"/>
          <w:color w:val="000000"/>
          <w:sz w:val="22"/>
          <w:szCs w:val="22"/>
        </w:rPr>
        <w:t>v zmysle</w:t>
      </w:r>
      <w:r w:rsidR="006660AB">
        <w:rPr>
          <w:rFonts w:ascii="Calibri" w:hAnsi="Calibri" w:cs="Tahoma"/>
          <w:b/>
          <w:color w:val="000000"/>
          <w:sz w:val="22"/>
          <w:szCs w:val="22"/>
        </w:rPr>
        <w:t xml:space="preserve"> </w:t>
      </w:r>
      <w:r w:rsidR="006660AB" w:rsidRPr="00FC4F14">
        <w:rPr>
          <w:rFonts w:ascii="Calibri" w:hAnsi="Calibri" w:cs="Tahoma"/>
          <w:b/>
          <w:color w:val="000000"/>
          <w:sz w:val="22"/>
          <w:szCs w:val="22"/>
        </w:rPr>
        <w:t>Prílohy č.</w:t>
      </w:r>
      <w:r w:rsidRPr="00FC4F14">
        <w:rPr>
          <w:rFonts w:ascii="Calibri" w:hAnsi="Calibri" w:cs="Tahoma"/>
          <w:b/>
          <w:color w:val="000000"/>
          <w:sz w:val="22"/>
          <w:szCs w:val="22"/>
        </w:rPr>
        <w:t xml:space="preserve"> 1</w:t>
      </w:r>
      <w:r w:rsidR="006660AB">
        <w:rPr>
          <w:rFonts w:ascii="Calibri" w:hAnsi="Calibri" w:cs="Tahoma"/>
          <w:b/>
          <w:color w:val="000000"/>
          <w:sz w:val="22"/>
          <w:szCs w:val="22"/>
        </w:rPr>
        <w:t xml:space="preserve">  </w:t>
      </w:r>
      <w:r w:rsidRPr="00946549">
        <w:rPr>
          <w:rFonts w:ascii="Calibri" w:hAnsi="Calibri" w:cs="Tahoma"/>
          <w:color w:val="000000"/>
          <w:sz w:val="22"/>
          <w:szCs w:val="22"/>
        </w:rPr>
        <w:t>k časti</w:t>
      </w:r>
      <w:r w:rsidRPr="00A37762">
        <w:rPr>
          <w:rFonts w:ascii="Calibri" w:hAnsi="Calibri" w:cs="Tahoma"/>
          <w:b/>
          <w:color w:val="000000"/>
          <w:sz w:val="22"/>
          <w:szCs w:val="22"/>
        </w:rPr>
        <w:t xml:space="preserve"> A.2</w:t>
      </w:r>
      <w:r w:rsidRPr="00946549">
        <w:rPr>
          <w:rFonts w:ascii="Calibri" w:hAnsi="Calibri" w:cs="Tahoma"/>
          <w:color w:val="000000"/>
          <w:sz w:val="22"/>
          <w:szCs w:val="22"/>
        </w:rPr>
        <w:t xml:space="preserve">. súťažných podkladov, bude v elektronickej </w:t>
      </w:r>
      <w:r w:rsidRPr="00407051">
        <w:rPr>
          <w:rFonts w:ascii="Calibri" w:hAnsi="Calibri" w:cs="Tahoma"/>
          <w:color w:val="000000"/>
          <w:sz w:val="22"/>
          <w:szCs w:val="22"/>
        </w:rPr>
        <w:t xml:space="preserve">podobe </w:t>
      </w:r>
      <w:r w:rsidR="00886801" w:rsidRPr="00407051">
        <w:rPr>
          <w:rFonts w:ascii="Calibri" w:hAnsi="Calibri" w:cs="Tahoma"/>
          <w:color w:val="000000"/>
          <w:sz w:val="22"/>
          <w:szCs w:val="22"/>
        </w:rPr>
        <w:t>na pamäťovom médiu (CD/DVD</w:t>
      </w:r>
      <w:r w:rsidR="00997981" w:rsidRPr="00407051">
        <w:rPr>
          <w:rFonts w:ascii="Calibri" w:hAnsi="Calibri" w:cs="Tahoma"/>
          <w:color w:val="000000"/>
          <w:sz w:val="22"/>
          <w:szCs w:val="22"/>
        </w:rPr>
        <w:t xml:space="preserve"> nosič</w:t>
      </w:r>
      <w:r w:rsidR="00886801" w:rsidRPr="00407051">
        <w:rPr>
          <w:rFonts w:ascii="Calibri" w:hAnsi="Calibri" w:cs="Tahoma"/>
          <w:color w:val="000000"/>
          <w:sz w:val="22"/>
          <w:szCs w:val="22"/>
        </w:rPr>
        <w:t xml:space="preserve">) </w:t>
      </w:r>
      <w:r w:rsidRPr="00407051">
        <w:rPr>
          <w:rFonts w:ascii="Calibri" w:hAnsi="Calibri" w:cs="Tahoma"/>
          <w:color w:val="000000"/>
          <w:sz w:val="22"/>
          <w:szCs w:val="22"/>
        </w:rPr>
        <w:t>aj v tabuľkovom procesore vo formáte napr.: MS Office Excel *.xls/*.xlsx, matematicky zaokrúhlené  </w:t>
      </w:r>
      <w:r w:rsidRPr="00407051">
        <w:rPr>
          <w:rFonts w:ascii="Calibri" w:hAnsi="Calibri" w:cs="Tahoma"/>
          <w:b/>
          <w:i/>
          <w:color w:val="000000"/>
          <w:sz w:val="22"/>
          <w:szCs w:val="22"/>
        </w:rPr>
        <w:t>na dve desatinné miesta</w:t>
      </w:r>
      <w:r w:rsidRPr="00407051">
        <w:rPr>
          <w:rFonts w:ascii="Calibri" w:hAnsi="Calibri" w:cs="Tahoma"/>
          <w:color w:val="000000"/>
          <w:sz w:val="22"/>
          <w:szCs w:val="22"/>
        </w:rPr>
        <w:t xml:space="preserve">. </w:t>
      </w:r>
    </w:p>
    <w:p w14:paraId="215CF693" w14:textId="1EA188A6" w:rsidR="00A41E46" w:rsidRPr="00407051" w:rsidRDefault="00BC02DB" w:rsidP="00A41E46">
      <w:pPr>
        <w:numPr>
          <w:ilvl w:val="1"/>
          <w:numId w:val="10"/>
        </w:numPr>
        <w:autoSpaceDE w:val="0"/>
        <w:autoSpaceDN w:val="0"/>
        <w:adjustRightInd w:val="0"/>
        <w:spacing w:after="120"/>
        <w:ind w:left="851" w:hanging="567"/>
        <w:jc w:val="both"/>
        <w:rPr>
          <w:rFonts w:ascii="Calibri" w:hAnsi="Calibri" w:cs="Tahoma"/>
          <w:sz w:val="22"/>
          <w:szCs w:val="22"/>
        </w:rPr>
      </w:pPr>
      <w:r w:rsidRPr="00407051">
        <w:rPr>
          <w:rFonts w:ascii="Calibri" w:hAnsi="Calibri" w:cs="Tahoma"/>
          <w:color w:val="000000"/>
          <w:sz w:val="22"/>
          <w:szCs w:val="22"/>
        </w:rPr>
        <w:t xml:space="preserve"> </w:t>
      </w:r>
      <w:r w:rsidR="00A41E46" w:rsidRPr="00407051">
        <w:rPr>
          <w:rFonts w:ascii="Calibri" w:hAnsi="Calibri" w:cs="Tahoma"/>
          <w:color w:val="000000"/>
          <w:sz w:val="22"/>
          <w:szCs w:val="22"/>
        </w:rPr>
        <w:t>Uchádzač berie na vedomie, že kópia ponuky predložená v elektronickej podobe na CD/DVD nosiči bude verejným obstarávateľom bezodkladne po uzavretí zmluvy/rámcovej dohody</w:t>
      </w:r>
      <w:r w:rsidR="00A41E46" w:rsidRPr="00407051">
        <w:rPr>
          <w:rFonts w:ascii="Calibri" w:hAnsi="Calibri" w:cs="Tahoma"/>
          <w:color w:val="000000"/>
          <w:sz w:val="22"/>
          <w:szCs w:val="22"/>
        </w:rPr>
        <w:br/>
        <w:t xml:space="preserve">s úspešným uchádzačom odoslaná na Úrad pre verejné obstarávanie podľa § 64 ods. 1 </w:t>
      </w:r>
      <w:r w:rsidR="00A41E46" w:rsidRPr="00407051">
        <w:rPr>
          <w:rFonts w:ascii="Calibri" w:hAnsi="Calibri" w:cs="Tahoma"/>
          <w:color w:val="000000"/>
          <w:sz w:val="22"/>
          <w:szCs w:val="22"/>
        </w:rPr>
        <w:br/>
        <w:t>písm. b) ZVO. Uchádzač je povinný dokumenty, ktoré obsahujú v listinnej podobe podpis alebo odtlačok pečiatky predložiť v elektronickej podobe s uvedením mena a priezviska osôb, ktoré dokumenty podpísali a dátumu podpisu, bez uvedenia podpisu týchto osôb a odtlačku pečiatky. Táto povinnosť sa týka všetkých predložených dokumentov v ponuke. V prípade,</w:t>
      </w:r>
      <w:r w:rsidR="00211A90" w:rsidRPr="00407051">
        <w:rPr>
          <w:rFonts w:ascii="Calibri" w:hAnsi="Calibri" w:cs="Tahoma"/>
          <w:color w:val="000000"/>
          <w:sz w:val="22"/>
          <w:szCs w:val="22"/>
        </w:rPr>
        <w:t xml:space="preserve">   </w:t>
      </w:r>
      <w:r w:rsidR="00A41E46" w:rsidRPr="00407051">
        <w:rPr>
          <w:rFonts w:ascii="Calibri" w:hAnsi="Calibri" w:cs="Tahoma"/>
          <w:color w:val="000000"/>
          <w:sz w:val="22"/>
          <w:szCs w:val="22"/>
        </w:rPr>
        <w:t xml:space="preserve">ak kópia ponuky na pamäťovom médiu (napr. CD/DVD nosiči) bude obsahovať informácie, ktoré uchádzač považuje za dôverné alebo obchodné tajomstvo, je potrebné zo strany uchádzača tieto údaje anonymizovať v súlade s právnymi predpismi. V prípade, ak ponuka na CD/DVD </w:t>
      </w:r>
      <w:r w:rsidR="00FD79F2" w:rsidRPr="00407051">
        <w:rPr>
          <w:rFonts w:ascii="Calibri" w:hAnsi="Calibri" w:cs="Tahoma"/>
          <w:color w:val="000000"/>
          <w:sz w:val="22"/>
          <w:szCs w:val="22"/>
        </w:rPr>
        <w:t xml:space="preserve">nosiči </w:t>
      </w:r>
      <w:r w:rsidR="00A41E46" w:rsidRPr="00407051">
        <w:rPr>
          <w:rFonts w:ascii="Calibri" w:hAnsi="Calibri" w:cs="Tahoma"/>
          <w:sz w:val="22"/>
          <w:szCs w:val="22"/>
        </w:rPr>
        <w:t>bude obsahovať osobné údaje, uchádzač je povinný postupovať v súlade so zákonom č.</w:t>
      </w:r>
      <w:r w:rsidR="006B7B5D" w:rsidRPr="00407051">
        <w:rPr>
          <w:rFonts w:ascii="Calibri" w:hAnsi="Calibri" w:cs="Tahoma"/>
          <w:sz w:val="22"/>
          <w:szCs w:val="22"/>
        </w:rPr>
        <w:t xml:space="preserve"> 18/2018 Z. z. o ochrane osobných údajov a o zmene a doplnení niektorých zákonov), (</w:t>
      </w:r>
      <w:r w:rsidR="006B7B5D" w:rsidRPr="00407051">
        <w:rPr>
          <w:rFonts w:ascii="Calibri" w:hAnsi="Calibri"/>
          <w:sz w:val="22"/>
        </w:rPr>
        <w:t>je potrebné vymazať, resp. začierniť číslo bankového účtu, rodné číslo, telefonický kontakt, e-mail, podpis</w:t>
      </w:r>
      <w:r w:rsidR="006B7B5D" w:rsidRPr="00407051">
        <w:rPr>
          <w:rFonts w:ascii="Calibri" w:hAnsi="Calibri" w:cs="Tahoma"/>
          <w:sz w:val="22"/>
          <w:szCs w:val="22"/>
        </w:rPr>
        <w:t>).</w:t>
      </w:r>
      <w:r w:rsidR="00A41E46" w:rsidRPr="00407051">
        <w:rPr>
          <w:rFonts w:ascii="Calibri" w:hAnsi="Calibri" w:cs="Tahoma"/>
          <w:sz w:val="22"/>
          <w:szCs w:val="22"/>
        </w:rPr>
        <w:t xml:space="preserve"> </w:t>
      </w:r>
      <w:r w:rsidR="009C0EF5" w:rsidRPr="00407051">
        <w:rPr>
          <w:rFonts w:ascii="Calibri" w:eastAsiaTheme="minorHAnsi" w:hAnsi="Calibri" w:cs="Calibri"/>
          <w:color w:val="000000"/>
          <w:sz w:val="22"/>
          <w:szCs w:val="22"/>
          <w:lang w:eastAsia="en-US"/>
        </w:rPr>
        <w:t xml:space="preserve">Pri spracúvaní osobných údajov je verejný obstarávateľ oprávnený postupovať podľa príslušných právnych predpisov, a tieto pre účely verejného obstarávania spracúvať po dobu 10 rokov. </w:t>
      </w:r>
      <w:r w:rsidR="00A41E46" w:rsidRPr="00407051">
        <w:rPr>
          <w:rFonts w:ascii="Calibri" w:hAnsi="Calibri" w:cs="Tahoma"/>
          <w:sz w:val="22"/>
          <w:szCs w:val="22"/>
        </w:rPr>
        <w:t xml:space="preserve"> </w:t>
      </w:r>
    </w:p>
    <w:p w14:paraId="066C295E" w14:textId="77777777" w:rsidR="00A41E46" w:rsidRPr="00407051" w:rsidRDefault="00A41E46" w:rsidP="00BC7844">
      <w:pPr>
        <w:numPr>
          <w:ilvl w:val="0"/>
          <w:numId w:val="7"/>
        </w:numPr>
        <w:autoSpaceDE w:val="0"/>
        <w:autoSpaceDN w:val="0"/>
        <w:adjustRightInd w:val="0"/>
        <w:spacing w:after="120"/>
        <w:ind w:hanging="218"/>
        <w:jc w:val="both"/>
        <w:rPr>
          <w:rFonts w:ascii="Calibri" w:hAnsi="Calibri" w:cs="Tahoma"/>
          <w:b/>
          <w:bCs/>
          <w:color w:val="000000"/>
          <w:sz w:val="22"/>
          <w:szCs w:val="22"/>
        </w:rPr>
      </w:pPr>
      <w:r w:rsidRPr="00407051">
        <w:rPr>
          <w:rFonts w:ascii="Calibri" w:hAnsi="Calibri" w:cs="Tahoma"/>
          <w:b/>
          <w:bCs/>
          <w:color w:val="000000"/>
          <w:sz w:val="22"/>
          <w:szCs w:val="22"/>
        </w:rPr>
        <w:t xml:space="preserve">Obsah ponuky </w:t>
      </w:r>
    </w:p>
    <w:p w14:paraId="7E7BA4F4" w14:textId="77777777" w:rsidR="00A41E46" w:rsidRPr="00407051" w:rsidRDefault="00A41E46" w:rsidP="00A41E46">
      <w:pPr>
        <w:pStyle w:val="Odsekzoznamu"/>
        <w:numPr>
          <w:ilvl w:val="0"/>
          <w:numId w:val="10"/>
        </w:numPr>
        <w:autoSpaceDE w:val="0"/>
        <w:autoSpaceDN w:val="0"/>
        <w:adjustRightInd w:val="0"/>
        <w:spacing w:after="120"/>
        <w:jc w:val="both"/>
        <w:rPr>
          <w:rFonts w:ascii="Calibri" w:hAnsi="Calibri" w:cs="Tahoma"/>
          <w:b/>
          <w:vanish/>
          <w:color w:val="000000"/>
          <w:sz w:val="22"/>
          <w:szCs w:val="22"/>
          <w:u w:val="single"/>
          <w:lang w:eastAsia="cs-CZ"/>
        </w:rPr>
      </w:pPr>
    </w:p>
    <w:p w14:paraId="6874327A" w14:textId="77777777" w:rsidR="00A41E46" w:rsidRPr="00407051" w:rsidRDefault="00A41E46" w:rsidP="00A41E46">
      <w:pPr>
        <w:numPr>
          <w:ilvl w:val="1"/>
          <w:numId w:val="10"/>
        </w:numPr>
        <w:autoSpaceDE w:val="0"/>
        <w:autoSpaceDN w:val="0"/>
        <w:adjustRightInd w:val="0"/>
        <w:ind w:left="794" w:hanging="510"/>
        <w:jc w:val="both"/>
        <w:rPr>
          <w:rFonts w:ascii="Calibri" w:hAnsi="Calibri" w:cs="Tahoma"/>
          <w:b/>
          <w:color w:val="000000"/>
          <w:sz w:val="22"/>
          <w:szCs w:val="22"/>
          <w:u w:val="single"/>
        </w:rPr>
      </w:pPr>
      <w:r w:rsidRPr="00407051">
        <w:rPr>
          <w:rFonts w:ascii="Calibri" w:hAnsi="Calibri" w:cs="Tahoma"/>
          <w:color w:val="000000"/>
          <w:sz w:val="22"/>
          <w:szCs w:val="22"/>
          <w:u w:val="single"/>
        </w:rPr>
        <w:t>Ponuka  musí ako svoju súčasť obsahovať tieto dokumenty</w:t>
      </w:r>
      <w:r w:rsidRPr="00407051">
        <w:rPr>
          <w:rFonts w:ascii="Calibri" w:hAnsi="Calibri" w:cs="Tahoma"/>
          <w:b/>
          <w:color w:val="000000"/>
          <w:sz w:val="22"/>
          <w:szCs w:val="22"/>
          <w:u w:val="single"/>
        </w:rPr>
        <w:t>:</w:t>
      </w:r>
    </w:p>
    <w:p w14:paraId="4CC16CAE" w14:textId="77777777" w:rsidR="00A41E46" w:rsidRDefault="00A41E46" w:rsidP="00A41E46">
      <w:pPr>
        <w:numPr>
          <w:ilvl w:val="2"/>
          <w:numId w:val="10"/>
        </w:numPr>
        <w:autoSpaceDE w:val="0"/>
        <w:autoSpaceDN w:val="0"/>
        <w:adjustRightInd w:val="0"/>
        <w:ind w:left="1400" w:hanging="680"/>
        <w:jc w:val="both"/>
        <w:rPr>
          <w:rFonts w:ascii="Calibri" w:hAnsi="Calibri" w:cs="Tahoma"/>
          <w:color w:val="000000"/>
          <w:sz w:val="22"/>
          <w:szCs w:val="22"/>
        </w:rPr>
      </w:pPr>
      <w:r w:rsidRPr="00407051">
        <w:rPr>
          <w:rFonts w:ascii="Calibri" w:hAnsi="Calibri" w:cs="Tahoma"/>
          <w:color w:val="000000"/>
          <w:sz w:val="22"/>
          <w:szCs w:val="22"/>
          <w:u w:val="single"/>
        </w:rPr>
        <w:t>súpis dokladov</w:t>
      </w:r>
      <w:r w:rsidRPr="00407051">
        <w:rPr>
          <w:rFonts w:ascii="Calibri" w:hAnsi="Calibri" w:cs="Tahoma"/>
          <w:color w:val="000000"/>
          <w:sz w:val="22"/>
          <w:szCs w:val="22"/>
        </w:rPr>
        <w:t>, dokumentov a potvrdení s uvedením počtu listov a príloh (obsah ponuky); súpis bude podpísaný štatutárnym/mi zástupcom/mi uchádzača oprávneným/mi konať v mene uchádzača v záväzkových vzťahoch navonok (prípadne všetkými štatutárnymi zástupcami uchádzača, ktorí sú oprávnení konať v mene uchádzača v záväzkových vzťahoch navonok ) v závislosti od úpravy konania menom spoločnosti v Obchodnom registri Slovenskej repu</w:t>
      </w:r>
      <w:r w:rsidRPr="00946549">
        <w:rPr>
          <w:rFonts w:ascii="Calibri" w:hAnsi="Calibri" w:cs="Tahoma"/>
          <w:color w:val="000000"/>
          <w:sz w:val="22"/>
          <w:szCs w:val="22"/>
        </w:rPr>
        <w:t>bliky, v Živnostenskom registri Slovenskej republiky alebo inom</w:t>
      </w:r>
      <w:r>
        <w:rPr>
          <w:rFonts w:ascii="Calibri" w:hAnsi="Calibri" w:cs="Tahoma"/>
          <w:color w:val="000000"/>
          <w:sz w:val="22"/>
          <w:szCs w:val="22"/>
        </w:rPr>
        <w:t xml:space="preserve"> profesijnom registri. V prípade skupiny dodávateľov podpísaný všetkými členmi skupiny alebo osobou/osobami oprávnenými konať v danej veci za člena skupiny,</w:t>
      </w:r>
    </w:p>
    <w:p w14:paraId="33731A71" w14:textId="77777777" w:rsidR="000B797E" w:rsidRDefault="000B797E" w:rsidP="00F8779A">
      <w:pPr>
        <w:autoSpaceDE w:val="0"/>
        <w:autoSpaceDN w:val="0"/>
        <w:adjustRightInd w:val="0"/>
        <w:ind w:left="720"/>
        <w:jc w:val="both"/>
        <w:rPr>
          <w:rFonts w:ascii="Calibri" w:hAnsi="Calibri" w:cs="Tahoma"/>
          <w:color w:val="000000"/>
          <w:sz w:val="22"/>
          <w:szCs w:val="22"/>
        </w:rPr>
      </w:pPr>
    </w:p>
    <w:p w14:paraId="61CA229C" w14:textId="77777777" w:rsidR="00A41E46" w:rsidRDefault="00A41E46" w:rsidP="00A41E46">
      <w:pPr>
        <w:numPr>
          <w:ilvl w:val="2"/>
          <w:numId w:val="10"/>
        </w:numPr>
        <w:autoSpaceDE w:val="0"/>
        <w:autoSpaceDN w:val="0"/>
        <w:adjustRightInd w:val="0"/>
        <w:spacing w:after="120"/>
        <w:ind w:left="1400" w:hanging="680"/>
        <w:jc w:val="both"/>
        <w:rPr>
          <w:rFonts w:ascii="Calibri" w:hAnsi="Calibri" w:cs="Tahoma"/>
          <w:color w:val="000000"/>
          <w:sz w:val="22"/>
          <w:szCs w:val="22"/>
        </w:rPr>
      </w:pPr>
      <w:r>
        <w:rPr>
          <w:rFonts w:ascii="Calibri" w:hAnsi="Calibri" w:cs="Tahoma"/>
          <w:color w:val="000000"/>
          <w:sz w:val="22"/>
          <w:szCs w:val="22"/>
        </w:rPr>
        <w:t>vyplnený dokument „</w:t>
      </w:r>
      <w:r w:rsidRPr="00CD5782">
        <w:rPr>
          <w:rFonts w:ascii="Calibri" w:hAnsi="Calibri" w:cs="Tahoma"/>
          <w:color w:val="000000"/>
          <w:sz w:val="22"/>
          <w:szCs w:val="22"/>
          <w:u w:val="single"/>
        </w:rPr>
        <w:t>Ide</w:t>
      </w:r>
      <w:r w:rsidRPr="0029682B">
        <w:rPr>
          <w:rFonts w:ascii="Calibri" w:hAnsi="Calibri" w:cs="Tahoma"/>
          <w:color w:val="000000"/>
          <w:sz w:val="22"/>
          <w:szCs w:val="22"/>
          <w:u w:val="single"/>
        </w:rPr>
        <w:t xml:space="preserve">ntifikačné </w:t>
      </w:r>
      <w:r w:rsidRPr="00CD5782">
        <w:rPr>
          <w:rFonts w:ascii="Calibri" w:hAnsi="Calibri" w:cs="Tahoma"/>
          <w:color w:val="000000"/>
          <w:sz w:val="22"/>
          <w:szCs w:val="22"/>
          <w:u w:val="single"/>
        </w:rPr>
        <w:t>údaje uchádzača</w:t>
      </w:r>
      <w:r w:rsidRPr="00CD5782">
        <w:rPr>
          <w:rFonts w:ascii="Calibri" w:hAnsi="Calibri" w:cs="Tahoma"/>
          <w:color w:val="000000"/>
          <w:sz w:val="22"/>
          <w:szCs w:val="22"/>
        </w:rPr>
        <w:t xml:space="preserve">“ </w:t>
      </w:r>
      <w:r>
        <w:rPr>
          <w:rFonts w:ascii="Calibri" w:hAnsi="Calibri" w:cs="Tahoma"/>
          <w:color w:val="000000"/>
          <w:sz w:val="22"/>
          <w:szCs w:val="22"/>
        </w:rPr>
        <w:t xml:space="preserve">podľa </w:t>
      </w:r>
      <w:r w:rsidRPr="00CD5782">
        <w:rPr>
          <w:rFonts w:ascii="Calibri" w:hAnsi="Calibri" w:cs="Tahoma"/>
          <w:b/>
          <w:sz w:val="22"/>
          <w:szCs w:val="22"/>
        </w:rPr>
        <w:t>Prílohy č. 1 k časti A.1.</w:t>
      </w:r>
      <w:r w:rsidRPr="00CD5782">
        <w:rPr>
          <w:rFonts w:ascii="Calibri" w:hAnsi="Calibri" w:cs="Tahoma"/>
          <w:sz w:val="22"/>
          <w:szCs w:val="22"/>
        </w:rPr>
        <w:t xml:space="preserve"> týchto súťažných podkladov </w:t>
      </w:r>
      <w:r>
        <w:rPr>
          <w:rFonts w:ascii="Calibri" w:hAnsi="Calibri" w:cs="Tahoma"/>
          <w:color w:val="000000"/>
          <w:sz w:val="22"/>
          <w:szCs w:val="22"/>
        </w:rPr>
        <w:t>(v prípade skupiny dodávateľov za každého člena skupiny): obchodný meno/názov, sídlo alebo miesto podnikania, meno, priezvisko a funkcia štatutárneho zástupcu (štatutárnych zástupcov) uchádzača, IČO, IČ DPH, DIČ, bankové spojenie, číslo bankového účtu v tvare IBAN, kontaktná osoba, kontaktné telefónne číslo, číslo faxu, e-mail, internetová adresa,</w:t>
      </w:r>
    </w:p>
    <w:p w14:paraId="229EB867" w14:textId="77777777" w:rsidR="00A41E46" w:rsidRDefault="00A41E46" w:rsidP="00A41E46">
      <w:pPr>
        <w:numPr>
          <w:ilvl w:val="2"/>
          <w:numId w:val="10"/>
        </w:numPr>
        <w:autoSpaceDE w:val="0"/>
        <w:autoSpaceDN w:val="0"/>
        <w:adjustRightInd w:val="0"/>
        <w:spacing w:after="120"/>
        <w:ind w:left="1400" w:hanging="680"/>
        <w:jc w:val="both"/>
        <w:rPr>
          <w:rFonts w:ascii="Calibri" w:hAnsi="Calibri" w:cs="Tahoma"/>
          <w:color w:val="000000"/>
          <w:sz w:val="22"/>
          <w:szCs w:val="22"/>
        </w:rPr>
      </w:pPr>
      <w:r>
        <w:rPr>
          <w:rFonts w:ascii="Calibri" w:hAnsi="Calibri" w:cs="Tahoma"/>
          <w:color w:val="000000"/>
          <w:sz w:val="22"/>
          <w:szCs w:val="22"/>
        </w:rPr>
        <w:t>vyplnený dokument „</w:t>
      </w:r>
      <w:r w:rsidRPr="0029682B">
        <w:rPr>
          <w:rFonts w:ascii="Calibri" w:hAnsi="Calibri" w:cs="Tahoma"/>
          <w:color w:val="000000"/>
          <w:sz w:val="22"/>
          <w:szCs w:val="22"/>
          <w:u w:val="single"/>
        </w:rPr>
        <w:t>Vyhlásenie o súhlase s podmienkami verejného obstarávania</w:t>
      </w:r>
      <w:r>
        <w:rPr>
          <w:rFonts w:ascii="Calibri" w:hAnsi="Calibri" w:cs="Tahoma"/>
          <w:color w:val="000000"/>
          <w:sz w:val="22"/>
          <w:szCs w:val="22"/>
        </w:rPr>
        <w:t xml:space="preserve"> </w:t>
      </w:r>
      <w:r w:rsidR="00602043">
        <w:rPr>
          <w:rFonts w:ascii="Calibri" w:hAnsi="Calibri" w:cs="Tahoma"/>
          <w:color w:val="000000"/>
          <w:sz w:val="22"/>
          <w:szCs w:val="22"/>
        </w:rPr>
        <w:t xml:space="preserve">                   </w:t>
      </w:r>
      <w:r>
        <w:rPr>
          <w:rFonts w:ascii="Calibri" w:hAnsi="Calibri" w:cs="Tahoma"/>
          <w:color w:val="000000"/>
          <w:sz w:val="22"/>
          <w:szCs w:val="22"/>
        </w:rPr>
        <w:t>a predstavenie skupiny dodávateľov“ podľa vzoru uvedeného v </w:t>
      </w:r>
      <w:r w:rsidRPr="00793A04">
        <w:rPr>
          <w:rFonts w:ascii="Calibri" w:hAnsi="Calibri" w:cs="Tahoma"/>
          <w:b/>
          <w:color w:val="000000"/>
          <w:sz w:val="22"/>
          <w:szCs w:val="22"/>
        </w:rPr>
        <w:t xml:space="preserve">Prílohe </w:t>
      </w:r>
      <w:r w:rsidRPr="00793A04">
        <w:rPr>
          <w:rFonts w:ascii="Calibri" w:hAnsi="Calibri" w:cs="Tahoma"/>
          <w:b/>
          <w:sz w:val="22"/>
          <w:szCs w:val="22"/>
        </w:rPr>
        <w:t xml:space="preserve">č. </w:t>
      </w:r>
      <w:r>
        <w:rPr>
          <w:rFonts w:ascii="Calibri" w:hAnsi="Calibri" w:cs="Tahoma"/>
          <w:b/>
          <w:sz w:val="22"/>
          <w:szCs w:val="22"/>
        </w:rPr>
        <w:t>2</w:t>
      </w:r>
      <w:r w:rsidRPr="00793A04">
        <w:rPr>
          <w:rFonts w:ascii="Calibri" w:hAnsi="Calibri" w:cs="Tahoma"/>
          <w:sz w:val="22"/>
          <w:szCs w:val="22"/>
        </w:rPr>
        <w:t xml:space="preserve"> </w:t>
      </w:r>
      <w:r w:rsidRPr="00793A04">
        <w:rPr>
          <w:rFonts w:ascii="Calibri" w:hAnsi="Calibri" w:cs="Tahoma"/>
          <w:b/>
          <w:color w:val="000000"/>
          <w:sz w:val="22"/>
          <w:szCs w:val="22"/>
        </w:rPr>
        <w:t>k</w:t>
      </w:r>
      <w:r w:rsidRPr="00AC1686">
        <w:rPr>
          <w:rFonts w:ascii="Calibri" w:hAnsi="Calibri" w:cs="Tahoma"/>
          <w:b/>
          <w:color w:val="000000"/>
          <w:sz w:val="22"/>
          <w:szCs w:val="22"/>
        </w:rPr>
        <w:t> časti A.1</w:t>
      </w:r>
      <w:r>
        <w:rPr>
          <w:rFonts w:ascii="Calibri" w:hAnsi="Calibri" w:cs="Tahoma"/>
          <w:color w:val="000000"/>
          <w:sz w:val="22"/>
          <w:szCs w:val="22"/>
        </w:rPr>
        <w:t xml:space="preserve"> týchto súťažných podkladov; v prípade skupiny dodávateľov treba uviesť plnú moc pre jedného člena skupiny, ktorý bude oprávnený prijímať pokyny za všetkých a konať v mene všetkých ostatných členov skupiny v tomto verejnom obstarávaní, </w:t>
      </w:r>
    </w:p>
    <w:p w14:paraId="4908AEA8" w14:textId="77777777" w:rsidR="005D2725" w:rsidRDefault="00A41E46" w:rsidP="002E204D">
      <w:pPr>
        <w:numPr>
          <w:ilvl w:val="2"/>
          <w:numId w:val="10"/>
        </w:numPr>
        <w:autoSpaceDE w:val="0"/>
        <w:autoSpaceDN w:val="0"/>
        <w:adjustRightInd w:val="0"/>
        <w:ind w:left="1400" w:hanging="680"/>
        <w:jc w:val="both"/>
        <w:rPr>
          <w:rFonts w:ascii="Calibri" w:hAnsi="Calibri" w:cs="Tahoma"/>
          <w:color w:val="000000"/>
          <w:sz w:val="22"/>
          <w:szCs w:val="22"/>
        </w:rPr>
      </w:pPr>
      <w:r w:rsidRPr="00164808">
        <w:rPr>
          <w:rFonts w:ascii="Calibri" w:hAnsi="Calibri" w:cs="Tahoma"/>
          <w:color w:val="000000"/>
          <w:sz w:val="22"/>
          <w:szCs w:val="22"/>
          <w:u w:val="single"/>
        </w:rPr>
        <w:t>návrh Rámcovej dohody</w:t>
      </w:r>
      <w:r w:rsidRPr="00164808">
        <w:rPr>
          <w:rFonts w:ascii="Calibri" w:hAnsi="Calibri" w:cs="Tahoma"/>
          <w:color w:val="000000"/>
          <w:sz w:val="22"/>
          <w:szCs w:val="22"/>
        </w:rPr>
        <w:t xml:space="preserve"> podľa časti </w:t>
      </w:r>
      <w:r w:rsidRPr="00164808">
        <w:rPr>
          <w:rFonts w:ascii="Calibri" w:hAnsi="Calibri" w:cs="Tahoma"/>
          <w:b/>
          <w:sz w:val="22"/>
          <w:szCs w:val="22"/>
        </w:rPr>
        <w:t>D.</w:t>
      </w:r>
      <w:r w:rsidRPr="00164808">
        <w:rPr>
          <w:rFonts w:ascii="Calibri" w:hAnsi="Calibri" w:cs="Tahoma"/>
          <w:sz w:val="22"/>
          <w:szCs w:val="22"/>
        </w:rPr>
        <w:t xml:space="preserve"> </w:t>
      </w:r>
      <w:r w:rsidRPr="00164808">
        <w:rPr>
          <w:rFonts w:ascii="Calibri" w:hAnsi="Calibri" w:cs="Tahoma"/>
          <w:i/>
          <w:sz w:val="22"/>
          <w:szCs w:val="22"/>
        </w:rPr>
        <w:t>Obchodné podmienky</w:t>
      </w:r>
      <w:r w:rsidRPr="00164808">
        <w:rPr>
          <w:rFonts w:ascii="Calibri" w:hAnsi="Calibri" w:cs="Tahoma"/>
          <w:color w:val="000000"/>
          <w:sz w:val="22"/>
          <w:szCs w:val="22"/>
        </w:rPr>
        <w:t>,</w:t>
      </w:r>
      <w:r w:rsidRPr="00164808">
        <w:rPr>
          <w:rFonts w:ascii="Calibri" w:hAnsi="Calibri" w:cs="Tahoma"/>
          <w:b/>
          <w:color w:val="000000"/>
          <w:sz w:val="22"/>
          <w:szCs w:val="22"/>
        </w:rPr>
        <w:t xml:space="preserve"> </w:t>
      </w:r>
      <w:r w:rsidR="005D2725" w:rsidRPr="005D2725">
        <w:rPr>
          <w:rFonts w:ascii="Calibri" w:hAnsi="Calibri" w:cs="Tahoma"/>
          <w:color w:val="000000"/>
          <w:sz w:val="22"/>
          <w:szCs w:val="22"/>
        </w:rPr>
        <w:t>súťažných podkladov</w:t>
      </w:r>
      <w:r w:rsidR="005D2725">
        <w:rPr>
          <w:rFonts w:ascii="Calibri" w:hAnsi="Calibri" w:cs="Tahoma"/>
          <w:b/>
          <w:color w:val="000000"/>
          <w:sz w:val="22"/>
          <w:szCs w:val="22"/>
        </w:rPr>
        <w:t xml:space="preserve"> </w:t>
      </w:r>
      <w:r w:rsidRPr="00164808">
        <w:rPr>
          <w:rFonts w:ascii="Calibri" w:hAnsi="Calibri" w:cs="Tahoma"/>
          <w:color w:val="000000"/>
          <w:sz w:val="22"/>
          <w:szCs w:val="22"/>
        </w:rPr>
        <w:t xml:space="preserve">podpísaný štatutárnym/mi zástupcom/mi uchádzača oprávneným/mi konať v mene </w:t>
      </w:r>
      <w:r w:rsidRPr="00164808">
        <w:rPr>
          <w:rFonts w:ascii="Calibri" w:hAnsi="Calibri" w:cs="Tahoma"/>
          <w:color w:val="000000"/>
          <w:sz w:val="22"/>
          <w:szCs w:val="22"/>
        </w:rPr>
        <w:lastRenderedPageBreak/>
        <w:t>uchádzača 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obdobnom profesijnom registri</w:t>
      </w:r>
      <w:r w:rsidR="008418FE" w:rsidRPr="00164808">
        <w:rPr>
          <w:rFonts w:ascii="Calibri" w:hAnsi="Calibri" w:cs="Tahoma"/>
          <w:color w:val="000000"/>
          <w:sz w:val="22"/>
          <w:szCs w:val="22"/>
        </w:rPr>
        <w:t>.</w:t>
      </w:r>
      <w:r w:rsidRPr="00164808">
        <w:rPr>
          <w:rFonts w:ascii="Calibri" w:hAnsi="Calibri" w:cs="Tahoma"/>
          <w:color w:val="000000"/>
          <w:sz w:val="22"/>
          <w:szCs w:val="22"/>
        </w:rPr>
        <w:t xml:space="preserve"> V prípade, ak návrh Rámcovej dohody predkladá skupina dodávateľov, návrh Rámcovej dohody musí byť podpísaný všetkými členmi skupiny alebo osobou/osobami oprávnenými konať v danej veci za člena skupiny.</w:t>
      </w:r>
    </w:p>
    <w:p w14:paraId="56336399" w14:textId="51FB4E3A" w:rsidR="005D2725" w:rsidRPr="00407051" w:rsidRDefault="00164808" w:rsidP="005D2725">
      <w:pPr>
        <w:autoSpaceDE w:val="0"/>
        <w:autoSpaceDN w:val="0"/>
        <w:adjustRightInd w:val="0"/>
        <w:ind w:left="1418" w:hanging="698"/>
        <w:jc w:val="both"/>
        <w:rPr>
          <w:rFonts w:ascii="Calibri" w:hAnsi="Calibri" w:cs="Tahoma"/>
          <w:color w:val="000000"/>
          <w:sz w:val="22"/>
          <w:szCs w:val="22"/>
        </w:rPr>
      </w:pPr>
      <w:r w:rsidRPr="00164808">
        <w:rPr>
          <w:rFonts w:ascii="Calibri" w:hAnsi="Calibri" w:cs="Tahoma"/>
          <w:color w:val="000000"/>
          <w:sz w:val="22"/>
          <w:szCs w:val="22"/>
        </w:rPr>
        <w:t xml:space="preserve">            </w:t>
      </w:r>
      <w:r w:rsidR="00A41E46" w:rsidRPr="00164808">
        <w:rPr>
          <w:rFonts w:ascii="Calibri" w:hAnsi="Calibri" w:cs="Tahoma"/>
          <w:b/>
          <w:color w:val="000000"/>
          <w:sz w:val="22"/>
          <w:szCs w:val="22"/>
        </w:rPr>
        <w:t xml:space="preserve"> </w:t>
      </w:r>
      <w:r w:rsidRPr="00407051">
        <w:rPr>
          <w:rFonts w:ascii="Calibri" w:hAnsi="Calibri" w:cs="Tahoma"/>
          <w:b/>
          <w:color w:val="000000"/>
          <w:sz w:val="22"/>
          <w:szCs w:val="22"/>
        </w:rPr>
        <w:t>-</w:t>
      </w:r>
      <w:r w:rsidR="004873C3" w:rsidRPr="00407051">
        <w:rPr>
          <w:rFonts w:ascii="Calibri" w:hAnsi="Calibri" w:cs="Tahoma"/>
          <w:b/>
          <w:color w:val="000000"/>
          <w:sz w:val="22"/>
          <w:szCs w:val="22"/>
        </w:rPr>
        <w:t xml:space="preserve"> </w:t>
      </w:r>
      <w:r w:rsidR="00D623EA" w:rsidRPr="00407051">
        <w:rPr>
          <w:rFonts w:ascii="Calibri" w:hAnsi="Calibri" w:cs="Tahoma"/>
          <w:b/>
          <w:color w:val="000000"/>
          <w:sz w:val="22"/>
          <w:szCs w:val="22"/>
        </w:rPr>
        <w:t xml:space="preserve"> </w:t>
      </w:r>
      <w:r w:rsidR="00A41E46" w:rsidRPr="00407051">
        <w:rPr>
          <w:rFonts w:ascii="Calibri" w:hAnsi="Calibri" w:cs="Tahoma"/>
          <w:b/>
          <w:color w:val="000000"/>
          <w:sz w:val="22"/>
          <w:szCs w:val="22"/>
        </w:rPr>
        <w:t xml:space="preserve">Prílohu č. 1:  </w:t>
      </w:r>
      <w:r w:rsidR="00240211" w:rsidRPr="00407051">
        <w:rPr>
          <w:rFonts w:ascii="Calibri" w:hAnsi="Calibri" w:cs="Tahoma"/>
          <w:i/>
          <w:color w:val="000000"/>
          <w:sz w:val="22"/>
          <w:szCs w:val="22"/>
          <w:u w:val="single"/>
        </w:rPr>
        <w:t>Špecifikácia predmetu zákazky</w:t>
      </w:r>
      <w:r w:rsidR="00240211" w:rsidRPr="00407051">
        <w:rPr>
          <w:rFonts w:ascii="Calibri" w:hAnsi="Calibri" w:cs="Tahoma"/>
          <w:color w:val="000000"/>
          <w:sz w:val="22"/>
          <w:szCs w:val="22"/>
        </w:rPr>
        <w:t>,</w:t>
      </w:r>
      <w:r w:rsidR="00240211" w:rsidRPr="00407051">
        <w:rPr>
          <w:rFonts w:ascii="Calibri" w:hAnsi="Calibri" w:cs="Tahoma"/>
          <w:b/>
          <w:color w:val="000000"/>
          <w:sz w:val="22"/>
          <w:szCs w:val="22"/>
        </w:rPr>
        <w:t xml:space="preserve"> Prílohu č. 2</w:t>
      </w:r>
      <w:r w:rsidR="00240211" w:rsidRPr="00407051">
        <w:rPr>
          <w:rFonts w:ascii="Calibri" w:hAnsi="Calibri" w:cs="Tahoma"/>
          <w:color w:val="000000"/>
          <w:sz w:val="22"/>
          <w:szCs w:val="22"/>
        </w:rPr>
        <w:t xml:space="preserve">: </w:t>
      </w:r>
      <w:r w:rsidR="00A41E46" w:rsidRPr="00407051">
        <w:rPr>
          <w:rFonts w:ascii="Calibri" w:hAnsi="Calibri" w:cs="Tahoma"/>
          <w:i/>
          <w:color w:val="000000"/>
          <w:sz w:val="22"/>
          <w:szCs w:val="22"/>
          <w:u w:val="single"/>
        </w:rPr>
        <w:t>Špecifikácia ceny</w:t>
      </w:r>
      <w:r w:rsidR="00240211" w:rsidRPr="00407051">
        <w:rPr>
          <w:rFonts w:ascii="Calibri" w:hAnsi="Calibri" w:cs="Tahoma"/>
          <w:i/>
          <w:color w:val="000000"/>
          <w:sz w:val="22"/>
          <w:szCs w:val="22"/>
          <w:u w:val="single"/>
        </w:rPr>
        <w:t xml:space="preserve"> za služby</w:t>
      </w:r>
      <w:r w:rsidRPr="00407051">
        <w:rPr>
          <w:rFonts w:ascii="Calibri" w:hAnsi="Calibri" w:cs="Tahoma"/>
          <w:b/>
          <w:color w:val="000000"/>
          <w:sz w:val="22"/>
          <w:szCs w:val="22"/>
        </w:rPr>
        <w:t>,</w:t>
      </w:r>
      <w:r w:rsidR="00A41E46" w:rsidRPr="00407051">
        <w:rPr>
          <w:rFonts w:ascii="Calibri" w:hAnsi="Calibri" w:cs="Tahoma"/>
          <w:b/>
          <w:color w:val="000000"/>
          <w:sz w:val="22"/>
          <w:szCs w:val="22"/>
        </w:rPr>
        <w:t xml:space="preserve"> </w:t>
      </w:r>
      <w:r w:rsidR="00807024" w:rsidRPr="00407051">
        <w:rPr>
          <w:rFonts w:ascii="Calibri" w:hAnsi="Calibri" w:cs="Tahoma"/>
          <w:color w:val="000000"/>
          <w:sz w:val="22"/>
          <w:szCs w:val="22"/>
        </w:rPr>
        <w:t xml:space="preserve">a </w:t>
      </w:r>
      <w:r w:rsidR="00807024" w:rsidRPr="00407051">
        <w:rPr>
          <w:rFonts w:ascii="Calibri" w:hAnsi="Calibri" w:cs="Tahoma"/>
          <w:b/>
          <w:color w:val="000000"/>
          <w:sz w:val="22"/>
          <w:szCs w:val="22"/>
        </w:rPr>
        <w:t>Prílohu č. 4</w:t>
      </w:r>
      <w:r w:rsidR="00807024" w:rsidRPr="00407051">
        <w:rPr>
          <w:rFonts w:ascii="Calibri" w:hAnsi="Calibri" w:cs="Tahoma"/>
          <w:color w:val="000000"/>
          <w:sz w:val="22"/>
          <w:szCs w:val="22"/>
        </w:rPr>
        <w:t xml:space="preserve">: </w:t>
      </w:r>
      <w:r w:rsidR="00807024" w:rsidRPr="00407051">
        <w:rPr>
          <w:rFonts w:ascii="Calibri" w:hAnsi="Calibri" w:cs="Tahoma"/>
          <w:i/>
          <w:color w:val="000000"/>
          <w:sz w:val="22"/>
          <w:szCs w:val="22"/>
          <w:u w:val="single"/>
        </w:rPr>
        <w:t>Zoznam subdodávateľov a podiel subdodávok</w:t>
      </w:r>
      <w:r w:rsidR="00807024" w:rsidRPr="00407051">
        <w:rPr>
          <w:rFonts w:ascii="Calibri" w:hAnsi="Calibri" w:cs="Tahoma"/>
          <w:color w:val="000000"/>
          <w:sz w:val="22"/>
          <w:szCs w:val="22"/>
        </w:rPr>
        <w:t xml:space="preserve"> – uvedené prílohy predkladajú </w:t>
      </w:r>
      <w:r w:rsidR="00807024" w:rsidRPr="00407051">
        <w:rPr>
          <w:rFonts w:ascii="Calibri" w:hAnsi="Calibri" w:cs="Tahoma"/>
          <w:b/>
          <w:color w:val="000000"/>
          <w:sz w:val="22"/>
          <w:szCs w:val="22"/>
        </w:rPr>
        <w:t>všetci uchádzači</w:t>
      </w:r>
      <w:r w:rsidR="00807024" w:rsidRPr="00407051">
        <w:rPr>
          <w:rFonts w:ascii="Calibri" w:hAnsi="Calibri" w:cs="Tahoma"/>
          <w:color w:val="000000"/>
          <w:sz w:val="22"/>
          <w:szCs w:val="22"/>
        </w:rPr>
        <w:t>;</w:t>
      </w:r>
    </w:p>
    <w:p w14:paraId="3E151951" w14:textId="1D9E038F" w:rsidR="00CF2895" w:rsidRPr="00407051" w:rsidRDefault="005D2725" w:rsidP="005D2725">
      <w:pPr>
        <w:autoSpaceDE w:val="0"/>
        <w:autoSpaceDN w:val="0"/>
        <w:adjustRightInd w:val="0"/>
        <w:ind w:left="1418" w:hanging="698"/>
        <w:jc w:val="both"/>
        <w:rPr>
          <w:rFonts w:ascii="Calibri" w:hAnsi="Calibri" w:cs="Tahoma"/>
          <w:color w:val="000000"/>
          <w:sz w:val="22"/>
          <w:szCs w:val="22"/>
        </w:rPr>
      </w:pPr>
      <w:r w:rsidRPr="00407051">
        <w:rPr>
          <w:rFonts w:ascii="Calibri" w:hAnsi="Calibri" w:cs="Tahoma"/>
          <w:b/>
          <w:color w:val="000000"/>
          <w:sz w:val="22"/>
          <w:szCs w:val="22"/>
        </w:rPr>
        <w:t xml:space="preserve">             </w:t>
      </w:r>
      <w:r w:rsidR="00807024" w:rsidRPr="00407051">
        <w:rPr>
          <w:rFonts w:ascii="Calibri" w:hAnsi="Calibri" w:cs="Tahoma"/>
          <w:color w:val="000000"/>
          <w:sz w:val="22"/>
          <w:szCs w:val="22"/>
        </w:rPr>
        <w:t xml:space="preserve"> -</w:t>
      </w:r>
      <w:r w:rsidR="00D623EA" w:rsidRPr="00407051">
        <w:rPr>
          <w:rFonts w:ascii="Calibri" w:hAnsi="Calibri" w:cs="Tahoma"/>
          <w:color w:val="000000"/>
          <w:sz w:val="22"/>
          <w:szCs w:val="22"/>
        </w:rPr>
        <w:t xml:space="preserve"> </w:t>
      </w:r>
      <w:r w:rsidR="00A41E46" w:rsidRPr="00407051">
        <w:rPr>
          <w:rFonts w:ascii="Calibri" w:hAnsi="Calibri" w:cs="Tahoma"/>
          <w:b/>
          <w:color w:val="000000"/>
          <w:sz w:val="22"/>
          <w:szCs w:val="22"/>
        </w:rPr>
        <w:t xml:space="preserve">Prílohu č. </w:t>
      </w:r>
      <w:r w:rsidR="00240211" w:rsidRPr="00407051">
        <w:rPr>
          <w:rFonts w:ascii="Calibri" w:hAnsi="Calibri" w:cs="Tahoma"/>
          <w:b/>
          <w:color w:val="000000"/>
          <w:sz w:val="22"/>
          <w:szCs w:val="22"/>
        </w:rPr>
        <w:t>3</w:t>
      </w:r>
      <w:r w:rsidR="00A41E46" w:rsidRPr="00407051">
        <w:rPr>
          <w:rFonts w:ascii="Calibri" w:hAnsi="Calibri" w:cs="Tahoma"/>
          <w:color w:val="000000"/>
          <w:sz w:val="22"/>
          <w:szCs w:val="22"/>
        </w:rPr>
        <w:t xml:space="preserve">: </w:t>
      </w:r>
      <w:r w:rsidR="00A41E46" w:rsidRPr="00407051">
        <w:rPr>
          <w:rFonts w:ascii="Calibri" w:hAnsi="Calibri" w:cs="Tahoma"/>
          <w:color w:val="000000"/>
          <w:sz w:val="22"/>
          <w:szCs w:val="22"/>
          <w:u w:val="single"/>
        </w:rPr>
        <w:t>Výpis z Obchodného</w:t>
      </w:r>
      <w:r w:rsidR="00A41E46" w:rsidRPr="00407051">
        <w:rPr>
          <w:rFonts w:ascii="Calibri" w:hAnsi="Calibri" w:cs="Tahoma"/>
          <w:color w:val="000000"/>
          <w:sz w:val="22"/>
          <w:szCs w:val="22"/>
        </w:rPr>
        <w:t>/</w:t>
      </w:r>
      <w:r w:rsidR="00A41E46" w:rsidRPr="00407051">
        <w:rPr>
          <w:rFonts w:ascii="Calibri" w:hAnsi="Calibri" w:cs="Tahoma"/>
          <w:color w:val="000000"/>
          <w:sz w:val="22"/>
          <w:szCs w:val="22"/>
          <w:u w:val="single"/>
        </w:rPr>
        <w:t>Živnostenského registra</w:t>
      </w:r>
      <w:r w:rsidR="00A41E46" w:rsidRPr="00407051">
        <w:rPr>
          <w:rFonts w:ascii="Calibri" w:hAnsi="Calibri" w:cs="Tahoma"/>
          <w:color w:val="000000"/>
          <w:sz w:val="22"/>
          <w:szCs w:val="22"/>
        </w:rPr>
        <w:t xml:space="preserve"> Slovenskej republiky</w:t>
      </w:r>
      <w:r w:rsidRPr="00407051">
        <w:rPr>
          <w:rFonts w:ascii="Calibri" w:hAnsi="Calibri" w:cs="Tahoma"/>
          <w:color w:val="000000"/>
          <w:sz w:val="22"/>
          <w:szCs w:val="22"/>
        </w:rPr>
        <w:t xml:space="preserve"> a</w:t>
      </w:r>
      <w:r w:rsidR="00A41E46" w:rsidRPr="00407051">
        <w:rPr>
          <w:rFonts w:ascii="Calibri" w:hAnsi="Calibri" w:cs="Tahoma"/>
          <w:sz w:val="22"/>
          <w:szCs w:val="22"/>
        </w:rPr>
        <w:t xml:space="preserve">lebo iného profesijného registra - </w:t>
      </w:r>
      <w:r w:rsidR="00A41E46" w:rsidRPr="00407051">
        <w:rPr>
          <w:rFonts w:ascii="Calibri" w:hAnsi="Calibri" w:cs="Tahoma"/>
          <w:color w:val="000000"/>
          <w:sz w:val="22"/>
          <w:szCs w:val="22"/>
        </w:rPr>
        <w:t>originál, príp. úradne osvedčenú kópiu</w:t>
      </w:r>
      <w:r w:rsidR="00A32EFB" w:rsidRPr="00407051">
        <w:rPr>
          <w:rFonts w:ascii="Calibri" w:hAnsi="Calibri" w:cs="Tahoma"/>
          <w:color w:val="000000"/>
          <w:sz w:val="22"/>
          <w:szCs w:val="22"/>
        </w:rPr>
        <w:t xml:space="preserve"> dokladu</w:t>
      </w:r>
      <w:r w:rsidR="00164808" w:rsidRPr="00407051">
        <w:rPr>
          <w:rFonts w:ascii="Calibri" w:hAnsi="Calibri" w:cs="Tahoma"/>
          <w:color w:val="000000"/>
          <w:sz w:val="22"/>
          <w:szCs w:val="22"/>
        </w:rPr>
        <w:t>,</w:t>
      </w:r>
      <w:r w:rsidR="00CC0787" w:rsidRPr="00407051">
        <w:rPr>
          <w:rFonts w:ascii="Calibri" w:hAnsi="Calibri" w:cs="Tahoma"/>
          <w:color w:val="000000"/>
          <w:sz w:val="22"/>
          <w:szCs w:val="22"/>
        </w:rPr>
        <w:t xml:space="preserve"> bude predkladať až </w:t>
      </w:r>
      <w:r w:rsidR="00CC0787" w:rsidRPr="00407051">
        <w:rPr>
          <w:rFonts w:ascii="Calibri" w:hAnsi="Calibri" w:cs="Tahoma"/>
          <w:b/>
          <w:color w:val="000000"/>
          <w:sz w:val="22"/>
          <w:szCs w:val="22"/>
        </w:rPr>
        <w:t>úspešný uchádzač</w:t>
      </w:r>
      <w:r w:rsidR="00807024" w:rsidRPr="00407051">
        <w:rPr>
          <w:rFonts w:ascii="Calibri" w:hAnsi="Calibri" w:cs="Tahoma"/>
          <w:color w:val="000000"/>
          <w:sz w:val="22"/>
          <w:szCs w:val="22"/>
        </w:rPr>
        <w:t xml:space="preserve">, </w:t>
      </w:r>
      <w:r w:rsidR="00807024" w:rsidRPr="00407051">
        <w:rPr>
          <w:rFonts w:ascii="Calibri" w:hAnsi="Calibri" w:cs="Tahoma"/>
          <w:b/>
          <w:color w:val="000000"/>
          <w:sz w:val="22"/>
          <w:szCs w:val="22"/>
        </w:rPr>
        <w:t xml:space="preserve">vrátane </w:t>
      </w:r>
      <w:r w:rsidR="00164808" w:rsidRPr="00407051">
        <w:rPr>
          <w:rFonts w:ascii="Calibri" w:hAnsi="Calibri" w:cs="Tahoma"/>
          <w:b/>
          <w:color w:val="000000"/>
          <w:sz w:val="22"/>
          <w:szCs w:val="22"/>
        </w:rPr>
        <w:t>Príloh</w:t>
      </w:r>
      <w:r w:rsidR="00807024" w:rsidRPr="00407051">
        <w:rPr>
          <w:rFonts w:ascii="Calibri" w:hAnsi="Calibri" w:cs="Tahoma"/>
          <w:b/>
          <w:color w:val="000000"/>
          <w:sz w:val="22"/>
          <w:szCs w:val="22"/>
        </w:rPr>
        <w:t xml:space="preserve">y </w:t>
      </w:r>
      <w:r w:rsidR="00164808" w:rsidRPr="00407051">
        <w:rPr>
          <w:rFonts w:ascii="Calibri" w:hAnsi="Calibri" w:cs="Tahoma"/>
          <w:b/>
          <w:color w:val="000000"/>
          <w:sz w:val="22"/>
          <w:szCs w:val="22"/>
        </w:rPr>
        <w:t>č.</w:t>
      </w:r>
      <w:r w:rsidR="00CC0787" w:rsidRPr="00407051">
        <w:rPr>
          <w:rFonts w:ascii="Calibri" w:hAnsi="Calibri" w:cs="Tahoma"/>
          <w:b/>
          <w:color w:val="000000"/>
          <w:sz w:val="22"/>
          <w:szCs w:val="22"/>
        </w:rPr>
        <w:t xml:space="preserve"> </w:t>
      </w:r>
      <w:r w:rsidR="00164808" w:rsidRPr="00407051">
        <w:rPr>
          <w:rFonts w:ascii="Calibri" w:hAnsi="Calibri" w:cs="Tahoma"/>
          <w:b/>
          <w:color w:val="000000"/>
          <w:sz w:val="22"/>
          <w:szCs w:val="22"/>
        </w:rPr>
        <w:t>5</w:t>
      </w:r>
      <w:r w:rsidR="00164808" w:rsidRPr="00407051">
        <w:rPr>
          <w:rFonts w:ascii="Calibri" w:hAnsi="Calibri" w:cs="Tahoma"/>
          <w:color w:val="000000"/>
          <w:sz w:val="22"/>
          <w:szCs w:val="22"/>
        </w:rPr>
        <w:t>:</w:t>
      </w:r>
      <w:r w:rsidR="00807024" w:rsidRPr="00407051">
        <w:rPr>
          <w:rFonts w:ascii="Calibri" w:hAnsi="Calibri" w:cs="Tahoma"/>
          <w:color w:val="000000"/>
          <w:sz w:val="22"/>
          <w:szCs w:val="22"/>
        </w:rPr>
        <w:t xml:space="preserve"> </w:t>
      </w:r>
      <w:r w:rsidR="00164808" w:rsidRPr="00407051">
        <w:rPr>
          <w:rFonts w:ascii="Calibri" w:hAnsi="Calibri" w:cs="Tahoma"/>
          <w:color w:val="000000"/>
          <w:sz w:val="22"/>
          <w:szCs w:val="22"/>
        </w:rPr>
        <w:t xml:space="preserve"> </w:t>
      </w:r>
      <w:r w:rsidR="00164808" w:rsidRPr="00407051">
        <w:rPr>
          <w:rFonts w:ascii="Calibri" w:hAnsi="Calibri" w:cs="Tahoma"/>
          <w:color w:val="000000"/>
          <w:sz w:val="22"/>
          <w:szCs w:val="22"/>
          <w:u w:val="single"/>
        </w:rPr>
        <w:t>Opis predmetu zákazky</w:t>
      </w:r>
      <w:r w:rsidR="00CC0787" w:rsidRPr="00407051">
        <w:rPr>
          <w:rFonts w:ascii="Calibri" w:hAnsi="Calibri" w:cs="Tahoma"/>
          <w:color w:val="000000"/>
          <w:sz w:val="22"/>
          <w:szCs w:val="22"/>
          <w:u w:val="single"/>
        </w:rPr>
        <w:t>.</w:t>
      </w:r>
      <w:r w:rsidR="00A41E46" w:rsidRPr="00407051">
        <w:rPr>
          <w:rFonts w:ascii="Calibri" w:hAnsi="Calibri" w:cs="Tahoma"/>
          <w:color w:val="000000"/>
          <w:sz w:val="22"/>
          <w:szCs w:val="22"/>
        </w:rPr>
        <w:t xml:space="preserve"> </w:t>
      </w:r>
    </w:p>
    <w:p w14:paraId="4A79005B" w14:textId="77777777" w:rsidR="00A41E46" w:rsidRPr="00407051" w:rsidRDefault="00164808" w:rsidP="00CF2895">
      <w:pPr>
        <w:autoSpaceDE w:val="0"/>
        <w:autoSpaceDN w:val="0"/>
        <w:adjustRightInd w:val="0"/>
        <w:ind w:left="1418" w:hanging="698"/>
        <w:jc w:val="both"/>
        <w:rPr>
          <w:rFonts w:ascii="Calibri" w:hAnsi="Calibri" w:cs="Tahoma"/>
          <w:color w:val="000000"/>
          <w:sz w:val="22"/>
          <w:szCs w:val="22"/>
        </w:rPr>
      </w:pPr>
      <w:r w:rsidRPr="00407051">
        <w:rPr>
          <w:rFonts w:ascii="Calibri" w:hAnsi="Calibri" w:cs="Tahoma"/>
          <w:color w:val="000000"/>
          <w:sz w:val="22"/>
          <w:szCs w:val="22"/>
        </w:rPr>
        <w:t xml:space="preserve">             </w:t>
      </w:r>
      <w:r w:rsidR="00CF2895" w:rsidRPr="00407051">
        <w:rPr>
          <w:rFonts w:ascii="Calibri" w:hAnsi="Calibri" w:cs="Tahoma"/>
          <w:color w:val="000000"/>
          <w:sz w:val="22"/>
          <w:szCs w:val="22"/>
        </w:rPr>
        <w:t xml:space="preserve"> </w:t>
      </w:r>
      <w:r w:rsidR="00A41E46" w:rsidRPr="00407051">
        <w:rPr>
          <w:rFonts w:ascii="Calibri" w:hAnsi="Calibri" w:cs="Tahoma"/>
          <w:color w:val="000000"/>
          <w:sz w:val="22"/>
          <w:szCs w:val="22"/>
        </w:rPr>
        <w:t>Uchádzač</w:t>
      </w:r>
      <w:r w:rsidR="0085588D" w:rsidRPr="00407051">
        <w:rPr>
          <w:rFonts w:ascii="Calibri" w:hAnsi="Calibri" w:cs="Tahoma"/>
          <w:color w:val="000000"/>
          <w:sz w:val="22"/>
          <w:szCs w:val="22"/>
        </w:rPr>
        <w:t xml:space="preserve"> </w:t>
      </w:r>
      <w:r w:rsidR="00A41E46" w:rsidRPr="00407051">
        <w:rPr>
          <w:rFonts w:ascii="Calibri" w:hAnsi="Calibri" w:cs="Tahoma"/>
          <w:color w:val="000000"/>
          <w:sz w:val="22"/>
          <w:szCs w:val="22"/>
        </w:rPr>
        <w:t>v</w:t>
      </w:r>
      <w:r w:rsidR="0085588D" w:rsidRPr="00407051">
        <w:rPr>
          <w:rFonts w:ascii="Calibri" w:hAnsi="Calibri" w:cs="Tahoma"/>
          <w:color w:val="000000"/>
          <w:sz w:val="22"/>
          <w:szCs w:val="22"/>
        </w:rPr>
        <w:t> Zmluve/</w:t>
      </w:r>
      <w:r w:rsidR="00A41E46" w:rsidRPr="00407051">
        <w:rPr>
          <w:rFonts w:ascii="Calibri" w:hAnsi="Calibri" w:cs="Tahoma"/>
          <w:color w:val="000000"/>
          <w:sz w:val="22"/>
          <w:szCs w:val="22"/>
        </w:rPr>
        <w:t>Rámcovej dohode doplní vyznačené časti v týchto bodoch</w:t>
      </w:r>
      <w:r w:rsidR="0085588D" w:rsidRPr="00407051">
        <w:rPr>
          <w:rFonts w:ascii="Calibri" w:hAnsi="Calibri" w:cs="Tahoma"/>
          <w:color w:val="000000"/>
          <w:sz w:val="22"/>
          <w:szCs w:val="22"/>
        </w:rPr>
        <w:t xml:space="preserve"> Zmluvy/</w:t>
      </w:r>
      <w:r w:rsidR="00A41E46" w:rsidRPr="00407051">
        <w:rPr>
          <w:rFonts w:ascii="Calibri" w:hAnsi="Calibri" w:cs="Tahoma"/>
          <w:color w:val="000000"/>
          <w:sz w:val="22"/>
          <w:szCs w:val="22"/>
        </w:rPr>
        <w:t>Rámcovej</w:t>
      </w:r>
      <w:r w:rsidR="0085588D" w:rsidRPr="00407051">
        <w:rPr>
          <w:rFonts w:ascii="Calibri" w:hAnsi="Calibri" w:cs="Tahoma"/>
          <w:color w:val="000000"/>
          <w:sz w:val="22"/>
          <w:szCs w:val="22"/>
        </w:rPr>
        <w:t xml:space="preserve"> </w:t>
      </w:r>
      <w:r w:rsidR="00A41E46" w:rsidRPr="00407051">
        <w:rPr>
          <w:rFonts w:ascii="Calibri" w:hAnsi="Calibri" w:cs="Tahoma"/>
          <w:color w:val="000000"/>
          <w:sz w:val="22"/>
          <w:szCs w:val="22"/>
        </w:rPr>
        <w:t>dohody:</w:t>
      </w:r>
    </w:p>
    <w:p w14:paraId="1F0F8B49" w14:textId="07A958BD" w:rsidR="00A41E46" w:rsidRPr="00407051" w:rsidRDefault="00A41E46" w:rsidP="00A41E46">
      <w:pPr>
        <w:numPr>
          <w:ilvl w:val="3"/>
          <w:numId w:val="10"/>
        </w:numPr>
        <w:autoSpaceDE w:val="0"/>
        <w:autoSpaceDN w:val="0"/>
        <w:adjustRightInd w:val="0"/>
        <w:ind w:hanging="510"/>
        <w:jc w:val="both"/>
        <w:rPr>
          <w:rFonts w:ascii="Calibri" w:hAnsi="Calibri" w:cs="Tahoma"/>
          <w:color w:val="000000"/>
          <w:sz w:val="22"/>
          <w:szCs w:val="22"/>
        </w:rPr>
      </w:pPr>
      <w:r w:rsidRPr="00407051">
        <w:rPr>
          <w:rFonts w:ascii="Calibri" w:hAnsi="Calibri" w:cs="Tahoma"/>
          <w:color w:val="000000"/>
          <w:sz w:val="22"/>
          <w:szCs w:val="22"/>
        </w:rPr>
        <w:t>v</w:t>
      </w:r>
      <w:r w:rsidR="00BA2715" w:rsidRPr="00407051">
        <w:rPr>
          <w:rFonts w:ascii="Calibri" w:hAnsi="Calibri" w:cs="Tahoma"/>
          <w:color w:val="000000"/>
          <w:sz w:val="22"/>
          <w:szCs w:val="22"/>
        </w:rPr>
        <w:t xml:space="preserve"> záhlaví RD - </w:t>
      </w:r>
      <w:r w:rsidRPr="00407051">
        <w:rPr>
          <w:rFonts w:ascii="Calibri" w:hAnsi="Calibri" w:cs="Tahoma"/>
          <w:color w:val="000000"/>
          <w:sz w:val="22"/>
          <w:szCs w:val="22"/>
        </w:rPr>
        <w:t xml:space="preserve"> </w:t>
      </w:r>
      <w:r w:rsidR="00A83825" w:rsidRPr="00407051">
        <w:rPr>
          <w:rFonts w:ascii="Calibri" w:hAnsi="Calibri" w:cs="Tahoma"/>
          <w:color w:val="000000"/>
          <w:sz w:val="22"/>
          <w:szCs w:val="22"/>
        </w:rPr>
        <w:t>I</w:t>
      </w:r>
      <w:r w:rsidRPr="00407051">
        <w:rPr>
          <w:rFonts w:ascii="Calibri" w:hAnsi="Calibri" w:cs="Tahoma"/>
          <w:color w:val="000000"/>
          <w:sz w:val="22"/>
          <w:szCs w:val="22"/>
        </w:rPr>
        <w:t>dentifikačné údaje zmluvnej strany „Dodávateľ,“</w:t>
      </w:r>
    </w:p>
    <w:p w14:paraId="325F3C66" w14:textId="73A0204A" w:rsidR="00A83825" w:rsidRPr="00407051" w:rsidRDefault="00A83825" w:rsidP="00A41E46">
      <w:pPr>
        <w:numPr>
          <w:ilvl w:val="3"/>
          <w:numId w:val="10"/>
        </w:numPr>
        <w:autoSpaceDE w:val="0"/>
        <w:autoSpaceDN w:val="0"/>
        <w:adjustRightInd w:val="0"/>
        <w:ind w:hanging="510"/>
        <w:jc w:val="both"/>
        <w:rPr>
          <w:rFonts w:ascii="Calibri" w:hAnsi="Calibri" w:cs="Tahoma"/>
          <w:sz w:val="22"/>
          <w:szCs w:val="22"/>
        </w:rPr>
      </w:pPr>
      <w:r w:rsidRPr="00407051">
        <w:rPr>
          <w:rFonts w:ascii="Calibri" w:hAnsi="Calibri" w:cs="Tahoma"/>
          <w:sz w:val="22"/>
          <w:szCs w:val="22"/>
        </w:rPr>
        <w:t xml:space="preserve">v Čl. VII. Cena za služby a platobné podmienky </w:t>
      </w:r>
      <w:r w:rsidR="00570D4E" w:rsidRPr="00407051">
        <w:rPr>
          <w:rFonts w:ascii="Calibri" w:hAnsi="Calibri" w:cs="Tahoma"/>
          <w:sz w:val="22"/>
          <w:szCs w:val="22"/>
        </w:rPr>
        <w:t xml:space="preserve"> </w:t>
      </w:r>
      <w:r w:rsidRPr="00407051">
        <w:rPr>
          <w:rFonts w:ascii="Calibri" w:hAnsi="Calibri" w:cs="Tahoma"/>
          <w:sz w:val="22"/>
          <w:szCs w:val="22"/>
        </w:rPr>
        <w:t xml:space="preserve">v bode 7.1 </w:t>
      </w:r>
      <w:r w:rsidR="007D6588" w:rsidRPr="00407051">
        <w:rPr>
          <w:rFonts w:ascii="Calibri" w:hAnsi="Calibri" w:cs="Tahoma"/>
          <w:sz w:val="22"/>
          <w:szCs w:val="22"/>
        </w:rPr>
        <w:t xml:space="preserve"> </w:t>
      </w:r>
      <w:r w:rsidR="007D6588" w:rsidRPr="00407051">
        <w:rPr>
          <w:rFonts w:ascii="Calibri" w:hAnsi="Calibri" w:cs="Tahoma"/>
          <w:b/>
          <w:sz w:val="22"/>
          <w:szCs w:val="22"/>
        </w:rPr>
        <w:t xml:space="preserve">– </w:t>
      </w:r>
      <w:r w:rsidR="00164808" w:rsidRPr="00407051">
        <w:rPr>
          <w:rFonts w:ascii="Calibri" w:hAnsi="Calibri" w:cs="Tahoma"/>
          <w:b/>
          <w:sz w:val="22"/>
          <w:szCs w:val="22"/>
        </w:rPr>
        <w:t xml:space="preserve"> </w:t>
      </w:r>
      <w:r w:rsidR="00337308" w:rsidRPr="00407051">
        <w:rPr>
          <w:rFonts w:ascii="Calibri" w:hAnsi="Calibri" w:cs="Tahoma"/>
          <w:b/>
          <w:sz w:val="22"/>
          <w:szCs w:val="22"/>
        </w:rPr>
        <w:t>c</w:t>
      </w:r>
      <w:r w:rsidRPr="00407051">
        <w:rPr>
          <w:rFonts w:ascii="Calibri" w:hAnsi="Calibri" w:cs="Tahoma"/>
          <w:sz w:val="22"/>
          <w:szCs w:val="22"/>
        </w:rPr>
        <w:t>enu</w:t>
      </w:r>
    </w:p>
    <w:p w14:paraId="0A9CD678" w14:textId="77777777" w:rsidR="00570D4E" w:rsidRPr="00407051" w:rsidRDefault="00570D4E" w:rsidP="00A41E46">
      <w:pPr>
        <w:numPr>
          <w:ilvl w:val="3"/>
          <w:numId w:val="10"/>
        </w:numPr>
        <w:autoSpaceDE w:val="0"/>
        <w:autoSpaceDN w:val="0"/>
        <w:adjustRightInd w:val="0"/>
        <w:ind w:hanging="510"/>
        <w:jc w:val="both"/>
        <w:rPr>
          <w:rFonts w:ascii="Calibri" w:hAnsi="Calibri" w:cs="Tahoma"/>
          <w:sz w:val="22"/>
          <w:szCs w:val="22"/>
        </w:rPr>
      </w:pPr>
      <w:r w:rsidRPr="00407051">
        <w:rPr>
          <w:rFonts w:ascii="Calibri" w:hAnsi="Calibri" w:cs="Tahoma"/>
          <w:sz w:val="22"/>
          <w:szCs w:val="22"/>
        </w:rPr>
        <w:t xml:space="preserve">v Čl. VIII. Doba platnosti rámcovej dohody  v bode 8.1  </w:t>
      </w:r>
      <w:r w:rsidRPr="00407051">
        <w:rPr>
          <w:rFonts w:ascii="Calibri" w:hAnsi="Calibri" w:cs="Tahoma"/>
          <w:b/>
          <w:sz w:val="22"/>
          <w:szCs w:val="22"/>
        </w:rPr>
        <w:t xml:space="preserve">– </w:t>
      </w:r>
      <w:r w:rsidR="00164808" w:rsidRPr="00407051">
        <w:rPr>
          <w:rFonts w:ascii="Calibri" w:hAnsi="Calibri" w:cs="Tahoma"/>
          <w:b/>
          <w:sz w:val="22"/>
          <w:szCs w:val="22"/>
        </w:rPr>
        <w:t xml:space="preserve"> </w:t>
      </w:r>
      <w:r w:rsidRPr="00407051">
        <w:rPr>
          <w:rFonts w:ascii="Calibri" w:hAnsi="Calibri" w:cs="Tahoma"/>
          <w:sz w:val="22"/>
          <w:szCs w:val="22"/>
        </w:rPr>
        <w:t>finančný limit</w:t>
      </w:r>
    </w:p>
    <w:p w14:paraId="3DDC8306" w14:textId="29A86644" w:rsidR="00A41E46" w:rsidRPr="00407051" w:rsidRDefault="00A41E46" w:rsidP="00A41E46">
      <w:pPr>
        <w:numPr>
          <w:ilvl w:val="3"/>
          <w:numId w:val="10"/>
        </w:numPr>
        <w:autoSpaceDE w:val="0"/>
        <w:autoSpaceDN w:val="0"/>
        <w:adjustRightInd w:val="0"/>
        <w:ind w:left="2070" w:hanging="851"/>
        <w:jc w:val="both"/>
        <w:rPr>
          <w:rFonts w:ascii="Calibri" w:hAnsi="Calibri" w:cs="Tahoma"/>
          <w:color w:val="000000"/>
          <w:sz w:val="22"/>
          <w:szCs w:val="22"/>
        </w:rPr>
      </w:pPr>
      <w:r w:rsidRPr="00407051">
        <w:rPr>
          <w:rFonts w:ascii="Calibri" w:hAnsi="Calibri" w:cs="Tahoma"/>
          <w:sz w:val="22"/>
          <w:szCs w:val="22"/>
        </w:rPr>
        <w:t xml:space="preserve">na konci </w:t>
      </w:r>
      <w:r w:rsidR="00164808" w:rsidRPr="00407051">
        <w:rPr>
          <w:rFonts w:ascii="Calibri" w:hAnsi="Calibri" w:cs="Tahoma"/>
          <w:sz w:val="22"/>
          <w:szCs w:val="22"/>
        </w:rPr>
        <w:t>Z</w:t>
      </w:r>
      <w:r w:rsidRPr="00407051">
        <w:rPr>
          <w:rFonts w:ascii="Calibri" w:hAnsi="Calibri" w:cs="Tahoma"/>
          <w:sz w:val="22"/>
          <w:szCs w:val="22"/>
        </w:rPr>
        <w:t>mluvy/Rámcovej dohody</w:t>
      </w:r>
      <w:r w:rsidR="00BA2715" w:rsidRPr="00407051">
        <w:rPr>
          <w:rFonts w:ascii="Calibri" w:hAnsi="Calibri" w:cs="Tahoma"/>
          <w:sz w:val="22"/>
          <w:szCs w:val="22"/>
        </w:rPr>
        <w:t xml:space="preserve"> -</w:t>
      </w:r>
      <w:r w:rsidRPr="00407051">
        <w:rPr>
          <w:rFonts w:ascii="Calibri" w:hAnsi="Calibri" w:cs="Tahoma"/>
          <w:sz w:val="22"/>
          <w:szCs w:val="22"/>
        </w:rPr>
        <w:t>miesto, dátum</w:t>
      </w:r>
      <w:r w:rsidRPr="00407051">
        <w:rPr>
          <w:rFonts w:ascii="Calibri" w:hAnsi="Calibri" w:cs="Tahoma"/>
          <w:color w:val="000000"/>
          <w:sz w:val="22"/>
          <w:szCs w:val="22"/>
        </w:rPr>
        <w:t>, meno, priezvisko a funkciu oprávnenej osoby, podpis</w:t>
      </w:r>
      <w:r w:rsidR="005966A5" w:rsidRPr="00407051">
        <w:rPr>
          <w:rFonts w:ascii="Calibri" w:hAnsi="Calibri" w:cs="Tahoma"/>
          <w:color w:val="000000"/>
          <w:sz w:val="22"/>
          <w:szCs w:val="22"/>
        </w:rPr>
        <w:t xml:space="preserve"> a o</w:t>
      </w:r>
      <w:r w:rsidR="003D0B56" w:rsidRPr="00407051">
        <w:rPr>
          <w:rFonts w:ascii="Calibri" w:hAnsi="Calibri" w:cs="Tahoma"/>
          <w:color w:val="000000"/>
          <w:sz w:val="22"/>
          <w:szCs w:val="22"/>
        </w:rPr>
        <w:t>d</w:t>
      </w:r>
      <w:r w:rsidR="00BA2715" w:rsidRPr="00407051">
        <w:rPr>
          <w:rFonts w:ascii="Calibri" w:hAnsi="Calibri" w:cs="Tahoma"/>
          <w:color w:val="000000"/>
          <w:sz w:val="22"/>
          <w:szCs w:val="22"/>
        </w:rPr>
        <w:t>t</w:t>
      </w:r>
      <w:r w:rsidR="005966A5" w:rsidRPr="00407051">
        <w:rPr>
          <w:rFonts w:ascii="Calibri" w:hAnsi="Calibri" w:cs="Tahoma"/>
          <w:color w:val="000000"/>
          <w:sz w:val="22"/>
          <w:szCs w:val="22"/>
        </w:rPr>
        <w:t>lačok pečiatky</w:t>
      </w:r>
      <w:r w:rsidRPr="00407051">
        <w:rPr>
          <w:rFonts w:ascii="Calibri" w:hAnsi="Calibri" w:cs="Tahoma"/>
          <w:color w:val="000000"/>
          <w:sz w:val="22"/>
          <w:szCs w:val="22"/>
        </w:rPr>
        <w:t>.</w:t>
      </w:r>
    </w:p>
    <w:p w14:paraId="4F9B5751" w14:textId="77777777" w:rsidR="00D802C4" w:rsidRPr="00407051" w:rsidRDefault="00D802C4" w:rsidP="00F8779A">
      <w:pPr>
        <w:autoSpaceDE w:val="0"/>
        <w:autoSpaceDN w:val="0"/>
        <w:adjustRightInd w:val="0"/>
        <w:ind w:left="1219"/>
        <w:jc w:val="both"/>
        <w:rPr>
          <w:rFonts w:ascii="Calibri" w:hAnsi="Calibri" w:cs="Tahoma"/>
          <w:color w:val="000000"/>
          <w:sz w:val="22"/>
          <w:szCs w:val="22"/>
        </w:rPr>
      </w:pPr>
    </w:p>
    <w:p w14:paraId="1571ABF9" w14:textId="77777777" w:rsidR="00A41E46" w:rsidRPr="00407051" w:rsidRDefault="00A41E46" w:rsidP="00A41E46">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u w:val="single"/>
        </w:rPr>
        <w:t>doklady, ktorými uchádzač preukazuje splnenie podmienok účasti v súťaži</w:t>
      </w:r>
      <w:r w:rsidRPr="00407051">
        <w:rPr>
          <w:rFonts w:ascii="Calibri" w:hAnsi="Calibri" w:cs="Tahoma"/>
          <w:color w:val="000000"/>
          <w:sz w:val="22"/>
          <w:szCs w:val="22"/>
        </w:rPr>
        <w:t xml:space="preserve"> uvedených v oznámení o vyhlásení verejného obstarávania (podľa ustanovenia § 39 ZVO, splnenie podmienky účasti možno preukázať Jednotným európskym dokumentom, pričom doklady preukazujúce splnenie podmienok účasti predkladajú verejnému obstarávateľovi uchádzači, ktorí sa umiestnili na prvom až treťom mieste v poradí  alebo uchádzač, ktorý sa umiestnil na prvom mieste v poradí podľa ustanovenia § 55 ods. 1 ZVO</w:t>
      </w:r>
      <w:r w:rsidR="001441A2" w:rsidRPr="00407051">
        <w:rPr>
          <w:rFonts w:ascii="Calibri" w:hAnsi="Calibri" w:cs="Tahoma"/>
          <w:color w:val="000000"/>
          <w:sz w:val="22"/>
          <w:szCs w:val="22"/>
        </w:rPr>
        <w:t>)</w:t>
      </w:r>
      <w:r w:rsidRPr="00407051">
        <w:rPr>
          <w:rFonts w:ascii="Calibri" w:hAnsi="Calibri" w:cs="Tahoma"/>
          <w:color w:val="000000"/>
          <w:sz w:val="22"/>
          <w:szCs w:val="22"/>
        </w:rPr>
        <w:t>,</w:t>
      </w:r>
    </w:p>
    <w:p w14:paraId="44DF385D" w14:textId="125BB706" w:rsidR="00A41E46" w:rsidRDefault="00A41E46" w:rsidP="00A41E46">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u w:val="single"/>
        </w:rPr>
        <w:t>podrobný opis ponúkanej služby</w:t>
      </w:r>
      <w:r w:rsidRPr="00407051">
        <w:rPr>
          <w:rFonts w:ascii="Calibri" w:hAnsi="Calibri" w:cs="Tahoma"/>
          <w:color w:val="000000"/>
          <w:sz w:val="22"/>
          <w:szCs w:val="22"/>
        </w:rPr>
        <w:t xml:space="preserve"> tak, aby z neho bolo zrejmé, že ponúkaná služba spĺňa požiadavky verejného obstarávateľa na predmet zákazky uvedené v časti </w:t>
      </w:r>
      <w:r w:rsidRPr="00407051">
        <w:rPr>
          <w:rFonts w:ascii="Calibri" w:hAnsi="Calibri" w:cs="Tahoma"/>
          <w:b/>
          <w:i/>
          <w:color w:val="000000"/>
          <w:sz w:val="22"/>
          <w:szCs w:val="22"/>
        </w:rPr>
        <w:t>C.</w:t>
      </w:r>
      <w:r w:rsidRPr="00407051">
        <w:rPr>
          <w:rFonts w:ascii="Calibri" w:hAnsi="Calibri" w:cs="Tahoma"/>
          <w:i/>
          <w:color w:val="000000"/>
          <w:sz w:val="22"/>
          <w:szCs w:val="22"/>
        </w:rPr>
        <w:t xml:space="preserve"> Opis predmetu zákazky</w:t>
      </w:r>
      <w:r w:rsidR="00DB52FD" w:rsidRPr="00407051">
        <w:rPr>
          <w:rFonts w:ascii="Calibri" w:hAnsi="Calibri" w:cs="Tahoma"/>
          <w:i/>
          <w:color w:val="000000"/>
          <w:sz w:val="22"/>
          <w:szCs w:val="22"/>
        </w:rPr>
        <w:t xml:space="preserve"> </w:t>
      </w:r>
      <w:r w:rsidR="00DB52FD" w:rsidRPr="00407051">
        <w:rPr>
          <w:rFonts w:ascii="Calibri" w:hAnsi="Calibri" w:cs="Tahoma"/>
          <w:color w:val="000000"/>
          <w:sz w:val="22"/>
          <w:szCs w:val="22"/>
        </w:rPr>
        <w:t xml:space="preserve">(tiež Príloha č. 5 k časti </w:t>
      </w:r>
      <w:r w:rsidR="00DB52FD" w:rsidRPr="00407051">
        <w:rPr>
          <w:rFonts w:ascii="Calibri" w:hAnsi="Calibri" w:cs="Tahoma"/>
          <w:b/>
          <w:color w:val="000000"/>
          <w:sz w:val="22"/>
          <w:szCs w:val="22"/>
        </w:rPr>
        <w:t>D.</w:t>
      </w:r>
      <w:r w:rsidR="00DB52FD" w:rsidRPr="00407051">
        <w:rPr>
          <w:rFonts w:ascii="Calibri" w:hAnsi="Calibri" w:cs="Tahoma"/>
          <w:color w:val="000000"/>
          <w:sz w:val="22"/>
          <w:szCs w:val="22"/>
        </w:rPr>
        <w:t>)</w:t>
      </w:r>
      <w:r w:rsidRPr="00407051">
        <w:rPr>
          <w:rFonts w:ascii="Calibri" w:hAnsi="Calibri" w:cs="Tahoma"/>
          <w:color w:val="000000"/>
          <w:sz w:val="22"/>
          <w:szCs w:val="22"/>
        </w:rPr>
        <w:t>,</w:t>
      </w:r>
      <w:r w:rsidRPr="00407051">
        <w:rPr>
          <w:rFonts w:ascii="Calibri" w:hAnsi="Calibri" w:cs="Tahoma"/>
          <w:i/>
          <w:color w:val="000000"/>
          <w:sz w:val="22"/>
          <w:szCs w:val="22"/>
        </w:rPr>
        <w:t xml:space="preserve"> </w:t>
      </w:r>
      <w:r w:rsidR="00DB52FD" w:rsidRPr="00407051">
        <w:rPr>
          <w:rFonts w:ascii="Calibri" w:hAnsi="Calibri" w:cs="Tahoma"/>
          <w:color w:val="000000"/>
          <w:sz w:val="22"/>
          <w:szCs w:val="22"/>
        </w:rPr>
        <w:t>vrátane</w:t>
      </w:r>
      <w:r w:rsidRPr="00407051">
        <w:rPr>
          <w:rFonts w:ascii="Calibri" w:hAnsi="Calibri" w:cs="Tahoma"/>
          <w:i/>
          <w:color w:val="000000"/>
          <w:sz w:val="22"/>
          <w:szCs w:val="22"/>
        </w:rPr>
        <w:t xml:space="preserve"> </w:t>
      </w:r>
      <w:r w:rsidRPr="00407051">
        <w:rPr>
          <w:rFonts w:ascii="Calibri" w:hAnsi="Calibri" w:cs="Tahoma"/>
          <w:b/>
          <w:color w:val="000000"/>
          <w:sz w:val="22"/>
          <w:szCs w:val="22"/>
        </w:rPr>
        <w:t>Príloh</w:t>
      </w:r>
      <w:r w:rsidR="00DB52FD" w:rsidRPr="00407051">
        <w:rPr>
          <w:rFonts w:ascii="Calibri" w:hAnsi="Calibri" w:cs="Tahoma"/>
          <w:b/>
          <w:color w:val="000000"/>
          <w:sz w:val="22"/>
          <w:szCs w:val="22"/>
        </w:rPr>
        <w:t>y</w:t>
      </w:r>
      <w:r w:rsidRPr="00407051">
        <w:rPr>
          <w:rFonts w:ascii="Calibri" w:hAnsi="Calibri" w:cs="Tahoma"/>
          <w:b/>
          <w:color w:val="000000"/>
          <w:sz w:val="22"/>
          <w:szCs w:val="22"/>
        </w:rPr>
        <w:t xml:space="preserve"> č. </w:t>
      </w:r>
      <w:r w:rsidR="00240211" w:rsidRPr="00407051">
        <w:rPr>
          <w:rFonts w:ascii="Calibri" w:hAnsi="Calibri" w:cs="Tahoma"/>
          <w:b/>
          <w:color w:val="000000"/>
          <w:sz w:val="22"/>
          <w:szCs w:val="22"/>
        </w:rPr>
        <w:t>1</w:t>
      </w:r>
      <w:r w:rsidRPr="00407051">
        <w:rPr>
          <w:rFonts w:ascii="Calibri" w:hAnsi="Calibri" w:cs="Tahoma"/>
          <w:color w:val="000000"/>
          <w:sz w:val="22"/>
          <w:szCs w:val="22"/>
        </w:rPr>
        <w:t xml:space="preserve"> </w:t>
      </w:r>
      <w:r w:rsidR="00DB52FD" w:rsidRPr="00407051">
        <w:rPr>
          <w:rFonts w:ascii="Calibri" w:hAnsi="Calibri" w:cs="Tahoma"/>
          <w:color w:val="000000"/>
          <w:sz w:val="22"/>
          <w:szCs w:val="22"/>
        </w:rPr>
        <w:t>-</w:t>
      </w:r>
      <w:r w:rsidRPr="00407051">
        <w:rPr>
          <w:rFonts w:ascii="Calibri" w:hAnsi="Calibri" w:cs="Tahoma"/>
          <w:i/>
          <w:color w:val="000000"/>
          <w:sz w:val="22"/>
          <w:szCs w:val="22"/>
        </w:rPr>
        <w:t xml:space="preserve"> </w:t>
      </w:r>
      <w:r w:rsidRPr="00407051">
        <w:rPr>
          <w:rFonts w:ascii="Calibri" w:hAnsi="Calibri" w:cs="Tahoma"/>
          <w:b/>
          <w:color w:val="000000"/>
          <w:sz w:val="22"/>
          <w:szCs w:val="22"/>
        </w:rPr>
        <w:t xml:space="preserve">Špecifikácia predmetu </w:t>
      </w:r>
      <w:r w:rsidR="00240211" w:rsidRPr="00407051">
        <w:rPr>
          <w:rFonts w:ascii="Calibri" w:hAnsi="Calibri" w:cs="Tahoma"/>
          <w:b/>
          <w:color w:val="000000"/>
          <w:sz w:val="22"/>
          <w:szCs w:val="22"/>
        </w:rPr>
        <w:t>zákazky</w:t>
      </w:r>
      <w:r w:rsidR="00DB52FD" w:rsidRPr="00407051">
        <w:rPr>
          <w:rFonts w:ascii="Calibri" w:hAnsi="Calibri" w:cs="Tahoma"/>
          <w:b/>
          <w:color w:val="000000"/>
          <w:sz w:val="22"/>
          <w:szCs w:val="22"/>
        </w:rPr>
        <w:t xml:space="preserve"> </w:t>
      </w:r>
      <w:r w:rsidR="00DB52FD" w:rsidRPr="00407051">
        <w:rPr>
          <w:rFonts w:ascii="Calibri" w:hAnsi="Calibri" w:cs="Tahoma"/>
          <w:color w:val="000000"/>
          <w:sz w:val="22"/>
          <w:szCs w:val="22"/>
        </w:rPr>
        <w:t xml:space="preserve">k časti </w:t>
      </w:r>
      <w:r w:rsidR="00DB52FD" w:rsidRPr="00407051">
        <w:rPr>
          <w:rFonts w:ascii="Calibri" w:hAnsi="Calibri" w:cs="Tahoma"/>
          <w:b/>
          <w:color w:val="000000"/>
          <w:sz w:val="22"/>
          <w:szCs w:val="22"/>
        </w:rPr>
        <w:t>A.2</w:t>
      </w:r>
      <w:r w:rsidR="00DB52FD" w:rsidRPr="00407051">
        <w:rPr>
          <w:rFonts w:ascii="Calibri" w:hAnsi="Calibri" w:cs="Tahoma"/>
          <w:color w:val="000000"/>
          <w:sz w:val="22"/>
          <w:szCs w:val="22"/>
        </w:rPr>
        <w:t xml:space="preserve"> a Prílohy č. 1 k časti </w:t>
      </w:r>
      <w:r w:rsidR="00DB52FD" w:rsidRPr="00407051">
        <w:rPr>
          <w:rFonts w:ascii="Calibri" w:hAnsi="Calibri" w:cs="Tahoma"/>
          <w:b/>
          <w:color w:val="000000"/>
          <w:sz w:val="22"/>
          <w:szCs w:val="22"/>
        </w:rPr>
        <w:t xml:space="preserve">D. </w:t>
      </w:r>
      <w:r w:rsidR="00DB52FD" w:rsidRPr="00407051">
        <w:rPr>
          <w:rFonts w:ascii="Calibri" w:hAnsi="Calibri" w:cs="Tahoma"/>
          <w:color w:val="000000"/>
          <w:sz w:val="22"/>
          <w:szCs w:val="22"/>
        </w:rPr>
        <w:t>súťažných podkladov</w:t>
      </w:r>
      <w:r w:rsidRPr="00407051">
        <w:rPr>
          <w:rFonts w:ascii="Calibri" w:hAnsi="Calibri" w:cs="Tahoma"/>
          <w:color w:val="000000"/>
          <w:sz w:val="22"/>
          <w:szCs w:val="22"/>
        </w:rPr>
        <w:t>, ktorú</w:t>
      </w:r>
      <w:r>
        <w:rPr>
          <w:rFonts w:ascii="Calibri" w:hAnsi="Calibri" w:cs="Tahoma"/>
          <w:color w:val="000000"/>
          <w:sz w:val="22"/>
          <w:szCs w:val="22"/>
        </w:rPr>
        <w:t xml:space="preserve"> </w:t>
      </w:r>
      <w:r>
        <w:rPr>
          <w:rFonts w:ascii="Calibri" w:hAnsi="Calibri" w:cs="Tahoma"/>
          <w:color w:val="000000"/>
          <w:sz w:val="22"/>
          <w:szCs w:val="22"/>
          <w:u w:val="single"/>
        </w:rPr>
        <w:t>uchádzač predloží ako prílohu Rámcovej dohody podľa bodu 17.1.4. súťažných podkladov</w:t>
      </w:r>
      <w:r>
        <w:rPr>
          <w:rFonts w:ascii="Calibri" w:hAnsi="Calibri" w:cs="Tahoma"/>
          <w:color w:val="000000"/>
          <w:sz w:val="22"/>
          <w:szCs w:val="22"/>
        </w:rPr>
        <w:t>,</w:t>
      </w:r>
    </w:p>
    <w:p w14:paraId="42821782" w14:textId="77777777" w:rsidR="00A41E46" w:rsidRDefault="00A41E46" w:rsidP="000A7438">
      <w:pPr>
        <w:numPr>
          <w:ilvl w:val="2"/>
          <w:numId w:val="36"/>
        </w:numPr>
        <w:autoSpaceDE w:val="0"/>
        <w:autoSpaceDN w:val="0"/>
        <w:adjustRightInd w:val="0"/>
        <w:spacing w:after="120"/>
        <w:ind w:left="1400" w:hanging="680"/>
        <w:jc w:val="both"/>
        <w:rPr>
          <w:rFonts w:ascii="Calibri" w:hAnsi="Calibri" w:cs="Tahoma"/>
          <w:sz w:val="22"/>
          <w:szCs w:val="22"/>
        </w:rPr>
      </w:pPr>
      <w:r w:rsidRPr="009F64BA">
        <w:rPr>
          <w:rFonts w:ascii="Calibri" w:hAnsi="Calibri" w:cs="Tahoma"/>
          <w:color w:val="000000"/>
          <w:sz w:val="22"/>
          <w:szCs w:val="22"/>
          <w:u w:val="single"/>
        </w:rPr>
        <w:t>Informácia o využití subdodávateľov</w:t>
      </w:r>
      <w:r w:rsidRPr="00D36A53">
        <w:rPr>
          <w:rFonts w:ascii="Calibri" w:hAnsi="Calibri" w:cs="Tahoma"/>
          <w:color w:val="000000"/>
          <w:sz w:val="22"/>
          <w:szCs w:val="22"/>
        </w:rPr>
        <w:t xml:space="preserve"> - verejný obstarávateľ požaduje, aby uchádzač v ponuke </w:t>
      </w:r>
      <w:r w:rsidRPr="00D36A53">
        <w:rPr>
          <w:rFonts w:ascii="Calibri" w:hAnsi="Calibri" w:cs="Tahoma"/>
          <w:b/>
          <w:color w:val="000000"/>
          <w:sz w:val="22"/>
          <w:szCs w:val="22"/>
        </w:rPr>
        <w:t>uviedol podiel zákazky</w:t>
      </w:r>
      <w:r w:rsidRPr="00D36A53">
        <w:rPr>
          <w:rFonts w:ascii="Calibri" w:hAnsi="Calibri" w:cs="Tahoma"/>
          <w:color w:val="000000"/>
          <w:sz w:val="22"/>
          <w:szCs w:val="22"/>
        </w:rPr>
        <w:t xml:space="preserve">, ktorý má v úmysle zadať subdodávateľom, navrhovaných subdodávateľov a predmety subdodávok podľa ustanovenia § 41 ods. 1 písm. a) </w:t>
      </w:r>
      <w:r w:rsidR="007D4775">
        <w:rPr>
          <w:rFonts w:ascii="Calibri" w:hAnsi="Calibri" w:cs="Tahoma"/>
          <w:color w:val="000000"/>
          <w:sz w:val="22"/>
          <w:szCs w:val="22"/>
        </w:rPr>
        <w:t>ZVO</w:t>
      </w:r>
      <w:r w:rsidRPr="00D36A53">
        <w:rPr>
          <w:rFonts w:ascii="Calibri" w:hAnsi="Calibri" w:cs="Tahoma"/>
          <w:color w:val="000000"/>
          <w:sz w:val="22"/>
          <w:szCs w:val="22"/>
        </w:rPr>
        <w:t xml:space="preserve">. Informácia bude obsahovať </w:t>
      </w:r>
      <w:r w:rsidRPr="00D36A53">
        <w:rPr>
          <w:rFonts w:ascii="Calibri" w:hAnsi="Calibri" w:cs="Tahoma"/>
          <w:sz w:val="22"/>
          <w:szCs w:val="22"/>
          <w:lang w:eastAsia="sk-SK"/>
        </w:rPr>
        <w:t>údaje o všetkých známych (plánovaných) subdodávateľoch, t.</w:t>
      </w:r>
      <w:r w:rsidR="000974CA">
        <w:rPr>
          <w:rFonts w:ascii="Calibri" w:hAnsi="Calibri" w:cs="Tahoma"/>
          <w:sz w:val="22"/>
          <w:szCs w:val="22"/>
          <w:lang w:eastAsia="sk-SK"/>
        </w:rPr>
        <w:t xml:space="preserve"> </w:t>
      </w:r>
      <w:r w:rsidRPr="00D36A53">
        <w:rPr>
          <w:rFonts w:ascii="Calibri" w:hAnsi="Calibri" w:cs="Tahoma"/>
          <w:sz w:val="22"/>
          <w:szCs w:val="22"/>
          <w:lang w:eastAsia="sk-SK"/>
        </w:rPr>
        <w:t xml:space="preserve">j. </w:t>
      </w:r>
      <w:r w:rsidRPr="00D36A53">
        <w:rPr>
          <w:rFonts w:ascii="Calibri" w:hAnsi="Calibri" w:cs="Tahoma"/>
          <w:b/>
          <w:color w:val="000000"/>
          <w:sz w:val="22"/>
          <w:szCs w:val="22"/>
        </w:rPr>
        <w:t>Príloha č.</w:t>
      </w:r>
      <w:r w:rsidRPr="00C52872">
        <w:rPr>
          <w:rFonts w:ascii="Calibri" w:hAnsi="Calibri" w:cs="Tahoma"/>
          <w:b/>
          <w:sz w:val="22"/>
          <w:szCs w:val="22"/>
        </w:rPr>
        <w:t xml:space="preserve">4 </w:t>
      </w:r>
      <w:r w:rsidRPr="00C52872">
        <w:rPr>
          <w:rFonts w:ascii="Calibri" w:hAnsi="Calibri" w:cs="Tahoma"/>
          <w:sz w:val="22"/>
          <w:szCs w:val="22"/>
        </w:rPr>
        <w:t>k</w:t>
      </w:r>
      <w:r>
        <w:rPr>
          <w:rFonts w:ascii="Calibri" w:hAnsi="Calibri" w:cs="Tahoma"/>
          <w:sz w:val="22"/>
          <w:szCs w:val="22"/>
        </w:rPr>
        <w:t> Rámcovej dohode -</w:t>
      </w:r>
      <w:r w:rsidRPr="00C52872">
        <w:rPr>
          <w:rFonts w:ascii="Calibri" w:hAnsi="Calibri" w:cs="Tahoma"/>
          <w:sz w:val="22"/>
          <w:szCs w:val="22"/>
        </w:rPr>
        <w:t xml:space="preserve">časti </w:t>
      </w:r>
      <w:r w:rsidRPr="00C52872">
        <w:rPr>
          <w:rFonts w:ascii="Calibri" w:hAnsi="Calibri" w:cs="Tahoma"/>
          <w:b/>
          <w:sz w:val="22"/>
          <w:szCs w:val="22"/>
        </w:rPr>
        <w:t>D</w:t>
      </w:r>
      <w:r w:rsidRPr="00C52872">
        <w:rPr>
          <w:rFonts w:ascii="Calibri" w:hAnsi="Calibri" w:cs="Tahoma"/>
          <w:sz w:val="22"/>
          <w:szCs w:val="22"/>
        </w:rPr>
        <w:t>. Z</w:t>
      </w:r>
      <w:r w:rsidRPr="00C52872">
        <w:rPr>
          <w:rFonts w:ascii="Calibri" w:hAnsi="Calibri" w:cs="Tahoma"/>
          <w:i/>
          <w:sz w:val="22"/>
          <w:szCs w:val="22"/>
        </w:rPr>
        <w:t xml:space="preserve">oznam subdodávok a podiel subdodávok </w:t>
      </w:r>
      <w:r w:rsidRPr="009F64BA">
        <w:rPr>
          <w:rFonts w:ascii="Calibri" w:hAnsi="Calibri" w:cs="Tahoma"/>
          <w:i/>
          <w:sz w:val="22"/>
          <w:szCs w:val="22"/>
        </w:rPr>
        <w:t>(príloha č. 4 R</w:t>
      </w:r>
      <w:r>
        <w:rPr>
          <w:rFonts w:ascii="Calibri" w:hAnsi="Calibri" w:cs="Tahoma"/>
          <w:i/>
          <w:sz w:val="22"/>
          <w:szCs w:val="22"/>
        </w:rPr>
        <w:t>D</w:t>
      </w:r>
      <w:r w:rsidRPr="009F64BA">
        <w:rPr>
          <w:rFonts w:ascii="Calibri" w:hAnsi="Calibri" w:cs="Tahoma"/>
          <w:i/>
          <w:sz w:val="22"/>
          <w:szCs w:val="22"/>
        </w:rPr>
        <w:t>)</w:t>
      </w:r>
      <w:r w:rsidRPr="009F64BA">
        <w:rPr>
          <w:rFonts w:ascii="Calibri" w:hAnsi="Calibri" w:cs="Tahoma"/>
          <w:sz w:val="22"/>
          <w:szCs w:val="22"/>
        </w:rPr>
        <w:t>,</w:t>
      </w:r>
      <w:r w:rsidRPr="00C52872">
        <w:rPr>
          <w:rFonts w:ascii="Calibri" w:hAnsi="Calibri" w:cs="Tahoma"/>
          <w:sz w:val="22"/>
          <w:szCs w:val="22"/>
        </w:rPr>
        <w:t xml:space="preserve"> </w:t>
      </w:r>
      <w:r w:rsidRPr="00C52872">
        <w:rPr>
          <w:rFonts w:ascii="Calibri" w:hAnsi="Calibri" w:cs="Tahoma"/>
          <w:sz w:val="22"/>
          <w:szCs w:val="22"/>
          <w:u w:val="single"/>
        </w:rPr>
        <w:t xml:space="preserve">uchádzač predloží ako </w:t>
      </w:r>
      <w:r w:rsidRPr="006E5524">
        <w:rPr>
          <w:rFonts w:ascii="Calibri" w:hAnsi="Calibri" w:cs="Tahoma"/>
          <w:sz w:val="22"/>
          <w:szCs w:val="22"/>
          <w:u w:val="single"/>
        </w:rPr>
        <w:t>prílohu Rámcovej dohody</w:t>
      </w:r>
      <w:r w:rsidRPr="00C52872">
        <w:rPr>
          <w:rFonts w:ascii="Calibri" w:hAnsi="Calibri" w:cs="Tahoma"/>
          <w:sz w:val="22"/>
          <w:szCs w:val="22"/>
        </w:rPr>
        <w:t xml:space="preserve">, </w:t>
      </w:r>
      <w:r w:rsidRPr="00C52872">
        <w:rPr>
          <w:rFonts w:ascii="Calibri" w:hAnsi="Calibri" w:cs="Tahoma"/>
          <w:sz w:val="22"/>
          <w:szCs w:val="22"/>
          <w:u w:val="single"/>
        </w:rPr>
        <w:t>podľa bodu 17.1.4. súťažných podkladov</w:t>
      </w:r>
      <w:r w:rsidRPr="00C52872">
        <w:rPr>
          <w:rFonts w:ascii="Calibri" w:hAnsi="Calibri" w:cs="Tahoma"/>
          <w:sz w:val="22"/>
          <w:szCs w:val="22"/>
        </w:rPr>
        <w:t>,</w:t>
      </w:r>
    </w:p>
    <w:p w14:paraId="2ADE6AF4" w14:textId="73974AB5" w:rsidR="00D16048" w:rsidRPr="00407051" w:rsidRDefault="00D16048" w:rsidP="000A7438">
      <w:pPr>
        <w:numPr>
          <w:ilvl w:val="2"/>
          <w:numId w:val="36"/>
        </w:numPr>
        <w:autoSpaceDE w:val="0"/>
        <w:autoSpaceDN w:val="0"/>
        <w:adjustRightInd w:val="0"/>
        <w:spacing w:after="120"/>
        <w:ind w:hanging="1922"/>
        <w:jc w:val="both"/>
        <w:rPr>
          <w:rFonts w:ascii="Calibri" w:hAnsi="Calibri" w:cs="Tahoma"/>
          <w:color w:val="000000"/>
          <w:sz w:val="22"/>
          <w:szCs w:val="22"/>
          <w:u w:val="single"/>
        </w:rPr>
      </w:pPr>
      <w:r w:rsidRPr="00407051">
        <w:rPr>
          <w:rFonts w:ascii="Calibri" w:hAnsi="Calibri" w:cs="Tahoma"/>
          <w:color w:val="000000"/>
          <w:sz w:val="22"/>
          <w:szCs w:val="22"/>
          <w:u w:val="single"/>
        </w:rPr>
        <w:t>Doklad o zložení zábezpeky</w:t>
      </w:r>
      <w:r w:rsidR="00D623EA" w:rsidRPr="00407051">
        <w:rPr>
          <w:rFonts w:ascii="Calibri" w:hAnsi="Calibri" w:cs="Tahoma"/>
          <w:color w:val="000000"/>
          <w:sz w:val="22"/>
          <w:szCs w:val="22"/>
        </w:rPr>
        <w:t xml:space="preserve"> podľa </w:t>
      </w:r>
      <w:r w:rsidR="00156634" w:rsidRPr="00407051">
        <w:rPr>
          <w:rFonts w:ascii="Calibri" w:hAnsi="Calibri" w:cs="Tahoma"/>
          <w:color w:val="000000"/>
          <w:sz w:val="22"/>
          <w:szCs w:val="22"/>
        </w:rPr>
        <w:t xml:space="preserve">časti </w:t>
      </w:r>
      <w:r w:rsidR="00696CE5" w:rsidRPr="00407051">
        <w:rPr>
          <w:rFonts w:ascii="Calibri" w:hAnsi="Calibri" w:cs="Tahoma"/>
          <w:b/>
          <w:color w:val="000000"/>
          <w:sz w:val="22"/>
          <w:szCs w:val="22"/>
        </w:rPr>
        <w:t>A.1</w:t>
      </w:r>
      <w:r w:rsidR="00696CE5" w:rsidRPr="00407051">
        <w:rPr>
          <w:rFonts w:ascii="Calibri" w:hAnsi="Calibri" w:cs="Tahoma"/>
          <w:color w:val="000000"/>
          <w:sz w:val="22"/>
          <w:szCs w:val="22"/>
        </w:rPr>
        <w:t xml:space="preserve"> </w:t>
      </w:r>
      <w:r w:rsidR="00BB65B7" w:rsidRPr="00407051">
        <w:rPr>
          <w:rFonts w:ascii="Calibri" w:hAnsi="Calibri" w:cs="Tahoma"/>
          <w:color w:val="000000"/>
          <w:sz w:val="22"/>
          <w:szCs w:val="22"/>
        </w:rPr>
        <w:t>-</w:t>
      </w:r>
      <w:r w:rsidR="00696CE5" w:rsidRPr="00407051">
        <w:rPr>
          <w:rFonts w:ascii="Calibri" w:hAnsi="Calibri" w:cs="Tahoma"/>
          <w:color w:val="000000"/>
          <w:sz w:val="22"/>
          <w:szCs w:val="22"/>
        </w:rPr>
        <w:t xml:space="preserve">bodu </w:t>
      </w:r>
      <w:r w:rsidR="00696CE5" w:rsidRPr="00407051">
        <w:rPr>
          <w:rFonts w:ascii="Calibri" w:hAnsi="Calibri" w:cs="Tahoma"/>
          <w:b/>
          <w:color w:val="000000"/>
          <w:sz w:val="22"/>
          <w:szCs w:val="22"/>
        </w:rPr>
        <w:t>18</w:t>
      </w:r>
      <w:r w:rsidR="00696CE5" w:rsidRPr="00407051">
        <w:rPr>
          <w:rFonts w:ascii="Calibri" w:hAnsi="Calibri" w:cs="Tahoma"/>
          <w:color w:val="000000"/>
          <w:sz w:val="22"/>
          <w:szCs w:val="22"/>
        </w:rPr>
        <w:t>. súťažných podkladov</w:t>
      </w:r>
    </w:p>
    <w:p w14:paraId="3BF8FF40" w14:textId="2E7B8F74" w:rsidR="00D16048" w:rsidRPr="00407051" w:rsidRDefault="00D16048" w:rsidP="000A7438">
      <w:pPr>
        <w:numPr>
          <w:ilvl w:val="2"/>
          <w:numId w:val="36"/>
        </w:numPr>
        <w:autoSpaceDE w:val="0"/>
        <w:autoSpaceDN w:val="0"/>
        <w:adjustRightInd w:val="0"/>
        <w:spacing w:after="120"/>
        <w:ind w:left="1418" w:hanging="709"/>
        <w:jc w:val="both"/>
        <w:rPr>
          <w:rFonts w:ascii="Calibri" w:hAnsi="Calibri" w:cs="Tahoma"/>
          <w:color w:val="000000"/>
          <w:sz w:val="22"/>
          <w:szCs w:val="22"/>
        </w:rPr>
      </w:pPr>
      <w:r w:rsidRPr="00407051">
        <w:rPr>
          <w:rFonts w:ascii="Calibri" w:hAnsi="Calibri" w:cs="Tahoma"/>
          <w:color w:val="000000"/>
          <w:sz w:val="22"/>
          <w:szCs w:val="22"/>
          <w:u w:val="single"/>
        </w:rPr>
        <w:t>E-mailovú adresu</w:t>
      </w:r>
      <w:r w:rsidR="00590510" w:rsidRPr="00407051">
        <w:rPr>
          <w:rFonts w:ascii="Calibri" w:hAnsi="Calibri" w:cs="Tahoma"/>
          <w:color w:val="000000"/>
          <w:sz w:val="22"/>
          <w:szCs w:val="22"/>
        </w:rPr>
        <w:t xml:space="preserve"> podľa </w:t>
      </w:r>
      <w:r w:rsidR="00590510" w:rsidRPr="00407051">
        <w:rPr>
          <w:rFonts w:ascii="Calibri" w:hAnsi="Calibri" w:cs="Tahoma"/>
          <w:b/>
          <w:color w:val="000000"/>
          <w:sz w:val="22"/>
          <w:szCs w:val="22"/>
        </w:rPr>
        <w:t>Prílohy č. 1</w:t>
      </w:r>
      <w:r w:rsidR="00590510" w:rsidRPr="00407051">
        <w:rPr>
          <w:rFonts w:ascii="Calibri" w:hAnsi="Calibri" w:cs="Tahoma"/>
          <w:color w:val="000000"/>
          <w:sz w:val="22"/>
          <w:szCs w:val="22"/>
        </w:rPr>
        <w:t xml:space="preserve"> k časti </w:t>
      </w:r>
      <w:r w:rsidR="00590510" w:rsidRPr="00407051">
        <w:rPr>
          <w:rFonts w:ascii="Calibri" w:hAnsi="Calibri" w:cs="Tahoma"/>
          <w:b/>
          <w:color w:val="000000"/>
          <w:sz w:val="22"/>
          <w:szCs w:val="22"/>
        </w:rPr>
        <w:t>A.1</w:t>
      </w:r>
      <w:r w:rsidR="00590510" w:rsidRPr="00407051">
        <w:rPr>
          <w:rFonts w:ascii="Calibri" w:hAnsi="Calibri" w:cs="Tahoma"/>
          <w:color w:val="000000"/>
          <w:sz w:val="22"/>
          <w:szCs w:val="22"/>
        </w:rPr>
        <w:t xml:space="preserve"> súťažných podkladov</w:t>
      </w:r>
      <w:r w:rsidRPr="00407051">
        <w:rPr>
          <w:rFonts w:ascii="Calibri" w:hAnsi="Calibri" w:cs="Tahoma"/>
          <w:color w:val="000000"/>
          <w:sz w:val="22"/>
          <w:szCs w:val="22"/>
        </w:rPr>
        <w:t xml:space="preserve"> určenú </w:t>
      </w:r>
      <w:r w:rsidRPr="00407051">
        <w:rPr>
          <w:rFonts w:ascii="Calibri" w:hAnsi="Calibri" w:cs="Tahoma"/>
          <w:color w:val="000000"/>
          <w:sz w:val="22"/>
          <w:szCs w:val="22"/>
          <w:u w:val="single"/>
        </w:rPr>
        <w:t>pre elektronickú komunikáciu v elektronickej aukcii</w:t>
      </w:r>
      <w:r w:rsidRPr="00407051">
        <w:rPr>
          <w:rFonts w:ascii="Calibri" w:hAnsi="Calibri" w:cs="Tahoma"/>
          <w:color w:val="000000"/>
          <w:sz w:val="22"/>
          <w:szCs w:val="22"/>
        </w:rPr>
        <w:t>, prostredníctvom ktorej sa bude uchádzač zúčastňovať elektronickej aukcie.</w:t>
      </w:r>
    </w:p>
    <w:p w14:paraId="13CCBA42" w14:textId="572C84D4" w:rsidR="00A41E46" w:rsidRDefault="00A41E46" w:rsidP="00A41E46">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 xml:space="preserve">vyplnený dokument </w:t>
      </w:r>
      <w:r w:rsidRPr="00407051">
        <w:rPr>
          <w:rFonts w:ascii="Calibri" w:hAnsi="Calibri" w:cs="Tahoma"/>
          <w:b/>
          <w:color w:val="000000"/>
          <w:sz w:val="22"/>
          <w:szCs w:val="22"/>
        </w:rPr>
        <w:t>Príloha č. 1</w:t>
      </w:r>
      <w:r w:rsidR="00C760B9" w:rsidRPr="00407051">
        <w:rPr>
          <w:rFonts w:ascii="Calibri" w:hAnsi="Calibri" w:cs="Tahoma"/>
          <w:b/>
          <w:color w:val="000000"/>
          <w:sz w:val="22"/>
          <w:szCs w:val="22"/>
        </w:rPr>
        <w:t xml:space="preserve"> – </w:t>
      </w:r>
      <w:r w:rsidR="00C760B9" w:rsidRPr="00407051">
        <w:rPr>
          <w:rFonts w:ascii="Calibri" w:hAnsi="Calibri" w:cs="Tahoma"/>
          <w:i/>
          <w:color w:val="000000"/>
          <w:sz w:val="22"/>
          <w:szCs w:val="22"/>
          <w:u w:val="single"/>
        </w:rPr>
        <w:t>Špecifikácia predmetu zákazky</w:t>
      </w:r>
      <w:r w:rsidR="00A37762" w:rsidRPr="00407051">
        <w:rPr>
          <w:rFonts w:ascii="Calibri" w:hAnsi="Calibri" w:cs="Tahoma"/>
          <w:color w:val="000000"/>
          <w:sz w:val="22"/>
          <w:szCs w:val="22"/>
          <w:u w:val="single"/>
        </w:rPr>
        <w:t xml:space="preserve"> </w:t>
      </w:r>
      <w:r w:rsidR="00A37762" w:rsidRPr="00407051">
        <w:rPr>
          <w:rFonts w:ascii="Calibri" w:hAnsi="Calibri" w:cs="Tahoma"/>
          <w:color w:val="000000"/>
          <w:sz w:val="22"/>
          <w:szCs w:val="22"/>
        </w:rPr>
        <w:t>a</w:t>
      </w:r>
      <w:r w:rsidR="00635FA2" w:rsidRPr="00407051">
        <w:rPr>
          <w:rFonts w:ascii="Calibri" w:hAnsi="Calibri" w:cs="Tahoma"/>
          <w:color w:val="000000"/>
          <w:sz w:val="22"/>
          <w:szCs w:val="22"/>
        </w:rPr>
        <w:t xml:space="preserve"> </w:t>
      </w:r>
      <w:r w:rsidR="00635FA2" w:rsidRPr="00407051">
        <w:rPr>
          <w:rFonts w:ascii="Calibri" w:hAnsi="Calibri" w:cs="Tahoma"/>
          <w:b/>
          <w:color w:val="000000"/>
          <w:sz w:val="22"/>
          <w:szCs w:val="22"/>
        </w:rPr>
        <w:t>Príloha</w:t>
      </w:r>
      <w:r w:rsidR="00A37762" w:rsidRPr="00407051">
        <w:rPr>
          <w:rFonts w:ascii="Calibri" w:hAnsi="Calibri" w:cs="Tahoma"/>
          <w:b/>
          <w:color w:val="000000"/>
          <w:sz w:val="22"/>
          <w:szCs w:val="22"/>
        </w:rPr>
        <w:t> č.</w:t>
      </w:r>
      <w:r w:rsidRPr="00407051">
        <w:rPr>
          <w:rFonts w:ascii="Calibri" w:hAnsi="Calibri" w:cs="Tahoma"/>
          <w:b/>
          <w:color w:val="000000"/>
          <w:sz w:val="22"/>
          <w:szCs w:val="22"/>
        </w:rPr>
        <w:t xml:space="preserve"> 2 </w:t>
      </w:r>
      <w:r w:rsidRPr="00407051">
        <w:rPr>
          <w:rFonts w:ascii="Calibri" w:hAnsi="Calibri" w:cs="Tahoma"/>
          <w:color w:val="000000"/>
          <w:sz w:val="22"/>
          <w:szCs w:val="22"/>
        </w:rPr>
        <w:t>k časti</w:t>
      </w:r>
      <w:r w:rsidRPr="00407051">
        <w:rPr>
          <w:rFonts w:ascii="Calibri" w:hAnsi="Calibri" w:cs="Tahoma"/>
          <w:b/>
          <w:color w:val="000000"/>
          <w:sz w:val="22"/>
          <w:szCs w:val="22"/>
        </w:rPr>
        <w:t xml:space="preserve"> A.2. </w:t>
      </w:r>
      <w:r w:rsidRPr="00407051">
        <w:rPr>
          <w:rFonts w:ascii="Calibri" w:hAnsi="Calibri" w:cs="Tahoma"/>
          <w:color w:val="000000"/>
          <w:sz w:val="22"/>
          <w:szCs w:val="22"/>
        </w:rPr>
        <w:t>súťažných podkladov</w:t>
      </w:r>
      <w:r w:rsidRPr="00407051">
        <w:rPr>
          <w:rFonts w:ascii="Calibri" w:hAnsi="Calibri" w:cs="Tahoma"/>
          <w:b/>
          <w:color w:val="000000"/>
          <w:sz w:val="22"/>
          <w:szCs w:val="22"/>
        </w:rPr>
        <w:t xml:space="preserve"> – </w:t>
      </w:r>
      <w:r w:rsidRPr="00407051">
        <w:rPr>
          <w:rFonts w:ascii="Calibri" w:hAnsi="Calibri" w:cs="Tahoma"/>
          <w:i/>
          <w:color w:val="000000"/>
          <w:sz w:val="22"/>
          <w:szCs w:val="22"/>
          <w:u w:val="single"/>
        </w:rPr>
        <w:t>Návrh uchádzača na plnenie kritéria</w:t>
      </w:r>
      <w:r w:rsidRPr="00407051">
        <w:rPr>
          <w:rFonts w:ascii="Calibri" w:hAnsi="Calibri" w:cs="Tahoma"/>
          <w:color w:val="000000"/>
          <w:sz w:val="22"/>
          <w:szCs w:val="22"/>
        </w:rPr>
        <w:t>, podpísaný</w:t>
      </w:r>
      <w:r>
        <w:rPr>
          <w:rFonts w:ascii="Calibri" w:hAnsi="Calibri" w:cs="Tahoma"/>
          <w:color w:val="000000"/>
          <w:sz w:val="22"/>
          <w:szCs w:val="22"/>
        </w:rPr>
        <w:t xml:space="preserve"> </w:t>
      </w:r>
      <w:r>
        <w:rPr>
          <w:rFonts w:ascii="Calibri" w:hAnsi="Calibri" w:cs="Tahoma"/>
          <w:color w:val="000000"/>
          <w:sz w:val="22"/>
          <w:szCs w:val="22"/>
        </w:rPr>
        <w:lastRenderedPageBreak/>
        <w:t>štatutárnym/mi zástupcom/mi uchádzača oprávneným/mi konať v mene uchádzača 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profesijnom registri. V prípade  skupiny dodávateľov podpísaný všetkými členmi skupiny alebo osobou/osobami oprávnenými konať v danej veci za člena skupiny.</w:t>
      </w:r>
    </w:p>
    <w:p w14:paraId="30123C43" w14:textId="77777777" w:rsidR="00A41E46" w:rsidRPr="001D50A8" w:rsidRDefault="00A41E46" w:rsidP="00BC7844">
      <w:pPr>
        <w:numPr>
          <w:ilvl w:val="0"/>
          <w:numId w:val="7"/>
        </w:numPr>
        <w:autoSpaceDE w:val="0"/>
        <w:autoSpaceDN w:val="0"/>
        <w:adjustRightInd w:val="0"/>
        <w:spacing w:after="120"/>
        <w:ind w:left="357" w:hanging="215"/>
        <w:jc w:val="both"/>
        <w:rPr>
          <w:rFonts w:ascii="Calibri" w:hAnsi="Calibri" w:cs="Tahoma"/>
          <w:b/>
          <w:bCs/>
          <w:color w:val="FF0000"/>
          <w:sz w:val="22"/>
          <w:szCs w:val="22"/>
        </w:rPr>
      </w:pPr>
      <w:r>
        <w:rPr>
          <w:rFonts w:ascii="Calibri" w:hAnsi="Calibri" w:cs="Tahoma"/>
          <w:b/>
          <w:bCs/>
          <w:color w:val="000000"/>
          <w:sz w:val="22"/>
          <w:szCs w:val="22"/>
        </w:rPr>
        <w:t xml:space="preserve"> </w:t>
      </w:r>
      <w:r w:rsidRPr="004B10B0">
        <w:rPr>
          <w:rFonts w:ascii="Calibri" w:hAnsi="Calibri" w:cs="Tahoma"/>
          <w:b/>
          <w:bCs/>
          <w:sz w:val="22"/>
          <w:szCs w:val="22"/>
        </w:rPr>
        <w:t xml:space="preserve">Zábezpeka </w:t>
      </w:r>
    </w:p>
    <w:p w14:paraId="469E985A" w14:textId="77777777" w:rsidR="004B10B0" w:rsidRPr="00334D1C" w:rsidRDefault="004B10B0" w:rsidP="000A7438">
      <w:pPr>
        <w:pStyle w:val="Odsekzoznamu"/>
        <w:numPr>
          <w:ilvl w:val="1"/>
          <w:numId w:val="54"/>
        </w:numPr>
        <w:autoSpaceDE w:val="0"/>
        <w:autoSpaceDN w:val="0"/>
        <w:adjustRightInd w:val="0"/>
        <w:jc w:val="both"/>
        <w:rPr>
          <w:rFonts w:asciiTheme="minorHAnsi" w:hAnsiTheme="minorHAnsi" w:cstheme="minorHAnsi"/>
          <w:sz w:val="22"/>
          <w:szCs w:val="22"/>
        </w:rPr>
      </w:pPr>
      <w:r w:rsidRPr="00334D1C">
        <w:rPr>
          <w:rFonts w:asciiTheme="minorHAnsi" w:hAnsiTheme="minorHAnsi" w:cstheme="minorHAnsi"/>
          <w:color w:val="000000"/>
          <w:sz w:val="22"/>
          <w:szCs w:val="22"/>
        </w:rPr>
        <w:t>Verejný</w:t>
      </w:r>
      <w:r w:rsidRPr="00334D1C">
        <w:rPr>
          <w:rFonts w:asciiTheme="minorHAnsi" w:hAnsiTheme="minorHAnsi" w:cstheme="minorHAnsi"/>
          <w:sz w:val="22"/>
          <w:szCs w:val="22"/>
        </w:rPr>
        <w:t xml:space="preserve"> obstarávateľ vyžaduje viazanosť ponuky zabezpečiť zábezpekou vo výške: </w:t>
      </w:r>
    </w:p>
    <w:p w14:paraId="4D478F82" w14:textId="77777777" w:rsidR="004B10B0" w:rsidRPr="004B10B0" w:rsidRDefault="00F559E3" w:rsidP="004B10B0">
      <w:pPr>
        <w:pStyle w:val="Default"/>
        <w:jc w:val="center"/>
        <w:rPr>
          <w:rFonts w:asciiTheme="minorHAnsi" w:hAnsiTheme="minorHAnsi" w:cstheme="minorHAnsi"/>
          <w:color w:val="auto"/>
          <w:sz w:val="22"/>
          <w:szCs w:val="22"/>
        </w:rPr>
      </w:pPr>
      <w:r w:rsidRPr="00F8779A">
        <w:rPr>
          <w:rFonts w:asciiTheme="minorHAnsi" w:hAnsiTheme="minorHAnsi" w:cstheme="minorHAnsi"/>
          <w:b/>
          <w:color w:val="auto"/>
          <w:sz w:val="22"/>
          <w:szCs w:val="22"/>
        </w:rPr>
        <w:t>40 000</w:t>
      </w:r>
      <w:r w:rsidR="004B10B0" w:rsidRPr="00F8779A">
        <w:rPr>
          <w:rFonts w:asciiTheme="minorHAnsi" w:hAnsiTheme="minorHAnsi" w:cstheme="minorHAnsi"/>
          <w:b/>
          <w:color w:val="auto"/>
          <w:sz w:val="22"/>
          <w:szCs w:val="22"/>
        </w:rPr>
        <w:t>,</w:t>
      </w:r>
      <w:r w:rsidR="004B10B0" w:rsidRPr="00602043">
        <w:rPr>
          <w:rFonts w:asciiTheme="minorHAnsi" w:hAnsiTheme="minorHAnsi" w:cstheme="minorHAnsi"/>
          <w:b/>
          <w:color w:val="auto"/>
          <w:sz w:val="22"/>
          <w:szCs w:val="22"/>
        </w:rPr>
        <w:t>-</w:t>
      </w:r>
      <w:r w:rsidR="004B10B0" w:rsidRPr="00602043">
        <w:rPr>
          <w:rFonts w:asciiTheme="minorHAnsi" w:hAnsiTheme="minorHAnsi" w:cstheme="minorHAnsi"/>
          <w:color w:val="auto"/>
          <w:sz w:val="22"/>
          <w:szCs w:val="22"/>
        </w:rPr>
        <w:t xml:space="preserve"> </w:t>
      </w:r>
      <w:r w:rsidR="004B10B0" w:rsidRPr="00602043">
        <w:rPr>
          <w:rFonts w:asciiTheme="minorHAnsi" w:hAnsiTheme="minorHAnsi" w:cstheme="minorHAnsi"/>
          <w:b/>
          <w:color w:val="auto"/>
          <w:sz w:val="22"/>
          <w:szCs w:val="22"/>
        </w:rPr>
        <w:t>EUR</w:t>
      </w:r>
      <w:r w:rsidR="004B10B0" w:rsidRPr="00602043">
        <w:rPr>
          <w:rFonts w:asciiTheme="minorHAnsi" w:hAnsiTheme="minorHAnsi" w:cstheme="minorHAnsi"/>
          <w:color w:val="auto"/>
          <w:sz w:val="22"/>
          <w:szCs w:val="22"/>
        </w:rPr>
        <w:t xml:space="preserve"> </w:t>
      </w:r>
      <w:r w:rsidRPr="00602043">
        <w:rPr>
          <w:rFonts w:asciiTheme="minorHAnsi" w:hAnsiTheme="minorHAnsi" w:cstheme="minorHAnsi"/>
          <w:color w:val="auto"/>
          <w:sz w:val="22"/>
          <w:szCs w:val="22"/>
        </w:rPr>
        <w:t xml:space="preserve"> </w:t>
      </w:r>
      <w:r w:rsidR="004B10B0" w:rsidRPr="00602043">
        <w:rPr>
          <w:rFonts w:asciiTheme="minorHAnsi" w:hAnsiTheme="minorHAnsi" w:cstheme="minorHAnsi"/>
          <w:color w:val="auto"/>
          <w:sz w:val="22"/>
          <w:szCs w:val="22"/>
        </w:rPr>
        <w:t>(</w:t>
      </w:r>
      <w:r w:rsidRPr="00F8779A">
        <w:rPr>
          <w:rFonts w:asciiTheme="minorHAnsi" w:hAnsiTheme="minorHAnsi" w:cstheme="minorHAnsi"/>
          <w:color w:val="auto"/>
          <w:sz w:val="22"/>
          <w:szCs w:val="22"/>
        </w:rPr>
        <w:t>štyridsať</w:t>
      </w:r>
      <w:r w:rsidR="00602043">
        <w:rPr>
          <w:rFonts w:asciiTheme="minorHAnsi" w:hAnsiTheme="minorHAnsi" w:cstheme="minorHAnsi"/>
          <w:color w:val="auto"/>
          <w:sz w:val="22"/>
          <w:szCs w:val="22"/>
        </w:rPr>
        <w:t xml:space="preserve"> </w:t>
      </w:r>
      <w:r w:rsidRPr="00F8779A">
        <w:rPr>
          <w:rFonts w:asciiTheme="minorHAnsi" w:hAnsiTheme="minorHAnsi" w:cstheme="minorHAnsi"/>
          <w:color w:val="auto"/>
          <w:sz w:val="22"/>
          <w:szCs w:val="22"/>
        </w:rPr>
        <w:t>tisíc</w:t>
      </w:r>
      <w:r w:rsidR="004B10B0" w:rsidRPr="00602043">
        <w:rPr>
          <w:rFonts w:asciiTheme="minorHAnsi" w:hAnsiTheme="minorHAnsi" w:cstheme="minorHAnsi"/>
          <w:color w:val="auto"/>
          <w:sz w:val="22"/>
          <w:szCs w:val="22"/>
        </w:rPr>
        <w:t xml:space="preserve"> </w:t>
      </w:r>
      <w:r w:rsidR="004B10B0" w:rsidRPr="004B10B0">
        <w:rPr>
          <w:rFonts w:asciiTheme="minorHAnsi" w:hAnsiTheme="minorHAnsi" w:cstheme="minorHAnsi"/>
          <w:color w:val="auto"/>
          <w:sz w:val="22"/>
          <w:szCs w:val="22"/>
        </w:rPr>
        <w:t>eur).</w:t>
      </w:r>
    </w:p>
    <w:p w14:paraId="4D594DC2" w14:textId="0EB40954"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Doklad o zložení zábezpeky musí byť súčasťou ponuky. Je možné predložiť a zviazať do ponuky overenú kópiu </w:t>
      </w:r>
      <w:r w:rsidR="003A4039">
        <w:rPr>
          <w:rFonts w:asciiTheme="minorHAnsi" w:hAnsiTheme="minorHAnsi" w:cstheme="minorHAnsi"/>
          <w:sz w:val="22"/>
          <w:szCs w:val="22"/>
        </w:rPr>
        <w:t xml:space="preserve">dokladu </w:t>
      </w:r>
      <w:r w:rsidRPr="004B10B0">
        <w:rPr>
          <w:rFonts w:asciiTheme="minorHAnsi" w:hAnsiTheme="minorHAnsi" w:cstheme="minorHAnsi"/>
          <w:sz w:val="22"/>
          <w:szCs w:val="22"/>
        </w:rPr>
        <w:t>zábezpeky, ak jej originál bude priložený k ponuke, ale nebude s ňou pevne zviazaný z dôvodu potreby vrátenia originálu zábezpeky banke. Ak doklad o zložení zábezpeky nebude súčasťou ponuky, resp. ak finančné prostriedky nebudú zložené na účte verejného obstarávateľa podľa bodov 1</w:t>
      </w:r>
      <w:r w:rsidR="00C76C11">
        <w:rPr>
          <w:rFonts w:asciiTheme="minorHAnsi" w:hAnsiTheme="minorHAnsi" w:cstheme="minorHAnsi"/>
          <w:sz w:val="22"/>
          <w:szCs w:val="22"/>
        </w:rPr>
        <w:t>8</w:t>
      </w:r>
      <w:r w:rsidRPr="004B10B0">
        <w:rPr>
          <w:rFonts w:asciiTheme="minorHAnsi" w:hAnsiTheme="minorHAnsi" w:cstheme="minorHAnsi"/>
          <w:sz w:val="22"/>
          <w:szCs w:val="22"/>
        </w:rPr>
        <w:t>.4.1.1. a 1</w:t>
      </w:r>
      <w:r w:rsidR="00C76C11">
        <w:rPr>
          <w:rFonts w:asciiTheme="minorHAnsi" w:hAnsiTheme="minorHAnsi" w:cstheme="minorHAnsi"/>
          <w:sz w:val="22"/>
          <w:szCs w:val="22"/>
        </w:rPr>
        <w:t>8</w:t>
      </w:r>
      <w:r w:rsidRPr="004B10B0">
        <w:rPr>
          <w:rFonts w:asciiTheme="minorHAnsi" w:hAnsiTheme="minorHAnsi" w:cstheme="minorHAnsi"/>
          <w:sz w:val="22"/>
          <w:szCs w:val="22"/>
        </w:rPr>
        <w:t>.4.1.2. tejto kapitoly alebo ak banková záruka nebude obsahovať náležitosti (podľa bodu 1</w:t>
      </w:r>
      <w:r w:rsidR="00C76C11">
        <w:rPr>
          <w:rFonts w:asciiTheme="minorHAnsi" w:hAnsiTheme="minorHAnsi" w:cstheme="minorHAnsi"/>
          <w:sz w:val="22"/>
          <w:szCs w:val="22"/>
        </w:rPr>
        <w:t>8</w:t>
      </w:r>
      <w:r w:rsidRPr="004B10B0">
        <w:rPr>
          <w:rFonts w:asciiTheme="minorHAnsi" w:hAnsiTheme="minorHAnsi" w:cstheme="minorHAnsi"/>
          <w:sz w:val="22"/>
          <w:szCs w:val="22"/>
        </w:rPr>
        <w:t xml:space="preserve">.4.2. tejto kapitoly), bude uchádzač z verejnej súťaže vylúčený s uvedením dôvodu a lehoty, v ktorej môže byť podaná námietka podľa § 170 ods. 3 písm. d) ZVO. </w:t>
      </w:r>
    </w:p>
    <w:p w14:paraId="7608FC04" w14:textId="77777777" w:rsidR="004B10B0" w:rsidRPr="004B10B0" w:rsidRDefault="002D6CA9"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B10B0" w:rsidRPr="004B10B0">
        <w:rPr>
          <w:rFonts w:asciiTheme="minorHAnsi" w:hAnsiTheme="minorHAnsi" w:cstheme="minorHAnsi"/>
          <w:sz w:val="22"/>
          <w:szCs w:val="22"/>
          <w:u w:val="single"/>
        </w:rPr>
        <w:t>Spôsoby zloženia zábezpeky</w:t>
      </w:r>
      <w:r w:rsidR="004B10B0" w:rsidRPr="004B10B0">
        <w:rPr>
          <w:rFonts w:asciiTheme="minorHAnsi" w:hAnsiTheme="minorHAnsi" w:cstheme="minorHAnsi"/>
          <w:sz w:val="22"/>
          <w:szCs w:val="22"/>
        </w:rPr>
        <w:t xml:space="preserve">: </w:t>
      </w:r>
    </w:p>
    <w:p w14:paraId="51B91EE9"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zložením finančných prostriedkov na bankový účet verejného obstarávateľa prevodným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príkazom (podľa bodu 1</w:t>
      </w:r>
      <w:r w:rsidR="00C76C11">
        <w:rPr>
          <w:rFonts w:asciiTheme="minorHAnsi" w:hAnsiTheme="minorHAnsi" w:cstheme="minorHAnsi"/>
          <w:color w:val="auto"/>
          <w:sz w:val="22"/>
          <w:szCs w:val="22"/>
        </w:rPr>
        <w:t>8</w:t>
      </w:r>
      <w:r w:rsidRPr="004B10B0">
        <w:rPr>
          <w:rFonts w:asciiTheme="minorHAnsi" w:hAnsiTheme="minorHAnsi" w:cstheme="minorHAnsi"/>
          <w:color w:val="auto"/>
          <w:sz w:val="22"/>
          <w:szCs w:val="22"/>
        </w:rPr>
        <w:t xml:space="preserve">.4.1.1. tejto kapitoly),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zložený jednotlivými členmi skupiny dodávateľov bude vo výške požadovanej verejným obstarávateľom, alebo </w:t>
      </w:r>
    </w:p>
    <w:p w14:paraId="45E3BB6B"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verejným obstarávateľom. </w:t>
      </w:r>
    </w:p>
    <w:p w14:paraId="4C99CB7E" w14:textId="77777777" w:rsidR="004B10B0" w:rsidRPr="004B10B0" w:rsidRDefault="004B10B0" w:rsidP="00334D1C">
      <w:pPr>
        <w:pStyle w:val="Default"/>
        <w:ind w:left="1004"/>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Verejný obstarávateľ napriek tomu odporúča uchádzačo</w:t>
      </w:r>
      <w:r w:rsidR="000B797E">
        <w:rPr>
          <w:rFonts w:asciiTheme="minorHAnsi" w:hAnsiTheme="minorHAnsi" w:cstheme="minorHAnsi"/>
          <w:color w:val="auto"/>
          <w:sz w:val="22"/>
          <w:szCs w:val="22"/>
        </w:rPr>
        <w:t>m</w:t>
      </w:r>
      <w:r w:rsidRPr="004B10B0">
        <w:rPr>
          <w:rFonts w:asciiTheme="minorHAnsi" w:hAnsiTheme="minorHAnsi" w:cstheme="minorHAnsi"/>
          <w:color w:val="auto"/>
          <w:sz w:val="22"/>
          <w:szCs w:val="22"/>
        </w:rPr>
        <w:t>, aby Doklad o zložení bankovej záruky bol vystavený z jednej banky, aby v prípade predĺženia lehoty viazanosti ponúk</w:t>
      </w:r>
      <w:r w:rsidR="00602043">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 a teda aj bankovej záruky bolo pre uchádzača jednoduchšie získanie takéhoto dokladu. </w:t>
      </w:r>
    </w:p>
    <w:p w14:paraId="43206F86" w14:textId="77777777"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u w:val="single"/>
        </w:rPr>
        <w:t>Podmienky zloženia zábezpeky</w:t>
      </w:r>
      <w:r w:rsidRPr="004B10B0">
        <w:rPr>
          <w:rFonts w:asciiTheme="minorHAnsi" w:hAnsiTheme="minorHAnsi" w:cstheme="minorHAnsi"/>
          <w:sz w:val="22"/>
          <w:szCs w:val="22"/>
        </w:rPr>
        <w:t xml:space="preserve">: </w:t>
      </w:r>
    </w:p>
    <w:p w14:paraId="4E633DD9"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4B10B0">
        <w:rPr>
          <w:rFonts w:asciiTheme="minorHAnsi" w:hAnsiTheme="minorHAnsi" w:cstheme="minorHAnsi"/>
          <w:color w:val="auto"/>
          <w:sz w:val="22"/>
          <w:szCs w:val="22"/>
        </w:rPr>
        <w:t xml:space="preserve">loženie finančných prostriedkov na bankový účet verejného obstarávateľa, </w:t>
      </w:r>
    </w:p>
    <w:p w14:paraId="50488353" w14:textId="77777777" w:rsidR="004B10B0" w:rsidRPr="004B10B0" w:rsidRDefault="004B10B0" w:rsidP="000A7438">
      <w:pPr>
        <w:pStyle w:val="Default"/>
        <w:numPr>
          <w:ilvl w:val="3"/>
          <w:numId w:val="54"/>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finančné prostriedky (vo výške podľa bodu 1</w:t>
      </w:r>
      <w:r w:rsidR="00C76C11">
        <w:rPr>
          <w:rFonts w:asciiTheme="minorHAnsi" w:hAnsiTheme="minorHAnsi" w:cstheme="minorHAnsi"/>
          <w:color w:val="auto"/>
          <w:sz w:val="22"/>
          <w:szCs w:val="22"/>
        </w:rPr>
        <w:t>8</w:t>
      </w:r>
      <w:r w:rsidRPr="004B10B0">
        <w:rPr>
          <w:rFonts w:asciiTheme="minorHAnsi" w:hAnsiTheme="minorHAnsi" w:cstheme="minorHAnsi"/>
          <w:color w:val="auto"/>
          <w:sz w:val="22"/>
          <w:szCs w:val="22"/>
        </w:rPr>
        <w:t>.</w:t>
      </w:r>
      <w:r w:rsidR="00BC2F6B">
        <w:rPr>
          <w:rFonts w:asciiTheme="minorHAnsi" w:hAnsiTheme="minorHAnsi" w:cstheme="minorHAnsi"/>
          <w:color w:val="auto"/>
          <w:sz w:val="22"/>
          <w:szCs w:val="22"/>
        </w:rPr>
        <w:t>1</w:t>
      </w:r>
      <w:r w:rsidRPr="004B10B0">
        <w:rPr>
          <w:rFonts w:asciiTheme="minorHAnsi" w:hAnsiTheme="minorHAnsi" w:cstheme="minorHAnsi"/>
          <w:color w:val="auto"/>
          <w:sz w:val="22"/>
          <w:szCs w:val="22"/>
        </w:rPr>
        <w:t xml:space="preserve">. tejto kapitoly) musia byť zložené                            </w:t>
      </w:r>
      <w:r w:rsidRPr="004B10B0">
        <w:rPr>
          <w:rFonts w:asciiTheme="minorHAnsi" w:hAnsiTheme="minorHAnsi" w:cstheme="minorHAnsi"/>
          <w:sz w:val="22"/>
          <w:szCs w:val="22"/>
        </w:rPr>
        <w:t xml:space="preserve">prevodným príkazom </w:t>
      </w:r>
      <w:r w:rsidRPr="004B10B0">
        <w:rPr>
          <w:rFonts w:asciiTheme="minorHAnsi" w:hAnsiTheme="minorHAnsi" w:cstheme="minorHAnsi"/>
          <w:color w:val="auto"/>
          <w:sz w:val="22"/>
          <w:szCs w:val="22"/>
        </w:rPr>
        <w:t xml:space="preserve">na účet verejného obstarávateľa vedený v </w:t>
      </w:r>
      <w:r w:rsidRPr="00E7158C">
        <w:rPr>
          <w:rFonts w:asciiTheme="minorHAnsi" w:hAnsiTheme="minorHAnsi" w:cstheme="minorHAnsi"/>
          <w:b/>
          <w:color w:val="auto"/>
          <w:sz w:val="22"/>
          <w:szCs w:val="22"/>
        </w:rPr>
        <w:t>Štátnej pokladnici</w:t>
      </w:r>
      <w:r w:rsidRPr="00E7158C">
        <w:rPr>
          <w:rFonts w:asciiTheme="minorHAnsi" w:hAnsiTheme="minorHAnsi" w:cstheme="minorHAnsi"/>
          <w:color w:val="auto"/>
          <w:sz w:val="22"/>
          <w:szCs w:val="22"/>
        </w:rPr>
        <w:t xml:space="preserve">: </w:t>
      </w:r>
    </w:p>
    <w:p w14:paraId="08E2EAA9" w14:textId="77777777" w:rsidR="004B10B0" w:rsidRPr="004B10B0" w:rsidRDefault="004B10B0" w:rsidP="00334D1C">
      <w:pPr>
        <w:ind w:left="1276"/>
        <w:rPr>
          <w:rFonts w:asciiTheme="minorHAnsi" w:hAnsiTheme="minorHAnsi" w:cstheme="minorHAnsi"/>
          <w:sz w:val="22"/>
          <w:szCs w:val="22"/>
        </w:rPr>
      </w:pPr>
      <w:r w:rsidRPr="008015D1">
        <w:rPr>
          <w:rFonts w:asciiTheme="minorHAnsi" w:hAnsiTheme="minorHAnsi" w:cstheme="minorHAnsi"/>
          <w:b/>
          <w:sz w:val="22"/>
          <w:szCs w:val="22"/>
        </w:rPr>
        <w:t>číslo účtu</w:t>
      </w:r>
      <w:r w:rsidRPr="004B10B0">
        <w:rPr>
          <w:rFonts w:asciiTheme="minorHAnsi" w:hAnsiTheme="minorHAnsi" w:cstheme="minorHAnsi"/>
          <w:sz w:val="22"/>
          <w:szCs w:val="22"/>
        </w:rPr>
        <w:t>:</w:t>
      </w:r>
      <w:r w:rsidRPr="004B10B0">
        <w:rPr>
          <w:rFonts w:asciiTheme="minorHAnsi" w:hAnsiTheme="minorHAnsi" w:cstheme="minorHAnsi"/>
          <w:b/>
          <w:sz w:val="22"/>
          <w:szCs w:val="22"/>
        </w:rPr>
        <w:t xml:space="preserve">  </w:t>
      </w:r>
      <w:r w:rsidRPr="004B10B0">
        <w:rPr>
          <w:rFonts w:asciiTheme="minorHAnsi" w:hAnsiTheme="minorHAnsi" w:cstheme="minorHAnsi"/>
          <w:b/>
          <w:sz w:val="22"/>
          <w:szCs w:val="22"/>
        </w:rPr>
        <w:tab/>
      </w:r>
      <w:r w:rsidRPr="004B10B0">
        <w:rPr>
          <w:rFonts w:asciiTheme="minorHAnsi" w:hAnsiTheme="minorHAnsi" w:cstheme="minorHAnsi"/>
          <w:b/>
          <w:sz w:val="22"/>
          <w:szCs w:val="22"/>
        </w:rPr>
        <w:tab/>
      </w:r>
      <w:r w:rsidRPr="00E7158C">
        <w:rPr>
          <w:rFonts w:asciiTheme="minorHAnsi" w:eastAsia="MS Mincho" w:hAnsiTheme="minorHAnsi" w:cstheme="minorHAnsi"/>
          <w:b/>
          <w:sz w:val="22"/>
          <w:szCs w:val="22"/>
        </w:rPr>
        <w:t>7000</w:t>
      </w:r>
      <w:r w:rsidR="00E7158C" w:rsidRPr="00E7158C">
        <w:rPr>
          <w:rFonts w:asciiTheme="minorHAnsi" w:eastAsia="MS Mincho" w:hAnsiTheme="minorHAnsi" w:cstheme="minorHAnsi"/>
          <w:b/>
          <w:sz w:val="22"/>
          <w:szCs w:val="22"/>
        </w:rPr>
        <w:t>062596</w:t>
      </w:r>
      <w:r w:rsidRPr="00E7158C">
        <w:rPr>
          <w:rFonts w:asciiTheme="minorHAnsi" w:eastAsia="MS Mincho" w:hAnsiTheme="minorHAnsi" w:cstheme="minorHAnsi"/>
          <w:b/>
          <w:sz w:val="22"/>
          <w:szCs w:val="22"/>
        </w:rPr>
        <w:t>/8180</w:t>
      </w:r>
      <w:r w:rsidRPr="00E7158C">
        <w:rPr>
          <w:rFonts w:asciiTheme="minorHAnsi" w:hAnsiTheme="minorHAnsi" w:cstheme="minorHAnsi"/>
          <w:sz w:val="22"/>
          <w:szCs w:val="22"/>
        </w:rPr>
        <w:t xml:space="preserve"> </w:t>
      </w:r>
    </w:p>
    <w:p w14:paraId="04511144" w14:textId="5651D696" w:rsidR="004B10B0" w:rsidRPr="00E7158C" w:rsidRDefault="004B10B0" w:rsidP="00334D1C">
      <w:pPr>
        <w:ind w:left="1276" w:hanging="57"/>
        <w:rPr>
          <w:rFonts w:asciiTheme="minorHAnsi" w:hAnsiTheme="minorHAnsi" w:cstheme="minorHAnsi"/>
          <w:sz w:val="22"/>
          <w:szCs w:val="22"/>
        </w:rPr>
      </w:pPr>
      <w:r>
        <w:rPr>
          <w:rFonts w:asciiTheme="minorHAnsi" w:hAnsiTheme="minorHAnsi" w:cstheme="minorHAnsi"/>
          <w:sz w:val="22"/>
          <w:szCs w:val="22"/>
        </w:rPr>
        <w:t xml:space="preserve"> </w:t>
      </w:r>
      <w:r w:rsidR="00334D1C">
        <w:rPr>
          <w:rFonts w:asciiTheme="minorHAnsi" w:hAnsiTheme="minorHAnsi" w:cstheme="minorHAnsi"/>
          <w:sz w:val="22"/>
          <w:szCs w:val="22"/>
        </w:rPr>
        <w:t xml:space="preserve">variabilný symbol: </w:t>
      </w:r>
      <w:r w:rsidR="00334D1C">
        <w:rPr>
          <w:rFonts w:asciiTheme="minorHAnsi" w:hAnsiTheme="minorHAnsi" w:cstheme="minorHAnsi"/>
          <w:sz w:val="22"/>
          <w:szCs w:val="22"/>
        </w:rPr>
        <w:tab/>
      </w:r>
      <w:r w:rsidRPr="00223C2E">
        <w:rPr>
          <w:rFonts w:asciiTheme="minorHAnsi" w:eastAsiaTheme="minorHAnsi" w:hAnsiTheme="minorHAnsi" w:cstheme="minorHAnsi"/>
          <w:b/>
          <w:sz w:val="22"/>
          <w:szCs w:val="22"/>
          <w:lang w:eastAsia="en-US"/>
        </w:rPr>
        <w:t>0</w:t>
      </w:r>
      <w:r w:rsidR="00223C2E" w:rsidRPr="00223C2E">
        <w:rPr>
          <w:rFonts w:asciiTheme="minorHAnsi" w:eastAsiaTheme="minorHAnsi" w:hAnsiTheme="minorHAnsi" w:cstheme="minorHAnsi"/>
          <w:b/>
          <w:sz w:val="22"/>
          <w:szCs w:val="22"/>
          <w:lang w:eastAsia="en-US"/>
        </w:rPr>
        <w:t>8</w:t>
      </w:r>
      <w:r w:rsidR="001C4E2F">
        <w:rPr>
          <w:rFonts w:asciiTheme="minorHAnsi" w:eastAsiaTheme="minorHAnsi" w:hAnsiTheme="minorHAnsi" w:cstheme="minorHAnsi"/>
          <w:b/>
          <w:sz w:val="22"/>
          <w:szCs w:val="22"/>
          <w:lang w:eastAsia="en-US"/>
        </w:rPr>
        <w:t>1</w:t>
      </w:r>
      <w:r w:rsidR="00E7158C" w:rsidRPr="00223C2E">
        <w:rPr>
          <w:rFonts w:asciiTheme="minorHAnsi" w:hAnsiTheme="minorHAnsi" w:cstheme="minorHAnsi"/>
          <w:b/>
          <w:sz w:val="22"/>
          <w:szCs w:val="22"/>
        </w:rPr>
        <w:t>8</w:t>
      </w:r>
      <w:r w:rsidRPr="00223C2E">
        <w:rPr>
          <w:rFonts w:asciiTheme="minorHAnsi" w:hAnsiTheme="minorHAnsi" w:cstheme="minorHAnsi"/>
          <w:b/>
          <w:sz w:val="22"/>
          <w:szCs w:val="22"/>
        </w:rPr>
        <w:t xml:space="preserve">                                                                                                        </w:t>
      </w:r>
      <w:r w:rsidRPr="004B10B0">
        <w:rPr>
          <w:rFonts w:asciiTheme="minorHAnsi" w:hAnsiTheme="minorHAnsi" w:cstheme="minorHAnsi"/>
          <w:sz w:val="22"/>
          <w:szCs w:val="22"/>
        </w:rPr>
        <w:t>špecifický symbol:</w:t>
      </w:r>
      <w:r w:rsidRPr="004B10B0">
        <w:rPr>
          <w:rFonts w:asciiTheme="minorHAnsi" w:hAnsiTheme="minorHAnsi" w:cstheme="minorHAnsi"/>
          <w:sz w:val="22"/>
          <w:szCs w:val="22"/>
        </w:rPr>
        <w:tab/>
      </w:r>
      <w:r w:rsidRPr="007A4040">
        <w:rPr>
          <w:rFonts w:asciiTheme="minorHAnsi" w:hAnsiTheme="minorHAnsi" w:cstheme="minorHAnsi"/>
          <w:b/>
          <w:sz w:val="22"/>
          <w:szCs w:val="22"/>
        </w:rPr>
        <w:t xml:space="preserve">IČO uchádzača                                                                                                </w:t>
      </w:r>
      <w:r w:rsidRPr="007A4040">
        <w:rPr>
          <w:rFonts w:asciiTheme="minorHAnsi" w:hAnsiTheme="minorHAnsi" w:cstheme="minorHAnsi"/>
          <w:sz w:val="22"/>
          <w:szCs w:val="22"/>
        </w:rPr>
        <w:t xml:space="preserve">poznámka do ktorej uchádzač uvedie: </w:t>
      </w:r>
      <w:r w:rsidRPr="007A4040">
        <w:rPr>
          <w:rFonts w:asciiTheme="minorHAnsi" w:hAnsiTheme="minorHAnsi" w:cstheme="minorHAnsi"/>
          <w:sz w:val="22"/>
          <w:szCs w:val="22"/>
          <w:u w:val="single"/>
        </w:rPr>
        <w:t xml:space="preserve">Zábezpeka a názov spoločnosti                                         </w:t>
      </w:r>
      <w:r w:rsidRPr="007A4040">
        <w:rPr>
          <w:rFonts w:asciiTheme="minorHAnsi" w:hAnsiTheme="minorHAnsi" w:cstheme="minorHAnsi"/>
          <w:b/>
          <w:sz w:val="22"/>
          <w:szCs w:val="22"/>
        </w:rPr>
        <w:t>IBAN</w:t>
      </w:r>
      <w:r w:rsidRPr="007A4040">
        <w:rPr>
          <w:rFonts w:asciiTheme="minorHAnsi" w:hAnsiTheme="minorHAnsi" w:cstheme="minorHAnsi"/>
          <w:sz w:val="22"/>
          <w:szCs w:val="22"/>
        </w:rPr>
        <w:t xml:space="preserve">: </w:t>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Theme="minorHAnsi" w:hAnsiTheme="minorHAnsi" w:cstheme="minorHAnsi"/>
          <w:sz w:val="22"/>
          <w:szCs w:val="22"/>
        </w:rPr>
        <w:tab/>
      </w:r>
      <w:r w:rsidR="00E7158C" w:rsidRPr="007A4040">
        <w:rPr>
          <w:rFonts w:ascii="Calibri" w:hAnsi="Calibri" w:cs="Tahoma"/>
          <w:b/>
          <w:color w:val="000000"/>
          <w:sz w:val="22"/>
          <w:szCs w:val="22"/>
        </w:rPr>
        <w:t>SK65 8180 0000 0070 0006 2596</w:t>
      </w:r>
      <w:r w:rsidRPr="007A4040">
        <w:rPr>
          <w:rFonts w:asciiTheme="minorHAnsi" w:eastAsia="MS Mincho" w:hAnsiTheme="minorHAnsi" w:cstheme="minorHAnsi"/>
          <w:b/>
          <w:color w:val="FF0000"/>
          <w:sz w:val="22"/>
          <w:szCs w:val="22"/>
        </w:rPr>
        <w:t xml:space="preserve">                                                      </w:t>
      </w:r>
      <w:r w:rsidRPr="007A4040">
        <w:rPr>
          <w:rFonts w:asciiTheme="minorHAnsi" w:hAnsiTheme="minorHAnsi" w:cstheme="minorHAnsi"/>
          <w:b/>
          <w:sz w:val="22"/>
          <w:szCs w:val="22"/>
        </w:rPr>
        <w:t>BIC/SWIFT</w:t>
      </w:r>
      <w:r w:rsidRPr="007A4040">
        <w:rPr>
          <w:rFonts w:asciiTheme="minorHAnsi" w:hAnsiTheme="minorHAnsi" w:cstheme="minorHAnsi"/>
          <w:sz w:val="22"/>
          <w:szCs w:val="22"/>
        </w:rPr>
        <w:t xml:space="preserve"> kód: </w:t>
      </w:r>
      <w:r w:rsidRPr="007A4040">
        <w:rPr>
          <w:rFonts w:asciiTheme="minorHAnsi" w:hAnsiTheme="minorHAnsi" w:cstheme="minorHAnsi"/>
          <w:sz w:val="22"/>
          <w:szCs w:val="22"/>
        </w:rPr>
        <w:tab/>
      </w:r>
      <w:r w:rsidRPr="007A4040">
        <w:rPr>
          <w:rFonts w:asciiTheme="minorHAnsi" w:hAnsiTheme="minorHAnsi" w:cstheme="minorHAnsi"/>
          <w:sz w:val="22"/>
          <w:szCs w:val="22"/>
        </w:rPr>
        <w:tab/>
      </w:r>
      <w:r w:rsidR="00E7158C" w:rsidRPr="007A4040">
        <w:rPr>
          <w:rFonts w:ascii="Calibri" w:hAnsi="Calibri" w:cs="Tahoma"/>
          <w:b/>
          <w:color w:val="000000"/>
          <w:sz w:val="22"/>
          <w:szCs w:val="22"/>
        </w:rPr>
        <w:t>SPSRSKBA</w:t>
      </w:r>
      <w:r w:rsidR="00E7158C" w:rsidRPr="007A4040">
        <w:rPr>
          <w:rFonts w:asciiTheme="minorHAnsi" w:hAnsiTheme="minorHAnsi" w:cstheme="minorHAnsi"/>
          <w:b/>
          <w:color w:val="FF0000"/>
          <w:sz w:val="22"/>
          <w:szCs w:val="22"/>
        </w:rPr>
        <w:t xml:space="preserve"> </w:t>
      </w:r>
      <w:r w:rsidRPr="007A4040">
        <w:rPr>
          <w:rFonts w:asciiTheme="minorHAnsi" w:hAnsiTheme="minorHAnsi" w:cstheme="minorHAnsi"/>
          <w:sz w:val="22"/>
          <w:szCs w:val="22"/>
        </w:rPr>
        <w:t xml:space="preserve">                                                                                                                  </w:t>
      </w:r>
      <w:r w:rsidRPr="007A4040">
        <w:rPr>
          <w:rFonts w:asciiTheme="minorHAnsi" w:hAnsiTheme="minorHAnsi" w:cstheme="minorHAnsi"/>
          <w:b/>
          <w:sz w:val="22"/>
          <w:szCs w:val="22"/>
        </w:rPr>
        <w:t xml:space="preserve">Pri platbách </w:t>
      </w:r>
      <w:r w:rsidR="001914E8" w:rsidRPr="007A4040">
        <w:rPr>
          <w:rFonts w:asciiTheme="minorHAnsi" w:hAnsiTheme="minorHAnsi" w:cstheme="minorHAnsi"/>
          <w:b/>
          <w:sz w:val="22"/>
          <w:szCs w:val="22"/>
        </w:rPr>
        <w:t>z</w:t>
      </w:r>
      <w:r w:rsidRPr="007A4040">
        <w:rPr>
          <w:rFonts w:asciiTheme="minorHAnsi" w:hAnsiTheme="minorHAnsi" w:cstheme="minorHAnsi"/>
          <w:b/>
          <w:sz w:val="22"/>
          <w:szCs w:val="22"/>
        </w:rPr>
        <w:t>o zahraničia a použití  IBAN a SWIFT (BIC) kódu je potrebné uviesť aj platobnú inštrukciu:                                                                                                                                                      Pleasepay to</w:t>
      </w:r>
      <w:r w:rsidRPr="007A4040">
        <w:rPr>
          <w:rFonts w:asciiTheme="minorHAnsi" w:hAnsiTheme="minorHAnsi" w:cstheme="minorHAnsi"/>
          <w:sz w:val="22"/>
          <w:szCs w:val="22"/>
        </w:rPr>
        <w:t>:</w:t>
      </w:r>
      <w:r w:rsidRPr="007A4040">
        <w:rPr>
          <w:rFonts w:asciiTheme="minorHAnsi" w:hAnsiTheme="minorHAnsi" w:cstheme="minorHAnsi"/>
          <w:color w:val="FF0000"/>
          <w:sz w:val="22"/>
          <w:szCs w:val="22"/>
        </w:rPr>
        <w:tab/>
      </w:r>
      <w:r w:rsidRPr="007A4040">
        <w:rPr>
          <w:rFonts w:asciiTheme="minorHAnsi" w:hAnsiTheme="minorHAnsi" w:cstheme="minorHAnsi"/>
          <w:color w:val="FF0000"/>
          <w:sz w:val="22"/>
          <w:szCs w:val="22"/>
        </w:rPr>
        <w:tab/>
      </w:r>
      <w:r w:rsidRPr="007A4040">
        <w:rPr>
          <w:rFonts w:asciiTheme="minorHAnsi" w:hAnsiTheme="minorHAnsi" w:cstheme="minorHAnsi"/>
          <w:b/>
          <w:sz w:val="22"/>
          <w:szCs w:val="22"/>
        </w:rPr>
        <w:t xml:space="preserve">Štátna pokladnica, Slovakia                                                                                 </w:t>
      </w:r>
      <w:r w:rsidRPr="007A4040">
        <w:rPr>
          <w:rFonts w:asciiTheme="minorHAnsi" w:hAnsiTheme="minorHAnsi" w:cstheme="minorHAnsi"/>
          <w:sz w:val="22"/>
          <w:szCs w:val="22"/>
        </w:rPr>
        <w:t>Názov prevodu:</w:t>
      </w:r>
      <w:r w:rsidR="008015D1" w:rsidRPr="007A4040">
        <w:rPr>
          <w:rFonts w:asciiTheme="minorHAnsi" w:hAnsiTheme="minorHAnsi" w:cstheme="minorHAnsi"/>
          <w:sz w:val="22"/>
          <w:szCs w:val="22"/>
        </w:rPr>
        <w:t xml:space="preserve"> </w:t>
      </w:r>
      <w:r w:rsidRPr="007A4040">
        <w:rPr>
          <w:rFonts w:asciiTheme="minorHAnsi" w:hAnsiTheme="minorHAnsi" w:cstheme="minorHAnsi"/>
          <w:b/>
          <w:sz w:val="22"/>
          <w:szCs w:val="22"/>
        </w:rPr>
        <w:t>zábezpeka</w:t>
      </w:r>
      <w:r w:rsidR="009B672E" w:rsidRPr="007A4040">
        <w:rPr>
          <w:rFonts w:asciiTheme="minorHAnsi" w:hAnsiTheme="minorHAnsi" w:cstheme="minorHAnsi"/>
          <w:b/>
          <w:sz w:val="22"/>
          <w:szCs w:val="22"/>
        </w:rPr>
        <w:t xml:space="preserve"> </w:t>
      </w:r>
      <w:r w:rsidRPr="007A4040">
        <w:rPr>
          <w:rFonts w:asciiTheme="minorHAnsi" w:hAnsiTheme="minorHAnsi" w:cstheme="minorHAnsi"/>
          <w:sz w:val="22"/>
          <w:szCs w:val="22"/>
        </w:rPr>
        <w:t>..........(uchádzač</w:t>
      </w:r>
      <w:r w:rsidRPr="004B10B0">
        <w:rPr>
          <w:rFonts w:asciiTheme="minorHAnsi" w:hAnsiTheme="minorHAnsi" w:cstheme="minorHAnsi"/>
          <w:sz w:val="22"/>
          <w:szCs w:val="22"/>
        </w:rPr>
        <w:t xml:space="preserve"> uvedie svoje obchodné meno alebo</w:t>
      </w:r>
      <w:r w:rsidR="008015D1">
        <w:rPr>
          <w:rFonts w:asciiTheme="minorHAnsi" w:hAnsiTheme="minorHAnsi" w:cstheme="minorHAnsi"/>
          <w:sz w:val="22"/>
          <w:szCs w:val="22"/>
        </w:rPr>
        <w:t xml:space="preserve"> </w:t>
      </w:r>
      <w:r w:rsidR="009B672E">
        <w:rPr>
          <w:rFonts w:asciiTheme="minorHAnsi" w:hAnsiTheme="minorHAnsi" w:cstheme="minorHAnsi"/>
          <w:sz w:val="22"/>
          <w:szCs w:val="22"/>
        </w:rPr>
        <w:t xml:space="preserve">názov) </w:t>
      </w:r>
      <w:r w:rsidRPr="004B10B0">
        <w:rPr>
          <w:rFonts w:asciiTheme="minorHAnsi" w:hAnsiTheme="minorHAnsi" w:cstheme="minorHAnsi"/>
          <w:sz w:val="22"/>
          <w:szCs w:val="22"/>
        </w:rPr>
        <w:t xml:space="preserve"> </w:t>
      </w:r>
      <w:r w:rsidRPr="00E7158C">
        <w:rPr>
          <w:rFonts w:asciiTheme="minorHAnsi" w:hAnsiTheme="minorHAnsi" w:cstheme="minorHAnsi"/>
          <w:sz w:val="22"/>
          <w:szCs w:val="22"/>
          <w:u w:val="single"/>
        </w:rPr>
        <w:t>Účet v Štátnej pokladnici nie je úročený</w:t>
      </w:r>
      <w:r w:rsidRPr="00E7158C">
        <w:rPr>
          <w:rFonts w:asciiTheme="minorHAnsi" w:hAnsiTheme="minorHAnsi" w:cstheme="minorHAnsi"/>
          <w:sz w:val="22"/>
          <w:szCs w:val="22"/>
        </w:rPr>
        <w:t>.</w:t>
      </w:r>
    </w:p>
    <w:p w14:paraId="35101633" w14:textId="77777777" w:rsidR="004B10B0" w:rsidRPr="004B10B0" w:rsidRDefault="004B10B0" w:rsidP="000A7438">
      <w:pPr>
        <w:pStyle w:val="Default"/>
        <w:numPr>
          <w:ilvl w:val="3"/>
          <w:numId w:val="54"/>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finančné prostriedky musia byť pripísané na účte verejného obstarávateľa najneskôr </w:t>
      </w:r>
      <w:r w:rsidR="00602043">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v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deň uplynutia lehoty na predkladanie ponúk. </w:t>
      </w:r>
    </w:p>
    <w:p w14:paraId="45307AB8"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lastRenderedPageBreak/>
        <w:t>Poskytnutie bankovej záruky za uchádzača sa riadi ustanoveniami § 313 až § 322 Obchodného zákonníka a v prípade uchádzača, ktorý nemá sídlo v Slovenskej republike, musí byť v súlade s ustanoveniami platnými v krajine sídla uchádzača. Uchádzač predloží záručnú listinu,</w:t>
      </w:r>
      <w:r>
        <w:rPr>
          <w:rFonts w:asciiTheme="minorHAnsi" w:hAnsiTheme="minorHAnsi" w:cstheme="minorHAnsi"/>
          <w:color w:val="auto"/>
          <w:sz w:val="22"/>
          <w:szCs w:val="22"/>
        </w:rPr>
        <w:t xml:space="preserve"> v</w:t>
      </w:r>
      <w:r w:rsidRPr="004B10B0">
        <w:rPr>
          <w:rFonts w:asciiTheme="minorHAnsi" w:hAnsiTheme="minorHAnsi" w:cstheme="minorHAnsi"/>
          <w:color w:val="auto"/>
          <w:sz w:val="22"/>
          <w:szCs w:val="22"/>
        </w:rPr>
        <w:t xml:space="preserve"> ktorej banka písomne vyhlási, že uspokojí veriteľa (verejného obstarávateľa) za dlžníka (uchádzača) do výšky zábezpeky. Záručná listina môže byť vystavená bankou so sídlom v Slovenskej republike, pobočkou zahraničnej banky</w:t>
      </w:r>
      <w:r w:rsidR="00F77B18">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V záručnej listine musí byť uvedená možnosť jej predĺženia v prípade, ak verejný obstarávateľ predĺži lehotu viazanosti ponúk z dôvodu konania o preskúmanie úkonov kontrolovaného alebo pre okolnosti, ktoré nastali počas procesu verejného obstarávania </w:t>
      </w:r>
      <w:r w:rsidR="00C76C11">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a nebolo  možné ich predvídať. </w:t>
      </w:r>
    </w:p>
    <w:p w14:paraId="6FE0B6AA" w14:textId="77777777" w:rsidR="004B10B0" w:rsidRPr="004B10B0" w:rsidRDefault="004B10B0" w:rsidP="004B10B0">
      <w:pPr>
        <w:pStyle w:val="Default"/>
        <w:ind w:left="993"/>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Banková záruka zanikne plnením banky v rozsahu, v akom banka poskytla plnenie </w:t>
      </w:r>
      <w:r w:rsidR="00F77B18">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za uchádzača v prospech verejného obstarávateľa. </w:t>
      </w:r>
    </w:p>
    <w:p w14:paraId="1ACC7F16" w14:textId="77777777"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Spôsob zloženia zábezpeky si vyberie uchádzač podľa podmienok uvedených v bode 1</w:t>
      </w:r>
      <w:r>
        <w:rPr>
          <w:rFonts w:asciiTheme="minorHAnsi" w:hAnsiTheme="minorHAnsi" w:cstheme="minorHAnsi"/>
          <w:sz w:val="22"/>
          <w:szCs w:val="22"/>
        </w:rPr>
        <w:t>8</w:t>
      </w:r>
      <w:r w:rsidRPr="004B10B0">
        <w:rPr>
          <w:rFonts w:asciiTheme="minorHAnsi" w:hAnsiTheme="minorHAnsi" w:cstheme="minorHAnsi"/>
          <w:sz w:val="22"/>
          <w:szCs w:val="22"/>
        </w:rPr>
        <w:t>.</w:t>
      </w:r>
      <w:r w:rsidR="00BE64CE">
        <w:rPr>
          <w:rFonts w:asciiTheme="minorHAnsi" w:hAnsiTheme="minorHAnsi" w:cstheme="minorHAnsi"/>
          <w:sz w:val="22"/>
          <w:szCs w:val="22"/>
        </w:rPr>
        <w:t>3</w:t>
      </w:r>
      <w:r w:rsidRPr="004B10B0">
        <w:rPr>
          <w:rFonts w:asciiTheme="minorHAnsi" w:hAnsiTheme="minorHAnsi" w:cstheme="minorHAnsi"/>
          <w:sz w:val="22"/>
          <w:szCs w:val="22"/>
        </w:rPr>
        <w:t xml:space="preserve"> tejto kapitoly. </w:t>
      </w:r>
    </w:p>
    <w:p w14:paraId="3234350D" w14:textId="77777777"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Ak</w:t>
      </w:r>
      <w:r>
        <w:rPr>
          <w:rFonts w:asciiTheme="minorHAnsi" w:hAnsiTheme="minorHAnsi" w:cstheme="minorHAnsi"/>
          <w:sz w:val="22"/>
          <w:szCs w:val="22"/>
        </w:rPr>
        <w:t xml:space="preserve"> </w:t>
      </w:r>
      <w:r w:rsidRPr="004B10B0">
        <w:rPr>
          <w:rFonts w:asciiTheme="minorHAnsi" w:hAnsiTheme="minorHAnsi" w:cstheme="minorHAnsi"/>
          <w:sz w:val="22"/>
          <w:szCs w:val="22"/>
        </w:rPr>
        <w:t>uchádzač zložil zábezpeku zložením finančných prostriedkov na účet verejného obstarávateľa podľa bodu 1</w:t>
      </w:r>
      <w:r>
        <w:rPr>
          <w:rFonts w:asciiTheme="minorHAnsi" w:hAnsiTheme="minorHAnsi" w:cstheme="minorHAnsi"/>
          <w:sz w:val="22"/>
          <w:szCs w:val="22"/>
        </w:rPr>
        <w:t>8</w:t>
      </w:r>
      <w:r w:rsidRPr="004B10B0">
        <w:rPr>
          <w:rFonts w:asciiTheme="minorHAnsi" w:hAnsiTheme="minorHAnsi" w:cstheme="minorHAnsi"/>
          <w:sz w:val="22"/>
          <w:szCs w:val="22"/>
        </w:rPr>
        <w:t>.</w:t>
      </w:r>
      <w:r w:rsidR="00B50587">
        <w:rPr>
          <w:rFonts w:asciiTheme="minorHAnsi" w:hAnsiTheme="minorHAnsi" w:cstheme="minorHAnsi"/>
          <w:sz w:val="22"/>
          <w:szCs w:val="22"/>
        </w:rPr>
        <w:t>3</w:t>
      </w:r>
      <w:r w:rsidRPr="004B10B0">
        <w:rPr>
          <w:rFonts w:asciiTheme="minorHAnsi" w:hAnsiTheme="minorHAnsi" w:cstheme="minorHAnsi"/>
          <w:sz w:val="22"/>
          <w:szCs w:val="22"/>
        </w:rPr>
        <w:t>.1. tejto kapitoly, ktoré slúžili ako zábezpeka ponuky uchádzača, verejný obstarávateľ ju vráti, a to vrátane prislúchajúcich úrokov, ak ich banka alebo pobočka zahraničnej banky verejnému obstarávateľovi poskytuje, okrem prípadov, kedy zábezpeka prepadá v prospech verejného obstarávateľa (</w:t>
      </w:r>
      <w:r w:rsidRPr="001B65BC">
        <w:rPr>
          <w:rFonts w:asciiTheme="minorHAnsi" w:hAnsiTheme="minorHAnsi" w:cstheme="minorHAnsi"/>
          <w:b/>
          <w:sz w:val="22"/>
          <w:szCs w:val="22"/>
        </w:rPr>
        <w:t>účet v Štátnej pokladnici ale nie je úročený</w:t>
      </w:r>
      <w:r w:rsidRPr="004B10B0">
        <w:rPr>
          <w:rFonts w:asciiTheme="minorHAnsi" w:hAnsiTheme="minorHAnsi" w:cstheme="minorHAnsi"/>
          <w:sz w:val="22"/>
          <w:szCs w:val="22"/>
        </w:rPr>
        <w:t xml:space="preserve">). </w:t>
      </w:r>
    </w:p>
    <w:p w14:paraId="17E40732" w14:textId="77777777" w:rsidR="004B10B0" w:rsidRPr="004B10B0" w:rsidRDefault="004B10B0" w:rsidP="004646A5">
      <w:pPr>
        <w:pStyle w:val="Default"/>
        <w:ind w:left="709"/>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uchádzač zložil zábezpeku formou bankovej záruky, táto zanikne uplynutím lehoty, na ktorú bola vystavená (vrátane predĺženej lehoty v zmysle § 173 ods. 9 ZVO), ak veriteľ (verejný obstarávateľ) neoznámi banke písomne svoje nároky z bankovej záruky počas doby jej platnosti. </w:t>
      </w:r>
    </w:p>
    <w:p w14:paraId="21F4C9FB" w14:textId="77777777"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Zábezpeka prepadne v prospech verejného obstarávateľa, ak uchádzač: </w:t>
      </w:r>
    </w:p>
    <w:p w14:paraId="46F55A3B"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odstúpi od svojej ponuky v lehote viazanosti ponúk (t.</w:t>
      </w:r>
      <w:r w:rsidR="00D84AF4">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j. v čase po uplynutí lehoty</w:t>
      </w:r>
      <w:r w:rsidR="00D84AF4">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na predkladanie ponúk do uplynutia lehoty viazanosti ponúk), </w:t>
      </w:r>
    </w:p>
    <w:p w14:paraId="4D935E2D"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neposkytne súčinnosť alebo odmietne uzavrieť Zmluvu podľa § 56 ods. 8 až 12, ZVO. </w:t>
      </w:r>
    </w:p>
    <w:p w14:paraId="2990CEE6" w14:textId="77777777"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Verejný obstarávateľ uvoľní alebo vráti uchádzačovi zábezpeku do 7 dní, odo dňa:</w:t>
      </w:r>
    </w:p>
    <w:p w14:paraId="335E0C45"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márneho uplynutia lehoty na doručenie námietky: </w:t>
      </w:r>
    </w:p>
    <w:p w14:paraId="3A098E2E" w14:textId="77777777" w:rsidR="004B10B0" w:rsidRPr="004B10B0" w:rsidRDefault="004B10B0" w:rsidP="000A7438">
      <w:pPr>
        <w:pStyle w:val="Default"/>
        <w:numPr>
          <w:ilvl w:val="3"/>
          <w:numId w:val="54"/>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ho verejný obstarávateľ vylúčil z verejného obstarávania, alebo </w:t>
      </w:r>
    </w:p>
    <w:p w14:paraId="1BA04FC2" w14:textId="77777777" w:rsidR="004B10B0" w:rsidRPr="004B10B0" w:rsidRDefault="004B10B0" w:rsidP="000A7438">
      <w:pPr>
        <w:pStyle w:val="Default"/>
        <w:numPr>
          <w:ilvl w:val="3"/>
          <w:numId w:val="54"/>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verejný obstarávateľ zruší použitý postup zadávania zákazky, </w:t>
      </w:r>
    </w:p>
    <w:p w14:paraId="70207F2B" w14:textId="77777777" w:rsidR="004B10B0" w:rsidRPr="004B10B0" w:rsidRDefault="004B10B0" w:rsidP="000A7438">
      <w:pPr>
        <w:pStyle w:val="Default"/>
        <w:numPr>
          <w:ilvl w:val="2"/>
          <w:numId w:val="54"/>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uzavretia zmluvy. </w:t>
      </w:r>
    </w:p>
    <w:p w14:paraId="29BB8F95" w14:textId="77777777" w:rsidR="004B10B0" w:rsidRPr="004B10B0" w:rsidRDefault="004B10B0" w:rsidP="000A7438">
      <w:pPr>
        <w:pStyle w:val="Odsekzoznamu"/>
        <w:numPr>
          <w:ilvl w:val="1"/>
          <w:numId w:val="54"/>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V prípade predĺženia lehoty viazanosti ponúk zábezpeka naďalej zabezpečuje viazanosť ponuky </w:t>
      </w:r>
      <w:r w:rsidR="004646A5">
        <w:rPr>
          <w:rFonts w:asciiTheme="minorHAnsi" w:hAnsiTheme="minorHAnsi" w:cstheme="minorHAnsi"/>
          <w:sz w:val="22"/>
          <w:szCs w:val="22"/>
        </w:rPr>
        <w:t xml:space="preserve"> </w:t>
      </w:r>
      <w:r w:rsidRPr="004B10B0">
        <w:rPr>
          <w:rFonts w:asciiTheme="minorHAnsi" w:hAnsiTheme="minorHAnsi" w:cstheme="minorHAnsi"/>
          <w:sz w:val="22"/>
          <w:szCs w:val="22"/>
        </w:rPr>
        <w:t>až do uplynutia predĺženej lehoty viazanosti ponúk.</w:t>
      </w:r>
    </w:p>
    <w:p w14:paraId="1B7FFD74" w14:textId="77777777" w:rsidR="004B10B0" w:rsidRDefault="004B10B0" w:rsidP="004B10B0">
      <w:pPr>
        <w:pStyle w:val="Default"/>
        <w:jc w:val="both"/>
        <w:rPr>
          <w:color w:val="auto"/>
          <w:sz w:val="23"/>
          <w:szCs w:val="23"/>
        </w:rPr>
      </w:pPr>
      <w:r>
        <w:rPr>
          <w:color w:val="auto"/>
          <w:sz w:val="23"/>
          <w:szCs w:val="23"/>
        </w:rPr>
        <w:t xml:space="preserve"> </w:t>
      </w:r>
    </w:p>
    <w:p w14:paraId="182B1912" w14:textId="77777777" w:rsidR="00A41E46" w:rsidRDefault="00A41E46" w:rsidP="00F117B5">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Mena a ceny uvádzané v ponuke</w:t>
      </w:r>
    </w:p>
    <w:p w14:paraId="486D776B" w14:textId="77777777" w:rsidR="00A41E46" w:rsidRDefault="00A41E46" w:rsidP="00A41E46">
      <w:pPr>
        <w:pStyle w:val="Odsekzoznamu"/>
        <w:numPr>
          <w:ilvl w:val="0"/>
          <w:numId w:val="7"/>
        </w:numPr>
        <w:spacing w:before="120" w:after="120"/>
        <w:jc w:val="both"/>
        <w:rPr>
          <w:rFonts w:ascii="Calibri" w:hAnsi="Calibri" w:cs="Tahoma"/>
          <w:vanish/>
          <w:color w:val="000000"/>
          <w:sz w:val="22"/>
          <w:szCs w:val="22"/>
        </w:rPr>
      </w:pPr>
    </w:p>
    <w:p w14:paraId="2A8B2056" w14:textId="45D47C1C" w:rsidR="00A41E46" w:rsidRDefault="00A41E46" w:rsidP="008F3C0E">
      <w:pPr>
        <w:pStyle w:val="Zoznamslo2"/>
        <w:numPr>
          <w:ilvl w:val="1"/>
          <w:numId w:val="11"/>
        </w:numPr>
        <w:tabs>
          <w:tab w:val="left" w:pos="851"/>
        </w:tabs>
        <w:spacing w:after="120" w:line="240" w:lineRule="auto"/>
        <w:ind w:left="851" w:hanging="567"/>
        <w:rPr>
          <w:rFonts w:ascii="Calibri" w:hAnsi="Calibri" w:cs="Tahoma"/>
          <w:color w:val="000000"/>
          <w:szCs w:val="22"/>
        </w:rPr>
      </w:pPr>
      <w:r>
        <w:rPr>
          <w:rFonts w:ascii="Calibri" w:hAnsi="Calibri" w:cs="Tahoma"/>
          <w:color w:val="000000"/>
          <w:szCs w:val="22"/>
        </w:rPr>
        <w:t xml:space="preserve">Uchádzačom navrhovaná zmluvná cena </w:t>
      </w:r>
      <w:r w:rsidR="00A3721F" w:rsidRPr="00D36A53">
        <w:rPr>
          <w:rFonts w:ascii="Calibri" w:hAnsi="Calibri" w:cs="Tahoma"/>
          <w:color w:val="000000"/>
          <w:szCs w:val="22"/>
        </w:rPr>
        <w:t xml:space="preserve">ako aj cena uvedená v elektronickej aukcii </w:t>
      </w:r>
      <w:r w:rsidRPr="005572F5">
        <w:rPr>
          <w:rFonts w:ascii="Calibri" w:hAnsi="Calibri" w:cs="Tahoma"/>
          <w:szCs w:val="22"/>
        </w:rPr>
        <w:t xml:space="preserve">za dodanie a poskytovanie požadovaného predmetu zákazky uvedená v ponuke uchádzača, musí </w:t>
      </w:r>
      <w:r>
        <w:rPr>
          <w:rFonts w:ascii="Calibri" w:hAnsi="Calibri" w:cs="Tahoma"/>
          <w:color w:val="000000"/>
          <w:szCs w:val="22"/>
        </w:rPr>
        <w:t>byť vyjadrená v mene EUR a musí byť stanovená  podľa zákona NR SR č. 18/1996 Z. z.</w:t>
      </w:r>
      <w:r w:rsidR="00DC613F">
        <w:rPr>
          <w:rFonts w:ascii="Calibri" w:hAnsi="Calibri" w:cs="Tahoma"/>
          <w:color w:val="000000"/>
          <w:szCs w:val="22"/>
        </w:rPr>
        <w:t xml:space="preserve">     </w:t>
      </w:r>
      <w:r>
        <w:rPr>
          <w:rFonts w:ascii="Calibri" w:hAnsi="Calibri" w:cs="Tahoma"/>
          <w:color w:val="000000"/>
          <w:szCs w:val="22"/>
        </w:rPr>
        <w:t xml:space="preserve"> o cenách v znení neskorších predpisov a vyhlášky MF SR</w:t>
      </w:r>
      <w:r w:rsidR="006B2DDA">
        <w:rPr>
          <w:rFonts w:ascii="Calibri" w:hAnsi="Calibri" w:cs="Tahoma"/>
          <w:color w:val="000000"/>
          <w:szCs w:val="22"/>
        </w:rPr>
        <w:t xml:space="preserve"> </w:t>
      </w:r>
      <w:r>
        <w:rPr>
          <w:rFonts w:ascii="Calibri" w:hAnsi="Calibri" w:cs="Tahoma"/>
          <w:color w:val="000000"/>
          <w:szCs w:val="22"/>
        </w:rPr>
        <w:t>č. 87/1996 Z. z., ktorou sa vykonáva zákon NR SR č. 18/1996 Z. z. o cenách v znení neskorších predpisov. Navrhovaná zmluvná cena za predmet plnenia zmluvy/rámcovej dohody je stanovená ako cena maximálna počas jej platnosti a musia v nej byť zahrnuté všetky náklady spojené s dodaním a poskytnutím predmetu plnenia rámcovej dohody.</w:t>
      </w:r>
    </w:p>
    <w:p w14:paraId="36643C43" w14:textId="77777777" w:rsidR="00A41E46" w:rsidRPr="00407051" w:rsidRDefault="00A41E46" w:rsidP="008F3C0E">
      <w:pPr>
        <w:pStyle w:val="Zoznamslo2"/>
        <w:numPr>
          <w:ilvl w:val="1"/>
          <w:numId w:val="11"/>
        </w:numPr>
        <w:tabs>
          <w:tab w:val="left" w:pos="708"/>
        </w:tabs>
        <w:spacing w:before="0" w:after="120" w:line="240" w:lineRule="auto"/>
        <w:ind w:left="794" w:hanging="510"/>
        <w:rPr>
          <w:rFonts w:ascii="Calibri" w:hAnsi="Calibri" w:cs="Tahoma"/>
          <w:color w:val="000000"/>
          <w:szCs w:val="22"/>
        </w:rPr>
      </w:pPr>
      <w:r>
        <w:rPr>
          <w:rFonts w:ascii="Calibri" w:hAnsi="Calibri" w:cs="Tahoma"/>
          <w:color w:val="000000"/>
          <w:szCs w:val="22"/>
        </w:rPr>
        <w:lastRenderedPageBreak/>
        <w:t xml:space="preserve">Do navrhovanej zmluvnej ceny je možné započítať iba ekonomicky oprávnené náklady a primeraný zisk podľa zákona č. 18/1996 Z. z. o cenách v znení neskorších predpisov a vyhlášky č. 87/1996 Z. z., ktorou sa vykonáva zákon Národnej rady Slovenskej republiky </w:t>
      </w:r>
      <w:r w:rsidRPr="00407051">
        <w:rPr>
          <w:rFonts w:ascii="Calibri" w:hAnsi="Calibri" w:cs="Tahoma"/>
          <w:color w:val="000000"/>
          <w:szCs w:val="22"/>
        </w:rPr>
        <w:t xml:space="preserve">č. 18/1996 Z. z. o cenách v znení neskorších predpisov. </w:t>
      </w:r>
    </w:p>
    <w:p w14:paraId="3E68B8F2" w14:textId="76E1E559" w:rsidR="00A41E46" w:rsidRPr="00407051" w:rsidRDefault="00A41E46" w:rsidP="008F3C0E">
      <w:pPr>
        <w:pStyle w:val="Zoznamslo2"/>
        <w:numPr>
          <w:ilvl w:val="1"/>
          <w:numId w:val="11"/>
        </w:numPr>
        <w:tabs>
          <w:tab w:val="left" w:pos="708"/>
        </w:tabs>
        <w:spacing w:before="0" w:after="120" w:line="240" w:lineRule="auto"/>
        <w:ind w:left="794" w:hanging="510"/>
        <w:rPr>
          <w:rFonts w:ascii="Calibri" w:hAnsi="Calibri" w:cs="Tahoma"/>
          <w:color w:val="000000"/>
          <w:szCs w:val="22"/>
        </w:rPr>
      </w:pPr>
      <w:r w:rsidRPr="00407051">
        <w:rPr>
          <w:rFonts w:ascii="Calibri" w:hAnsi="Calibri" w:cs="Tahoma"/>
          <w:color w:val="000000"/>
          <w:szCs w:val="22"/>
        </w:rPr>
        <w:t xml:space="preserve">Uchádzačom navrhovaná zmluvná cena bude predložená v ponuke uchádzača podľa </w:t>
      </w:r>
      <w:r w:rsidRPr="00407051">
        <w:rPr>
          <w:rFonts w:ascii="Calibri" w:hAnsi="Calibri" w:cs="Tahoma"/>
          <w:b/>
          <w:color w:val="000000"/>
          <w:szCs w:val="22"/>
        </w:rPr>
        <w:t>Prílohy č. 1</w:t>
      </w:r>
      <w:r w:rsidR="00E475CF" w:rsidRPr="00407051">
        <w:rPr>
          <w:rFonts w:ascii="Calibri" w:hAnsi="Calibri" w:cs="Tahoma"/>
          <w:b/>
          <w:color w:val="000000"/>
          <w:szCs w:val="22"/>
        </w:rPr>
        <w:t xml:space="preserve"> – </w:t>
      </w:r>
      <w:r w:rsidR="00E475CF" w:rsidRPr="00407051">
        <w:rPr>
          <w:rFonts w:ascii="Calibri" w:hAnsi="Calibri" w:cs="Tahoma"/>
          <w:i/>
          <w:color w:val="000000"/>
          <w:szCs w:val="22"/>
          <w:u w:val="single"/>
        </w:rPr>
        <w:t>Špecifikácia predmetu zákazky</w:t>
      </w:r>
      <w:r w:rsidR="0047772D" w:rsidRPr="00407051">
        <w:rPr>
          <w:rFonts w:ascii="Calibri" w:hAnsi="Calibri" w:cs="Tahoma"/>
          <w:b/>
          <w:color w:val="000000"/>
          <w:szCs w:val="22"/>
        </w:rPr>
        <w:t xml:space="preserve"> </w:t>
      </w:r>
      <w:r w:rsidR="00C760B9" w:rsidRPr="00407051">
        <w:rPr>
          <w:rFonts w:ascii="Calibri" w:hAnsi="Calibri" w:cs="Tahoma"/>
          <w:b/>
          <w:color w:val="000000"/>
          <w:szCs w:val="22"/>
        </w:rPr>
        <w:t xml:space="preserve"> </w:t>
      </w:r>
      <w:r w:rsidRPr="00407051">
        <w:rPr>
          <w:rFonts w:ascii="Calibri" w:hAnsi="Calibri" w:cs="Tahoma"/>
          <w:color w:val="000000"/>
          <w:szCs w:val="22"/>
        </w:rPr>
        <w:t>a</w:t>
      </w:r>
      <w:r w:rsidRPr="00407051">
        <w:rPr>
          <w:rFonts w:ascii="Calibri" w:hAnsi="Calibri" w:cs="Tahoma"/>
          <w:b/>
          <w:color w:val="000000"/>
          <w:szCs w:val="22"/>
        </w:rPr>
        <w:t> </w:t>
      </w:r>
      <w:r w:rsidR="00E475CF" w:rsidRPr="00407051">
        <w:rPr>
          <w:rFonts w:ascii="Calibri" w:hAnsi="Calibri" w:cs="Tahoma"/>
          <w:b/>
          <w:color w:val="000000"/>
          <w:szCs w:val="22"/>
        </w:rPr>
        <w:t xml:space="preserve">Prílohy </w:t>
      </w:r>
      <w:r w:rsidRPr="00407051">
        <w:rPr>
          <w:rFonts w:ascii="Calibri" w:hAnsi="Calibri" w:cs="Tahoma"/>
          <w:b/>
          <w:color w:val="000000"/>
          <w:szCs w:val="22"/>
        </w:rPr>
        <w:t xml:space="preserve">č. </w:t>
      </w:r>
      <w:r w:rsidR="0047772D" w:rsidRPr="00407051">
        <w:rPr>
          <w:rFonts w:ascii="Calibri" w:hAnsi="Calibri" w:cs="Tahoma"/>
          <w:b/>
          <w:color w:val="000000"/>
          <w:szCs w:val="22"/>
        </w:rPr>
        <w:t>2</w:t>
      </w:r>
      <w:r w:rsidRPr="00407051">
        <w:rPr>
          <w:rFonts w:ascii="Calibri" w:hAnsi="Calibri" w:cs="Tahoma"/>
          <w:b/>
          <w:color w:val="000000"/>
          <w:szCs w:val="22"/>
        </w:rPr>
        <w:t xml:space="preserve"> </w:t>
      </w:r>
      <w:r w:rsidR="00522556" w:rsidRPr="00407051">
        <w:rPr>
          <w:rFonts w:ascii="Calibri" w:hAnsi="Calibri" w:cs="Tahoma"/>
          <w:b/>
          <w:color w:val="000000"/>
          <w:szCs w:val="22"/>
        </w:rPr>
        <w:t xml:space="preserve"> – </w:t>
      </w:r>
      <w:r w:rsidR="00522556" w:rsidRPr="00407051">
        <w:rPr>
          <w:rFonts w:ascii="Calibri" w:hAnsi="Calibri" w:cs="Tahoma"/>
          <w:i/>
          <w:color w:val="000000"/>
          <w:szCs w:val="22"/>
          <w:u w:val="single"/>
        </w:rPr>
        <w:t>Návrh uchádzača na plnenie kritéria</w:t>
      </w:r>
      <w:r w:rsidR="00522556" w:rsidRPr="00407051">
        <w:rPr>
          <w:rFonts w:ascii="Calibri" w:hAnsi="Calibri" w:cs="Tahoma"/>
          <w:color w:val="000000"/>
          <w:szCs w:val="22"/>
        </w:rPr>
        <w:t xml:space="preserve">    </w:t>
      </w:r>
      <w:r w:rsidRPr="00407051">
        <w:rPr>
          <w:rFonts w:ascii="Calibri" w:hAnsi="Calibri" w:cs="Tahoma"/>
          <w:color w:val="000000"/>
          <w:szCs w:val="22"/>
        </w:rPr>
        <w:t>k časti</w:t>
      </w:r>
      <w:r w:rsidRPr="00407051">
        <w:rPr>
          <w:rFonts w:ascii="Calibri" w:hAnsi="Calibri" w:cs="Tahoma"/>
          <w:b/>
          <w:color w:val="000000"/>
          <w:szCs w:val="22"/>
        </w:rPr>
        <w:t xml:space="preserve"> A.2. </w:t>
      </w:r>
      <w:r w:rsidRPr="00407051">
        <w:rPr>
          <w:rFonts w:ascii="Calibri" w:hAnsi="Calibri" w:cs="Tahoma"/>
          <w:color w:val="000000"/>
          <w:szCs w:val="22"/>
        </w:rPr>
        <w:t>súťažných podkladov, bude vyjadrená v eurách a bude obsahovať cenu za celý požadovaný predmet zákazky, opísaný</w:t>
      </w:r>
      <w:r w:rsidR="00F77B18" w:rsidRPr="00407051">
        <w:rPr>
          <w:rFonts w:ascii="Calibri" w:hAnsi="Calibri" w:cs="Tahoma"/>
          <w:color w:val="000000"/>
          <w:szCs w:val="22"/>
        </w:rPr>
        <w:t xml:space="preserve"> </w:t>
      </w:r>
      <w:r w:rsidRPr="00407051">
        <w:rPr>
          <w:rFonts w:ascii="Calibri" w:hAnsi="Calibri" w:cs="Tahoma"/>
          <w:color w:val="000000"/>
          <w:szCs w:val="22"/>
        </w:rPr>
        <w:t xml:space="preserve">v </w:t>
      </w:r>
      <w:r w:rsidRPr="00407051">
        <w:rPr>
          <w:rFonts w:ascii="Calibri" w:hAnsi="Calibri" w:cs="Tahoma"/>
          <w:szCs w:val="22"/>
        </w:rPr>
        <w:t xml:space="preserve">časti </w:t>
      </w:r>
      <w:r w:rsidRPr="00407051">
        <w:rPr>
          <w:rFonts w:ascii="Calibri" w:hAnsi="Calibri" w:cs="Tahoma"/>
          <w:b/>
          <w:i/>
          <w:szCs w:val="22"/>
        </w:rPr>
        <w:t>C.</w:t>
      </w:r>
      <w:r w:rsidRPr="00407051">
        <w:rPr>
          <w:rFonts w:ascii="Calibri" w:hAnsi="Calibri" w:cs="Tahoma"/>
          <w:i/>
          <w:szCs w:val="22"/>
        </w:rPr>
        <w:t xml:space="preserve"> </w:t>
      </w:r>
      <w:r w:rsidRPr="00407051">
        <w:rPr>
          <w:rFonts w:ascii="Calibri" w:hAnsi="Calibri" w:cs="Tahoma"/>
          <w:i/>
          <w:color w:val="000000"/>
          <w:szCs w:val="22"/>
        </w:rPr>
        <w:t>Opis predmetu zákazky</w:t>
      </w:r>
      <w:r w:rsidR="00DD49AC" w:rsidRPr="00407051">
        <w:rPr>
          <w:rFonts w:ascii="Calibri" w:hAnsi="Calibri" w:cs="Tahoma"/>
          <w:i/>
          <w:color w:val="000000"/>
          <w:szCs w:val="22"/>
        </w:rPr>
        <w:t xml:space="preserve"> a v Prílohe </w:t>
      </w:r>
      <w:r w:rsidR="00DD49AC" w:rsidRPr="00407051">
        <w:rPr>
          <w:rFonts w:ascii="Calibri" w:hAnsi="Calibri" w:cs="Tahoma"/>
          <w:b/>
          <w:i/>
          <w:color w:val="000000"/>
          <w:szCs w:val="22"/>
        </w:rPr>
        <w:t xml:space="preserve">č. </w:t>
      </w:r>
      <w:r w:rsidR="0047772D" w:rsidRPr="00407051">
        <w:rPr>
          <w:rFonts w:ascii="Calibri" w:hAnsi="Calibri" w:cs="Tahoma"/>
          <w:b/>
          <w:i/>
          <w:color w:val="000000"/>
          <w:szCs w:val="22"/>
        </w:rPr>
        <w:t>1</w:t>
      </w:r>
      <w:r w:rsidR="00DD49AC" w:rsidRPr="00407051">
        <w:rPr>
          <w:rFonts w:ascii="Calibri" w:hAnsi="Calibri" w:cs="Tahoma"/>
          <w:b/>
          <w:i/>
          <w:color w:val="000000"/>
          <w:szCs w:val="22"/>
        </w:rPr>
        <w:t xml:space="preserve"> </w:t>
      </w:r>
      <w:r w:rsidR="00DD49AC" w:rsidRPr="00407051">
        <w:rPr>
          <w:rFonts w:ascii="Calibri" w:hAnsi="Calibri" w:cs="Tahoma"/>
          <w:i/>
          <w:color w:val="000000"/>
          <w:szCs w:val="22"/>
        </w:rPr>
        <w:t>–</w:t>
      </w:r>
      <w:r w:rsidR="002B2AFA" w:rsidRPr="00407051">
        <w:rPr>
          <w:rFonts w:ascii="Calibri" w:hAnsi="Calibri" w:cs="Tahoma"/>
          <w:i/>
          <w:color w:val="000000"/>
          <w:szCs w:val="22"/>
        </w:rPr>
        <w:t xml:space="preserve"> </w:t>
      </w:r>
      <w:r w:rsidR="00DD49AC" w:rsidRPr="00407051">
        <w:rPr>
          <w:rFonts w:ascii="Calibri" w:hAnsi="Calibri" w:cs="Tahoma"/>
          <w:i/>
          <w:color w:val="000000"/>
          <w:szCs w:val="22"/>
        </w:rPr>
        <w:t>Špecifikácia predmetu</w:t>
      </w:r>
      <w:r w:rsidR="006B2DDA" w:rsidRPr="00407051">
        <w:rPr>
          <w:rFonts w:ascii="Calibri" w:hAnsi="Calibri" w:cs="Tahoma"/>
          <w:i/>
          <w:color w:val="000000"/>
          <w:szCs w:val="22"/>
        </w:rPr>
        <w:t xml:space="preserve"> zákazky</w:t>
      </w:r>
      <w:r w:rsidR="00522556" w:rsidRPr="00407051">
        <w:rPr>
          <w:rFonts w:ascii="Calibri" w:hAnsi="Calibri" w:cs="Tahoma"/>
          <w:color w:val="000000"/>
          <w:szCs w:val="22"/>
        </w:rPr>
        <w:t>,</w:t>
      </w:r>
      <w:r w:rsidR="00062BA4" w:rsidRPr="00407051">
        <w:rPr>
          <w:rFonts w:ascii="Calibri" w:hAnsi="Calibri" w:cs="Tahoma"/>
          <w:color w:val="000000"/>
          <w:szCs w:val="22"/>
        </w:rPr>
        <w:t xml:space="preserve"> k časti</w:t>
      </w:r>
      <w:r w:rsidR="00062BA4" w:rsidRPr="00407051">
        <w:rPr>
          <w:rFonts w:ascii="Calibri" w:hAnsi="Calibri" w:cs="Tahoma"/>
          <w:b/>
          <w:color w:val="000000"/>
          <w:szCs w:val="22"/>
        </w:rPr>
        <w:t xml:space="preserve"> A.2</w:t>
      </w:r>
      <w:r w:rsidRPr="00407051">
        <w:rPr>
          <w:rFonts w:ascii="Calibri" w:hAnsi="Calibri" w:cs="Tahoma"/>
          <w:i/>
          <w:color w:val="000000"/>
          <w:szCs w:val="22"/>
        </w:rPr>
        <w:t xml:space="preserve">. </w:t>
      </w:r>
      <w:r w:rsidR="00522556" w:rsidRPr="00407051">
        <w:rPr>
          <w:rFonts w:ascii="Calibri" w:hAnsi="Calibri" w:cs="Tahoma"/>
          <w:color w:val="000000"/>
          <w:szCs w:val="22"/>
        </w:rPr>
        <w:t>súťažných podkladov.</w:t>
      </w:r>
    </w:p>
    <w:p w14:paraId="528BF740" w14:textId="77777777" w:rsidR="00A41E46" w:rsidRPr="00407051" w:rsidRDefault="00A41E46" w:rsidP="008F3C0E">
      <w:pPr>
        <w:pStyle w:val="Zoznamslo2"/>
        <w:numPr>
          <w:ilvl w:val="1"/>
          <w:numId w:val="11"/>
        </w:numPr>
        <w:tabs>
          <w:tab w:val="left" w:pos="708"/>
        </w:tabs>
        <w:spacing w:before="0" w:after="120" w:line="240" w:lineRule="auto"/>
        <w:ind w:left="794" w:hanging="510"/>
        <w:rPr>
          <w:rFonts w:ascii="Calibri" w:hAnsi="Calibri" w:cs="Tahoma"/>
          <w:color w:val="000000"/>
          <w:szCs w:val="22"/>
        </w:rPr>
      </w:pPr>
      <w:r w:rsidRPr="00407051">
        <w:rPr>
          <w:rFonts w:ascii="Calibri" w:hAnsi="Calibri" w:cs="Tahoma"/>
          <w:color w:val="000000"/>
          <w:szCs w:val="22"/>
        </w:rPr>
        <w:t>Ak uchádzač nie je platiteľom DPH, uvedie celkovú navrhovanú zmluvnú cenu predmetu zákazky, jednotkové i čiastkové ceny v ponuke ako ceny v EUR bez DPH, ktoré budú zároveň ceny konečné</w:t>
      </w:r>
      <w:r w:rsidR="00DD49AC" w:rsidRPr="00407051">
        <w:rPr>
          <w:rFonts w:ascii="Calibri" w:hAnsi="Calibri" w:cs="Tahoma"/>
          <w:color w:val="000000"/>
          <w:szCs w:val="22"/>
        </w:rPr>
        <w:t xml:space="preserve">. </w:t>
      </w:r>
      <w:r w:rsidRPr="00407051">
        <w:rPr>
          <w:rFonts w:ascii="Calibri" w:hAnsi="Calibri" w:cs="Tahoma"/>
          <w:color w:val="000000"/>
          <w:szCs w:val="22"/>
        </w:rPr>
        <w:t xml:space="preserve">Na skutočnosť, že nie je platiteľom DPH upozorní v ponuke. </w:t>
      </w:r>
    </w:p>
    <w:p w14:paraId="5E993C32" w14:textId="53287015" w:rsidR="00A41E46" w:rsidRPr="00407051" w:rsidRDefault="00A41E46" w:rsidP="008F3C0E">
      <w:pPr>
        <w:numPr>
          <w:ilvl w:val="1"/>
          <w:numId w:val="11"/>
        </w:numPr>
        <w:spacing w:after="120"/>
        <w:ind w:left="794" w:hanging="510"/>
        <w:jc w:val="both"/>
        <w:rPr>
          <w:rFonts w:ascii="Calibri" w:hAnsi="Calibri" w:cs="Tahoma"/>
          <w:sz w:val="22"/>
          <w:szCs w:val="22"/>
        </w:rPr>
      </w:pPr>
      <w:r w:rsidRPr="00407051">
        <w:rPr>
          <w:rFonts w:ascii="Calibri" w:hAnsi="Calibri" w:cs="Tahoma"/>
          <w:sz w:val="22"/>
          <w:szCs w:val="22"/>
        </w:rPr>
        <w:t>V prípade, ak úspešný uchádzač, ktorý v</w:t>
      </w:r>
      <w:r w:rsidRPr="00407051">
        <w:rPr>
          <w:rFonts w:ascii="Calibri" w:hAnsi="Calibri" w:cs="Tahoma"/>
          <w:b/>
          <w:sz w:val="22"/>
          <w:szCs w:val="22"/>
        </w:rPr>
        <w:t> Prílohe č. 1</w:t>
      </w:r>
      <w:r w:rsidR="0047772D" w:rsidRPr="00407051">
        <w:rPr>
          <w:rFonts w:ascii="Calibri" w:hAnsi="Calibri" w:cs="Tahoma"/>
          <w:b/>
          <w:sz w:val="22"/>
          <w:szCs w:val="22"/>
        </w:rPr>
        <w:t xml:space="preserve"> </w:t>
      </w:r>
      <w:r w:rsidR="00E04D3B" w:rsidRPr="00407051">
        <w:rPr>
          <w:rFonts w:ascii="Calibri" w:hAnsi="Calibri" w:cs="Tahoma"/>
          <w:color w:val="000000"/>
          <w:szCs w:val="22"/>
        </w:rPr>
        <w:t>–</w:t>
      </w:r>
      <w:r w:rsidR="00E04D3B" w:rsidRPr="00407051">
        <w:rPr>
          <w:rFonts w:ascii="Calibri" w:hAnsi="Calibri" w:cs="Tahoma"/>
          <w:b/>
          <w:color w:val="000000"/>
          <w:szCs w:val="22"/>
        </w:rPr>
        <w:t xml:space="preserve"> </w:t>
      </w:r>
      <w:r w:rsidR="00E04D3B" w:rsidRPr="00407051">
        <w:rPr>
          <w:rFonts w:ascii="Calibri" w:hAnsi="Calibri" w:cs="Tahoma"/>
          <w:i/>
          <w:color w:val="000000"/>
          <w:sz w:val="22"/>
          <w:szCs w:val="22"/>
          <w:u w:val="single"/>
        </w:rPr>
        <w:t>Špecifikácia predmetu zákazky</w:t>
      </w:r>
      <w:r w:rsidR="00E04D3B" w:rsidRPr="00407051">
        <w:rPr>
          <w:rFonts w:ascii="Calibri" w:hAnsi="Calibri" w:cs="Tahoma"/>
          <w:b/>
          <w:color w:val="000000"/>
          <w:sz w:val="22"/>
          <w:szCs w:val="22"/>
        </w:rPr>
        <w:t xml:space="preserve"> </w:t>
      </w:r>
      <w:r w:rsidR="00E04D3B" w:rsidRPr="00407051">
        <w:rPr>
          <w:rFonts w:ascii="Calibri" w:hAnsi="Calibri" w:cs="Tahoma"/>
          <w:b/>
          <w:color w:val="000000"/>
          <w:szCs w:val="22"/>
        </w:rPr>
        <w:t xml:space="preserve"> </w:t>
      </w:r>
      <w:r w:rsidR="00D16105" w:rsidRPr="00407051">
        <w:rPr>
          <w:rFonts w:ascii="Calibri" w:hAnsi="Calibri" w:cs="Tahoma"/>
          <w:b/>
          <w:color w:val="000000"/>
          <w:szCs w:val="22"/>
        </w:rPr>
        <w:t xml:space="preserve">                 </w:t>
      </w:r>
      <w:r w:rsidR="00E04D3B" w:rsidRPr="00407051">
        <w:rPr>
          <w:rFonts w:ascii="Calibri" w:hAnsi="Calibri" w:cs="Tahoma"/>
          <w:color w:val="000000"/>
          <w:szCs w:val="22"/>
        </w:rPr>
        <w:t>a</w:t>
      </w:r>
      <w:r w:rsidR="00D16105" w:rsidRPr="00407051">
        <w:rPr>
          <w:rFonts w:ascii="Calibri" w:hAnsi="Calibri" w:cs="Tahoma"/>
          <w:b/>
          <w:color w:val="000000"/>
          <w:szCs w:val="22"/>
        </w:rPr>
        <w:t> </w:t>
      </w:r>
      <w:r w:rsidR="00D16105" w:rsidRPr="00407051">
        <w:rPr>
          <w:rFonts w:ascii="Calibri" w:hAnsi="Calibri" w:cs="Tahoma"/>
          <w:color w:val="000000"/>
          <w:szCs w:val="22"/>
        </w:rPr>
        <w:t xml:space="preserve">v </w:t>
      </w:r>
      <w:r w:rsidR="00E04D3B" w:rsidRPr="00407051">
        <w:rPr>
          <w:rFonts w:asciiTheme="minorHAnsi" w:hAnsiTheme="minorHAnsi" w:cstheme="minorHAnsi"/>
          <w:b/>
          <w:color w:val="000000"/>
          <w:sz w:val="22"/>
          <w:szCs w:val="22"/>
        </w:rPr>
        <w:t>Príloh</w:t>
      </w:r>
      <w:r w:rsidR="00D16105" w:rsidRPr="00407051">
        <w:rPr>
          <w:rFonts w:asciiTheme="minorHAnsi" w:hAnsiTheme="minorHAnsi" w:cstheme="minorHAnsi"/>
          <w:b/>
          <w:color w:val="000000"/>
          <w:sz w:val="22"/>
          <w:szCs w:val="22"/>
        </w:rPr>
        <w:t>e</w:t>
      </w:r>
      <w:r w:rsidR="00E04D3B" w:rsidRPr="00407051">
        <w:rPr>
          <w:rFonts w:asciiTheme="minorHAnsi" w:hAnsiTheme="minorHAnsi" w:cstheme="minorHAnsi"/>
          <w:b/>
          <w:color w:val="000000"/>
          <w:sz w:val="22"/>
          <w:szCs w:val="22"/>
        </w:rPr>
        <w:t xml:space="preserve"> č. 2  –</w:t>
      </w:r>
      <w:r w:rsidR="00E04D3B" w:rsidRPr="00407051">
        <w:rPr>
          <w:rFonts w:ascii="Calibri" w:hAnsi="Calibri" w:cs="Tahoma"/>
          <w:b/>
          <w:color w:val="000000"/>
          <w:szCs w:val="22"/>
        </w:rPr>
        <w:t xml:space="preserve"> </w:t>
      </w:r>
      <w:r w:rsidR="00E04D3B" w:rsidRPr="00407051">
        <w:rPr>
          <w:rFonts w:ascii="Calibri" w:hAnsi="Calibri" w:cs="Tahoma"/>
          <w:i/>
          <w:color w:val="000000"/>
          <w:sz w:val="22"/>
          <w:szCs w:val="22"/>
          <w:u w:val="single"/>
        </w:rPr>
        <w:t>Návrh uchádzača na plnenie kritéria</w:t>
      </w:r>
      <w:r w:rsidR="00E04D3B" w:rsidRPr="00407051">
        <w:rPr>
          <w:rFonts w:ascii="Calibri" w:hAnsi="Calibri" w:cs="Tahoma"/>
          <w:color w:val="000000"/>
          <w:szCs w:val="22"/>
        </w:rPr>
        <w:t xml:space="preserve"> </w:t>
      </w:r>
      <w:r w:rsidRPr="00407051">
        <w:rPr>
          <w:rFonts w:ascii="Calibri" w:hAnsi="Calibri" w:cs="Tahoma"/>
          <w:sz w:val="22"/>
          <w:szCs w:val="22"/>
        </w:rPr>
        <w:t xml:space="preserve">k časti </w:t>
      </w:r>
      <w:r w:rsidRPr="00407051">
        <w:rPr>
          <w:rFonts w:ascii="Calibri" w:hAnsi="Calibri" w:cs="Tahoma"/>
          <w:b/>
          <w:sz w:val="22"/>
          <w:szCs w:val="22"/>
        </w:rPr>
        <w:t xml:space="preserve">A.2. </w:t>
      </w:r>
      <w:r w:rsidRPr="00407051">
        <w:rPr>
          <w:rFonts w:ascii="Calibri" w:hAnsi="Calibri" w:cs="Tahoma"/>
          <w:sz w:val="22"/>
          <w:szCs w:val="22"/>
        </w:rPr>
        <w:t>týchto súťažných podkladov</w:t>
      </w:r>
      <w:r w:rsidRPr="00407051">
        <w:rPr>
          <w:rFonts w:ascii="Calibri" w:hAnsi="Calibri" w:cs="Tahoma"/>
          <w:b/>
          <w:sz w:val="22"/>
          <w:szCs w:val="22"/>
        </w:rPr>
        <w:t xml:space="preserve"> </w:t>
      </w:r>
      <w:r w:rsidRPr="00407051">
        <w:rPr>
          <w:rFonts w:ascii="Calibri" w:hAnsi="Calibri" w:cs="Tahoma"/>
          <w:sz w:val="22"/>
          <w:szCs w:val="22"/>
        </w:rPr>
        <w:t xml:space="preserve">uviedol, že nie je platiteľom DPH, stane </w:t>
      </w:r>
      <w:r w:rsidR="00E04D3B" w:rsidRPr="00407051">
        <w:rPr>
          <w:rFonts w:ascii="Calibri" w:hAnsi="Calibri" w:cs="Tahoma"/>
          <w:sz w:val="22"/>
          <w:szCs w:val="22"/>
        </w:rPr>
        <w:t>s</w:t>
      </w:r>
      <w:r w:rsidRPr="00407051">
        <w:rPr>
          <w:rFonts w:ascii="Calibri" w:hAnsi="Calibri" w:cs="Tahoma"/>
          <w:sz w:val="22"/>
          <w:szCs w:val="22"/>
        </w:rPr>
        <w:t>a po predložení ponuky alebo po uzavretí Rámcovej dohody platiteľom DPH, nemá nárok</w:t>
      </w:r>
      <w:r w:rsidR="00F77B18" w:rsidRPr="00407051">
        <w:rPr>
          <w:rFonts w:ascii="Calibri" w:hAnsi="Calibri" w:cs="Tahoma"/>
          <w:sz w:val="22"/>
          <w:szCs w:val="22"/>
        </w:rPr>
        <w:t xml:space="preserve"> </w:t>
      </w:r>
      <w:r w:rsidRPr="00407051">
        <w:rPr>
          <w:rFonts w:ascii="Calibri" w:hAnsi="Calibri" w:cs="Tahoma"/>
          <w:sz w:val="22"/>
          <w:szCs w:val="22"/>
        </w:rPr>
        <w:t xml:space="preserve"> na zvýšenie ceny o hodnotu DPH pri plnení Rámcovej dohody. </w:t>
      </w:r>
    </w:p>
    <w:p w14:paraId="37A74439" w14:textId="77777777" w:rsidR="00A41E46" w:rsidRPr="00407051" w:rsidRDefault="00A41E46" w:rsidP="00A41E46">
      <w:pPr>
        <w:jc w:val="center"/>
        <w:rPr>
          <w:rFonts w:ascii="Calibri" w:hAnsi="Calibri" w:cs="Tahoma"/>
          <w:b/>
          <w:bCs/>
          <w:color w:val="000000"/>
          <w:sz w:val="22"/>
          <w:szCs w:val="22"/>
        </w:rPr>
      </w:pPr>
    </w:p>
    <w:p w14:paraId="26F1146D" w14:textId="77777777" w:rsidR="00A41E46" w:rsidRPr="00407051" w:rsidRDefault="00A41E46" w:rsidP="00A41E46">
      <w:pPr>
        <w:jc w:val="center"/>
        <w:rPr>
          <w:rFonts w:ascii="Calibri" w:hAnsi="Calibri" w:cs="Tahoma"/>
          <w:color w:val="000000"/>
          <w:sz w:val="22"/>
          <w:szCs w:val="22"/>
        </w:rPr>
      </w:pPr>
      <w:r w:rsidRPr="00407051">
        <w:rPr>
          <w:rFonts w:ascii="Calibri" w:hAnsi="Calibri" w:cs="Tahoma"/>
          <w:b/>
          <w:bCs/>
          <w:color w:val="000000"/>
          <w:sz w:val="22"/>
          <w:szCs w:val="22"/>
        </w:rPr>
        <w:t>Časť  IV.</w:t>
      </w:r>
    </w:p>
    <w:p w14:paraId="09A96BA6" w14:textId="77777777" w:rsidR="00A41E46" w:rsidRPr="00407051" w:rsidRDefault="00A41E46" w:rsidP="00A41E46">
      <w:pPr>
        <w:autoSpaceDE w:val="0"/>
        <w:autoSpaceDN w:val="0"/>
        <w:adjustRightInd w:val="0"/>
        <w:spacing w:after="120"/>
        <w:jc w:val="center"/>
        <w:rPr>
          <w:rFonts w:ascii="Calibri" w:hAnsi="Calibri" w:cs="Tahoma"/>
          <w:b/>
          <w:bCs/>
          <w:color w:val="000000"/>
          <w:sz w:val="22"/>
          <w:szCs w:val="22"/>
        </w:rPr>
      </w:pPr>
      <w:r w:rsidRPr="00407051">
        <w:rPr>
          <w:rFonts w:ascii="Calibri" w:hAnsi="Calibri" w:cs="Tahoma"/>
          <w:b/>
          <w:bCs/>
          <w:color w:val="000000"/>
          <w:sz w:val="22"/>
          <w:szCs w:val="22"/>
        </w:rPr>
        <w:t>Predkladanie ponuky</w:t>
      </w:r>
    </w:p>
    <w:p w14:paraId="43936ECF" w14:textId="77777777" w:rsidR="00A41E46" w:rsidRPr="00407051" w:rsidRDefault="00A41E46" w:rsidP="008F3C0E">
      <w:pPr>
        <w:numPr>
          <w:ilvl w:val="0"/>
          <w:numId w:val="11"/>
        </w:numPr>
        <w:autoSpaceDE w:val="0"/>
        <w:autoSpaceDN w:val="0"/>
        <w:adjustRightInd w:val="0"/>
        <w:spacing w:after="120"/>
        <w:jc w:val="both"/>
        <w:rPr>
          <w:rFonts w:ascii="Calibri" w:hAnsi="Calibri" w:cs="Tahoma"/>
          <w:b/>
          <w:bCs/>
          <w:color w:val="000000"/>
          <w:sz w:val="22"/>
          <w:szCs w:val="22"/>
        </w:rPr>
      </w:pPr>
      <w:r w:rsidRPr="00407051">
        <w:rPr>
          <w:rFonts w:ascii="Calibri" w:hAnsi="Calibri" w:cs="Tahoma"/>
          <w:b/>
          <w:bCs/>
          <w:color w:val="000000"/>
          <w:sz w:val="22"/>
          <w:szCs w:val="22"/>
        </w:rPr>
        <w:t xml:space="preserve">Označenie ponuky </w:t>
      </w:r>
    </w:p>
    <w:p w14:paraId="0A0EDB30" w14:textId="77777777" w:rsidR="00A41E46" w:rsidRPr="00407051" w:rsidRDefault="00A41E46" w:rsidP="008F3C0E">
      <w:pPr>
        <w:pStyle w:val="Odsekzoznamu"/>
        <w:numPr>
          <w:ilvl w:val="0"/>
          <w:numId w:val="11"/>
        </w:numPr>
        <w:autoSpaceDE w:val="0"/>
        <w:autoSpaceDN w:val="0"/>
        <w:adjustRightInd w:val="0"/>
        <w:spacing w:after="120"/>
        <w:jc w:val="both"/>
        <w:rPr>
          <w:rFonts w:ascii="Calibri" w:hAnsi="Calibri" w:cs="Tahoma"/>
          <w:b/>
          <w:vanish/>
          <w:sz w:val="22"/>
          <w:szCs w:val="22"/>
          <w:lang w:eastAsia="cs-CZ"/>
        </w:rPr>
      </w:pPr>
    </w:p>
    <w:p w14:paraId="05531FEB" w14:textId="2F2E181A" w:rsidR="00F12467" w:rsidRPr="00407051" w:rsidRDefault="00F12467" w:rsidP="00A41E46">
      <w:pPr>
        <w:numPr>
          <w:ilvl w:val="1"/>
          <w:numId w:val="7"/>
        </w:numPr>
        <w:autoSpaceDE w:val="0"/>
        <w:autoSpaceDN w:val="0"/>
        <w:adjustRightInd w:val="0"/>
        <w:spacing w:after="120"/>
        <w:jc w:val="both"/>
        <w:rPr>
          <w:rFonts w:asciiTheme="minorHAnsi" w:hAnsiTheme="minorHAnsi" w:cstheme="minorHAnsi"/>
          <w:color w:val="000000"/>
          <w:sz w:val="22"/>
          <w:szCs w:val="22"/>
        </w:rPr>
      </w:pPr>
      <w:r w:rsidRPr="00407051">
        <w:rPr>
          <w:rFonts w:asciiTheme="minorHAnsi" w:hAnsiTheme="minorHAnsi" w:cstheme="minorHAnsi"/>
          <w:color w:val="000000"/>
          <w:sz w:val="22"/>
          <w:szCs w:val="22"/>
        </w:rPr>
        <w:t xml:space="preserve">Uchádzač predloží ponuku v </w:t>
      </w:r>
      <w:r w:rsidRPr="00407051">
        <w:rPr>
          <w:rFonts w:asciiTheme="minorHAnsi" w:hAnsiTheme="minorHAnsi" w:cstheme="minorHAnsi"/>
          <w:sz w:val="22"/>
          <w:szCs w:val="22"/>
        </w:rPr>
        <w:t>písomnej forme a listinnej podobe, ktorá zabezpečí trvalé zachytenie jej obsahu, v uzavretom obale podľa bodu 20.2. osobne cez podateľňu alebo prostredníctvom poštovej zásielky, prípadne prostredníctvom iného doručovateľa.</w:t>
      </w:r>
    </w:p>
    <w:p w14:paraId="76FB67B2" w14:textId="77777777" w:rsidR="00A41E46" w:rsidRPr="00407051" w:rsidRDefault="00A41E46" w:rsidP="00A41E46">
      <w:pPr>
        <w:numPr>
          <w:ilvl w:val="1"/>
          <w:numId w:val="7"/>
        </w:numPr>
        <w:autoSpaceDE w:val="0"/>
        <w:autoSpaceDN w:val="0"/>
        <w:adjustRightInd w:val="0"/>
        <w:spacing w:after="120"/>
        <w:jc w:val="both"/>
        <w:rPr>
          <w:rFonts w:ascii="Calibri" w:hAnsi="Calibri" w:cs="Tahoma"/>
          <w:color w:val="000000"/>
          <w:sz w:val="22"/>
          <w:szCs w:val="22"/>
        </w:rPr>
      </w:pPr>
      <w:r w:rsidRPr="00407051">
        <w:rPr>
          <w:rFonts w:ascii="Calibri" w:hAnsi="Calibri" w:cs="Tahoma"/>
          <w:b/>
          <w:sz w:val="22"/>
          <w:szCs w:val="22"/>
        </w:rPr>
        <w:t xml:space="preserve">Ponuka sa predkladá v </w:t>
      </w:r>
      <w:r w:rsidRPr="00407051">
        <w:rPr>
          <w:rFonts w:ascii="Calibri" w:hAnsi="Calibri" w:cs="Tahoma"/>
          <w:b/>
          <w:color w:val="000000"/>
          <w:sz w:val="22"/>
          <w:szCs w:val="22"/>
        </w:rPr>
        <w:t>uzavretom nepriehľadnom obale</w:t>
      </w:r>
      <w:r w:rsidRPr="00407051">
        <w:rPr>
          <w:rFonts w:ascii="Calibri" w:hAnsi="Calibri" w:cs="Tahoma"/>
          <w:color w:val="000000"/>
          <w:sz w:val="22"/>
          <w:szCs w:val="22"/>
        </w:rPr>
        <w:t xml:space="preserve">. Vonkajší obal ponuky musí  obsahovať údaje: </w:t>
      </w:r>
    </w:p>
    <w:p w14:paraId="25C61EC3" w14:textId="77777777" w:rsidR="00A41E46" w:rsidRPr="00407051" w:rsidRDefault="00A41E46" w:rsidP="00A41E46">
      <w:pPr>
        <w:numPr>
          <w:ilvl w:val="2"/>
          <w:numId w:val="7"/>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adresu verejného obstarávateľa uvedenú v bode  21.1, týchto súťažných podkladov</w:t>
      </w:r>
    </w:p>
    <w:p w14:paraId="3C96E57F" w14:textId="77777777" w:rsidR="00A41E46" w:rsidRDefault="00A41E46" w:rsidP="00A41E46">
      <w:pPr>
        <w:numPr>
          <w:ilvl w:val="2"/>
          <w:numId w:val="7"/>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obchodné meno alebo názov, sídlo, miesto podnikania alebo miesto obvyklého pobytu uchádzača, v prípade skupiny</w:t>
      </w:r>
      <w:r>
        <w:rPr>
          <w:rFonts w:ascii="Calibri" w:hAnsi="Calibri" w:cs="Tahoma"/>
          <w:color w:val="000000"/>
          <w:sz w:val="22"/>
          <w:szCs w:val="22"/>
        </w:rPr>
        <w:t xml:space="preserve"> dodávateľov obchodné meno alebo názov, sídlo alebo miesto podnikania alebo miesto obvyklého pobytu za každého člena skupiny,</w:t>
      </w:r>
    </w:p>
    <w:p w14:paraId="03EF1DFF" w14:textId="77777777" w:rsidR="00A41E46" w:rsidRDefault="00A41E46" w:rsidP="00A41E46">
      <w:pPr>
        <w:numPr>
          <w:ilvl w:val="2"/>
          <w:numId w:val="7"/>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označenie „</w:t>
      </w:r>
      <w:r w:rsidR="00AE13CF">
        <w:rPr>
          <w:rFonts w:ascii="Calibri" w:hAnsi="Calibri" w:cs="Tahoma"/>
          <w:color w:val="000000"/>
          <w:sz w:val="22"/>
          <w:szCs w:val="22"/>
        </w:rPr>
        <w:t xml:space="preserve"> </w:t>
      </w:r>
      <w:r w:rsidRPr="000D440A">
        <w:rPr>
          <w:rFonts w:ascii="Calibri" w:hAnsi="Calibri" w:cs="Tahoma"/>
          <w:b/>
          <w:color w:val="000000"/>
          <w:sz w:val="22"/>
          <w:szCs w:val="22"/>
        </w:rPr>
        <w:t>Súťaž</w:t>
      </w:r>
      <w:r>
        <w:rPr>
          <w:rFonts w:ascii="Calibri" w:hAnsi="Calibri" w:cs="Tahoma"/>
          <w:color w:val="000000"/>
          <w:sz w:val="22"/>
          <w:szCs w:val="22"/>
        </w:rPr>
        <w:t xml:space="preserve"> – </w:t>
      </w:r>
      <w:r>
        <w:rPr>
          <w:rFonts w:ascii="Calibri" w:hAnsi="Calibri" w:cs="Tahoma"/>
          <w:b/>
          <w:bCs/>
          <w:color w:val="000000"/>
          <w:sz w:val="22"/>
          <w:szCs w:val="22"/>
        </w:rPr>
        <w:t>Neotvárať</w:t>
      </w:r>
      <w:r w:rsidR="00AE13CF">
        <w:rPr>
          <w:rFonts w:ascii="Calibri" w:hAnsi="Calibri" w:cs="Tahoma"/>
          <w:b/>
          <w:bCs/>
          <w:color w:val="000000"/>
          <w:sz w:val="22"/>
          <w:szCs w:val="22"/>
        </w:rPr>
        <w:t xml:space="preserve"> ! </w:t>
      </w:r>
      <w:r>
        <w:rPr>
          <w:rFonts w:ascii="Calibri" w:hAnsi="Calibri" w:cs="Tahoma"/>
          <w:color w:val="000000"/>
          <w:sz w:val="22"/>
          <w:szCs w:val="22"/>
        </w:rPr>
        <w:t xml:space="preserve">“  </w:t>
      </w:r>
    </w:p>
    <w:p w14:paraId="075E5F7C" w14:textId="77777777" w:rsidR="00112A4D" w:rsidRPr="00F8779A" w:rsidRDefault="00112A4D" w:rsidP="00F8779A">
      <w:pPr>
        <w:autoSpaceDE w:val="0"/>
        <w:autoSpaceDN w:val="0"/>
        <w:adjustRightInd w:val="0"/>
        <w:jc w:val="both"/>
        <w:rPr>
          <w:rFonts w:ascii="Calibri" w:hAnsi="Calibri" w:cs="Tahoma"/>
          <w:color w:val="000000"/>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a  heslo súťaže: </w:t>
      </w:r>
      <w:r w:rsidRPr="00F8779A">
        <w:rPr>
          <w:rFonts w:ascii="Calibri" w:hAnsi="Calibri" w:cs="Tahoma"/>
          <w:b/>
          <w:color w:val="000000"/>
          <w:sz w:val="22"/>
          <w:szCs w:val="22"/>
        </w:rPr>
        <w:t>„</w:t>
      </w:r>
      <w:r w:rsidRPr="00F8779A">
        <w:rPr>
          <w:rFonts w:ascii="Calibri" w:hAnsi="Calibri" w:cs="Tahoma"/>
          <w:b/>
          <w:bCs/>
          <w:color w:val="000000"/>
          <w:sz w:val="22"/>
          <w:szCs w:val="22"/>
        </w:rPr>
        <w:t>S Kamarátkou Energiou efektívne pre deti a mládež</w:t>
      </w:r>
      <w:r w:rsidRPr="00F8779A">
        <w:rPr>
          <w:rFonts w:ascii="Calibri" w:hAnsi="Calibri" w:cs="Tahoma"/>
          <w:b/>
          <w:color w:val="000000"/>
          <w:sz w:val="22"/>
          <w:szCs w:val="22"/>
        </w:rPr>
        <w:t>“</w:t>
      </w:r>
    </w:p>
    <w:p w14:paraId="4A81D317" w14:textId="77777777" w:rsidR="000B797E" w:rsidRDefault="000B797E" w:rsidP="00F8779A">
      <w:pPr>
        <w:autoSpaceDE w:val="0"/>
        <w:autoSpaceDN w:val="0"/>
        <w:adjustRightInd w:val="0"/>
        <w:ind w:left="720"/>
        <w:jc w:val="both"/>
        <w:rPr>
          <w:rFonts w:ascii="Calibri" w:hAnsi="Calibri" w:cs="Tahoma"/>
          <w:color w:val="000000"/>
          <w:sz w:val="22"/>
          <w:szCs w:val="22"/>
        </w:rPr>
      </w:pPr>
    </w:p>
    <w:p w14:paraId="718BF849" w14:textId="77777777" w:rsidR="00A41E46"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Ak vonkajší obal ponuky nebude uzatvorený alebo nebude obsahovať uvedené údaje, verejný obstarávateľ nenesie zodpovednosť za predčasné otvorenie ponuky.</w:t>
      </w:r>
    </w:p>
    <w:p w14:paraId="21C10E0B" w14:textId="77777777" w:rsidR="00A41E46" w:rsidRDefault="00A41E46" w:rsidP="00F117B5">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Miesto a lehota na predkladanie ponúk </w:t>
      </w:r>
    </w:p>
    <w:p w14:paraId="064489DA" w14:textId="77777777" w:rsidR="00A41E46" w:rsidRDefault="00A41E46" w:rsidP="00A41E46">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14:paraId="0E69191C" w14:textId="77777777" w:rsidR="00A41E46" w:rsidRPr="00F90C0F" w:rsidRDefault="00A41E46" w:rsidP="00A41E46">
      <w:pPr>
        <w:autoSpaceDE w:val="0"/>
        <w:autoSpaceDN w:val="0"/>
        <w:adjustRightInd w:val="0"/>
        <w:ind w:left="284"/>
        <w:rPr>
          <w:rFonts w:ascii="Calibri" w:hAnsi="Calibri" w:cs="Tahoma"/>
          <w:color w:val="000000"/>
          <w:sz w:val="22"/>
          <w:szCs w:val="22"/>
        </w:rPr>
      </w:pPr>
      <w:r>
        <w:rPr>
          <w:rFonts w:ascii="Calibri" w:hAnsi="Calibri" w:cs="Tahoma"/>
          <w:color w:val="000000"/>
          <w:sz w:val="22"/>
          <w:szCs w:val="22"/>
        </w:rPr>
        <w:t xml:space="preserve">21.1.  </w:t>
      </w:r>
      <w:r w:rsidRPr="00F90C0F">
        <w:rPr>
          <w:rFonts w:ascii="Calibri" w:hAnsi="Calibri" w:cs="Tahoma"/>
          <w:color w:val="000000"/>
          <w:sz w:val="22"/>
          <w:szCs w:val="22"/>
        </w:rPr>
        <w:t>Ponuky je potrebné doručiť na adresu</w:t>
      </w:r>
      <w:r>
        <w:rPr>
          <w:rFonts w:ascii="Calibri" w:hAnsi="Calibri" w:cs="Tahoma"/>
          <w:color w:val="000000"/>
          <w:sz w:val="22"/>
          <w:szCs w:val="22"/>
        </w:rPr>
        <w:t xml:space="preserve"> verejného obstarávateľa</w:t>
      </w:r>
      <w:r w:rsidRPr="00F90C0F">
        <w:rPr>
          <w:rFonts w:ascii="Calibri" w:hAnsi="Calibri" w:cs="Tahoma"/>
          <w:color w:val="000000"/>
          <w:sz w:val="22"/>
          <w:szCs w:val="22"/>
        </w:rPr>
        <w:t xml:space="preserve">:                                                                                                                                   </w:t>
      </w:r>
    </w:p>
    <w:p w14:paraId="70F50163" w14:textId="77777777" w:rsidR="00A41E46" w:rsidRDefault="00A41E46" w:rsidP="00A41E46">
      <w:pPr>
        <w:autoSpaceDE w:val="0"/>
        <w:autoSpaceDN w:val="0"/>
        <w:adjustRightInd w:val="0"/>
        <w:ind w:left="142"/>
        <w:rPr>
          <w:rFonts w:ascii="Calibri" w:hAnsi="Calibri" w:cs="Tahoma"/>
          <w:b/>
          <w:i/>
          <w:color w:val="000000"/>
          <w:sz w:val="22"/>
          <w:szCs w:val="22"/>
        </w:rPr>
      </w:pPr>
      <w:r>
        <w:rPr>
          <w:rFonts w:ascii="Calibri" w:hAnsi="Calibri" w:cs="Tahoma"/>
          <w:b/>
          <w:i/>
          <w:color w:val="000000"/>
          <w:sz w:val="22"/>
          <w:szCs w:val="22"/>
        </w:rPr>
        <w:t xml:space="preserve">              Slovenská inovačná a energetická agentúra,  Bajkalská 27,  827 99  Bratislava. </w:t>
      </w:r>
    </w:p>
    <w:p w14:paraId="02433857" w14:textId="77777777" w:rsidR="00A41E46" w:rsidRDefault="00A41E46" w:rsidP="006153A8">
      <w:pPr>
        <w:autoSpaceDE w:val="0"/>
        <w:autoSpaceDN w:val="0"/>
        <w:adjustRightInd w:val="0"/>
        <w:ind w:left="142"/>
        <w:jc w:val="both"/>
        <w:rPr>
          <w:rFonts w:asciiTheme="minorHAnsi" w:hAnsiTheme="minorHAnsi" w:cstheme="minorHAnsi"/>
          <w:sz w:val="22"/>
          <w:szCs w:val="22"/>
        </w:rPr>
      </w:pPr>
      <w:r w:rsidRPr="00AF413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prípade </w:t>
      </w:r>
      <w:r>
        <w:rPr>
          <w:rFonts w:asciiTheme="minorHAnsi" w:hAnsiTheme="minorHAnsi" w:cstheme="minorHAnsi"/>
          <w:sz w:val="22"/>
          <w:szCs w:val="22"/>
        </w:rPr>
        <w:t xml:space="preserve"> </w:t>
      </w:r>
      <w:r w:rsidRPr="00AF413D">
        <w:rPr>
          <w:rFonts w:asciiTheme="minorHAnsi" w:hAnsiTheme="minorHAnsi" w:cstheme="minorHAnsi"/>
          <w:sz w:val="22"/>
          <w:szCs w:val="22"/>
        </w:rPr>
        <w:t>osobného</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doručenia</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uchádzači </w:t>
      </w:r>
      <w:r>
        <w:rPr>
          <w:rFonts w:asciiTheme="minorHAnsi" w:hAnsiTheme="minorHAnsi" w:cstheme="minorHAnsi"/>
          <w:sz w:val="22"/>
          <w:szCs w:val="22"/>
        </w:rPr>
        <w:t xml:space="preserve"> </w:t>
      </w:r>
      <w:r w:rsidRPr="00AF413D">
        <w:rPr>
          <w:rFonts w:asciiTheme="minorHAnsi" w:hAnsiTheme="minorHAnsi" w:cstheme="minorHAnsi"/>
          <w:sz w:val="22"/>
          <w:szCs w:val="22"/>
        </w:rPr>
        <w:t>odovzdajú</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ponuku</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na</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podateľni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SIEA,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a to </w:t>
      </w:r>
      <w:r>
        <w:rPr>
          <w:rFonts w:asciiTheme="minorHAnsi" w:hAnsiTheme="minorHAnsi" w:cstheme="minorHAnsi"/>
          <w:sz w:val="22"/>
          <w:szCs w:val="22"/>
        </w:rPr>
        <w:t xml:space="preserve">                                </w:t>
      </w:r>
    </w:p>
    <w:p w14:paraId="67D5215E" w14:textId="77777777" w:rsidR="00A41E46" w:rsidRDefault="00A41E46" w:rsidP="00915AFA">
      <w:pPr>
        <w:autoSpaceDE w:val="0"/>
        <w:autoSpaceDN w:val="0"/>
        <w:adjustRightInd w:val="0"/>
        <w:ind w:left="142"/>
        <w:jc w:val="both"/>
        <w:rPr>
          <w:rFonts w:ascii="Calibri" w:hAnsi="Calibri" w:cs="Tahoma"/>
          <w:color w:val="000000"/>
          <w:sz w:val="22"/>
          <w:szCs w:val="22"/>
        </w:rPr>
      </w:pP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v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pracovných dňoch od </w:t>
      </w:r>
      <w:r w:rsidR="00B0666F">
        <w:rPr>
          <w:rFonts w:asciiTheme="minorHAnsi" w:hAnsiTheme="minorHAnsi" w:cstheme="minorHAnsi"/>
          <w:b/>
          <w:sz w:val="22"/>
          <w:szCs w:val="22"/>
        </w:rPr>
        <w:t>0</w:t>
      </w:r>
      <w:r w:rsidRPr="006F20F7">
        <w:rPr>
          <w:rFonts w:asciiTheme="minorHAnsi" w:hAnsiTheme="minorHAnsi" w:cstheme="minorHAnsi"/>
          <w:b/>
          <w:sz w:val="22"/>
          <w:szCs w:val="22"/>
        </w:rPr>
        <w:t>9.00</w:t>
      </w:r>
      <w:r w:rsidRPr="006F20F7">
        <w:rPr>
          <w:rFonts w:asciiTheme="minorHAnsi" w:hAnsiTheme="minorHAnsi" w:cstheme="minorHAnsi"/>
          <w:b/>
          <w:color w:val="000000"/>
          <w:sz w:val="22"/>
          <w:szCs w:val="22"/>
        </w:rPr>
        <w:t xml:space="preserve"> do 11</w:t>
      </w:r>
      <w:r w:rsidRPr="006F20F7">
        <w:rPr>
          <w:rFonts w:ascii="Calibri" w:hAnsi="Calibri" w:cs="Tahoma"/>
          <w:b/>
          <w:color w:val="000000"/>
          <w:sz w:val="22"/>
          <w:szCs w:val="22"/>
        </w:rPr>
        <w:t>:30</w:t>
      </w:r>
      <w:r>
        <w:rPr>
          <w:rFonts w:ascii="Calibri" w:hAnsi="Calibri" w:cs="Tahoma"/>
          <w:color w:val="000000"/>
          <w:sz w:val="22"/>
          <w:szCs w:val="22"/>
        </w:rPr>
        <w:t xml:space="preserve"> hod. a od </w:t>
      </w:r>
      <w:r w:rsidRPr="006F20F7">
        <w:rPr>
          <w:rFonts w:ascii="Calibri" w:hAnsi="Calibri" w:cs="Tahoma"/>
          <w:b/>
          <w:color w:val="000000"/>
          <w:sz w:val="22"/>
          <w:szCs w:val="22"/>
        </w:rPr>
        <w:t xml:space="preserve">13:00 </w:t>
      </w:r>
      <w:r w:rsidRPr="006F20F7">
        <w:rPr>
          <w:rFonts w:ascii="Calibri" w:hAnsi="Calibri" w:cs="Tahoma"/>
          <w:color w:val="000000"/>
          <w:sz w:val="22"/>
          <w:szCs w:val="22"/>
        </w:rPr>
        <w:t>hod.</w:t>
      </w:r>
      <w:r w:rsidRPr="006F20F7">
        <w:rPr>
          <w:rFonts w:ascii="Calibri" w:hAnsi="Calibri" w:cs="Tahoma"/>
          <w:b/>
          <w:color w:val="000000"/>
          <w:sz w:val="22"/>
          <w:szCs w:val="22"/>
        </w:rPr>
        <w:t xml:space="preserve"> do 15:00</w:t>
      </w:r>
      <w:r>
        <w:rPr>
          <w:rFonts w:ascii="Calibri" w:hAnsi="Calibri" w:cs="Tahoma"/>
          <w:color w:val="000000"/>
          <w:sz w:val="22"/>
          <w:szCs w:val="22"/>
        </w:rPr>
        <w:t xml:space="preserve"> hod. SEČ.</w:t>
      </w:r>
    </w:p>
    <w:p w14:paraId="5273E68F" w14:textId="7D924373" w:rsidR="00A41E46" w:rsidRPr="00AF413D" w:rsidRDefault="00A41E46" w:rsidP="00F12467">
      <w:pPr>
        <w:autoSpaceDE w:val="0"/>
        <w:autoSpaceDN w:val="0"/>
        <w:adjustRightInd w:val="0"/>
        <w:ind w:left="142"/>
        <w:jc w:val="both"/>
        <w:rPr>
          <w:rFonts w:asciiTheme="minorHAnsi" w:hAnsiTheme="minorHAnsi" w:cstheme="minorHAnsi"/>
          <w:color w:val="000000"/>
          <w:sz w:val="22"/>
          <w:szCs w:val="22"/>
        </w:rPr>
      </w:pPr>
      <w:r>
        <w:rPr>
          <w:sz w:val="23"/>
          <w:szCs w:val="23"/>
        </w:rPr>
        <w:t xml:space="preserve">            </w:t>
      </w:r>
    </w:p>
    <w:p w14:paraId="4360ECDE" w14:textId="6049A711" w:rsidR="00A41E46" w:rsidRPr="00F90C0F" w:rsidRDefault="00A41E46" w:rsidP="00A41E46">
      <w:pPr>
        <w:autoSpaceDE w:val="0"/>
        <w:autoSpaceDN w:val="0"/>
        <w:adjustRightInd w:val="0"/>
        <w:spacing w:after="120"/>
        <w:ind w:left="284"/>
        <w:jc w:val="both"/>
        <w:rPr>
          <w:rFonts w:ascii="Calibri" w:hAnsi="Calibri" w:cs="Tahoma"/>
          <w:color w:val="000000"/>
          <w:sz w:val="22"/>
          <w:szCs w:val="22"/>
        </w:rPr>
      </w:pPr>
      <w:r w:rsidRPr="00F90C0F">
        <w:rPr>
          <w:rFonts w:ascii="Calibri" w:hAnsi="Calibri" w:cs="Tahoma"/>
          <w:color w:val="000000"/>
          <w:sz w:val="22"/>
          <w:szCs w:val="22"/>
        </w:rPr>
        <w:t>21.2</w:t>
      </w:r>
      <w:r>
        <w:rPr>
          <w:rFonts w:ascii="Calibri" w:hAnsi="Calibri" w:cs="Tahoma"/>
          <w:b/>
          <w:color w:val="000000"/>
          <w:sz w:val="22"/>
          <w:szCs w:val="22"/>
        </w:rPr>
        <w:t xml:space="preserve">.  </w:t>
      </w:r>
      <w:r w:rsidRPr="00F90C0F">
        <w:rPr>
          <w:rFonts w:ascii="Calibri" w:hAnsi="Calibri" w:cs="Tahoma"/>
          <w:b/>
          <w:color w:val="000000"/>
          <w:sz w:val="22"/>
          <w:szCs w:val="22"/>
        </w:rPr>
        <w:t>Lehota na predkladanie ponúk</w:t>
      </w:r>
      <w:r w:rsidRPr="00F90C0F">
        <w:rPr>
          <w:rFonts w:ascii="Calibri" w:hAnsi="Calibri" w:cs="Tahoma"/>
          <w:color w:val="000000"/>
          <w:sz w:val="22"/>
          <w:szCs w:val="22"/>
        </w:rPr>
        <w:t xml:space="preserve">  uplynie  dň</w:t>
      </w:r>
      <w:r w:rsidRPr="0026725B">
        <w:rPr>
          <w:rFonts w:ascii="Calibri" w:hAnsi="Calibri" w:cs="Tahoma"/>
          <w:sz w:val="22"/>
          <w:szCs w:val="22"/>
        </w:rPr>
        <w:t>a:</w:t>
      </w:r>
      <w:r w:rsidRPr="0026725B">
        <w:rPr>
          <w:rFonts w:ascii="Calibri" w:hAnsi="Calibri" w:cs="Tahoma"/>
          <w:color w:val="FF0000"/>
          <w:sz w:val="22"/>
          <w:szCs w:val="22"/>
        </w:rPr>
        <w:t xml:space="preserve">  </w:t>
      </w:r>
      <w:r w:rsidR="00E8293F">
        <w:rPr>
          <w:rFonts w:ascii="Calibri" w:hAnsi="Calibri" w:cs="Tahoma"/>
          <w:b/>
          <w:sz w:val="22"/>
          <w:szCs w:val="22"/>
        </w:rPr>
        <w:t>30</w:t>
      </w:r>
      <w:r w:rsidR="00F43F46" w:rsidRPr="00F43F46">
        <w:rPr>
          <w:rFonts w:ascii="Calibri" w:hAnsi="Calibri" w:cs="Tahoma"/>
          <w:b/>
          <w:sz w:val="22"/>
          <w:szCs w:val="22"/>
        </w:rPr>
        <w:t>. 08.</w:t>
      </w:r>
      <w:r w:rsidR="00A658FE" w:rsidRPr="00A658FE">
        <w:rPr>
          <w:rFonts w:ascii="Calibri" w:hAnsi="Calibri" w:cs="Tahoma"/>
          <w:b/>
          <w:color w:val="000000"/>
          <w:sz w:val="22"/>
          <w:szCs w:val="22"/>
        </w:rPr>
        <w:t xml:space="preserve"> 2018 </w:t>
      </w:r>
      <w:r w:rsidRPr="00461C7E">
        <w:rPr>
          <w:rFonts w:ascii="Calibri" w:hAnsi="Calibri" w:cs="Tahoma"/>
          <w:color w:val="000000"/>
          <w:sz w:val="22"/>
          <w:szCs w:val="22"/>
        </w:rPr>
        <w:t xml:space="preserve"> </w:t>
      </w:r>
      <w:r w:rsidRPr="00F43F46">
        <w:rPr>
          <w:rFonts w:ascii="Calibri" w:hAnsi="Calibri" w:cs="Tahoma"/>
          <w:b/>
          <w:bCs/>
          <w:color w:val="000000"/>
          <w:sz w:val="22"/>
          <w:szCs w:val="22"/>
        </w:rPr>
        <w:t>o  10.00  hod.</w:t>
      </w:r>
      <w:r w:rsidRPr="00F43F46">
        <w:rPr>
          <w:rFonts w:ascii="Calibri" w:hAnsi="Calibri" w:cs="Tahoma"/>
          <w:b/>
          <w:color w:val="000000"/>
          <w:sz w:val="22"/>
          <w:szCs w:val="22"/>
        </w:rPr>
        <w:t xml:space="preserve"> SEČ</w:t>
      </w:r>
      <w:r w:rsidRPr="00F90C0F">
        <w:rPr>
          <w:rFonts w:ascii="Calibri" w:hAnsi="Calibri" w:cs="Tahoma"/>
          <w:b/>
          <w:bCs/>
          <w:color w:val="000000"/>
          <w:sz w:val="22"/>
          <w:szCs w:val="22"/>
        </w:rPr>
        <w:t xml:space="preserve"> </w:t>
      </w:r>
    </w:p>
    <w:p w14:paraId="05D953F6" w14:textId="77777777" w:rsidR="00DC613F" w:rsidRDefault="00A41E46" w:rsidP="00A41E46">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21.3.  Ponuky uchádzačov ani ich časti sa nepoužijú bez súhlasu uchádzačov na iný účel ako na </w:t>
      </w:r>
    </w:p>
    <w:p w14:paraId="5B1FF0CC" w14:textId="30BF450C" w:rsidR="00A41E46" w:rsidRDefault="00DC613F" w:rsidP="00A41E46">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00A41E46">
        <w:rPr>
          <w:rFonts w:ascii="Calibri" w:hAnsi="Calibri" w:cs="Tahoma"/>
          <w:color w:val="000000"/>
          <w:sz w:val="22"/>
          <w:szCs w:val="22"/>
        </w:rPr>
        <w:t>účel  tejto verejnej súťaže.</w:t>
      </w:r>
    </w:p>
    <w:p w14:paraId="7365B712" w14:textId="77777777" w:rsidR="008866F3" w:rsidRDefault="008866F3" w:rsidP="00A41E46">
      <w:pPr>
        <w:autoSpaceDE w:val="0"/>
        <w:autoSpaceDN w:val="0"/>
        <w:adjustRightInd w:val="0"/>
        <w:ind w:left="284"/>
        <w:jc w:val="both"/>
        <w:rPr>
          <w:rFonts w:ascii="Calibri" w:hAnsi="Calibri" w:cs="Tahoma"/>
          <w:color w:val="000000"/>
          <w:sz w:val="22"/>
          <w:szCs w:val="22"/>
        </w:rPr>
      </w:pPr>
    </w:p>
    <w:p w14:paraId="202D1C23" w14:textId="77777777" w:rsidR="00A41E46" w:rsidRDefault="00A41E46" w:rsidP="00A41E46">
      <w:pPr>
        <w:autoSpaceDE w:val="0"/>
        <w:autoSpaceDN w:val="0"/>
        <w:adjustRightInd w:val="0"/>
        <w:ind w:firstLine="284"/>
        <w:jc w:val="both"/>
        <w:rPr>
          <w:rFonts w:ascii="Calibri" w:hAnsi="Calibri" w:cs="Tahoma"/>
          <w:color w:val="000000"/>
          <w:sz w:val="22"/>
          <w:szCs w:val="22"/>
        </w:rPr>
      </w:pPr>
      <w:r>
        <w:rPr>
          <w:rFonts w:ascii="Calibri" w:hAnsi="Calibri" w:cs="Tahoma"/>
          <w:color w:val="000000"/>
          <w:sz w:val="22"/>
          <w:szCs w:val="22"/>
        </w:rPr>
        <w:lastRenderedPageBreak/>
        <w:t xml:space="preserve">21.4.  Ponuka doručená  po  uplynutí  lehoty na predkladanie ponúk  uvedenej v bode 21.2  tejto </w:t>
      </w:r>
    </w:p>
    <w:p w14:paraId="7D9D2215" w14:textId="77777777" w:rsidR="00A41E46" w:rsidRDefault="00A41E46" w:rsidP="00A41E46">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časti súťažných podkladov </w:t>
      </w:r>
      <w:r w:rsidRPr="00312804">
        <w:rPr>
          <w:rFonts w:ascii="Calibri" w:hAnsi="Calibri" w:cs="Tahoma"/>
          <w:color w:val="000000"/>
          <w:sz w:val="22"/>
          <w:szCs w:val="22"/>
        </w:rPr>
        <w:t>bude vrátená uchádzačovi neotvorená.</w:t>
      </w:r>
    </w:p>
    <w:p w14:paraId="103188C0" w14:textId="77777777" w:rsidR="00A41E46" w:rsidRDefault="00A41E46" w:rsidP="00A41E46">
      <w:pPr>
        <w:autoSpaceDE w:val="0"/>
        <w:autoSpaceDN w:val="0"/>
        <w:adjustRightInd w:val="0"/>
        <w:ind w:left="284"/>
        <w:jc w:val="both"/>
        <w:rPr>
          <w:rFonts w:ascii="Calibri" w:hAnsi="Calibri" w:cs="Tahoma"/>
          <w:color w:val="000000"/>
          <w:sz w:val="22"/>
          <w:szCs w:val="22"/>
        </w:rPr>
      </w:pPr>
    </w:p>
    <w:p w14:paraId="5757F0CF" w14:textId="77777777" w:rsidR="00A41E46" w:rsidRDefault="00A41E46" w:rsidP="008F3C0E">
      <w:pPr>
        <w:numPr>
          <w:ilvl w:val="0"/>
          <w:numId w:val="11"/>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Doplnenie, zmena a odvolanie ponuky </w:t>
      </w:r>
    </w:p>
    <w:p w14:paraId="63BE24D7" w14:textId="77777777" w:rsidR="00A41E46" w:rsidRDefault="00A41E46" w:rsidP="008F3C0E">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14:paraId="10983EAD" w14:textId="77777777" w:rsidR="00A41E46" w:rsidRDefault="00A41E46" w:rsidP="00A41E46">
      <w:pPr>
        <w:numPr>
          <w:ilvl w:val="1"/>
          <w:numId w:val="7"/>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Uchádzač môže predloženú ponuku dodatočne doplniť, zmeniť alebo odvolať do uplynutia     lehoty na predkladanie ponúk podľa bodu 21.2. týchto súťažných podkladov.</w:t>
      </w:r>
    </w:p>
    <w:p w14:paraId="3BA91BE9" w14:textId="77777777" w:rsidR="00A41E46" w:rsidRDefault="00A41E46" w:rsidP="00A41E46">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Doplnenie, zmenu alebo späť vzatie ponuky je možné vykonať odvolaním pôvodnej ponuky na základe písomnej žiadosti uchádzača, podpísanej uchádzačom alebo osobou oprávnenou konať za uchádzača zaslanej prostredníctvom pošty, prostredníctvom iného doručovateľa alebo doručenej osobne uchádzačom alebo splnomocnenou osobou uchádzača na adresu verejného obstarávateľa podľa bodu 21.1 a doručením novej ponuky v lehote na predkladanie ponúk podľa bodu 21.2. týchto súťažných podkladov.</w:t>
      </w:r>
    </w:p>
    <w:p w14:paraId="61A081CC" w14:textId="77777777" w:rsidR="00AE13CF" w:rsidRDefault="00AE13CF" w:rsidP="00A41E46">
      <w:pPr>
        <w:autoSpaceDE w:val="0"/>
        <w:autoSpaceDN w:val="0"/>
        <w:adjustRightInd w:val="0"/>
        <w:ind w:left="-74"/>
        <w:jc w:val="center"/>
        <w:rPr>
          <w:rFonts w:ascii="Calibri" w:hAnsi="Calibri" w:cs="Tahoma"/>
          <w:b/>
          <w:bCs/>
          <w:color w:val="000000"/>
          <w:sz w:val="22"/>
          <w:szCs w:val="22"/>
        </w:rPr>
      </w:pPr>
    </w:p>
    <w:p w14:paraId="65A06C3D" w14:textId="77777777" w:rsidR="00A41E46" w:rsidRDefault="00A41E46" w:rsidP="00A41E46">
      <w:pPr>
        <w:autoSpaceDE w:val="0"/>
        <w:autoSpaceDN w:val="0"/>
        <w:adjustRightInd w:val="0"/>
        <w:ind w:left="-74"/>
        <w:jc w:val="center"/>
        <w:rPr>
          <w:rFonts w:ascii="Calibri" w:hAnsi="Calibri" w:cs="Tahoma"/>
          <w:color w:val="000000"/>
          <w:sz w:val="22"/>
          <w:szCs w:val="22"/>
        </w:rPr>
      </w:pPr>
      <w:r>
        <w:rPr>
          <w:rFonts w:ascii="Calibri" w:hAnsi="Calibri" w:cs="Tahoma"/>
          <w:b/>
          <w:bCs/>
          <w:color w:val="000000"/>
          <w:sz w:val="22"/>
          <w:szCs w:val="22"/>
        </w:rPr>
        <w:t>Časť  V.</w:t>
      </w:r>
    </w:p>
    <w:p w14:paraId="56654709"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Otváranie a vyhodnotenie ponúk</w:t>
      </w:r>
    </w:p>
    <w:p w14:paraId="06630D2C" w14:textId="77777777" w:rsidR="00A41E46" w:rsidRDefault="00A41E46" w:rsidP="00F117B5">
      <w:pPr>
        <w:numPr>
          <w:ilvl w:val="0"/>
          <w:numId w:val="7"/>
        </w:num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Otváranie ponúk</w:t>
      </w:r>
    </w:p>
    <w:p w14:paraId="20FD0FDA" w14:textId="77777777" w:rsidR="00A41E46" w:rsidRPr="00602043" w:rsidRDefault="00A41E46" w:rsidP="00A41E46">
      <w:pPr>
        <w:autoSpaceDE w:val="0"/>
        <w:autoSpaceDN w:val="0"/>
        <w:adjustRightInd w:val="0"/>
        <w:jc w:val="both"/>
        <w:rPr>
          <w:rFonts w:ascii="Calibri" w:hAnsi="Calibri" w:cs="Tahoma"/>
          <w:color w:val="000000"/>
          <w:sz w:val="22"/>
          <w:szCs w:val="22"/>
        </w:rPr>
      </w:pPr>
      <w:r>
        <w:rPr>
          <w:rFonts w:ascii="Calibri" w:hAnsi="Calibri" w:cs="Tahoma"/>
          <w:b/>
          <w:bCs/>
          <w:color w:val="000000"/>
          <w:sz w:val="22"/>
          <w:szCs w:val="22"/>
        </w:rPr>
        <w:t xml:space="preserve">  </w:t>
      </w:r>
    </w:p>
    <w:p w14:paraId="24A10AE8" w14:textId="269DF71A" w:rsidR="00A41E46" w:rsidRPr="000205DF" w:rsidRDefault="00DC613F" w:rsidP="00DC613F">
      <w:pPr>
        <w:numPr>
          <w:ilvl w:val="1"/>
          <w:numId w:val="7"/>
        </w:numPr>
        <w:autoSpaceDE w:val="0"/>
        <w:autoSpaceDN w:val="0"/>
        <w:adjustRightInd w:val="0"/>
        <w:ind w:left="851" w:hanging="567"/>
        <w:jc w:val="both"/>
        <w:rPr>
          <w:rFonts w:ascii="Calibri" w:hAnsi="Calibri" w:cs="Tahoma"/>
          <w:sz w:val="22"/>
          <w:szCs w:val="22"/>
        </w:rPr>
      </w:pPr>
      <w:r>
        <w:rPr>
          <w:rFonts w:ascii="Calibri" w:hAnsi="Calibri" w:cs="Tahoma"/>
          <w:sz w:val="22"/>
          <w:szCs w:val="22"/>
        </w:rPr>
        <w:t xml:space="preserve"> </w:t>
      </w:r>
      <w:r w:rsidR="00A41E46" w:rsidRPr="000205DF">
        <w:rPr>
          <w:rFonts w:ascii="Calibri" w:hAnsi="Calibri" w:cs="Tahoma"/>
          <w:sz w:val="22"/>
          <w:szCs w:val="22"/>
        </w:rPr>
        <w:t xml:space="preserve">Otváranie ponúk je </w:t>
      </w:r>
      <w:r w:rsidR="0061041D" w:rsidRPr="000205DF">
        <w:rPr>
          <w:rFonts w:ascii="Calibri" w:hAnsi="Calibri" w:cs="Tahoma"/>
          <w:b/>
          <w:sz w:val="22"/>
          <w:szCs w:val="22"/>
        </w:rPr>
        <w:t>ne</w:t>
      </w:r>
      <w:r w:rsidR="00A41E46" w:rsidRPr="000205DF">
        <w:rPr>
          <w:rFonts w:ascii="Calibri" w:hAnsi="Calibri" w:cs="Tahoma"/>
          <w:b/>
          <w:sz w:val="22"/>
          <w:szCs w:val="22"/>
        </w:rPr>
        <w:t>verejné</w:t>
      </w:r>
      <w:r w:rsidR="00A41E46" w:rsidRPr="000205DF">
        <w:rPr>
          <w:rFonts w:ascii="Calibri" w:hAnsi="Calibri" w:cs="Tahoma"/>
          <w:sz w:val="22"/>
          <w:szCs w:val="22"/>
        </w:rPr>
        <w:t xml:space="preserve">  </w:t>
      </w:r>
      <w:r w:rsidR="0061041D" w:rsidRPr="000205DF">
        <w:rPr>
          <w:rFonts w:ascii="Calibri" w:hAnsi="Calibri" w:cs="Tahoma"/>
          <w:sz w:val="22"/>
          <w:szCs w:val="22"/>
        </w:rPr>
        <w:t xml:space="preserve">a  uskutoční sa  v súlade s § 52 ods. 5 písm. a)  </w:t>
      </w:r>
      <w:r w:rsidR="0061041D" w:rsidRPr="001914E8">
        <w:rPr>
          <w:rFonts w:ascii="Calibri" w:hAnsi="Calibri" w:cs="Tahoma"/>
          <w:sz w:val="22"/>
          <w:szCs w:val="22"/>
        </w:rPr>
        <w:t>/</w:t>
      </w:r>
      <w:r w:rsidR="00760E16" w:rsidRPr="001914E8">
        <w:rPr>
          <w:rFonts w:ascii="Calibri" w:hAnsi="Calibri" w:cs="Tahoma"/>
          <w:sz w:val="22"/>
          <w:szCs w:val="22"/>
        </w:rPr>
        <w:t>tzv.</w:t>
      </w:r>
      <w:r w:rsidR="00760E16">
        <w:rPr>
          <w:rFonts w:ascii="Calibri" w:hAnsi="Calibri" w:cs="Tahoma"/>
          <w:sz w:val="22"/>
          <w:szCs w:val="22"/>
        </w:rPr>
        <w:t xml:space="preserve"> </w:t>
      </w:r>
      <w:r w:rsidR="0061041D" w:rsidRPr="000205DF">
        <w:rPr>
          <w:rFonts w:ascii="Calibri" w:hAnsi="Calibri" w:cs="Tahoma"/>
          <w:sz w:val="22"/>
          <w:szCs w:val="22"/>
        </w:rPr>
        <w:t>reverzná</w:t>
      </w:r>
      <w:r w:rsidR="000205DF" w:rsidRPr="000205DF">
        <w:rPr>
          <w:rFonts w:ascii="Calibri" w:hAnsi="Calibri" w:cs="Tahoma"/>
          <w:sz w:val="22"/>
          <w:szCs w:val="22"/>
        </w:rPr>
        <w:t xml:space="preserve"> </w:t>
      </w:r>
      <w:r w:rsidR="0061041D" w:rsidRPr="000205DF">
        <w:rPr>
          <w:rFonts w:ascii="Calibri" w:hAnsi="Calibri" w:cs="Tahoma"/>
          <w:sz w:val="22"/>
          <w:szCs w:val="22"/>
        </w:rPr>
        <w:t>súťaž/</w:t>
      </w:r>
      <w:r w:rsidR="000205DF">
        <w:rPr>
          <w:rFonts w:ascii="Calibri" w:hAnsi="Calibri" w:cs="Tahoma"/>
          <w:sz w:val="22"/>
          <w:szCs w:val="22"/>
        </w:rPr>
        <w:t xml:space="preserve"> </w:t>
      </w:r>
      <w:r w:rsidR="0061041D" w:rsidRPr="000205DF">
        <w:rPr>
          <w:rFonts w:ascii="Calibri" w:hAnsi="Calibri" w:cs="Tahoma"/>
          <w:sz w:val="22"/>
          <w:szCs w:val="22"/>
        </w:rPr>
        <w:t>ZVO. Na otváraní ponúk  môžu byť prítomní  len členovia komisie  na  otváranie</w:t>
      </w:r>
      <w:r w:rsidR="000205DF">
        <w:rPr>
          <w:rFonts w:ascii="Calibri" w:hAnsi="Calibri" w:cs="Tahoma"/>
          <w:sz w:val="22"/>
          <w:szCs w:val="22"/>
        </w:rPr>
        <w:t xml:space="preserve">                    </w:t>
      </w:r>
      <w:r w:rsidR="0061041D" w:rsidRPr="000205DF">
        <w:rPr>
          <w:rFonts w:ascii="Calibri" w:hAnsi="Calibri" w:cs="Tahoma"/>
          <w:sz w:val="22"/>
          <w:szCs w:val="22"/>
        </w:rPr>
        <w:t xml:space="preserve">  a vyhodnotenie ponúk. </w:t>
      </w:r>
      <w:r w:rsidR="00A41E46" w:rsidRPr="000205DF">
        <w:rPr>
          <w:rFonts w:ascii="Calibri" w:hAnsi="Calibri" w:cs="Tahoma"/>
          <w:sz w:val="22"/>
          <w:szCs w:val="22"/>
        </w:rPr>
        <w:t xml:space="preserve">Otváranie ponúk sa uskutoční </w:t>
      </w:r>
      <w:r w:rsidR="00BA384B" w:rsidRPr="000205DF">
        <w:rPr>
          <w:rFonts w:ascii="Calibri" w:hAnsi="Calibri" w:cs="Tahoma"/>
          <w:sz w:val="22"/>
          <w:szCs w:val="22"/>
        </w:rPr>
        <w:t>podľa bodu</w:t>
      </w:r>
      <w:r w:rsidR="00A41E46" w:rsidRPr="000205DF">
        <w:rPr>
          <w:rFonts w:ascii="Calibri" w:hAnsi="Calibri" w:cs="Tahoma"/>
          <w:sz w:val="22"/>
          <w:szCs w:val="22"/>
        </w:rPr>
        <w:t xml:space="preserve"> 23.2. tejto časti súťažných podkladov.</w:t>
      </w:r>
    </w:p>
    <w:p w14:paraId="512C20B9" w14:textId="77777777" w:rsidR="00A41E46" w:rsidRPr="00A75FFB" w:rsidRDefault="00A41E46" w:rsidP="00A41E46">
      <w:pPr>
        <w:autoSpaceDE w:val="0"/>
        <w:autoSpaceDN w:val="0"/>
        <w:adjustRightInd w:val="0"/>
        <w:ind w:left="284"/>
        <w:jc w:val="both"/>
        <w:rPr>
          <w:rFonts w:ascii="Calibri" w:hAnsi="Calibri" w:cs="Tahoma"/>
          <w:color w:val="000000"/>
          <w:sz w:val="22"/>
          <w:szCs w:val="22"/>
        </w:rPr>
      </w:pPr>
    </w:p>
    <w:p w14:paraId="24F04D20" w14:textId="109649CA" w:rsidR="0061041D" w:rsidRDefault="00A41E46" w:rsidP="00602043">
      <w:pPr>
        <w:numPr>
          <w:ilvl w:val="1"/>
          <w:numId w:val="7"/>
        </w:numPr>
        <w:autoSpaceDE w:val="0"/>
        <w:autoSpaceDN w:val="0"/>
        <w:adjustRightInd w:val="0"/>
        <w:spacing w:after="120"/>
        <w:ind w:left="794" w:hanging="51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528AB" w:rsidRPr="00E528AB">
        <w:rPr>
          <w:rFonts w:asciiTheme="minorHAnsi" w:hAnsiTheme="minorHAnsi" w:cstheme="minorHAnsi"/>
          <w:color w:val="000000"/>
          <w:sz w:val="22"/>
          <w:szCs w:val="22"/>
        </w:rPr>
        <w:t>Otváranie ponúk vykoná komisia len vo vzťahu k ponukám, ktoré neboli vylúčené</w:t>
      </w:r>
      <w:r w:rsidR="00B37A49">
        <w:rPr>
          <w:rFonts w:asciiTheme="minorHAnsi" w:hAnsiTheme="minorHAnsi" w:cstheme="minorHAnsi"/>
          <w:color w:val="000000"/>
          <w:sz w:val="22"/>
          <w:szCs w:val="22"/>
        </w:rPr>
        <w:t>,</w:t>
      </w:r>
      <w:r w:rsidR="00E528AB" w:rsidRPr="00E528AB">
        <w:rPr>
          <w:rFonts w:asciiTheme="minorHAnsi" w:hAnsiTheme="minorHAnsi" w:cstheme="minorHAnsi"/>
          <w:color w:val="000000"/>
          <w:sz w:val="22"/>
          <w:szCs w:val="22"/>
        </w:rPr>
        <w:t xml:space="preserve"> na mieste  a čase uvedenom v Oznámení o vyhlásení </w:t>
      </w:r>
      <w:r w:rsidR="00E528AB">
        <w:rPr>
          <w:rFonts w:asciiTheme="minorHAnsi" w:hAnsiTheme="minorHAnsi" w:cstheme="minorHAnsi"/>
          <w:color w:val="000000"/>
          <w:sz w:val="22"/>
          <w:szCs w:val="22"/>
        </w:rPr>
        <w:t>verejného obstarávania,</w:t>
      </w:r>
      <w:r w:rsidR="00E528AB" w:rsidRPr="00E528AB">
        <w:rPr>
          <w:rFonts w:asciiTheme="minorHAnsi" w:hAnsiTheme="minorHAnsi" w:cstheme="minorHAnsi"/>
          <w:color w:val="000000"/>
          <w:sz w:val="22"/>
          <w:szCs w:val="22"/>
        </w:rPr>
        <w:t xml:space="preserve"> v zmysle §</w:t>
      </w:r>
      <w:r w:rsidR="00B37A49">
        <w:rPr>
          <w:rFonts w:asciiTheme="minorHAnsi" w:hAnsiTheme="minorHAnsi" w:cstheme="minorHAnsi"/>
          <w:color w:val="000000"/>
          <w:sz w:val="22"/>
          <w:szCs w:val="22"/>
        </w:rPr>
        <w:t xml:space="preserve"> </w:t>
      </w:r>
      <w:r w:rsidR="00E528AB" w:rsidRPr="00E528AB">
        <w:rPr>
          <w:rFonts w:asciiTheme="minorHAnsi" w:hAnsiTheme="minorHAnsi" w:cstheme="minorHAnsi"/>
          <w:color w:val="000000"/>
          <w:sz w:val="22"/>
          <w:szCs w:val="22"/>
        </w:rPr>
        <w:t>52 ods.</w:t>
      </w:r>
      <w:r w:rsidR="00B37A49">
        <w:rPr>
          <w:rFonts w:asciiTheme="minorHAnsi" w:hAnsiTheme="minorHAnsi" w:cstheme="minorHAnsi"/>
          <w:color w:val="000000"/>
          <w:sz w:val="22"/>
          <w:szCs w:val="22"/>
        </w:rPr>
        <w:t xml:space="preserve"> </w:t>
      </w:r>
      <w:r w:rsidR="00E528AB" w:rsidRPr="00E528AB">
        <w:rPr>
          <w:rFonts w:asciiTheme="minorHAnsi" w:hAnsiTheme="minorHAnsi" w:cstheme="minorHAnsi"/>
          <w:color w:val="000000"/>
          <w:sz w:val="22"/>
          <w:szCs w:val="22"/>
        </w:rPr>
        <w:t xml:space="preserve">5 </w:t>
      </w:r>
      <w:r w:rsidR="000205DF">
        <w:rPr>
          <w:rFonts w:asciiTheme="minorHAnsi" w:hAnsiTheme="minorHAnsi" w:cstheme="minorHAnsi"/>
          <w:color w:val="000000"/>
          <w:sz w:val="22"/>
          <w:szCs w:val="22"/>
        </w:rPr>
        <w:t xml:space="preserve">      </w:t>
      </w:r>
      <w:r w:rsidR="00E528AB">
        <w:rPr>
          <w:rFonts w:asciiTheme="minorHAnsi" w:hAnsiTheme="minorHAnsi" w:cstheme="minorHAnsi"/>
          <w:color w:val="000000"/>
          <w:sz w:val="22"/>
          <w:szCs w:val="22"/>
        </w:rPr>
        <w:t>p</w:t>
      </w:r>
      <w:r w:rsidR="00E528AB" w:rsidRPr="00E528AB">
        <w:rPr>
          <w:rFonts w:asciiTheme="minorHAnsi" w:hAnsiTheme="minorHAnsi" w:cstheme="minorHAnsi"/>
          <w:color w:val="000000"/>
          <w:sz w:val="22"/>
          <w:szCs w:val="22"/>
        </w:rPr>
        <w:t>ísm. a) ZVO.</w:t>
      </w:r>
      <w:r w:rsidR="0061041D" w:rsidRPr="0061041D">
        <w:rPr>
          <w:rFonts w:asciiTheme="minorHAnsi" w:hAnsiTheme="minorHAnsi" w:cstheme="minorHAnsi"/>
          <w:color w:val="000000"/>
          <w:sz w:val="22"/>
          <w:szCs w:val="22"/>
        </w:rPr>
        <w:t xml:space="preserve"> </w:t>
      </w:r>
    </w:p>
    <w:p w14:paraId="31CB7807" w14:textId="31803538" w:rsidR="00A41E46" w:rsidRPr="0061041D" w:rsidRDefault="00A41E46" w:rsidP="000A7438">
      <w:pPr>
        <w:pStyle w:val="Odsekzoznamu"/>
        <w:numPr>
          <w:ilvl w:val="0"/>
          <w:numId w:val="51"/>
        </w:numPr>
        <w:autoSpaceDE w:val="0"/>
        <w:autoSpaceDN w:val="0"/>
        <w:adjustRightInd w:val="0"/>
        <w:ind w:left="851" w:hanging="207"/>
        <w:rPr>
          <w:rFonts w:ascii="Calibri" w:hAnsi="Calibri" w:cs="Tahoma"/>
          <w:color w:val="000000"/>
          <w:sz w:val="22"/>
          <w:szCs w:val="22"/>
        </w:rPr>
      </w:pPr>
      <w:r w:rsidRPr="0061041D">
        <w:rPr>
          <w:rFonts w:ascii="Calibri" w:hAnsi="Calibri" w:cs="Tahoma"/>
          <w:b/>
          <w:color w:val="000000"/>
          <w:sz w:val="22"/>
          <w:szCs w:val="22"/>
        </w:rPr>
        <w:t>Otváranie  ponúk</w:t>
      </w:r>
      <w:r w:rsidRPr="0061041D">
        <w:rPr>
          <w:rFonts w:ascii="Calibri" w:hAnsi="Calibri" w:cs="Tahoma"/>
          <w:color w:val="000000"/>
          <w:sz w:val="22"/>
          <w:szCs w:val="22"/>
        </w:rPr>
        <w:t xml:space="preserve">  sa  uskutoční   </w:t>
      </w:r>
      <w:r w:rsidRPr="00527554">
        <w:rPr>
          <w:rFonts w:ascii="Calibri" w:hAnsi="Calibri" w:cs="Tahoma"/>
          <w:b/>
          <w:color w:val="000000"/>
          <w:sz w:val="22"/>
          <w:szCs w:val="22"/>
        </w:rPr>
        <w:t xml:space="preserve">dňa </w:t>
      </w:r>
      <w:r w:rsidR="00527554" w:rsidRPr="00527554">
        <w:rPr>
          <w:rFonts w:ascii="Calibri" w:hAnsi="Calibri" w:cs="Tahoma"/>
          <w:b/>
          <w:color w:val="000000"/>
          <w:sz w:val="22"/>
          <w:szCs w:val="22"/>
        </w:rPr>
        <w:t xml:space="preserve"> </w:t>
      </w:r>
      <w:r w:rsidR="00E8293F">
        <w:rPr>
          <w:rFonts w:ascii="Calibri" w:hAnsi="Calibri" w:cs="Tahoma"/>
          <w:b/>
          <w:sz w:val="22"/>
          <w:szCs w:val="22"/>
        </w:rPr>
        <w:t>30</w:t>
      </w:r>
      <w:r w:rsidR="00F43F46" w:rsidRPr="00F43F46">
        <w:rPr>
          <w:rFonts w:ascii="Calibri" w:hAnsi="Calibri" w:cs="Tahoma"/>
          <w:b/>
          <w:sz w:val="22"/>
          <w:szCs w:val="22"/>
        </w:rPr>
        <w:t>. 08.</w:t>
      </w:r>
      <w:r w:rsidR="00F43F46" w:rsidRPr="00A658FE">
        <w:rPr>
          <w:rFonts w:ascii="Calibri" w:hAnsi="Calibri" w:cs="Tahoma"/>
          <w:b/>
          <w:color w:val="000000"/>
          <w:sz w:val="22"/>
          <w:szCs w:val="22"/>
        </w:rPr>
        <w:t xml:space="preserve"> 2018 </w:t>
      </w:r>
      <w:r w:rsidR="00F43F46" w:rsidRPr="00461C7E">
        <w:rPr>
          <w:rFonts w:ascii="Calibri" w:hAnsi="Calibri" w:cs="Tahoma"/>
          <w:color w:val="000000"/>
          <w:sz w:val="22"/>
          <w:szCs w:val="22"/>
        </w:rPr>
        <w:t xml:space="preserve"> </w:t>
      </w:r>
      <w:r w:rsidR="00B37A49" w:rsidRPr="00B37A49">
        <w:rPr>
          <w:rFonts w:ascii="Calibri" w:hAnsi="Calibri" w:cs="Tahoma"/>
          <w:color w:val="000000"/>
          <w:sz w:val="22"/>
          <w:szCs w:val="22"/>
        </w:rPr>
        <w:t>(</w:t>
      </w:r>
      <w:r w:rsidR="00AF3825">
        <w:rPr>
          <w:rFonts w:ascii="Calibri" w:hAnsi="Calibri" w:cs="Tahoma"/>
          <w:color w:val="000000"/>
          <w:sz w:val="22"/>
          <w:szCs w:val="22"/>
        </w:rPr>
        <w:t>štvrtok</w:t>
      </w:r>
      <w:r w:rsidR="00F43F46">
        <w:rPr>
          <w:rFonts w:ascii="Calibri" w:hAnsi="Calibri" w:cs="Tahoma"/>
          <w:color w:val="000000"/>
          <w:sz w:val="22"/>
          <w:szCs w:val="22"/>
        </w:rPr>
        <w:t>)</w:t>
      </w:r>
      <w:r w:rsidR="00B37A49" w:rsidRPr="00B37A49">
        <w:rPr>
          <w:rFonts w:ascii="Calibri" w:hAnsi="Calibri" w:cs="Tahoma"/>
          <w:color w:val="000000"/>
          <w:sz w:val="22"/>
          <w:szCs w:val="22"/>
        </w:rPr>
        <w:t xml:space="preserve"> o</w:t>
      </w:r>
      <w:r w:rsidR="00B37A49">
        <w:rPr>
          <w:rFonts w:ascii="Calibri" w:hAnsi="Calibri" w:cs="Tahoma"/>
          <w:color w:val="000000"/>
          <w:sz w:val="22"/>
          <w:szCs w:val="22"/>
        </w:rPr>
        <w:t xml:space="preserve"> </w:t>
      </w:r>
      <w:r w:rsidR="00B37A49" w:rsidRPr="00F43F46">
        <w:rPr>
          <w:rFonts w:ascii="Calibri" w:hAnsi="Calibri" w:cs="Tahoma"/>
          <w:b/>
          <w:color w:val="000000"/>
          <w:sz w:val="22"/>
          <w:szCs w:val="22"/>
        </w:rPr>
        <w:t>1</w:t>
      </w:r>
      <w:r w:rsidR="0026725B" w:rsidRPr="00F43F46">
        <w:rPr>
          <w:rFonts w:ascii="Calibri" w:hAnsi="Calibri" w:cs="Tahoma"/>
          <w:b/>
          <w:color w:val="000000"/>
          <w:sz w:val="22"/>
          <w:szCs w:val="22"/>
        </w:rPr>
        <w:t>3</w:t>
      </w:r>
      <w:r w:rsidR="00B37A49" w:rsidRPr="00F43F46">
        <w:rPr>
          <w:rFonts w:ascii="Calibri" w:hAnsi="Calibri" w:cs="Tahoma"/>
          <w:b/>
          <w:color w:val="000000"/>
          <w:sz w:val="22"/>
          <w:szCs w:val="22"/>
        </w:rPr>
        <w:t>:00</w:t>
      </w:r>
      <w:r w:rsidR="00B37A49" w:rsidRPr="00F43F46">
        <w:rPr>
          <w:rFonts w:ascii="Calibri" w:hAnsi="Calibri" w:cs="Tahoma"/>
          <w:color w:val="000000"/>
          <w:sz w:val="22"/>
          <w:szCs w:val="22"/>
        </w:rPr>
        <w:t xml:space="preserve"> </w:t>
      </w:r>
      <w:r w:rsidR="00B37A49" w:rsidRPr="00F43F46">
        <w:rPr>
          <w:rFonts w:ascii="Calibri" w:hAnsi="Calibri" w:cs="Tahoma"/>
          <w:b/>
          <w:color w:val="000000"/>
          <w:sz w:val="22"/>
          <w:szCs w:val="22"/>
        </w:rPr>
        <w:t>hod. SEČ</w:t>
      </w:r>
      <w:r w:rsidR="00B37A49">
        <w:rPr>
          <w:rFonts w:ascii="Calibri" w:hAnsi="Calibri" w:cs="Tahoma"/>
          <w:color w:val="000000"/>
          <w:sz w:val="22"/>
          <w:szCs w:val="22"/>
        </w:rPr>
        <w:t xml:space="preserve"> </w:t>
      </w:r>
      <w:r w:rsidR="00B37A49" w:rsidRPr="00B37A49">
        <w:rPr>
          <w:rFonts w:ascii="Calibri" w:hAnsi="Calibri" w:cs="Tahoma"/>
          <w:color w:val="000000"/>
          <w:sz w:val="22"/>
          <w:szCs w:val="22"/>
        </w:rPr>
        <w:t xml:space="preserve"> </w:t>
      </w:r>
      <w:r w:rsidRPr="0061041D">
        <w:rPr>
          <w:rFonts w:ascii="Calibri" w:hAnsi="Calibri" w:cs="Tahoma"/>
          <w:color w:val="000000"/>
          <w:sz w:val="22"/>
          <w:szCs w:val="22"/>
        </w:rPr>
        <w:t xml:space="preserve">na adrese:                                   </w:t>
      </w:r>
    </w:p>
    <w:p w14:paraId="65C86F3F" w14:textId="77777777" w:rsidR="00B37A49" w:rsidRDefault="00A41E46" w:rsidP="00BA384B">
      <w:pPr>
        <w:autoSpaceDE w:val="0"/>
        <w:autoSpaceDN w:val="0"/>
        <w:adjustRightInd w:val="0"/>
        <w:ind w:left="284"/>
        <w:rPr>
          <w:rFonts w:ascii="Calibri" w:hAnsi="Calibri" w:cs="Tahoma"/>
          <w:sz w:val="22"/>
          <w:szCs w:val="22"/>
        </w:rPr>
      </w:pPr>
      <w:r>
        <w:rPr>
          <w:rFonts w:ascii="Calibri" w:hAnsi="Calibri" w:cs="Tahoma"/>
          <w:color w:val="000000"/>
          <w:sz w:val="22"/>
          <w:szCs w:val="22"/>
        </w:rPr>
        <w:t xml:space="preserve">          </w:t>
      </w:r>
      <w:r w:rsidR="0061041D">
        <w:rPr>
          <w:rFonts w:ascii="Calibri" w:hAnsi="Calibri" w:cs="Tahoma"/>
          <w:color w:val="000000"/>
          <w:sz w:val="22"/>
          <w:szCs w:val="22"/>
        </w:rPr>
        <w:t xml:space="preserve"> </w:t>
      </w:r>
      <w:r w:rsidRPr="003C7DE5">
        <w:rPr>
          <w:rFonts w:ascii="Calibri" w:hAnsi="Calibri" w:cs="Tahoma"/>
          <w:color w:val="000000"/>
          <w:sz w:val="22"/>
          <w:szCs w:val="22"/>
          <w:u w:val="single"/>
        </w:rPr>
        <w:t>Slovenská inovačná a energetická agentúra</w:t>
      </w:r>
      <w:r>
        <w:rPr>
          <w:rFonts w:ascii="Calibri" w:hAnsi="Calibri" w:cs="Tahoma"/>
          <w:color w:val="000000"/>
          <w:sz w:val="22"/>
          <w:szCs w:val="22"/>
        </w:rPr>
        <w:t xml:space="preserve">, </w:t>
      </w:r>
      <w:r w:rsidR="00B37A49">
        <w:rPr>
          <w:rFonts w:ascii="Calibri" w:hAnsi="Calibri" w:cs="Tahoma"/>
          <w:color w:val="000000"/>
          <w:sz w:val="22"/>
          <w:szCs w:val="22"/>
        </w:rPr>
        <w:t xml:space="preserve"> </w:t>
      </w:r>
      <w:r>
        <w:rPr>
          <w:rFonts w:ascii="Calibri" w:hAnsi="Calibri" w:cs="Tahoma"/>
          <w:color w:val="000000"/>
          <w:sz w:val="22"/>
          <w:szCs w:val="22"/>
        </w:rPr>
        <w:t xml:space="preserve">Bajkalská </w:t>
      </w:r>
      <w:r w:rsidR="00B37A49">
        <w:rPr>
          <w:rFonts w:ascii="Calibri" w:hAnsi="Calibri" w:cs="Tahoma"/>
          <w:color w:val="000000"/>
          <w:sz w:val="22"/>
          <w:szCs w:val="22"/>
        </w:rPr>
        <w:t xml:space="preserve"> </w:t>
      </w:r>
      <w:r>
        <w:rPr>
          <w:rFonts w:ascii="Calibri" w:hAnsi="Calibri" w:cs="Tahoma"/>
          <w:color w:val="000000"/>
          <w:sz w:val="22"/>
          <w:szCs w:val="22"/>
        </w:rPr>
        <w:t>27, 827</w:t>
      </w:r>
      <w:r w:rsidR="00B37A49">
        <w:rPr>
          <w:rFonts w:ascii="Calibri" w:hAnsi="Calibri" w:cs="Tahoma"/>
          <w:color w:val="000000"/>
          <w:sz w:val="22"/>
          <w:szCs w:val="22"/>
        </w:rPr>
        <w:t xml:space="preserve"> </w:t>
      </w:r>
      <w:r>
        <w:rPr>
          <w:rFonts w:ascii="Calibri" w:hAnsi="Calibri" w:cs="Tahoma"/>
          <w:color w:val="000000"/>
          <w:sz w:val="22"/>
          <w:szCs w:val="22"/>
        </w:rPr>
        <w:t xml:space="preserve">99 </w:t>
      </w:r>
      <w:r w:rsidR="00B37A49">
        <w:rPr>
          <w:rFonts w:ascii="Calibri" w:hAnsi="Calibri" w:cs="Tahoma"/>
          <w:color w:val="000000"/>
          <w:sz w:val="22"/>
          <w:szCs w:val="22"/>
        </w:rPr>
        <w:t xml:space="preserve"> </w:t>
      </w:r>
      <w:r w:rsidRPr="003C7DE5">
        <w:rPr>
          <w:rFonts w:ascii="Calibri" w:hAnsi="Calibri" w:cs="Tahoma"/>
          <w:color w:val="000000"/>
          <w:sz w:val="22"/>
          <w:szCs w:val="22"/>
        </w:rPr>
        <w:t>Bratislava</w:t>
      </w:r>
      <w:r w:rsidRPr="004E037B">
        <w:rPr>
          <w:rFonts w:ascii="Calibri" w:hAnsi="Calibri" w:cs="Tahoma"/>
          <w:sz w:val="22"/>
          <w:szCs w:val="22"/>
        </w:rPr>
        <w:t>,</w:t>
      </w:r>
      <w:r w:rsidR="00B37A49" w:rsidRPr="004E037B">
        <w:rPr>
          <w:rFonts w:ascii="Calibri" w:hAnsi="Calibri" w:cs="Tahoma"/>
          <w:sz w:val="22"/>
          <w:szCs w:val="22"/>
        </w:rPr>
        <w:t xml:space="preserve"> </w:t>
      </w:r>
      <w:r w:rsidRPr="004E037B">
        <w:rPr>
          <w:rFonts w:ascii="Calibri" w:hAnsi="Calibri" w:cs="Tahoma"/>
          <w:sz w:val="22"/>
          <w:szCs w:val="22"/>
        </w:rPr>
        <w:t xml:space="preserve"> I.</w:t>
      </w:r>
      <w:r w:rsidR="00B37A49" w:rsidRPr="004E037B">
        <w:rPr>
          <w:rFonts w:ascii="Calibri" w:hAnsi="Calibri" w:cs="Tahoma"/>
          <w:sz w:val="22"/>
          <w:szCs w:val="22"/>
        </w:rPr>
        <w:t xml:space="preserve"> </w:t>
      </w:r>
      <w:r w:rsidRPr="004E037B">
        <w:rPr>
          <w:rFonts w:ascii="Calibri" w:hAnsi="Calibri" w:cs="Tahoma"/>
          <w:sz w:val="22"/>
          <w:szCs w:val="22"/>
        </w:rPr>
        <w:t>posch</w:t>
      </w:r>
      <w:r w:rsidR="00B37A49" w:rsidRPr="004E037B">
        <w:rPr>
          <w:rFonts w:ascii="Calibri" w:hAnsi="Calibri" w:cs="Tahoma"/>
          <w:sz w:val="22"/>
          <w:szCs w:val="22"/>
        </w:rPr>
        <w:t>odie,</w:t>
      </w:r>
      <w:r w:rsidR="00B37A49">
        <w:rPr>
          <w:rFonts w:ascii="Calibri" w:hAnsi="Calibri" w:cs="Tahoma"/>
          <w:sz w:val="22"/>
          <w:szCs w:val="22"/>
        </w:rPr>
        <w:t xml:space="preserve">                                </w:t>
      </w:r>
    </w:p>
    <w:p w14:paraId="5560A165" w14:textId="77777777" w:rsidR="00A41E46" w:rsidRDefault="00B37A49" w:rsidP="00BA384B">
      <w:pPr>
        <w:autoSpaceDE w:val="0"/>
        <w:autoSpaceDN w:val="0"/>
        <w:adjustRightInd w:val="0"/>
        <w:ind w:left="284"/>
        <w:rPr>
          <w:rFonts w:ascii="Calibri" w:hAnsi="Calibri" w:cs="Tahoma"/>
          <w:b/>
          <w:color w:val="000000"/>
          <w:sz w:val="22"/>
          <w:szCs w:val="22"/>
        </w:rPr>
      </w:pPr>
      <w:r w:rsidRPr="00B37A49">
        <w:rPr>
          <w:rFonts w:ascii="Calibri" w:hAnsi="Calibri" w:cs="Tahoma"/>
          <w:color w:val="000000"/>
          <w:sz w:val="22"/>
          <w:szCs w:val="22"/>
        </w:rPr>
        <w:t xml:space="preserve">           zasadačka</w:t>
      </w:r>
      <w:r>
        <w:rPr>
          <w:rFonts w:ascii="Calibri" w:hAnsi="Calibri" w:cs="Tahoma"/>
          <w:color w:val="000000"/>
          <w:sz w:val="22"/>
          <w:szCs w:val="22"/>
        </w:rPr>
        <w:t xml:space="preserve"> SIEA</w:t>
      </w:r>
      <w:r w:rsidR="004E037B">
        <w:rPr>
          <w:rFonts w:ascii="Calibri" w:hAnsi="Calibri" w:cs="Tahoma"/>
          <w:color w:val="000000"/>
          <w:sz w:val="22"/>
          <w:szCs w:val="22"/>
        </w:rPr>
        <w:t>.</w:t>
      </w:r>
      <w:r w:rsidR="00A41E46" w:rsidRPr="00B37A49">
        <w:rPr>
          <w:rFonts w:ascii="Calibri" w:hAnsi="Calibri" w:cs="Tahoma"/>
          <w:b/>
          <w:color w:val="000000"/>
          <w:sz w:val="22"/>
          <w:szCs w:val="22"/>
        </w:rPr>
        <w:t xml:space="preserve">             </w:t>
      </w:r>
    </w:p>
    <w:p w14:paraId="771C93E7" w14:textId="77777777" w:rsidR="00BA384B" w:rsidRDefault="00BA384B" w:rsidP="00BA384B">
      <w:pPr>
        <w:autoSpaceDE w:val="0"/>
        <w:autoSpaceDN w:val="0"/>
        <w:adjustRightInd w:val="0"/>
        <w:ind w:left="284"/>
        <w:rPr>
          <w:rFonts w:ascii="Calibri" w:hAnsi="Calibri" w:cs="Tahoma"/>
          <w:color w:val="000000"/>
          <w:sz w:val="22"/>
          <w:szCs w:val="22"/>
        </w:rPr>
      </w:pPr>
    </w:p>
    <w:p w14:paraId="1E62FA8F" w14:textId="77777777" w:rsidR="008866F3" w:rsidRDefault="00A41E46" w:rsidP="00F8779A">
      <w:pPr>
        <w:numPr>
          <w:ilvl w:val="1"/>
          <w:numId w:val="7"/>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 </w:t>
      </w:r>
      <w:r w:rsidR="00D802C4">
        <w:rPr>
          <w:rFonts w:ascii="Calibri" w:hAnsi="Calibri" w:cs="Tahoma"/>
          <w:color w:val="000000"/>
          <w:sz w:val="22"/>
          <w:szCs w:val="22"/>
        </w:rPr>
        <w:t xml:space="preserve"> </w:t>
      </w:r>
      <w:r w:rsidRPr="001A0AC1">
        <w:rPr>
          <w:rFonts w:ascii="Calibri" w:hAnsi="Calibri" w:cs="Tahoma"/>
          <w:bCs/>
          <w:color w:val="000000"/>
          <w:sz w:val="22"/>
          <w:szCs w:val="22"/>
        </w:rPr>
        <w:t xml:space="preserve">Otváranie </w:t>
      </w:r>
      <w:r>
        <w:rPr>
          <w:rFonts w:ascii="Calibri" w:hAnsi="Calibri" w:cs="Tahoma"/>
          <w:bCs/>
          <w:color w:val="000000"/>
          <w:sz w:val="22"/>
          <w:szCs w:val="22"/>
        </w:rPr>
        <w:t xml:space="preserve"> </w:t>
      </w:r>
      <w:r w:rsidRPr="001A0AC1">
        <w:rPr>
          <w:rFonts w:ascii="Calibri" w:hAnsi="Calibri" w:cs="Tahoma"/>
          <w:bCs/>
          <w:color w:val="000000"/>
          <w:sz w:val="22"/>
          <w:szCs w:val="22"/>
        </w:rPr>
        <w:t xml:space="preserve">ponúk </w:t>
      </w:r>
      <w:r>
        <w:rPr>
          <w:rFonts w:ascii="Calibri" w:hAnsi="Calibri" w:cs="Tahoma"/>
          <w:bCs/>
          <w:color w:val="000000"/>
          <w:sz w:val="22"/>
          <w:szCs w:val="22"/>
        </w:rPr>
        <w:t xml:space="preserve"> </w:t>
      </w:r>
      <w:r w:rsidRPr="001A0AC1">
        <w:rPr>
          <w:rFonts w:ascii="Calibri" w:hAnsi="Calibri" w:cs="Tahoma"/>
          <w:color w:val="000000"/>
          <w:sz w:val="22"/>
          <w:szCs w:val="22"/>
        </w:rPr>
        <w:t xml:space="preserve">vykoná </w:t>
      </w:r>
      <w:r>
        <w:rPr>
          <w:rFonts w:ascii="Calibri" w:hAnsi="Calibri" w:cs="Tahoma"/>
          <w:color w:val="000000"/>
          <w:sz w:val="22"/>
          <w:szCs w:val="22"/>
        </w:rPr>
        <w:t xml:space="preserve"> </w:t>
      </w:r>
      <w:r w:rsidRPr="001A0AC1">
        <w:rPr>
          <w:rFonts w:ascii="Calibri" w:hAnsi="Calibri" w:cs="Tahoma"/>
          <w:color w:val="000000"/>
          <w:sz w:val="22"/>
          <w:szCs w:val="22"/>
        </w:rPr>
        <w:t xml:space="preserve">komisia </w:t>
      </w:r>
      <w:r>
        <w:rPr>
          <w:rFonts w:ascii="Calibri" w:hAnsi="Calibri" w:cs="Tahoma"/>
          <w:color w:val="000000"/>
          <w:sz w:val="22"/>
          <w:szCs w:val="22"/>
        </w:rPr>
        <w:t xml:space="preserve"> </w:t>
      </w:r>
      <w:r w:rsidRPr="001A0AC1">
        <w:rPr>
          <w:rFonts w:ascii="Calibri" w:hAnsi="Calibri" w:cs="Tahoma"/>
          <w:color w:val="000000"/>
          <w:sz w:val="22"/>
          <w:szCs w:val="22"/>
        </w:rPr>
        <w:t xml:space="preserve">tak, </w:t>
      </w:r>
      <w:r>
        <w:rPr>
          <w:rFonts w:ascii="Calibri" w:hAnsi="Calibri" w:cs="Tahoma"/>
          <w:color w:val="000000"/>
          <w:sz w:val="22"/>
          <w:szCs w:val="22"/>
        </w:rPr>
        <w:t xml:space="preserve"> </w:t>
      </w:r>
      <w:r w:rsidRPr="001A0AC1">
        <w:rPr>
          <w:rFonts w:ascii="Calibri" w:hAnsi="Calibri" w:cs="Tahoma"/>
          <w:color w:val="000000"/>
          <w:sz w:val="22"/>
          <w:szCs w:val="22"/>
        </w:rPr>
        <w:t xml:space="preserve">že </w:t>
      </w:r>
      <w:r>
        <w:rPr>
          <w:rFonts w:ascii="Calibri" w:hAnsi="Calibri" w:cs="Tahoma"/>
          <w:color w:val="000000"/>
          <w:sz w:val="22"/>
          <w:szCs w:val="22"/>
        </w:rPr>
        <w:t xml:space="preserve"> </w:t>
      </w:r>
      <w:r w:rsidRPr="001A0AC1">
        <w:rPr>
          <w:rFonts w:ascii="Calibri" w:hAnsi="Calibri" w:cs="Tahoma"/>
          <w:color w:val="000000"/>
          <w:sz w:val="22"/>
          <w:szCs w:val="22"/>
        </w:rPr>
        <w:t xml:space="preserve">najskôr </w:t>
      </w:r>
      <w:r>
        <w:rPr>
          <w:rFonts w:ascii="Calibri" w:hAnsi="Calibri" w:cs="Tahoma"/>
          <w:color w:val="000000"/>
          <w:sz w:val="22"/>
          <w:szCs w:val="22"/>
        </w:rPr>
        <w:t xml:space="preserve"> </w:t>
      </w:r>
      <w:r w:rsidRPr="001A0AC1">
        <w:rPr>
          <w:rFonts w:ascii="Calibri" w:hAnsi="Calibri" w:cs="Tahoma"/>
          <w:color w:val="000000"/>
          <w:sz w:val="22"/>
          <w:szCs w:val="22"/>
        </w:rPr>
        <w:t xml:space="preserve">overí </w:t>
      </w:r>
      <w:r>
        <w:rPr>
          <w:rFonts w:ascii="Calibri" w:hAnsi="Calibri" w:cs="Tahoma"/>
          <w:color w:val="000000"/>
          <w:sz w:val="22"/>
          <w:szCs w:val="22"/>
        </w:rPr>
        <w:t xml:space="preserve"> </w:t>
      </w:r>
      <w:r w:rsidRPr="001A0AC1">
        <w:rPr>
          <w:rFonts w:ascii="Calibri" w:hAnsi="Calibri" w:cs="Tahoma"/>
          <w:color w:val="000000"/>
          <w:sz w:val="22"/>
          <w:szCs w:val="22"/>
        </w:rPr>
        <w:t xml:space="preserve">neporušenosť </w:t>
      </w:r>
      <w:r>
        <w:rPr>
          <w:rFonts w:ascii="Calibri" w:hAnsi="Calibri" w:cs="Tahoma"/>
          <w:color w:val="000000"/>
          <w:sz w:val="22"/>
          <w:szCs w:val="22"/>
        </w:rPr>
        <w:t xml:space="preserve"> </w:t>
      </w:r>
      <w:r w:rsidRPr="001A0AC1">
        <w:rPr>
          <w:rFonts w:ascii="Calibri" w:hAnsi="Calibri" w:cs="Tahoma"/>
          <w:color w:val="000000"/>
          <w:sz w:val="22"/>
          <w:szCs w:val="22"/>
        </w:rPr>
        <w:t>pon</w:t>
      </w:r>
      <w:r>
        <w:rPr>
          <w:rFonts w:ascii="Calibri" w:hAnsi="Calibri" w:cs="Tahoma"/>
          <w:color w:val="000000"/>
          <w:sz w:val="22"/>
          <w:szCs w:val="22"/>
        </w:rPr>
        <w:t xml:space="preserve">úk </w:t>
      </w:r>
      <w:r w:rsidR="008866F3">
        <w:rPr>
          <w:rFonts w:ascii="Calibri" w:hAnsi="Calibri" w:cs="Tahoma"/>
          <w:color w:val="000000"/>
          <w:sz w:val="22"/>
          <w:szCs w:val="22"/>
        </w:rPr>
        <w:t>a</w:t>
      </w:r>
      <w:r w:rsidRPr="001A0AC1">
        <w:rPr>
          <w:rFonts w:ascii="Calibri" w:hAnsi="Calibri" w:cs="Tahoma"/>
          <w:color w:val="000000"/>
          <w:sz w:val="22"/>
          <w:szCs w:val="22"/>
        </w:rPr>
        <w:t> </w:t>
      </w:r>
      <w:r>
        <w:rPr>
          <w:rFonts w:ascii="Calibri" w:hAnsi="Calibri" w:cs="Tahoma"/>
          <w:color w:val="000000"/>
          <w:sz w:val="22"/>
          <w:szCs w:val="22"/>
        </w:rPr>
        <w:t xml:space="preserve"> </w:t>
      </w:r>
      <w:r w:rsidRPr="001A0AC1">
        <w:rPr>
          <w:rFonts w:ascii="Calibri" w:hAnsi="Calibri" w:cs="Tahoma"/>
          <w:color w:val="000000"/>
          <w:sz w:val="22"/>
          <w:szCs w:val="22"/>
        </w:rPr>
        <w:t xml:space="preserve">následne </w:t>
      </w:r>
      <w:r>
        <w:rPr>
          <w:rFonts w:ascii="Calibri" w:hAnsi="Calibri" w:cs="Tahoma"/>
          <w:color w:val="000000"/>
          <w:sz w:val="22"/>
          <w:szCs w:val="22"/>
        </w:rPr>
        <w:t xml:space="preserve"> </w:t>
      </w:r>
      <w:r w:rsidR="008866F3">
        <w:rPr>
          <w:rFonts w:ascii="Calibri" w:hAnsi="Calibri" w:cs="Tahoma"/>
          <w:color w:val="000000"/>
          <w:sz w:val="22"/>
          <w:szCs w:val="22"/>
        </w:rPr>
        <w:t xml:space="preserve">   </w:t>
      </w:r>
    </w:p>
    <w:p w14:paraId="5632FA51" w14:textId="77777777" w:rsidR="008866F3" w:rsidRDefault="008866F3">
      <w:pPr>
        <w:autoSpaceDE w:val="0"/>
        <w:autoSpaceDN w:val="0"/>
        <w:adjustRightInd w:val="0"/>
        <w:ind w:left="284"/>
        <w:rPr>
          <w:rFonts w:ascii="Calibri" w:hAnsi="Calibri" w:cs="Tahoma"/>
          <w:sz w:val="22"/>
          <w:szCs w:val="22"/>
        </w:rPr>
      </w:pPr>
      <w:r>
        <w:rPr>
          <w:rFonts w:ascii="Calibri" w:hAnsi="Calibri" w:cs="Tahoma"/>
          <w:color w:val="000000"/>
          <w:sz w:val="22"/>
          <w:szCs w:val="22"/>
        </w:rPr>
        <w:t xml:space="preserve">            </w:t>
      </w:r>
      <w:r w:rsidR="00A41E46" w:rsidRPr="001A0AC1">
        <w:rPr>
          <w:rFonts w:ascii="Calibri" w:hAnsi="Calibri" w:cs="Tahoma"/>
          <w:color w:val="000000"/>
          <w:sz w:val="22"/>
          <w:szCs w:val="22"/>
        </w:rPr>
        <w:t xml:space="preserve">otvorí </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ponuku</w:t>
      </w:r>
      <w:r>
        <w:rPr>
          <w:rFonts w:ascii="Calibri" w:hAnsi="Calibri" w:cs="Tahoma"/>
          <w:color w:val="000000"/>
          <w:sz w:val="22"/>
          <w:szCs w:val="22"/>
        </w:rPr>
        <w:t>.</w:t>
      </w:r>
      <w:r w:rsidR="00A41E46">
        <w:rPr>
          <w:rFonts w:ascii="Calibri" w:hAnsi="Calibri" w:cs="Tahoma"/>
          <w:color w:val="000000"/>
          <w:sz w:val="22"/>
          <w:szCs w:val="22"/>
        </w:rPr>
        <w:t xml:space="preserve">  </w:t>
      </w:r>
      <w:r w:rsidR="00A41E46" w:rsidRPr="001A0AC1">
        <w:rPr>
          <w:rFonts w:ascii="Calibri" w:hAnsi="Calibri" w:cs="Tahoma"/>
          <w:sz w:val="22"/>
          <w:szCs w:val="22"/>
        </w:rPr>
        <w:t xml:space="preserve">Každú </w:t>
      </w:r>
      <w:r w:rsidR="00A41E46">
        <w:rPr>
          <w:rFonts w:ascii="Calibri" w:hAnsi="Calibri" w:cs="Tahoma"/>
          <w:sz w:val="22"/>
          <w:szCs w:val="22"/>
        </w:rPr>
        <w:t xml:space="preserve"> </w:t>
      </w:r>
      <w:r w:rsidR="00A41E46" w:rsidRPr="001A0AC1">
        <w:rPr>
          <w:rFonts w:ascii="Calibri" w:hAnsi="Calibri" w:cs="Tahoma"/>
          <w:sz w:val="22"/>
          <w:szCs w:val="22"/>
        </w:rPr>
        <w:t>otvorenú</w:t>
      </w:r>
      <w:r w:rsidR="00A41E46">
        <w:rPr>
          <w:rFonts w:ascii="Calibri" w:hAnsi="Calibri" w:cs="Tahoma"/>
          <w:sz w:val="22"/>
          <w:szCs w:val="22"/>
        </w:rPr>
        <w:t xml:space="preserve"> </w:t>
      </w:r>
      <w:r w:rsidR="00A41E46" w:rsidRPr="001A0AC1">
        <w:rPr>
          <w:rFonts w:ascii="Calibri" w:hAnsi="Calibri" w:cs="Tahoma"/>
          <w:sz w:val="22"/>
          <w:szCs w:val="22"/>
        </w:rPr>
        <w:t>ponuku</w:t>
      </w:r>
      <w:r w:rsidR="00A41E46">
        <w:rPr>
          <w:rFonts w:ascii="Calibri" w:hAnsi="Calibri" w:cs="Tahoma"/>
          <w:sz w:val="22"/>
          <w:szCs w:val="22"/>
        </w:rPr>
        <w:t xml:space="preserve"> </w:t>
      </w:r>
      <w:r w:rsidR="00A41E46" w:rsidRPr="001A0AC1">
        <w:rPr>
          <w:rFonts w:ascii="Calibri" w:hAnsi="Calibri" w:cs="Tahoma"/>
          <w:sz w:val="22"/>
          <w:szCs w:val="22"/>
        </w:rPr>
        <w:t xml:space="preserve">komisia </w:t>
      </w:r>
      <w:r w:rsidR="00A41E46">
        <w:rPr>
          <w:rFonts w:ascii="Calibri" w:hAnsi="Calibri" w:cs="Tahoma"/>
          <w:sz w:val="22"/>
          <w:szCs w:val="22"/>
        </w:rPr>
        <w:t xml:space="preserve"> </w:t>
      </w:r>
      <w:r w:rsidR="00A41E46" w:rsidRPr="001A0AC1">
        <w:rPr>
          <w:rFonts w:ascii="Calibri" w:hAnsi="Calibri" w:cs="Tahoma"/>
          <w:sz w:val="22"/>
          <w:szCs w:val="22"/>
        </w:rPr>
        <w:t xml:space="preserve">označí </w:t>
      </w:r>
      <w:r w:rsidR="00A41E46">
        <w:rPr>
          <w:rFonts w:ascii="Calibri" w:hAnsi="Calibri" w:cs="Tahoma"/>
          <w:sz w:val="22"/>
          <w:szCs w:val="22"/>
        </w:rPr>
        <w:t xml:space="preserve"> </w:t>
      </w:r>
      <w:r w:rsidR="00A41E46" w:rsidRPr="001A0AC1">
        <w:rPr>
          <w:rFonts w:ascii="Calibri" w:hAnsi="Calibri" w:cs="Tahoma"/>
          <w:sz w:val="22"/>
          <w:szCs w:val="22"/>
        </w:rPr>
        <w:t xml:space="preserve">poradovým </w:t>
      </w:r>
      <w:r>
        <w:rPr>
          <w:rFonts w:ascii="Calibri" w:hAnsi="Calibri" w:cs="Tahoma"/>
          <w:sz w:val="22"/>
          <w:szCs w:val="22"/>
        </w:rPr>
        <w:t xml:space="preserve"> </w:t>
      </w:r>
      <w:r w:rsidR="00A41E46" w:rsidRPr="001A0AC1">
        <w:rPr>
          <w:rFonts w:ascii="Calibri" w:hAnsi="Calibri" w:cs="Tahoma"/>
          <w:sz w:val="22"/>
          <w:szCs w:val="22"/>
        </w:rPr>
        <w:t xml:space="preserve">číslom </w:t>
      </w:r>
      <w:r w:rsidR="00A41E46">
        <w:rPr>
          <w:rFonts w:ascii="Calibri" w:hAnsi="Calibri" w:cs="Tahoma"/>
          <w:sz w:val="22"/>
          <w:szCs w:val="22"/>
        </w:rPr>
        <w:t xml:space="preserve"> </w:t>
      </w:r>
      <w:r w:rsidR="00A41E46" w:rsidRPr="001A0AC1">
        <w:rPr>
          <w:rFonts w:ascii="Calibri" w:hAnsi="Calibri" w:cs="Tahoma"/>
          <w:sz w:val="22"/>
          <w:szCs w:val="22"/>
        </w:rPr>
        <w:t>v tom</w:t>
      </w:r>
      <w:r w:rsidR="00A41E46">
        <w:rPr>
          <w:rFonts w:ascii="Calibri" w:hAnsi="Calibri" w:cs="Tahoma"/>
          <w:sz w:val="22"/>
          <w:szCs w:val="22"/>
        </w:rPr>
        <w:t xml:space="preserve"> </w:t>
      </w:r>
      <w:r w:rsidR="00A41E46" w:rsidRPr="001A0AC1">
        <w:rPr>
          <w:rFonts w:ascii="Calibri" w:hAnsi="Calibri" w:cs="Tahoma"/>
          <w:sz w:val="22"/>
          <w:szCs w:val="22"/>
        </w:rPr>
        <w:t xml:space="preserve">poradí, </w:t>
      </w:r>
    </w:p>
    <w:p w14:paraId="7CB9E25E" w14:textId="77777777" w:rsidR="00A41E46" w:rsidRDefault="008866F3">
      <w:pPr>
        <w:autoSpaceDE w:val="0"/>
        <w:autoSpaceDN w:val="0"/>
        <w:adjustRightInd w:val="0"/>
        <w:ind w:left="284"/>
        <w:rPr>
          <w:rFonts w:ascii="Calibri" w:hAnsi="Calibri" w:cs="Tahoma"/>
          <w:sz w:val="22"/>
          <w:szCs w:val="22"/>
        </w:rPr>
      </w:pPr>
      <w:r>
        <w:rPr>
          <w:rFonts w:ascii="Calibri" w:hAnsi="Calibri" w:cs="Tahoma"/>
          <w:sz w:val="22"/>
          <w:szCs w:val="22"/>
        </w:rPr>
        <w:t xml:space="preserve">            </w:t>
      </w:r>
      <w:r w:rsidR="00A41E46" w:rsidRPr="001A0AC1">
        <w:rPr>
          <w:rFonts w:ascii="Calibri" w:hAnsi="Calibri" w:cs="Tahoma"/>
          <w:sz w:val="22"/>
          <w:szCs w:val="22"/>
        </w:rPr>
        <w:t>v akom bola</w:t>
      </w:r>
      <w:r w:rsidR="00A41E46">
        <w:rPr>
          <w:rFonts w:ascii="Calibri" w:hAnsi="Calibri" w:cs="Tahoma"/>
          <w:sz w:val="22"/>
          <w:szCs w:val="22"/>
        </w:rPr>
        <w:t xml:space="preserve"> časove </w:t>
      </w:r>
      <w:r w:rsidR="00A41E46" w:rsidRPr="001A0AC1">
        <w:rPr>
          <w:rFonts w:ascii="Calibri" w:hAnsi="Calibri" w:cs="Tahoma"/>
          <w:sz w:val="22"/>
          <w:szCs w:val="22"/>
        </w:rPr>
        <w:t>predložená.</w:t>
      </w:r>
    </w:p>
    <w:p w14:paraId="69CF60AD" w14:textId="77777777" w:rsidR="00026928" w:rsidRDefault="00026928">
      <w:pPr>
        <w:autoSpaceDE w:val="0"/>
        <w:autoSpaceDN w:val="0"/>
        <w:adjustRightInd w:val="0"/>
        <w:ind w:left="284"/>
        <w:rPr>
          <w:rFonts w:ascii="Calibri" w:hAnsi="Calibri" w:cs="Tahoma"/>
          <w:sz w:val="22"/>
          <w:szCs w:val="22"/>
        </w:rPr>
      </w:pPr>
    </w:p>
    <w:p w14:paraId="0F70C114" w14:textId="77777777" w:rsidR="00E528AB" w:rsidRDefault="00A41E46" w:rsidP="00602043">
      <w:pPr>
        <w:numPr>
          <w:ilvl w:val="1"/>
          <w:numId w:val="7"/>
        </w:numPr>
        <w:autoSpaceDE w:val="0"/>
        <w:autoSpaceDN w:val="0"/>
        <w:adjustRightInd w:val="0"/>
        <w:spacing w:after="120"/>
        <w:ind w:left="794" w:hanging="510"/>
        <w:jc w:val="both"/>
        <w:rPr>
          <w:rFonts w:ascii="Arial" w:hAnsi="Arial" w:cs="Arial"/>
          <w:color w:val="000000"/>
          <w:sz w:val="16"/>
          <w:szCs w:val="16"/>
        </w:rPr>
      </w:pPr>
      <w:r w:rsidRPr="008D35BB">
        <w:rPr>
          <w:rFonts w:ascii="Calibri" w:hAnsi="Calibri" w:cs="Calibri"/>
          <w:color w:val="000000"/>
          <w:sz w:val="22"/>
          <w:szCs w:val="22"/>
        </w:rPr>
        <w:t xml:space="preserve"> </w:t>
      </w:r>
      <w:r w:rsidR="00E528AB" w:rsidRPr="00E528AB">
        <w:rPr>
          <w:rFonts w:ascii="Calibri" w:hAnsi="Calibri" w:cs="Tahoma"/>
          <w:color w:val="000000"/>
          <w:sz w:val="22"/>
          <w:szCs w:val="22"/>
        </w:rPr>
        <w:t xml:space="preserve">Z dôvodu konania elektronickej aukcie bude otváranie ponúk v súlade s § 54 ods. 3 </w:t>
      </w:r>
      <w:r w:rsidR="00E528AB">
        <w:rPr>
          <w:rFonts w:ascii="Calibri" w:hAnsi="Calibri" w:cs="Tahoma"/>
          <w:color w:val="000000"/>
          <w:sz w:val="22"/>
          <w:szCs w:val="22"/>
        </w:rPr>
        <w:t xml:space="preserve">ZVO  </w:t>
      </w:r>
      <w:r w:rsidR="00E528AB" w:rsidRPr="00E528AB">
        <w:rPr>
          <w:rFonts w:asciiTheme="minorHAnsi" w:hAnsiTheme="minorHAnsi" w:cstheme="minorHAnsi"/>
          <w:color w:val="000000"/>
          <w:sz w:val="22"/>
          <w:szCs w:val="22"/>
          <w:u w:val="single"/>
        </w:rPr>
        <w:t>neverejné a uskutoční sa bez účasti uchádzačov</w:t>
      </w:r>
      <w:r w:rsidR="00E528AB">
        <w:rPr>
          <w:rFonts w:asciiTheme="minorHAnsi" w:hAnsiTheme="minorHAnsi" w:cstheme="minorHAnsi"/>
          <w:color w:val="000000"/>
          <w:sz w:val="22"/>
          <w:szCs w:val="22"/>
          <w:u w:val="single"/>
        </w:rPr>
        <w:t>;</w:t>
      </w:r>
      <w:r w:rsidR="00E528AB" w:rsidRPr="0061041D">
        <w:rPr>
          <w:rFonts w:asciiTheme="minorHAnsi" w:hAnsiTheme="minorHAnsi" w:cstheme="minorHAnsi"/>
          <w:color w:val="000000"/>
          <w:sz w:val="22"/>
          <w:szCs w:val="22"/>
        </w:rPr>
        <w:t xml:space="preserve"> </w:t>
      </w:r>
      <w:r w:rsidR="00E528AB" w:rsidRPr="00E528AB">
        <w:rPr>
          <w:rFonts w:asciiTheme="minorHAnsi" w:hAnsiTheme="minorHAnsi" w:cstheme="minorHAnsi"/>
          <w:color w:val="000000"/>
          <w:sz w:val="22"/>
          <w:szCs w:val="22"/>
        </w:rPr>
        <w:t>údaje z otvárania ponúk komisia nezverejňuje a neposiela uchádzačom ani zápisnicu z otvárania ponúk</w:t>
      </w:r>
      <w:r w:rsidR="00E528AB">
        <w:rPr>
          <w:rFonts w:ascii="Arial" w:hAnsi="Arial" w:cs="Arial"/>
          <w:color w:val="000000"/>
          <w:sz w:val="16"/>
          <w:szCs w:val="16"/>
        </w:rPr>
        <w:t>.</w:t>
      </w:r>
    </w:p>
    <w:p w14:paraId="73ABDA87" w14:textId="77777777" w:rsidR="001A7F0C" w:rsidRDefault="00D63BEF" w:rsidP="00F117B5">
      <w:pPr>
        <w:numPr>
          <w:ilvl w:val="0"/>
          <w:numId w:val="7"/>
        </w:num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 xml:space="preserve"> </w:t>
      </w:r>
      <w:r w:rsidR="00A41E46">
        <w:rPr>
          <w:rFonts w:ascii="Calibri" w:hAnsi="Calibri" w:cs="Tahoma"/>
          <w:b/>
          <w:bCs/>
          <w:color w:val="000000"/>
          <w:sz w:val="22"/>
          <w:szCs w:val="22"/>
        </w:rPr>
        <w:t>Dôvernosť procesu verejného obstarávania</w:t>
      </w:r>
    </w:p>
    <w:p w14:paraId="22EB6B13" w14:textId="77777777" w:rsidR="00A41E46" w:rsidRDefault="00A41E46" w:rsidP="00F8779A">
      <w:pPr>
        <w:autoSpaceDE w:val="0"/>
        <w:autoSpaceDN w:val="0"/>
        <w:adjustRightInd w:val="0"/>
        <w:ind w:left="142"/>
        <w:jc w:val="both"/>
        <w:rPr>
          <w:rFonts w:ascii="Calibri" w:hAnsi="Calibri" w:cs="Tahoma"/>
          <w:b/>
          <w:bCs/>
          <w:color w:val="000000"/>
          <w:sz w:val="22"/>
          <w:szCs w:val="22"/>
        </w:rPr>
      </w:pPr>
      <w:r>
        <w:rPr>
          <w:rFonts w:ascii="Calibri" w:hAnsi="Calibri" w:cs="Tahoma"/>
          <w:b/>
          <w:bCs/>
          <w:color w:val="000000"/>
          <w:sz w:val="22"/>
          <w:szCs w:val="22"/>
        </w:rPr>
        <w:t xml:space="preserve"> </w:t>
      </w:r>
    </w:p>
    <w:p w14:paraId="3C777F76" w14:textId="77777777" w:rsidR="00A41E46" w:rsidRDefault="00A41E46" w:rsidP="008F3C0E">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14:paraId="4F619740" w14:textId="43F4EEF0" w:rsidR="00A41E46" w:rsidRPr="000B37B1" w:rsidRDefault="00E93379" w:rsidP="00A41E46">
      <w:pPr>
        <w:pStyle w:val="Odsekzoznamu"/>
        <w:numPr>
          <w:ilvl w:val="1"/>
          <w:numId w:val="7"/>
        </w:numPr>
        <w:autoSpaceDE w:val="0"/>
        <w:autoSpaceDN w:val="0"/>
        <w:adjustRightInd w:val="0"/>
        <w:spacing w:after="120"/>
        <w:jc w:val="both"/>
        <w:rPr>
          <w:rFonts w:ascii="Calibri" w:hAnsi="Calibri" w:cs="Tahoma"/>
          <w:color w:val="000000"/>
          <w:sz w:val="22"/>
          <w:szCs w:val="22"/>
        </w:rPr>
      </w:pPr>
      <w:r w:rsidRPr="00407051">
        <w:rPr>
          <w:rFonts w:asciiTheme="minorHAnsi" w:hAnsiTheme="minorHAnsi" w:cstheme="minorHAnsi"/>
          <w:sz w:val="22"/>
          <w:szCs w:val="22"/>
        </w:rPr>
        <w:t>Verejný obstarávateľ (č</w:t>
      </w:r>
      <w:r w:rsidRPr="00407051">
        <w:rPr>
          <w:rFonts w:ascii="Calibri" w:hAnsi="Calibri" w:cs="Tahoma"/>
          <w:color w:val="000000"/>
          <w:sz w:val="22"/>
          <w:szCs w:val="22"/>
        </w:rPr>
        <w:t>lenovia komisie na vyhodnotenie ponúk a</w:t>
      </w:r>
      <w:r w:rsidR="001914E8" w:rsidRPr="00407051">
        <w:rPr>
          <w:rFonts w:ascii="Calibri" w:hAnsi="Calibri" w:cs="Tahoma"/>
          <w:color w:val="000000"/>
          <w:sz w:val="22"/>
          <w:szCs w:val="22"/>
        </w:rPr>
        <w:t xml:space="preserve"> jeho </w:t>
      </w:r>
      <w:r w:rsidRPr="00407051">
        <w:rPr>
          <w:rFonts w:ascii="Calibri" w:hAnsi="Calibri" w:cs="Tahoma"/>
          <w:color w:val="000000"/>
          <w:sz w:val="22"/>
          <w:szCs w:val="22"/>
        </w:rPr>
        <w:t xml:space="preserve">zodpovedné osoby) </w:t>
      </w:r>
      <w:r w:rsidRPr="00407051">
        <w:rPr>
          <w:rFonts w:asciiTheme="minorHAnsi" w:hAnsiTheme="minorHAnsi" w:cstheme="minorHAnsi"/>
          <w:sz w:val="22"/>
          <w:szCs w:val="22"/>
        </w:rPr>
        <w:t>je podľa § 22 ZVO povinný zachovávať</w:t>
      </w:r>
      <w:r w:rsidRPr="00407051">
        <w:rPr>
          <w:rFonts w:ascii="Arial" w:hAnsi="Arial" w:cs="Arial"/>
          <w:sz w:val="28"/>
          <w:szCs w:val="28"/>
        </w:rPr>
        <w:t xml:space="preserve"> </w:t>
      </w:r>
      <w:r w:rsidR="00A41E46" w:rsidRPr="00407051">
        <w:rPr>
          <w:rFonts w:ascii="Calibri" w:hAnsi="Calibri" w:cs="Tahoma"/>
          <w:color w:val="000000"/>
          <w:sz w:val="22"/>
          <w:szCs w:val="22"/>
        </w:rPr>
        <w:t xml:space="preserve">mlčanlivosť o obchodnom tajomstve a o informáciách označených ako dôverné, ktoré mu uchádzač alebo záujemca poskytol. </w:t>
      </w:r>
      <w:r w:rsidR="00A41E46" w:rsidRPr="00407051">
        <w:rPr>
          <w:rFonts w:ascii="Calibri" w:hAnsi="Calibri" w:cs="Tahoma"/>
          <w:sz w:val="22"/>
          <w:szCs w:val="22"/>
        </w:rPr>
        <w:t>Na tento účel uchádzač označí, ktoré skutočnosti v ponuke považuje za dôverné. Za dôverné informácie je na účely ZVO možné označiť výhradne obchodné tajomstvo, technické riešenia a predlohy, návody, výkresy, projektové dokumentácie</w:t>
      </w:r>
      <w:r w:rsidR="00A41E46" w:rsidRPr="000B37B1">
        <w:rPr>
          <w:rFonts w:ascii="Calibri" w:hAnsi="Calibri" w:cs="Tahoma"/>
          <w:sz w:val="22"/>
          <w:szCs w:val="22"/>
        </w:rPr>
        <w:t>, modely, spôsob výpočtu jednotkových cien a ak sa neuvádzajú jednotkové ceny ale len cena, tak aj spôsob výpočtu</w:t>
      </w:r>
      <w:r w:rsidR="00A41E46" w:rsidRPr="000B37B1">
        <w:rPr>
          <w:rFonts w:ascii="Calibri" w:hAnsi="Calibri" w:cs="Tahoma"/>
          <w:color w:val="000000"/>
          <w:sz w:val="22"/>
          <w:szCs w:val="22"/>
        </w:rPr>
        <w:t xml:space="preserve"> ceny a vzory. </w:t>
      </w:r>
    </w:p>
    <w:p w14:paraId="6DF453BB" w14:textId="1248DEC1" w:rsidR="00A41E46" w:rsidRPr="00C84BC9" w:rsidRDefault="00A41E46" w:rsidP="00A41E46">
      <w:pPr>
        <w:pStyle w:val="Odsekzoznamu"/>
        <w:numPr>
          <w:ilvl w:val="1"/>
          <w:numId w:val="7"/>
        </w:numPr>
        <w:autoSpaceDE w:val="0"/>
        <w:autoSpaceDN w:val="0"/>
        <w:adjustRightInd w:val="0"/>
        <w:spacing w:after="120"/>
        <w:ind w:left="709" w:hanging="425"/>
        <w:jc w:val="both"/>
        <w:rPr>
          <w:rFonts w:ascii="Calibri" w:hAnsi="Calibri" w:cs="Tahoma"/>
          <w:color w:val="000000"/>
          <w:sz w:val="22"/>
          <w:szCs w:val="22"/>
        </w:rPr>
      </w:pPr>
      <w:r w:rsidRPr="00C84BC9">
        <w:rPr>
          <w:rFonts w:ascii="Calibri" w:hAnsi="Calibri" w:cs="Tahoma"/>
          <w:color w:val="000000"/>
          <w:sz w:val="22"/>
          <w:szCs w:val="22"/>
        </w:rPr>
        <w:t xml:space="preserve">Rešpektovaním dôverných informácií podľa bodu 24.1 nie sú dotknuté povinnosti verejného obstarávateľa oznamovať, či zasielať Úradu pre verejné obstarávanie dokumenty a iné </w:t>
      </w:r>
      <w:r w:rsidRPr="00C84BC9">
        <w:rPr>
          <w:rFonts w:ascii="Calibri" w:hAnsi="Calibri" w:cs="Tahoma"/>
          <w:color w:val="000000"/>
          <w:sz w:val="22"/>
          <w:szCs w:val="22"/>
        </w:rPr>
        <w:lastRenderedPageBreak/>
        <w:t>oznámenia, ako ani ustanovenia ukladajúce zverejňovať dokumenty a iné oznámenia podľa zákona o verejnom obstarávaní a tiež povinnosti zverejňovania zmlúv</w:t>
      </w:r>
      <w:r w:rsidR="006B7B5D">
        <w:rPr>
          <w:rFonts w:ascii="Calibri" w:hAnsi="Calibri" w:cs="Tahoma"/>
          <w:color w:val="000000"/>
          <w:sz w:val="22"/>
          <w:szCs w:val="22"/>
        </w:rPr>
        <w:t xml:space="preserve"> </w:t>
      </w:r>
      <w:r w:rsidR="006B7B5D" w:rsidRPr="00D124D6">
        <w:rPr>
          <w:rFonts w:ascii="Calibri" w:hAnsi="Calibri" w:cs="Tahoma"/>
          <w:color w:val="000000"/>
          <w:sz w:val="22"/>
          <w:szCs w:val="22"/>
        </w:rPr>
        <w:t xml:space="preserve">podľa zákona </w:t>
      </w:r>
      <w:r w:rsidR="000205DF">
        <w:rPr>
          <w:rFonts w:ascii="Calibri" w:hAnsi="Calibri" w:cs="Tahoma"/>
          <w:color w:val="000000"/>
          <w:sz w:val="22"/>
          <w:szCs w:val="22"/>
        </w:rPr>
        <w:t xml:space="preserve">                         </w:t>
      </w:r>
      <w:r w:rsidR="006B7B5D" w:rsidRPr="00D124D6">
        <w:rPr>
          <w:rFonts w:ascii="Calibri" w:hAnsi="Calibri" w:cs="Tahoma"/>
          <w:color w:val="000000"/>
          <w:sz w:val="22"/>
          <w:szCs w:val="22"/>
        </w:rPr>
        <w:t>č. 211/2000 Z. z. o slobodnom prístupe k informáciám a o zmene a doplnení niektorých zákonov v znení neskorších predpisov</w:t>
      </w:r>
      <w:r w:rsidRPr="00C84BC9">
        <w:rPr>
          <w:rFonts w:ascii="Calibri" w:hAnsi="Calibri" w:cs="Tahoma"/>
          <w:color w:val="000000"/>
          <w:sz w:val="22"/>
          <w:szCs w:val="22"/>
        </w:rPr>
        <w:t xml:space="preserve">.  </w:t>
      </w:r>
    </w:p>
    <w:p w14:paraId="513D12D6" w14:textId="77777777" w:rsidR="00A41E46" w:rsidRPr="00C84BC9" w:rsidRDefault="00A41E46" w:rsidP="00A41E46">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14:paraId="2F0876C8" w14:textId="77777777" w:rsidR="00A41E46" w:rsidRPr="003E7CF1" w:rsidRDefault="00A41E46" w:rsidP="00F117B5">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25.</w:t>
      </w:r>
      <w:r w:rsidRPr="003E7CF1">
        <w:rPr>
          <w:rFonts w:ascii="Calibri" w:hAnsi="Calibri" w:cs="Tahoma"/>
          <w:b/>
          <w:bCs/>
          <w:color w:val="000000"/>
          <w:sz w:val="22"/>
          <w:szCs w:val="22"/>
        </w:rPr>
        <w:t xml:space="preserve">  Vyhodnocovanie ponúk</w:t>
      </w:r>
    </w:p>
    <w:p w14:paraId="72C1A4BB" w14:textId="77777777" w:rsidR="00A41E46" w:rsidRPr="00C84BC9" w:rsidRDefault="00A41E46" w:rsidP="00A41E46">
      <w:pPr>
        <w:autoSpaceDE w:val="0"/>
        <w:autoSpaceDN w:val="0"/>
        <w:adjustRightInd w:val="0"/>
        <w:jc w:val="both"/>
        <w:rPr>
          <w:rFonts w:ascii="Calibri" w:hAnsi="Calibri" w:cs="Tahoma"/>
          <w:b/>
          <w:bCs/>
          <w:color w:val="000000"/>
          <w:sz w:val="22"/>
          <w:szCs w:val="22"/>
        </w:rPr>
      </w:pPr>
      <w:r w:rsidRPr="00C84BC9">
        <w:rPr>
          <w:rFonts w:ascii="Calibri" w:hAnsi="Calibri" w:cs="Tahoma"/>
          <w:b/>
          <w:bCs/>
          <w:color w:val="000000"/>
          <w:sz w:val="22"/>
          <w:szCs w:val="22"/>
        </w:rPr>
        <w:t xml:space="preserve"> </w:t>
      </w:r>
    </w:p>
    <w:p w14:paraId="09D97E1E"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77C7F2D4"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4CBB961E"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537AD457"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2A30E679"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310673C5"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5F940ECD"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4E08BE31"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407530F9"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6AE48BC2"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5CD2805E"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12938FC3"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41FED7BF"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68A7A528"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0277E985"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4D463BB4"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1A6D3E90"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6C05E071"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38804FDA"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2D844154"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45CAF2E8"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15D57B63"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39EB34EB"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0F59FECE"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0A90D9BD"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71FDE446" w14:textId="77777777" w:rsidR="00A41E46" w:rsidRPr="00C84BC9" w:rsidRDefault="00A41E46" w:rsidP="008F3C0E">
      <w:pPr>
        <w:pStyle w:val="Odsekzoznamu"/>
        <w:numPr>
          <w:ilvl w:val="0"/>
          <w:numId w:val="12"/>
        </w:numPr>
        <w:autoSpaceDE w:val="0"/>
        <w:autoSpaceDN w:val="0"/>
        <w:adjustRightInd w:val="0"/>
        <w:jc w:val="both"/>
        <w:rPr>
          <w:rFonts w:ascii="Calibri" w:hAnsi="Calibri" w:cs="Tahoma"/>
          <w:vanish/>
          <w:color w:val="000000"/>
          <w:sz w:val="22"/>
          <w:szCs w:val="22"/>
        </w:rPr>
      </w:pPr>
    </w:p>
    <w:p w14:paraId="342B4F9C"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7C99E903"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378D1406"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3A45EE71"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27D92ABC"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5149454A"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02F3FD4E"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65494F82"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487C1495"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5B2E6740"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1E3BFB43"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7E22FA39"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1EE66873"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0841D47B"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608117D9"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537CBD44"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7375C6F2"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085E2BAD"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1FBE45C5"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618759B3"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20891EA4"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476941A9"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2C08C032"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66C202CC"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3BF234A3" w14:textId="77777777" w:rsidR="00A41E46" w:rsidRPr="00C84BC9" w:rsidRDefault="00A41E46" w:rsidP="008F3C0E">
      <w:pPr>
        <w:pStyle w:val="Odsekzoznamu"/>
        <w:numPr>
          <w:ilvl w:val="0"/>
          <w:numId w:val="13"/>
        </w:numPr>
        <w:autoSpaceDE w:val="0"/>
        <w:autoSpaceDN w:val="0"/>
        <w:adjustRightInd w:val="0"/>
        <w:jc w:val="both"/>
        <w:rPr>
          <w:rFonts w:ascii="Calibri" w:hAnsi="Calibri" w:cs="Tahoma"/>
          <w:vanish/>
          <w:color w:val="000000"/>
          <w:sz w:val="22"/>
          <w:szCs w:val="22"/>
        </w:rPr>
      </w:pPr>
    </w:p>
    <w:p w14:paraId="55DA139A" w14:textId="156F279D" w:rsidR="00A41E46" w:rsidRPr="00B1492C" w:rsidRDefault="00A41E46" w:rsidP="008F3C0E">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sidRPr="001914E8">
        <w:rPr>
          <w:rFonts w:ascii="Calibri" w:hAnsi="Calibri" w:cs="Tahoma"/>
          <w:color w:val="000000"/>
          <w:sz w:val="22"/>
          <w:szCs w:val="22"/>
        </w:rPr>
        <w:t xml:space="preserve">Verejný obstarávateľ </w:t>
      </w:r>
      <w:r w:rsidRPr="000065BE">
        <w:rPr>
          <w:rFonts w:ascii="Calibri" w:hAnsi="Calibri" w:cs="Tahoma"/>
          <w:color w:val="000000"/>
          <w:sz w:val="22"/>
          <w:szCs w:val="22"/>
        </w:rPr>
        <w:t xml:space="preserve">vyhodnotí ponuky podľa § 53 ZVO </w:t>
      </w:r>
      <w:r w:rsidRPr="00BA74B7">
        <w:rPr>
          <w:rFonts w:ascii="Calibri" w:hAnsi="Calibri" w:cs="Tahoma"/>
          <w:color w:val="000000"/>
          <w:sz w:val="22"/>
          <w:szCs w:val="22"/>
        </w:rPr>
        <w:t>prostredníctvom komisie</w:t>
      </w:r>
      <w:r w:rsidRPr="00C84BC9">
        <w:rPr>
          <w:rFonts w:ascii="Calibri" w:hAnsi="Calibri" w:cs="Tahoma"/>
          <w:color w:val="000000"/>
          <w:sz w:val="22"/>
          <w:szCs w:val="22"/>
        </w:rPr>
        <w:t xml:space="preserve"> </w:t>
      </w:r>
      <w:r w:rsidR="00F77B18">
        <w:rPr>
          <w:rFonts w:ascii="Calibri" w:hAnsi="Calibri" w:cs="Tahoma"/>
          <w:color w:val="000000"/>
          <w:sz w:val="22"/>
          <w:szCs w:val="22"/>
        </w:rPr>
        <w:t xml:space="preserve">                                   </w:t>
      </w:r>
      <w:r w:rsidRPr="00C84BC9">
        <w:rPr>
          <w:rFonts w:ascii="Calibri" w:hAnsi="Calibri" w:cs="Tahoma"/>
          <w:color w:val="000000"/>
          <w:sz w:val="22"/>
          <w:szCs w:val="22"/>
        </w:rPr>
        <w:t xml:space="preserve">na vyhodnotenie ponúk zriadenej v súlade s § 51 </w:t>
      </w:r>
      <w:r w:rsidR="00373A1B">
        <w:rPr>
          <w:rFonts w:ascii="Calibri" w:hAnsi="Calibri" w:cs="Tahoma"/>
          <w:color w:val="000000"/>
          <w:sz w:val="22"/>
          <w:szCs w:val="22"/>
        </w:rPr>
        <w:t>ZVO</w:t>
      </w:r>
      <w:r w:rsidRPr="00C84BC9">
        <w:rPr>
          <w:rFonts w:ascii="Calibri" w:hAnsi="Calibri" w:cs="Tahoma"/>
          <w:color w:val="000000"/>
          <w:sz w:val="22"/>
          <w:szCs w:val="22"/>
        </w:rPr>
        <w:t>, ktorá bude zároveň komisiou</w:t>
      </w:r>
      <w:r w:rsidR="00F77B18">
        <w:rPr>
          <w:rFonts w:ascii="Calibri" w:hAnsi="Calibri" w:cs="Tahoma"/>
          <w:color w:val="000000"/>
          <w:sz w:val="22"/>
          <w:szCs w:val="22"/>
        </w:rPr>
        <w:t xml:space="preserve">                            </w:t>
      </w:r>
      <w:r w:rsidRPr="00C84BC9">
        <w:rPr>
          <w:rFonts w:ascii="Calibri" w:hAnsi="Calibri" w:cs="Tahoma"/>
          <w:color w:val="000000"/>
          <w:sz w:val="22"/>
          <w:szCs w:val="22"/>
        </w:rPr>
        <w:t xml:space="preserve"> na vyhodnotenie splnenia podmienok účasti zriadenou podľa § 40 ods. 14 </w:t>
      </w:r>
      <w:r w:rsidR="00373A1B">
        <w:rPr>
          <w:rFonts w:ascii="Calibri" w:hAnsi="Calibri" w:cs="Tahoma"/>
          <w:color w:val="000000"/>
          <w:sz w:val="22"/>
          <w:szCs w:val="22"/>
        </w:rPr>
        <w:t>ZVO</w:t>
      </w:r>
      <w:r w:rsidRPr="00C84BC9">
        <w:rPr>
          <w:rFonts w:ascii="Calibri" w:hAnsi="Calibri" w:cs="Tahoma"/>
          <w:color w:val="000000"/>
          <w:sz w:val="22"/>
          <w:szCs w:val="22"/>
        </w:rPr>
        <w:t xml:space="preserve"> (ďalej len „komisia“)</w:t>
      </w:r>
      <w:r w:rsidR="003262A5">
        <w:rPr>
          <w:rFonts w:ascii="Calibri" w:hAnsi="Calibri" w:cs="Tahoma"/>
          <w:color w:val="000000"/>
          <w:sz w:val="22"/>
          <w:szCs w:val="22"/>
        </w:rPr>
        <w:t>.</w:t>
      </w:r>
      <w:r w:rsidRPr="00C84BC9">
        <w:rPr>
          <w:rFonts w:ascii="Calibri" w:hAnsi="Calibri" w:cs="Tahoma"/>
          <w:color w:val="000000"/>
          <w:sz w:val="22"/>
          <w:szCs w:val="22"/>
        </w:rPr>
        <w:t xml:space="preserve"> </w:t>
      </w:r>
      <w:r w:rsidRPr="00C84BC9">
        <w:rPr>
          <w:rFonts w:asciiTheme="minorHAnsi" w:hAnsiTheme="minorHAnsi" w:cstheme="minorHAnsi"/>
          <w:sz w:val="22"/>
          <w:szCs w:val="22"/>
        </w:rPr>
        <w:t xml:space="preserve">Vyhodnotenie ponúk sa uskutoční v zmysle </w:t>
      </w:r>
      <w:r w:rsidRPr="00C84BC9">
        <w:rPr>
          <w:rFonts w:asciiTheme="minorHAnsi" w:hAnsiTheme="minorHAnsi" w:cstheme="minorHAnsi"/>
          <w:b/>
          <w:sz w:val="22"/>
          <w:szCs w:val="22"/>
        </w:rPr>
        <w:t xml:space="preserve">§ 66 </w:t>
      </w:r>
      <w:r w:rsidRPr="00790E65">
        <w:rPr>
          <w:rFonts w:asciiTheme="minorHAnsi" w:hAnsiTheme="minorHAnsi" w:cstheme="minorHAnsi"/>
          <w:sz w:val="22"/>
          <w:szCs w:val="22"/>
        </w:rPr>
        <w:t>ods</w:t>
      </w:r>
      <w:r w:rsidRPr="00C84BC9">
        <w:rPr>
          <w:rFonts w:asciiTheme="minorHAnsi" w:hAnsiTheme="minorHAnsi" w:cstheme="minorHAnsi"/>
          <w:b/>
          <w:sz w:val="22"/>
          <w:szCs w:val="22"/>
        </w:rPr>
        <w:t>. 7</w:t>
      </w:r>
      <w:r w:rsidRPr="00C84BC9">
        <w:rPr>
          <w:rFonts w:asciiTheme="minorHAnsi" w:hAnsiTheme="minorHAnsi" w:cstheme="minorHAnsi"/>
          <w:sz w:val="22"/>
          <w:szCs w:val="22"/>
        </w:rPr>
        <w:t xml:space="preserve">, ZVO </w:t>
      </w:r>
      <w:r w:rsidRPr="001914E8">
        <w:rPr>
          <w:rFonts w:asciiTheme="minorHAnsi" w:hAnsiTheme="minorHAnsi" w:cstheme="minorHAnsi"/>
          <w:sz w:val="22"/>
          <w:szCs w:val="22"/>
        </w:rPr>
        <w:t>(tzv. reverzná súťaž)</w:t>
      </w:r>
      <w:r w:rsidRPr="00C84BC9">
        <w:rPr>
          <w:rFonts w:asciiTheme="minorHAnsi" w:hAnsiTheme="minorHAnsi" w:cstheme="minorHAnsi"/>
          <w:sz w:val="22"/>
          <w:szCs w:val="22"/>
        </w:rPr>
        <w:t xml:space="preserve"> t</w:t>
      </w:r>
      <w:r w:rsidR="003262A5">
        <w:rPr>
          <w:rFonts w:asciiTheme="minorHAnsi" w:hAnsiTheme="minorHAnsi" w:cstheme="minorHAnsi"/>
          <w:sz w:val="22"/>
          <w:szCs w:val="22"/>
        </w:rPr>
        <w:t>. j.</w:t>
      </w:r>
      <w:r w:rsidRPr="00C84BC9">
        <w:rPr>
          <w:rFonts w:asciiTheme="minorHAnsi" w:hAnsiTheme="minorHAnsi" w:cstheme="minorHAnsi"/>
          <w:sz w:val="22"/>
          <w:szCs w:val="22"/>
        </w:rPr>
        <w:t xml:space="preserve"> </w:t>
      </w:r>
      <w:r w:rsidRPr="00B1492C">
        <w:rPr>
          <w:rFonts w:asciiTheme="minorHAnsi" w:hAnsiTheme="minorHAnsi" w:cstheme="minorHAnsi"/>
          <w:sz w:val="22"/>
          <w:szCs w:val="22"/>
          <w:u w:val="single"/>
        </w:rPr>
        <w:t xml:space="preserve">vyhodnotenie splnenia podmienok účasti </w:t>
      </w:r>
      <w:r w:rsidR="00373A1B" w:rsidRPr="00B1492C">
        <w:rPr>
          <w:rFonts w:asciiTheme="minorHAnsi" w:hAnsiTheme="minorHAnsi" w:cstheme="minorHAnsi"/>
          <w:sz w:val="22"/>
          <w:szCs w:val="22"/>
          <w:u w:val="single"/>
        </w:rPr>
        <w:t xml:space="preserve">uchádzačov vo verejnej súťaži </w:t>
      </w:r>
      <w:r w:rsidRPr="00B1492C">
        <w:rPr>
          <w:rFonts w:asciiTheme="minorHAnsi" w:hAnsiTheme="minorHAnsi" w:cstheme="minorHAnsi"/>
          <w:sz w:val="22"/>
          <w:szCs w:val="22"/>
          <w:u w:val="single"/>
        </w:rPr>
        <w:t>podľa § 40 ZVO</w:t>
      </w:r>
      <w:r w:rsidRPr="00B1492C">
        <w:rPr>
          <w:rFonts w:asciiTheme="minorHAnsi" w:hAnsiTheme="minorHAnsi" w:cstheme="minorHAnsi"/>
          <w:sz w:val="23"/>
          <w:szCs w:val="23"/>
          <w:u w:val="single"/>
        </w:rPr>
        <w:t xml:space="preserve"> </w:t>
      </w:r>
      <w:r w:rsidRPr="00B1492C">
        <w:rPr>
          <w:rFonts w:asciiTheme="minorHAnsi" w:hAnsiTheme="minorHAnsi" w:cstheme="minorHAnsi"/>
          <w:sz w:val="22"/>
          <w:szCs w:val="22"/>
          <w:u w:val="single"/>
        </w:rPr>
        <w:t xml:space="preserve">sa uskutoční následne až po vyhodnotení ponúk podľa § </w:t>
      </w:r>
      <w:r w:rsidRPr="008F4233">
        <w:rPr>
          <w:rFonts w:asciiTheme="minorHAnsi" w:hAnsiTheme="minorHAnsi" w:cstheme="minorHAnsi"/>
          <w:sz w:val="22"/>
          <w:szCs w:val="22"/>
          <w:u w:val="single"/>
        </w:rPr>
        <w:t xml:space="preserve">53 </w:t>
      </w:r>
      <w:r w:rsidR="008F4233" w:rsidRPr="008F4233">
        <w:rPr>
          <w:rFonts w:asciiTheme="minorHAnsi" w:hAnsiTheme="minorHAnsi" w:cstheme="minorHAnsi"/>
          <w:sz w:val="22"/>
          <w:szCs w:val="22"/>
          <w:u w:val="single"/>
        </w:rPr>
        <w:t xml:space="preserve">ZVO </w:t>
      </w:r>
      <w:r w:rsidR="003D0B56" w:rsidRPr="008F4233">
        <w:rPr>
          <w:rFonts w:asciiTheme="minorHAnsi" w:hAnsiTheme="minorHAnsi" w:cstheme="minorHAnsi"/>
          <w:sz w:val="22"/>
          <w:szCs w:val="22"/>
          <w:u w:val="single"/>
        </w:rPr>
        <w:t>v</w:t>
      </w:r>
      <w:r w:rsidR="00491FA2" w:rsidRPr="008F4233">
        <w:rPr>
          <w:rFonts w:asciiTheme="minorHAnsi" w:hAnsiTheme="minorHAnsi" w:cstheme="minorHAnsi"/>
          <w:sz w:val="22"/>
          <w:szCs w:val="22"/>
          <w:u w:val="single"/>
        </w:rPr>
        <w:t xml:space="preserve"> nad</w:t>
      </w:r>
      <w:r w:rsidR="003D0B56" w:rsidRPr="008F4233">
        <w:rPr>
          <w:rFonts w:asciiTheme="minorHAnsi" w:hAnsiTheme="minorHAnsi" w:cstheme="minorHAnsi"/>
          <w:sz w:val="22"/>
          <w:szCs w:val="22"/>
          <w:u w:val="single"/>
        </w:rPr>
        <w:t>vä</w:t>
      </w:r>
      <w:r w:rsidR="008F4233" w:rsidRPr="008F4233">
        <w:rPr>
          <w:rFonts w:asciiTheme="minorHAnsi" w:hAnsiTheme="minorHAnsi" w:cstheme="minorHAnsi"/>
          <w:sz w:val="22"/>
          <w:szCs w:val="22"/>
          <w:u w:val="single"/>
        </w:rPr>
        <w:t>z</w:t>
      </w:r>
      <w:r w:rsidR="00491FA2" w:rsidRPr="008F4233">
        <w:rPr>
          <w:rFonts w:asciiTheme="minorHAnsi" w:hAnsiTheme="minorHAnsi" w:cstheme="minorHAnsi"/>
          <w:sz w:val="22"/>
          <w:szCs w:val="22"/>
          <w:u w:val="single"/>
        </w:rPr>
        <w:t>nosti</w:t>
      </w:r>
      <w:r w:rsidR="003D0B56" w:rsidRPr="008F4233">
        <w:rPr>
          <w:rFonts w:asciiTheme="minorHAnsi" w:hAnsiTheme="minorHAnsi" w:cstheme="minorHAnsi"/>
          <w:sz w:val="22"/>
          <w:szCs w:val="22"/>
          <w:u w:val="single"/>
        </w:rPr>
        <w:t xml:space="preserve"> na §</w:t>
      </w:r>
      <w:r w:rsidR="003D0B56">
        <w:rPr>
          <w:rFonts w:asciiTheme="minorHAnsi" w:hAnsiTheme="minorHAnsi" w:cstheme="minorHAnsi"/>
          <w:sz w:val="22"/>
          <w:szCs w:val="22"/>
          <w:u w:val="single"/>
        </w:rPr>
        <w:t xml:space="preserve"> 54 ZVO.</w:t>
      </w:r>
    </w:p>
    <w:p w14:paraId="2A2ED23D" w14:textId="77777777" w:rsidR="00A41E46" w:rsidRDefault="00A41E46" w:rsidP="008F3C0E">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sidRPr="00C84BC9">
        <w:rPr>
          <w:rFonts w:ascii="Calibri" w:hAnsi="Calibri" w:cs="Tahoma"/>
          <w:color w:val="000000"/>
          <w:sz w:val="22"/>
          <w:szCs w:val="22"/>
        </w:rPr>
        <w:t xml:space="preserve">Komisia preskúma, či všetky ponuky uchádzačov spĺňajú požiadavky verejného obstarávateľa </w:t>
      </w:r>
      <w:r w:rsidR="003262A5">
        <w:rPr>
          <w:rFonts w:ascii="Calibri" w:hAnsi="Calibri" w:cs="Tahoma"/>
          <w:color w:val="000000"/>
          <w:sz w:val="22"/>
          <w:szCs w:val="22"/>
        </w:rPr>
        <w:t xml:space="preserve">na predmet zákazky </w:t>
      </w:r>
      <w:r w:rsidRPr="00C84BC9">
        <w:rPr>
          <w:rFonts w:ascii="Calibri" w:hAnsi="Calibri" w:cs="Tahoma"/>
          <w:color w:val="000000"/>
          <w:sz w:val="22"/>
          <w:szCs w:val="22"/>
        </w:rPr>
        <w:t>a rozhodne, či ponuka obsahuje všetky ná</w:t>
      </w:r>
      <w:r>
        <w:rPr>
          <w:rFonts w:ascii="Calibri" w:hAnsi="Calibri" w:cs="Tahoma"/>
          <w:color w:val="000000"/>
          <w:sz w:val="22"/>
          <w:szCs w:val="22"/>
        </w:rPr>
        <w:t xml:space="preserve">ležitosti určené v Oznámení o vyhlásení </w:t>
      </w:r>
      <w:r w:rsidR="009064D6">
        <w:rPr>
          <w:rFonts w:ascii="Calibri" w:hAnsi="Calibri" w:cs="Tahoma"/>
          <w:color w:val="000000"/>
          <w:sz w:val="22"/>
          <w:szCs w:val="22"/>
        </w:rPr>
        <w:t>verejného obstarávania</w:t>
      </w:r>
      <w:r>
        <w:rPr>
          <w:rFonts w:ascii="Calibri" w:hAnsi="Calibri" w:cs="Tahoma"/>
          <w:color w:val="000000"/>
          <w:sz w:val="22"/>
          <w:szCs w:val="22"/>
        </w:rPr>
        <w:t xml:space="preserve"> a v týchto súťažných podkladoch a zodpovedá ďalším pokynom a požiadavkám uvedeným v týchto súťažných podkladoch, čo uvedie v</w:t>
      </w:r>
      <w:r w:rsidR="003262A5">
        <w:rPr>
          <w:rFonts w:ascii="Calibri" w:hAnsi="Calibri" w:cs="Tahoma"/>
          <w:color w:val="000000"/>
          <w:sz w:val="22"/>
          <w:szCs w:val="22"/>
        </w:rPr>
        <w:t> </w:t>
      </w:r>
      <w:r>
        <w:rPr>
          <w:rFonts w:ascii="Calibri" w:hAnsi="Calibri" w:cs="Tahoma"/>
          <w:color w:val="000000"/>
          <w:sz w:val="22"/>
          <w:szCs w:val="22"/>
        </w:rPr>
        <w:t>zápisnici</w:t>
      </w:r>
      <w:r w:rsidR="003262A5">
        <w:rPr>
          <w:rFonts w:ascii="Calibri" w:hAnsi="Calibri" w:cs="Tahoma"/>
          <w:color w:val="000000"/>
          <w:sz w:val="22"/>
          <w:szCs w:val="22"/>
        </w:rPr>
        <w:t xml:space="preserve"> </w:t>
      </w:r>
      <w:r>
        <w:rPr>
          <w:rFonts w:ascii="Calibri" w:hAnsi="Calibri" w:cs="Tahoma"/>
          <w:color w:val="000000"/>
          <w:sz w:val="22"/>
          <w:szCs w:val="22"/>
        </w:rPr>
        <w:t xml:space="preserve">podľa ustanovenia § 53 ods. 9 ZVO. </w:t>
      </w:r>
    </w:p>
    <w:p w14:paraId="61443916" w14:textId="77777777" w:rsidR="00A41E46" w:rsidRDefault="00A41E46" w:rsidP="008F3C0E">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Platnou ponukou je ponuka, ktorá vyhovuje všetkým požiadavkám, pokynom a špecifikáciám uvedeným</w:t>
      </w:r>
      <w:r w:rsidR="0076062A">
        <w:rPr>
          <w:rFonts w:ascii="Calibri" w:hAnsi="Calibri" w:cs="Tahoma"/>
          <w:color w:val="000000"/>
          <w:sz w:val="22"/>
          <w:szCs w:val="22"/>
        </w:rPr>
        <w:t xml:space="preserve"> v</w:t>
      </w:r>
      <w:r>
        <w:rPr>
          <w:rFonts w:ascii="Calibri" w:hAnsi="Calibri" w:cs="Tahoma"/>
          <w:color w:val="000000"/>
          <w:sz w:val="22"/>
          <w:szCs w:val="22"/>
        </w:rPr>
        <w:t xml:space="preserve"> Oznámení o vyhlásení </w:t>
      </w:r>
      <w:r w:rsidR="00AC3E51">
        <w:rPr>
          <w:rFonts w:ascii="Calibri" w:hAnsi="Calibri" w:cs="Tahoma"/>
          <w:color w:val="000000"/>
          <w:sz w:val="22"/>
          <w:szCs w:val="22"/>
        </w:rPr>
        <w:t>verejného obstarávania</w:t>
      </w:r>
      <w:r>
        <w:rPr>
          <w:rFonts w:ascii="Calibri" w:hAnsi="Calibri" w:cs="Tahoma"/>
          <w:color w:val="000000"/>
          <w:sz w:val="22"/>
          <w:szCs w:val="22"/>
        </w:rPr>
        <w:t xml:space="preserve"> a v týchto súťažných podkladoch a zároveň neobsahuje žiadne obmedzenia alebo výhrady, ktoré sú v rozpore so súťažnými podkladmi alebo nie je inak neprijateľná. </w:t>
      </w:r>
    </w:p>
    <w:p w14:paraId="114EF369" w14:textId="77777777" w:rsidR="00A41E46" w:rsidRDefault="00A41E46" w:rsidP="008F3C0E">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Vyhodnocovanie ponúk komisiou je neverejné. Komisia na vyhodnotenie ponúk vyhodnotí ponuky z hľadiska splnenia požiadaviek verejného obstarávateľa </w:t>
      </w:r>
      <w:r w:rsidR="00180E46">
        <w:rPr>
          <w:rFonts w:ascii="Calibri" w:hAnsi="Calibri" w:cs="Tahoma"/>
          <w:color w:val="000000"/>
          <w:sz w:val="22"/>
          <w:szCs w:val="22"/>
        </w:rPr>
        <w:t xml:space="preserve">na predmet zákazky </w:t>
      </w:r>
      <w:r>
        <w:rPr>
          <w:rFonts w:ascii="Calibri" w:hAnsi="Calibri" w:cs="Tahoma"/>
          <w:color w:val="000000"/>
          <w:sz w:val="22"/>
          <w:szCs w:val="22"/>
        </w:rPr>
        <w:t xml:space="preserve">a v prípade pochybností overí správnosť informácií a dôkazov, ktoré poskytli uchádzači. </w:t>
      </w:r>
      <w:r w:rsidR="00F77B18">
        <w:rPr>
          <w:rFonts w:ascii="Calibri" w:hAnsi="Calibri" w:cs="Tahoma"/>
          <w:color w:val="000000"/>
          <w:sz w:val="22"/>
          <w:szCs w:val="22"/>
        </w:rPr>
        <w:t xml:space="preserve">                       </w:t>
      </w:r>
      <w:r>
        <w:rPr>
          <w:rFonts w:ascii="Calibri" w:hAnsi="Calibri" w:cs="Tahoma"/>
          <w:color w:val="000000"/>
          <w:sz w:val="22"/>
          <w:szCs w:val="22"/>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CDCC4A2" w14:textId="77777777" w:rsidR="00A41E46" w:rsidRDefault="00A41E46" w:rsidP="008F3C0E">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Zodpovednosť za údaje uvedené v ponuke nesie uchádzač. Verejný obstarávateľ vyzve uchádzača na opravu zrejmých chýb v písaní a počítaní.   </w:t>
      </w:r>
    </w:p>
    <w:p w14:paraId="7ED79946" w14:textId="77777777" w:rsidR="00BE2B39" w:rsidRPr="00F8779A" w:rsidRDefault="00BE2B39" w:rsidP="00F8779A">
      <w:pPr>
        <w:autoSpaceDE w:val="0"/>
        <w:autoSpaceDN w:val="0"/>
        <w:adjustRightInd w:val="0"/>
        <w:ind w:left="1134"/>
        <w:jc w:val="both"/>
        <w:rPr>
          <w:rFonts w:ascii="Calibri" w:hAnsi="Calibri" w:cs="Tahoma"/>
          <w:color w:val="000000"/>
          <w:sz w:val="22"/>
          <w:szCs w:val="22"/>
        </w:rPr>
      </w:pPr>
    </w:p>
    <w:p w14:paraId="30201D46" w14:textId="0F188FA6" w:rsidR="00BE2B39" w:rsidRDefault="00AA547F" w:rsidP="00AA547F">
      <w:pPr>
        <w:autoSpaceDE w:val="0"/>
        <w:autoSpaceDN w:val="0"/>
        <w:adjustRightInd w:val="0"/>
        <w:ind w:left="709" w:hanging="567"/>
        <w:jc w:val="both"/>
        <w:rPr>
          <w:rFonts w:ascii="Calibri" w:hAnsi="Calibri" w:cs="Tahoma"/>
          <w:color w:val="000000"/>
          <w:sz w:val="22"/>
          <w:szCs w:val="22"/>
        </w:rPr>
      </w:pPr>
      <w:r>
        <w:rPr>
          <w:rFonts w:ascii="Calibri" w:hAnsi="Calibri" w:cs="Tahoma"/>
          <w:color w:val="000000"/>
          <w:sz w:val="22"/>
          <w:szCs w:val="22"/>
        </w:rPr>
        <w:t xml:space="preserve">  25.6 </w:t>
      </w:r>
      <w:r w:rsidR="00A41E46" w:rsidRPr="00AA547F">
        <w:rPr>
          <w:rFonts w:ascii="Calibri" w:hAnsi="Calibri" w:cs="Tahoma"/>
          <w:color w:val="000000"/>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4974A848" w14:textId="77777777" w:rsidR="00AA547F" w:rsidRPr="00AA547F" w:rsidRDefault="00AA547F" w:rsidP="00AA547F">
      <w:pPr>
        <w:autoSpaceDE w:val="0"/>
        <w:autoSpaceDN w:val="0"/>
        <w:adjustRightInd w:val="0"/>
        <w:ind w:left="709" w:hanging="567"/>
        <w:jc w:val="both"/>
        <w:rPr>
          <w:rFonts w:ascii="Calibri" w:hAnsi="Calibri" w:cs="Tahoma"/>
          <w:color w:val="000000"/>
          <w:sz w:val="22"/>
          <w:szCs w:val="22"/>
        </w:rPr>
      </w:pPr>
    </w:p>
    <w:p w14:paraId="08B4646B" w14:textId="5C9C07C8" w:rsidR="00A41E46" w:rsidRPr="00003E00" w:rsidRDefault="00A41E46" w:rsidP="000A7438">
      <w:pPr>
        <w:pStyle w:val="Odsekzoznamu"/>
        <w:numPr>
          <w:ilvl w:val="1"/>
          <w:numId w:val="32"/>
        </w:numPr>
        <w:autoSpaceDE w:val="0"/>
        <w:autoSpaceDN w:val="0"/>
        <w:adjustRightInd w:val="0"/>
        <w:ind w:left="851" w:hanging="567"/>
        <w:rPr>
          <w:rFonts w:ascii="Calibri" w:hAnsi="Calibri" w:cs="Tahoma"/>
          <w:color w:val="000000"/>
          <w:sz w:val="22"/>
          <w:szCs w:val="22"/>
        </w:rPr>
      </w:pPr>
      <w:r w:rsidRPr="001A7F0C">
        <w:rPr>
          <w:rFonts w:ascii="Calibri" w:hAnsi="Calibri" w:cs="Tahoma"/>
          <w:color w:val="000000"/>
          <w:sz w:val="22"/>
          <w:szCs w:val="22"/>
        </w:rPr>
        <w:t>Verejný obstarávateľ  je povinní písomne oznámiť uchádzačovi vylúčenie s</w:t>
      </w:r>
      <w:r w:rsidR="007A5C27" w:rsidRPr="001A7F0C">
        <w:rPr>
          <w:rFonts w:ascii="Calibri" w:hAnsi="Calibri" w:cs="Tahoma"/>
          <w:color w:val="000000"/>
          <w:sz w:val="22"/>
          <w:szCs w:val="22"/>
        </w:rPr>
        <w:t> </w:t>
      </w:r>
      <w:r w:rsidRPr="001A7F0C">
        <w:rPr>
          <w:rFonts w:ascii="Calibri" w:hAnsi="Calibri" w:cs="Tahoma"/>
          <w:color w:val="000000"/>
          <w:sz w:val="22"/>
          <w:szCs w:val="22"/>
        </w:rPr>
        <w:t>uvedením</w:t>
      </w:r>
      <w:r w:rsidR="007A5C27" w:rsidRPr="001A7F0C">
        <w:rPr>
          <w:rFonts w:ascii="Calibri" w:hAnsi="Calibri" w:cs="Tahoma"/>
          <w:color w:val="000000"/>
          <w:sz w:val="22"/>
          <w:szCs w:val="22"/>
        </w:rPr>
        <w:t>:</w:t>
      </w:r>
      <w:r w:rsidR="001A7F0C">
        <w:rPr>
          <w:rFonts w:ascii="Calibri" w:hAnsi="Calibri" w:cs="Tahoma"/>
          <w:color w:val="000000"/>
          <w:sz w:val="22"/>
          <w:szCs w:val="22"/>
        </w:rPr>
        <w:t xml:space="preserve">             </w:t>
      </w:r>
      <w:r w:rsidRPr="00003E00">
        <w:rPr>
          <w:rFonts w:ascii="Calibri" w:hAnsi="Calibri" w:cs="Tahoma"/>
          <w:color w:val="000000"/>
          <w:sz w:val="22"/>
          <w:szCs w:val="22"/>
        </w:rPr>
        <w:t xml:space="preserve"> </w:t>
      </w:r>
    </w:p>
    <w:p w14:paraId="0B7D0F74"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57C6798E"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74322110"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422B52E8"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13185DEF"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28D85086"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0D95EF16"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4C01E0A1"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7F135ED2"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2529926E"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46E34E6B"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19442B27"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67382732"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7044938F"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11DDD275"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05DF8F93"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6C93AF4D"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78B8FFF3"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6C400B87"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70073CCA"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60B4103C"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76DFBB90"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002B877D"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20F989C6" w14:textId="77777777" w:rsidR="00A41E46" w:rsidRDefault="00A41E46" w:rsidP="000A7438">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14:paraId="20272FB9"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1A5E9650"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39B94731"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13ECEB42"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030A0F42"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33F80702"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4D319BC3"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033175FD"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1B881ED7"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5013CCDD" w14:textId="77777777" w:rsidR="00A41E46" w:rsidRDefault="00A41E46" w:rsidP="000A7438">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14:paraId="22A711F4"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7E68850B"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0AC4FB2C"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41E48A58"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779C371E"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3EFB8258"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51C43AF7"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7016FD21"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3CF9CE4E"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566C4ECA"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14178E07"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66B05292"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155C9571"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1BDDC0D5"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253B685F"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731FD8CE"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27CD3DF0"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07CDF7A2"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03A1B45B"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6D90CADE"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66C38F3F"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775B539A"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05A3347C"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61211E22"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4E8DFB2E" w14:textId="77777777" w:rsidR="00A41E46" w:rsidRDefault="00A41E46" w:rsidP="000A7438">
      <w:pPr>
        <w:pStyle w:val="Odsekzoznamu"/>
        <w:numPr>
          <w:ilvl w:val="0"/>
          <w:numId w:val="15"/>
        </w:numPr>
        <w:autoSpaceDE w:val="0"/>
        <w:autoSpaceDN w:val="0"/>
        <w:adjustRightInd w:val="0"/>
        <w:jc w:val="both"/>
        <w:rPr>
          <w:rFonts w:ascii="Calibri" w:hAnsi="Calibri" w:cs="Tahoma"/>
          <w:vanish/>
          <w:color w:val="000000"/>
          <w:sz w:val="22"/>
          <w:szCs w:val="22"/>
        </w:rPr>
      </w:pPr>
    </w:p>
    <w:p w14:paraId="37EA0514"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27D1A34A"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30720B40"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22266706"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364B23AD"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7BA47D29"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70627B83"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0D2946E8"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0391DE91"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0E142191" w14:textId="77777777" w:rsidR="00A41E46" w:rsidRDefault="00A41E46" w:rsidP="000A7438">
      <w:pPr>
        <w:pStyle w:val="Odsekzoznamu"/>
        <w:numPr>
          <w:ilvl w:val="1"/>
          <w:numId w:val="15"/>
        </w:numPr>
        <w:autoSpaceDE w:val="0"/>
        <w:autoSpaceDN w:val="0"/>
        <w:adjustRightInd w:val="0"/>
        <w:jc w:val="both"/>
        <w:rPr>
          <w:rFonts w:ascii="Calibri" w:hAnsi="Calibri" w:cs="Tahoma"/>
          <w:vanish/>
          <w:color w:val="000000"/>
          <w:sz w:val="22"/>
          <w:szCs w:val="22"/>
        </w:rPr>
      </w:pPr>
    </w:p>
    <w:p w14:paraId="355876B1" w14:textId="77777777" w:rsidR="007A5C27" w:rsidRDefault="00A41E46" w:rsidP="000A7438">
      <w:pPr>
        <w:pStyle w:val="Odsekzoznamu"/>
        <w:numPr>
          <w:ilvl w:val="2"/>
          <w:numId w:val="32"/>
        </w:numPr>
        <w:autoSpaceDE w:val="0"/>
        <w:autoSpaceDN w:val="0"/>
        <w:adjustRightInd w:val="0"/>
        <w:ind w:hanging="306"/>
        <w:rPr>
          <w:rFonts w:ascii="Calibri" w:hAnsi="Calibri" w:cs="Tahoma"/>
          <w:color w:val="000000"/>
          <w:sz w:val="22"/>
          <w:szCs w:val="22"/>
        </w:rPr>
      </w:pPr>
      <w:r>
        <w:rPr>
          <w:rFonts w:ascii="Calibri" w:hAnsi="Calibri" w:cs="Tahoma"/>
          <w:color w:val="000000"/>
          <w:sz w:val="22"/>
          <w:szCs w:val="22"/>
        </w:rPr>
        <w:t>dôvodov vyplývajúcich najmä z </w:t>
      </w:r>
      <w:r w:rsidR="00003E00">
        <w:rPr>
          <w:rFonts w:ascii="Calibri" w:hAnsi="Calibri" w:cs="Tahoma"/>
          <w:color w:val="000000"/>
          <w:sz w:val="22"/>
          <w:szCs w:val="22"/>
        </w:rPr>
        <w:t xml:space="preserve"> </w:t>
      </w:r>
      <w:r>
        <w:rPr>
          <w:rFonts w:ascii="Calibri" w:hAnsi="Calibri" w:cs="Tahoma"/>
          <w:color w:val="000000"/>
          <w:sz w:val="22"/>
          <w:szCs w:val="22"/>
        </w:rPr>
        <w:t>nesúladu predloženej ponuky</w:t>
      </w:r>
      <w:r w:rsidR="00003E00">
        <w:rPr>
          <w:rFonts w:ascii="Calibri" w:hAnsi="Calibri" w:cs="Tahoma"/>
          <w:color w:val="000000"/>
          <w:sz w:val="22"/>
          <w:szCs w:val="22"/>
        </w:rPr>
        <w:t xml:space="preserve"> s</w:t>
      </w:r>
      <w:r>
        <w:rPr>
          <w:rFonts w:ascii="Calibri" w:hAnsi="Calibri" w:cs="Tahoma"/>
          <w:color w:val="000000"/>
          <w:sz w:val="22"/>
          <w:szCs w:val="22"/>
        </w:rPr>
        <w:t xml:space="preserve"> technickými</w:t>
      </w:r>
      <w:r w:rsidR="00003E00">
        <w:rPr>
          <w:rFonts w:ascii="Calibri" w:hAnsi="Calibri" w:cs="Tahoma"/>
          <w:color w:val="000000"/>
          <w:sz w:val="22"/>
          <w:szCs w:val="22"/>
        </w:rPr>
        <w:t xml:space="preserve"> špe</w:t>
      </w:r>
      <w:r>
        <w:rPr>
          <w:rFonts w:ascii="Calibri" w:hAnsi="Calibri" w:cs="Tahoma"/>
          <w:color w:val="000000"/>
          <w:sz w:val="22"/>
          <w:szCs w:val="22"/>
        </w:rPr>
        <w:t>cifikáciami koncesie určenými verejným obstarávateľom,</w:t>
      </w:r>
    </w:p>
    <w:p w14:paraId="1DCE34ED" w14:textId="77777777" w:rsidR="00A41E46" w:rsidRDefault="00A41E46" w:rsidP="000A7438">
      <w:pPr>
        <w:pStyle w:val="Odsekzoznamu"/>
        <w:numPr>
          <w:ilvl w:val="2"/>
          <w:numId w:val="32"/>
        </w:numPr>
        <w:autoSpaceDE w:val="0"/>
        <w:autoSpaceDN w:val="0"/>
        <w:adjustRightInd w:val="0"/>
        <w:ind w:hanging="306"/>
        <w:jc w:val="both"/>
        <w:rPr>
          <w:rFonts w:ascii="Calibri" w:hAnsi="Calibri" w:cs="Tahoma"/>
          <w:color w:val="000000"/>
          <w:sz w:val="22"/>
          <w:szCs w:val="22"/>
        </w:rPr>
      </w:pPr>
      <w:r w:rsidRPr="007A5C27">
        <w:rPr>
          <w:rFonts w:ascii="Calibri" w:hAnsi="Calibri" w:cs="Tahoma"/>
          <w:color w:val="000000"/>
          <w:sz w:val="22"/>
          <w:szCs w:val="22"/>
        </w:rPr>
        <w:t>lehoty, v ktorej môžu byť doručené námietky.</w:t>
      </w:r>
    </w:p>
    <w:p w14:paraId="0AD12CA9" w14:textId="77777777" w:rsidR="00BE2B39" w:rsidRPr="00F8779A" w:rsidRDefault="00BE2B39" w:rsidP="00F8779A">
      <w:pPr>
        <w:autoSpaceDE w:val="0"/>
        <w:autoSpaceDN w:val="0"/>
        <w:adjustRightInd w:val="0"/>
        <w:ind w:left="1134"/>
        <w:jc w:val="both"/>
        <w:rPr>
          <w:rFonts w:ascii="Calibri" w:hAnsi="Calibri" w:cs="Tahoma"/>
          <w:color w:val="000000"/>
          <w:sz w:val="22"/>
          <w:szCs w:val="22"/>
        </w:rPr>
      </w:pPr>
    </w:p>
    <w:p w14:paraId="15AB0A97"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5DC2095D"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77EE0BB3"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0243C6D8"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7D3006D6"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36832CB1"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615650E6"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476A7626"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5A436D8A"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67CE29E3"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6B29D2BD"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3E867E5E"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48AAB098"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574585E4"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212E7165"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0DC0E2F2"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3BCF1AAE"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133F6AF7"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02F752D6"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65318BB2"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38C90F19"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1454FDFD"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1BA08677"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78533581"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2B38917F" w14:textId="77777777" w:rsidR="00A41E46" w:rsidRDefault="00A41E46" w:rsidP="000A7438">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14:paraId="343283E3"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10FA71A3"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72E62958"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02CCF87A"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0C651C31"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1DF73C4D"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30D11ECB"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6197319D"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005750C2" w14:textId="77777777" w:rsidR="00A41E46" w:rsidRDefault="00A41E46" w:rsidP="000A7438">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14:paraId="30C1CFE2" w14:textId="77777777" w:rsidR="00A41E46" w:rsidRDefault="00A41E46" w:rsidP="000A7438">
      <w:pPr>
        <w:pStyle w:val="Odsekzoznamu"/>
        <w:numPr>
          <w:ilvl w:val="1"/>
          <w:numId w:val="16"/>
        </w:numPr>
        <w:tabs>
          <w:tab w:val="left" w:pos="851"/>
        </w:tabs>
        <w:autoSpaceDE w:val="0"/>
        <w:autoSpaceDN w:val="0"/>
        <w:adjustRightInd w:val="0"/>
        <w:spacing w:after="120"/>
        <w:jc w:val="both"/>
        <w:rPr>
          <w:rFonts w:ascii="Calibri" w:hAnsi="Calibri" w:cs="Tahoma"/>
          <w:vanish/>
          <w:color w:val="000000"/>
          <w:sz w:val="22"/>
          <w:szCs w:val="22"/>
          <w:lang w:eastAsia="cs-CZ"/>
        </w:rPr>
      </w:pPr>
    </w:p>
    <w:p w14:paraId="1650EDCB" w14:textId="1A155B82" w:rsidR="00A41E46" w:rsidRDefault="00A41E46" w:rsidP="001A7F0C">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w:t>
      </w:r>
      <w:r w:rsidR="00AA547F">
        <w:rPr>
          <w:rFonts w:ascii="Calibri" w:hAnsi="Calibri" w:cs="Tahoma"/>
          <w:color w:val="000000"/>
          <w:sz w:val="22"/>
          <w:szCs w:val="22"/>
        </w:rPr>
        <w:t>8</w:t>
      </w:r>
      <w:r>
        <w:rPr>
          <w:rFonts w:ascii="Calibri" w:hAnsi="Calibri" w:cs="Tahoma"/>
          <w:color w:val="000000"/>
          <w:sz w:val="22"/>
          <w:szCs w:val="22"/>
        </w:rPr>
        <w:t xml:space="preserve">.  Komisia vyhodnocuje ponuky, ktoré neboli vylúčené, podľa kritérií určených v oznámení </w:t>
      </w:r>
    </w:p>
    <w:p w14:paraId="39BF3AB2" w14:textId="75C02038" w:rsidR="00A41E46" w:rsidRDefault="00A41E46" w:rsidP="00AA547F">
      <w:pPr>
        <w:tabs>
          <w:tab w:val="left" w:pos="851"/>
        </w:tabs>
        <w:autoSpaceDE w:val="0"/>
        <w:autoSpaceDN w:val="0"/>
        <w:adjustRightInd w:val="0"/>
        <w:ind w:left="360" w:hanging="218"/>
        <w:jc w:val="both"/>
        <w:rPr>
          <w:rFonts w:ascii="Calibri" w:hAnsi="Calibri" w:cs="Tahoma"/>
          <w:color w:val="000000"/>
          <w:sz w:val="22"/>
          <w:szCs w:val="22"/>
        </w:rPr>
      </w:pPr>
      <w:r>
        <w:rPr>
          <w:rFonts w:ascii="Calibri" w:hAnsi="Calibri" w:cs="Tahoma"/>
          <w:color w:val="000000"/>
          <w:sz w:val="22"/>
          <w:szCs w:val="22"/>
        </w:rPr>
        <w:t xml:space="preserve">            </w:t>
      </w:r>
      <w:r w:rsidR="00AA547F">
        <w:rPr>
          <w:rFonts w:ascii="Calibri" w:hAnsi="Calibri" w:cs="Tahoma"/>
          <w:color w:val="000000"/>
          <w:sz w:val="22"/>
          <w:szCs w:val="22"/>
        </w:rPr>
        <w:t xml:space="preserve">  </w:t>
      </w:r>
      <w:r>
        <w:rPr>
          <w:rFonts w:ascii="Calibri" w:hAnsi="Calibri" w:cs="Tahoma"/>
          <w:color w:val="000000"/>
          <w:sz w:val="22"/>
          <w:szCs w:val="22"/>
        </w:rPr>
        <w:t>o vyhlásení verejného obstarávania a spôsobom určeným v súťažných podkladoch.</w:t>
      </w:r>
    </w:p>
    <w:p w14:paraId="783B901C" w14:textId="77777777" w:rsidR="00BE2B39" w:rsidRDefault="00BE2B39" w:rsidP="00A41E46">
      <w:pPr>
        <w:tabs>
          <w:tab w:val="left" w:pos="851"/>
        </w:tabs>
        <w:autoSpaceDE w:val="0"/>
        <w:autoSpaceDN w:val="0"/>
        <w:adjustRightInd w:val="0"/>
        <w:ind w:left="360"/>
        <w:jc w:val="both"/>
        <w:rPr>
          <w:rFonts w:ascii="Calibri" w:hAnsi="Calibri" w:cs="Tahoma"/>
          <w:color w:val="000000"/>
          <w:sz w:val="22"/>
          <w:szCs w:val="22"/>
        </w:rPr>
      </w:pPr>
    </w:p>
    <w:p w14:paraId="20146D06" w14:textId="615ACBA8" w:rsidR="00A41E46" w:rsidRDefault="00A41E46" w:rsidP="001A7F0C">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w:t>
      </w:r>
      <w:r w:rsidR="00AA547F">
        <w:rPr>
          <w:rFonts w:ascii="Calibri" w:hAnsi="Calibri" w:cs="Tahoma"/>
          <w:color w:val="000000"/>
          <w:sz w:val="22"/>
          <w:szCs w:val="22"/>
        </w:rPr>
        <w:t>9</w:t>
      </w:r>
      <w:r>
        <w:rPr>
          <w:rFonts w:ascii="Calibri" w:hAnsi="Calibri" w:cs="Tahoma"/>
          <w:color w:val="000000"/>
          <w:sz w:val="22"/>
          <w:szCs w:val="22"/>
        </w:rPr>
        <w:t>.</w:t>
      </w:r>
      <w:r w:rsidRPr="00EE05D6">
        <w:rPr>
          <w:rFonts w:ascii="Calibri" w:hAnsi="Calibri" w:cs="Tahoma"/>
          <w:color w:val="000000"/>
          <w:sz w:val="22"/>
          <w:szCs w:val="22"/>
        </w:rPr>
        <w:t xml:space="preserve"> </w:t>
      </w:r>
      <w:r w:rsidR="001A7F0C">
        <w:rPr>
          <w:rFonts w:ascii="Calibri" w:hAnsi="Calibri" w:cs="Tahoma"/>
          <w:color w:val="000000"/>
          <w:sz w:val="22"/>
          <w:szCs w:val="22"/>
        </w:rPr>
        <w:t xml:space="preserve"> </w:t>
      </w:r>
      <w:r w:rsidRPr="00EE05D6">
        <w:rPr>
          <w:rFonts w:ascii="Calibri" w:hAnsi="Calibri" w:cs="Tahoma"/>
          <w:color w:val="000000"/>
          <w:sz w:val="22"/>
          <w:szCs w:val="22"/>
        </w:rPr>
        <w:t xml:space="preserve">O vyhodnotení </w:t>
      </w:r>
      <w:r>
        <w:rPr>
          <w:rFonts w:ascii="Calibri" w:hAnsi="Calibri" w:cs="Tahoma"/>
          <w:color w:val="000000"/>
          <w:sz w:val="22"/>
          <w:szCs w:val="22"/>
        </w:rPr>
        <w:t xml:space="preserve"> </w:t>
      </w:r>
      <w:r w:rsidRPr="00EE05D6">
        <w:rPr>
          <w:rFonts w:ascii="Calibri" w:hAnsi="Calibri" w:cs="Tahoma"/>
          <w:color w:val="000000"/>
          <w:sz w:val="22"/>
          <w:szCs w:val="22"/>
        </w:rPr>
        <w:t>ponúk</w:t>
      </w:r>
      <w:r>
        <w:rPr>
          <w:rFonts w:ascii="Calibri" w:hAnsi="Calibri" w:cs="Tahoma"/>
          <w:color w:val="000000"/>
          <w:sz w:val="22"/>
          <w:szCs w:val="22"/>
        </w:rPr>
        <w:t xml:space="preserve"> </w:t>
      </w:r>
      <w:r w:rsidRPr="00EE05D6">
        <w:rPr>
          <w:rFonts w:ascii="Calibri" w:hAnsi="Calibri" w:cs="Tahoma"/>
          <w:color w:val="000000"/>
          <w:sz w:val="22"/>
          <w:szCs w:val="22"/>
        </w:rPr>
        <w:t xml:space="preserve"> komisia</w:t>
      </w:r>
      <w:r>
        <w:rPr>
          <w:rFonts w:ascii="Calibri" w:hAnsi="Calibri" w:cs="Tahoma"/>
          <w:color w:val="000000"/>
          <w:sz w:val="22"/>
          <w:szCs w:val="22"/>
        </w:rPr>
        <w:t xml:space="preserve"> </w:t>
      </w:r>
      <w:r w:rsidRPr="00EE05D6">
        <w:rPr>
          <w:rFonts w:ascii="Calibri" w:hAnsi="Calibri" w:cs="Tahoma"/>
          <w:color w:val="000000"/>
          <w:sz w:val="22"/>
          <w:szCs w:val="22"/>
        </w:rPr>
        <w:t xml:space="preserve"> vyhotoví</w:t>
      </w:r>
      <w:r>
        <w:rPr>
          <w:rFonts w:ascii="Calibri" w:hAnsi="Calibri" w:cs="Tahoma"/>
          <w:color w:val="000000"/>
          <w:sz w:val="22"/>
          <w:szCs w:val="22"/>
        </w:rPr>
        <w:t xml:space="preserve"> </w:t>
      </w:r>
      <w:r w:rsidRPr="00EE05D6">
        <w:rPr>
          <w:rFonts w:ascii="Calibri" w:hAnsi="Calibri" w:cs="Tahoma"/>
          <w:color w:val="000000"/>
          <w:sz w:val="22"/>
          <w:szCs w:val="22"/>
        </w:rPr>
        <w:t xml:space="preserve"> zápisnicu, ktorú </w:t>
      </w:r>
      <w:r>
        <w:rPr>
          <w:rFonts w:ascii="Calibri" w:hAnsi="Calibri" w:cs="Tahoma"/>
          <w:color w:val="000000"/>
          <w:sz w:val="22"/>
          <w:szCs w:val="22"/>
        </w:rPr>
        <w:t xml:space="preserve"> </w:t>
      </w:r>
      <w:r w:rsidRPr="00EE05D6">
        <w:rPr>
          <w:rFonts w:ascii="Calibri" w:hAnsi="Calibri" w:cs="Tahoma"/>
          <w:color w:val="000000"/>
          <w:sz w:val="22"/>
          <w:szCs w:val="22"/>
        </w:rPr>
        <w:t xml:space="preserve">podpisujú </w:t>
      </w:r>
      <w:r>
        <w:rPr>
          <w:rFonts w:ascii="Calibri" w:hAnsi="Calibri" w:cs="Tahoma"/>
          <w:color w:val="000000"/>
          <w:sz w:val="22"/>
          <w:szCs w:val="22"/>
        </w:rPr>
        <w:t xml:space="preserve"> </w:t>
      </w:r>
      <w:r w:rsidRPr="00EE05D6">
        <w:rPr>
          <w:rFonts w:ascii="Calibri" w:hAnsi="Calibri" w:cs="Tahoma"/>
          <w:color w:val="000000"/>
          <w:sz w:val="22"/>
          <w:szCs w:val="22"/>
        </w:rPr>
        <w:t xml:space="preserve">prítomní </w:t>
      </w:r>
      <w:r>
        <w:rPr>
          <w:rFonts w:ascii="Calibri" w:hAnsi="Calibri" w:cs="Tahoma"/>
          <w:color w:val="000000"/>
          <w:sz w:val="22"/>
          <w:szCs w:val="22"/>
        </w:rPr>
        <w:t xml:space="preserve"> </w:t>
      </w:r>
      <w:r w:rsidRPr="00EE05D6">
        <w:rPr>
          <w:rFonts w:ascii="Calibri" w:hAnsi="Calibri" w:cs="Tahoma"/>
          <w:color w:val="000000"/>
          <w:sz w:val="22"/>
          <w:szCs w:val="22"/>
        </w:rPr>
        <w:t xml:space="preserve">členovia </w:t>
      </w:r>
    </w:p>
    <w:p w14:paraId="4AA7338E" w14:textId="68E35EFE" w:rsidR="00A41E46" w:rsidRDefault="00A41E46" w:rsidP="00A41E46">
      <w:pPr>
        <w:tabs>
          <w:tab w:val="left" w:pos="851"/>
        </w:tabs>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EE05D6">
        <w:rPr>
          <w:rFonts w:ascii="Calibri" w:hAnsi="Calibri" w:cs="Tahoma"/>
          <w:color w:val="000000"/>
          <w:sz w:val="22"/>
          <w:szCs w:val="22"/>
        </w:rPr>
        <w:t xml:space="preserve">komisie. </w:t>
      </w:r>
    </w:p>
    <w:p w14:paraId="0B71A728" w14:textId="77777777" w:rsidR="00BE2B39" w:rsidRDefault="00BE2B39" w:rsidP="00A41E46">
      <w:pPr>
        <w:tabs>
          <w:tab w:val="left" w:pos="851"/>
        </w:tabs>
        <w:autoSpaceDE w:val="0"/>
        <w:autoSpaceDN w:val="0"/>
        <w:adjustRightInd w:val="0"/>
        <w:ind w:left="360"/>
        <w:jc w:val="both"/>
        <w:rPr>
          <w:rFonts w:ascii="Calibri" w:hAnsi="Calibri" w:cs="Tahoma"/>
          <w:color w:val="000000"/>
          <w:sz w:val="22"/>
          <w:szCs w:val="22"/>
        </w:rPr>
      </w:pPr>
    </w:p>
    <w:p w14:paraId="22265178" w14:textId="7343C618" w:rsidR="00A41E46" w:rsidRDefault="00A41E46" w:rsidP="001A7F0C">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25.1</w:t>
      </w:r>
      <w:r w:rsidR="00AA547F">
        <w:rPr>
          <w:rFonts w:ascii="Calibri" w:hAnsi="Calibri" w:cs="Tahoma"/>
          <w:color w:val="000000"/>
          <w:sz w:val="22"/>
          <w:szCs w:val="22"/>
        </w:rPr>
        <w:t>0</w:t>
      </w:r>
      <w:r>
        <w:rPr>
          <w:rFonts w:ascii="Calibri" w:hAnsi="Calibri" w:cs="Tahoma"/>
          <w:color w:val="000000"/>
          <w:sz w:val="22"/>
          <w:szCs w:val="22"/>
        </w:rPr>
        <w:t>.  Zápisnica o vyhodnotení ponúk sa odovzdá verejnému obstarávateľovi.</w:t>
      </w:r>
    </w:p>
    <w:p w14:paraId="33103B51" w14:textId="77777777" w:rsidR="00A41E46" w:rsidRDefault="00A41E46" w:rsidP="00A41E46">
      <w:pPr>
        <w:tabs>
          <w:tab w:val="left" w:pos="851"/>
        </w:tabs>
        <w:autoSpaceDE w:val="0"/>
        <w:autoSpaceDN w:val="0"/>
        <w:adjustRightInd w:val="0"/>
        <w:ind w:left="360"/>
        <w:jc w:val="both"/>
        <w:rPr>
          <w:rFonts w:ascii="Calibri" w:hAnsi="Calibri" w:cs="Tahoma"/>
          <w:color w:val="000000"/>
          <w:sz w:val="22"/>
          <w:szCs w:val="22"/>
        </w:rPr>
      </w:pPr>
    </w:p>
    <w:p w14:paraId="10C05A49"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3E545D6A"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45907C81"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53054843"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0CB225A8"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295B666A"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3274B5D1"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426FED70"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5AF4CBB6"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7C37DFC7"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0690CD42"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7C1F091B"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4DAD507C"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0CF592AC"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440879FF"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143CF73E"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01E5C391"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668C546F"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30902076"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243A1C32"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64586F05"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2FA8103F"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5D841D46"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3063DED9"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0268EB33"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0E13B821"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258B9119"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14:paraId="764A4505" w14:textId="77777777" w:rsidR="00EB5F13" w:rsidRPr="00EB5F13" w:rsidRDefault="00A3085E" w:rsidP="000A7438">
      <w:pPr>
        <w:pStyle w:val="Odsekzoznamu"/>
        <w:numPr>
          <w:ilvl w:val="0"/>
          <w:numId w:val="16"/>
        </w:numPr>
        <w:autoSpaceDE w:val="0"/>
        <w:autoSpaceDN w:val="0"/>
        <w:adjustRightInd w:val="0"/>
        <w:spacing w:after="120"/>
        <w:jc w:val="both"/>
        <w:rPr>
          <w:rFonts w:ascii="Calibri" w:hAnsi="Calibri" w:cs="Tahoma"/>
          <w:b/>
          <w:bCs/>
          <w:color w:val="000000"/>
          <w:sz w:val="22"/>
          <w:szCs w:val="22"/>
        </w:rPr>
      </w:pPr>
      <w:r w:rsidRPr="00EB5F13">
        <w:rPr>
          <w:rFonts w:ascii="Calibri" w:hAnsi="Calibri" w:cs="Tahoma"/>
          <w:b/>
          <w:bCs/>
          <w:color w:val="000000"/>
          <w:sz w:val="22"/>
          <w:szCs w:val="22"/>
        </w:rPr>
        <w:t xml:space="preserve"> </w:t>
      </w:r>
      <w:r w:rsidR="00EB5F13" w:rsidRPr="00EB5F13">
        <w:rPr>
          <w:rFonts w:ascii="Calibri" w:hAnsi="Calibri" w:cs="Tahoma"/>
          <w:b/>
          <w:bCs/>
          <w:color w:val="000000"/>
          <w:sz w:val="22"/>
          <w:szCs w:val="22"/>
        </w:rPr>
        <w:t xml:space="preserve">Elektronická aukcia </w:t>
      </w:r>
    </w:p>
    <w:p w14:paraId="1A46C1F6" w14:textId="77777777" w:rsidR="00EB5F13" w:rsidRPr="00D36A53" w:rsidRDefault="00EB5F13" w:rsidP="000A7438">
      <w:pPr>
        <w:pStyle w:val="Odsekzoznamu"/>
        <w:numPr>
          <w:ilvl w:val="0"/>
          <w:numId w:val="45"/>
        </w:numPr>
        <w:autoSpaceDE w:val="0"/>
        <w:autoSpaceDN w:val="0"/>
        <w:adjustRightInd w:val="0"/>
        <w:spacing w:after="120"/>
        <w:jc w:val="both"/>
        <w:rPr>
          <w:rFonts w:ascii="Calibri" w:hAnsi="Calibri" w:cs="Tahoma"/>
          <w:vanish/>
          <w:color w:val="000000"/>
          <w:sz w:val="22"/>
          <w:szCs w:val="22"/>
          <w:lang w:eastAsia="cs-CZ"/>
        </w:rPr>
      </w:pPr>
    </w:p>
    <w:p w14:paraId="278BB8A2" w14:textId="727F2204" w:rsidR="00EB5F13" w:rsidRPr="00D36A53" w:rsidRDefault="00EB5F13" w:rsidP="000A7438">
      <w:pPr>
        <w:numPr>
          <w:ilvl w:val="1"/>
          <w:numId w:val="45"/>
        </w:numPr>
        <w:autoSpaceDE w:val="0"/>
        <w:autoSpaceDN w:val="0"/>
        <w:adjustRightInd w:val="0"/>
        <w:spacing w:after="120"/>
        <w:ind w:left="794" w:hanging="510"/>
        <w:jc w:val="both"/>
        <w:rPr>
          <w:rFonts w:ascii="Calibri" w:hAnsi="Calibri" w:cs="Tahoma"/>
          <w:b/>
          <w:bCs/>
          <w:color w:val="000000"/>
          <w:sz w:val="22"/>
          <w:szCs w:val="22"/>
        </w:rPr>
      </w:pPr>
      <w:r w:rsidRPr="00D36A53">
        <w:rPr>
          <w:rFonts w:ascii="Calibri" w:hAnsi="Calibri" w:cs="Tahoma"/>
          <w:color w:val="000000"/>
          <w:sz w:val="22"/>
          <w:szCs w:val="22"/>
        </w:rPr>
        <w:t xml:space="preserve">Po úvodnom vyhodnotení ponúk komisiou verejný obstarávateľ použije elektronickú aukciu podľa ustanovenia § 54 </w:t>
      </w:r>
      <w:r w:rsidR="00D63BEF">
        <w:rPr>
          <w:rFonts w:ascii="Calibri" w:hAnsi="Calibri" w:cs="Tahoma"/>
          <w:color w:val="000000"/>
          <w:sz w:val="22"/>
          <w:szCs w:val="22"/>
        </w:rPr>
        <w:t>ZVO</w:t>
      </w:r>
      <w:r w:rsidRPr="00D36A53">
        <w:rPr>
          <w:rFonts w:ascii="Calibri" w:hAnsi="Calibri" w:cs="Tahoma"/>
          <w:color w:val="000000"/>
          <w:sz w:val="22"/>
          <w:szCs w:val="22"/>
        </w:rPr>
        <w:t xml:space="preserve"> na predloženie nových cien upravených smerom nadol. Účelom elektronickej aukcie bude zostavenie poradia ponúk automatizovaným vyhodnotením. Verejný obstarávateľ vyzve elektronickými prostriedkami súčasne všetkých uchádzačov, ktorí neboli vylúčení a</w:t>
      </w:r>
      <w:r>
        <w:rPr>
          <w:rFonts w:ascii="Calibri" w:hAnsi="Calibri" w:cs="Tahoma"/>
          <w:color w:val="000000"/>
          <w:sz w:val="22"/>
          <w:szCs w:val="22"/>
        </w:rPr>
        <w:t xml:space="preserve"> </w:t>
      </w:r>
      <w:r w:rsidRPr="00D36A53">
        <w:rPr>
          <w:rFonts w:ascii="Calibri" w:hAnsi="Calibri" w:cs="Tahoma"/>
          <w:color w:val="000000"/>
          <w:sz w:val="22"/>
          <w:szCs w:val="22"/>
        </w:rPr>
        <w:t xml:space="preserve"> ktorých ponuky spĺňajú určené požiadavky na účasť v elektronickej aukcii, za účelom predloženia nových cien v elektronickej aukcii. Vo Výzve na účasť </w:t>
      </w:r>
      <w:r w:rsidR="000205DF">
        <w:rPr>
          <w:rFonts w:ascii="Calibri" w:hAnsi="Calibri" w:cs="Tahoma"/>
          <w:color w:val="000000"/>
          <w:sz w:val="22"/>
          <w:szCs w:val="22"/>
        </w:rPr>
        <w:t xml:space="preserve">                           </w:t>
      </w:r>
      <w:r w:rsidRPr="00D36A53">
        <w:rPr>
          <w:rFonts w:ascii="Calibri" w:hAnsi="Calibri" w:cs="Tahoma"/>
          <w:color w:val="000000"/>
          <w:sz w:val="22"/>
          <w:szCs w:val="22"/>
        </w:rPr>
        <w:t xml:space="preserve">v elektronickej aukcii, budú uvedené podrobné informácie týkajúce sa elektronickej aukcie podľa ustanovenia § 54 ods. 7 </w:t>
      </w:r>
      <w:r w:rsidR="00D63BEF">
        <w:rPr>
          <w:rFonts w:ascii="Calibri" w:hAnsi="Calibri" w:cs="Tahoma"/>
          <w:color w:val="000000"/>
          <w:sz w:val="22"/>
          <w:szCs w:val="22"/>
        </w:rPr>
        <w:t>ZVO</w:t>
      </w:r>
      <w:r w:rsidRPr="00D36A53">
        <w:rPr>
          <w:rFonts w:ascii="Calibri" w:hAnsi="Calibri" w:cs="Tahoma"/>
          <w:color w:val="000000"/>
          <w:sz w:val="22"/>
          <w:szCs w:val="22"/>
        </w:rPr>
        <w:t xml:space="preserve">. Elektronická aukcia bude prebiehať na elektronickom systéme pre elektronické aukcie certifikovanom Úradom pre verejné obstarávanie podľa § 151 </w:t>
      </w:r>
      <w:r w:rsidR="00D63BEF">
        <w:rPr>
          <w:rFonts w:ascii="Calibri" w:hAnsi="Calibri" w:cs="Tahoma"/>
          <w:color w:val="000000"/>
          <w:sz w:val="22"/>
          <w:szCs w:val="22"/>
        </w:rPr>
        <w:t>ZVO</w:t>
      </w:r>
      <w:r w:rsidRPr="00D36A53">
        <w:rPr>
          <w:rFonts w:ascii="Calibri" w:hAnsi="Calibri" w:cs="Tahoma"/>
          <w:color w:val="000000"/>
          <w:sz w:val="22"/>
          <w:szCs w:val="22"/>
        </w:rPr>
        <w:t>. Výsledkom</w:t>
      </w:r>
      <w:r w:rsidR="007D6588">
        <w:rPr>
          <w:rFonts w:ascii="Calibri" w:hAnsi="Calibri" w:cs="Tahoma"/>
          <w:color w:val="000000"/>
          <w:sz w:val="22"/>
          <w:szCs w:val="22"/>
        </w:rPr>
        <w:t xml:space="preserve"> </w:t>
      </w:r>
      <w:r w:rsidRPr="00D36A53">
        <w:rPr>
          <w:rFonts w:ascii="Calibri" w:hAnsi="Calibri" w:cs="Tahoma"/>
          <w:color w:val="000000"/>
          <w:sz w:val="22"/>
          <w:szCs w:val="22"/>
        </w:rPr>
        <w:t>elektronickej aukcie bude zostavenie objektívneho poradia ponúk</w:t>
      </w:r>
      <w:r w:rsidR="007D6588">
        <w:rPr>
          <w:rFonts w:ascii="Calibri" w:hAnsi="Calibri" w:cs="Tahoma"/>
          <w:color w:val="000000"/>
          <w:sz w:val="22"/>
          <w:szCs w:val="22"/>
        </w:rPr>
        <w:t xml:space="preserve"> </w:t>
      </w:r>
      <w:r w:rsidRPr="00D36A53">
        <w:rPr>
          <w:rFonts w:ascii="Calibri" w:hAnsi="Calibri" w:cs="Tahoma"/>
          <w:color w:val="000000"/>
          <w:sz w:val="22"/>
          <w:szCs w:val="22"/>
        </w:rPr>
        <w:t>automatizovaným vyhodnotením</w:t>
      </w:r>
      <w:r w:rsidR="00AA52D2">
        <w:rPr>
          <w:rFonts w:ascii="Calibri" w:hAnsi="Calibri" w:cs="Tahoma"/>
          <w:color w:val="000000"/>
          <w:sz w:val="22"/>
          <w:szCs w:val="22"/>
        </w:rPr>
        <w:t xml:space="preserve"> ponúk</w:t>
      </w:r>
      <w:r w:rsidRPr="00D36A53">
        <w:rPr>
          <w:rFonts w:ascii="Calibri" w:hAnsi="Calibri" w:cs="Tahoma"/>
          <w:color w:val="000000"/>
          <w:sz w:val="22"/>
          <w:szCs w:val="22"/>
        </w:rPr>
        <w:t>.</w:t>
      </w:r>
    </w:p>
    <w:p w14:paraId="3636F685" w14:textId="31CFA798" w:rsidR="00EB5F13" w:rsidRPr="00D36A53" w:rsidRDefault="00EB5F13" w:rsidP="000A7438">
      <w:pPr>
        <w:numPr>
          <w:ilvl w:val="1"/>
          <w:numId w:val="45"/>
        </w:numPr>
        <w:autoSpaceDE w:val="0"/>
        <w:autoSpaceDN w:val="0"/>
        <w:adjustRightInd w:val="0"/>
        <w:spacing w:after="120"/>
        <w:ind w:left="794" w:hanging="510"/>
        <w:jc w:val="both"/>
        <w:rPr>
          <w:rFonts w:ascii="Calibri" w:hAnsi="Calibri" w:cs="Tahoma"/>
          <w:b/>
          <w:bCs/>
          <w:color w:val="000000"/>
          <w:sz w:val="22"/>
          <w:szCs w:val="22"/>
        </w:rPr>
      </w:pPr>
      <w:r w:rsidRPr="00407051">
        <w:rPr>
          <w:rFonts w:ascii="Calibri" w:hAnsi="Calibri" w:cs="Tahoma"/>
          <w:color w:val="000000"/>
          <w:sz w:val="22"/>
          <w:szCs w:val="22"/>
        </w:rPr>
        <w:t xml:space="preserve">Úspešným uchádzačom bude uchádzač, ktorého ponuka s najnižšou cenou sa umiestni na prvom mieste v elektronickej aukcii. Po ukončení elektronickej aukcie </w:t>
      </w:r>
      <w:r w:rsidR="00BA74B7" w:rsidRPr="00407051">
        <w:rPr>
          <w:rFonts w:ascii="Calibri" w:hAnsi="Calibri" w:cs="Tahoma"/>
          <w:color w:val="000000"/>
          <w:sz w:val="22"/>
          <w:szCs w:val="22"/>
        </w:rPr>
        <w:t xml:space="preserve">a po skončení postupu podľa </w:t>
      </w:r>
      <w:r w:rsidR="00BA74B7" w:rsidRPr="00407051">
        <w:rPr>
          <w:rFonts w:ascii="Calibri" w:hAnsi="Calibri" w:cs="Tahoma"/>
          <w:sz w:val="22"/>
          <w:szCs w:val="22"/>
        </w:rPr>
        <w:t xml:space="preserve">bodu 30.2 časti A.1. týchto súťažných podkladov, </w:t>
      </w:r>
      <w:r w:rsidRPr="00407051">
        <w:rPr>
          <w:rFonts w:ascii="Calibri" w:hAnsi="Calibri" w:cs="Tahoma"/>
          <w:color w:val="000000"/>
          <w:sz w:val="22"/>
          <w:szCs w:val="22"/>
        </w:rPr>
        <w:t>úspešný uchádzač</w:t>
      </w:r>
      <w:r w:rsidR="00F77B18" w:rsidRPr="00407051">
        <w:rPr>
          <w:rFonts w:ascii="Calibri" w:hAnsi="Calibri" w:cs="Tahoma"/>
          <w:color w:val="000000"/>
          <w:sz w:val="22"/>
          <w:szCs w:val="22"/>
        </w:rPr>
        <w:t xml:space="preserve">  </w:t>
      </w:r>
      <w:r w:rsidRPr="00407051">
        <w:rPr>
          <w:rFonts w:ascii="Calibri" w:hAnsi="Calibri" w:cs="Tahoma"/>
          <w:color w:val="000000"/>
          <w:sz w:val="22"/>
          <w:szCs w:val="22"/>
        </w:rPr>
        <w:t>na základe výzvy verejného obstarávateľa, doručí verejnému obstarávateľovi podpísanú Rámcovú</w:t>
      </w:r>
      <w:r w:rsidRPr="00D36A53">
        <w:rPr>
          <w:rFonts w:ascii="Calibri" w:hAnsi="Calibri" w:cs="Tahoma"/>
          <w:color w:val="000000"/>
          <w:sz w:val="22"/>
          <w:szCs w:val="22"/>
        </w:rPr>
        <w:t xml:space="preserve"> dohodu spolu s </w:t>
      </w:r>
      <w:r w:rsidR="00816429" w:rsidRPr="00D36A53">
        <w:rPr>
          <w:rFonts w:ascii="Calibri" w:hAnsi="Calibri" w:cs="Tahoma"/>
          <w:b/>
          <w:i/>
          <w:color w:val="000000"/>
          <w:sz w:val="22"/>
          <w:szCs w:val="22"/>
        </w:rPr>
        <w:t>Prílohou č.</w:t>
      </w:r>
      <w:r w:rsidR="00816429">
        <w:rPr>
          <w:rFonts w:ascii="Calibri" w:hAnsi="Calibri" w:cs="Tahoma"/>
          <w:b/>
          <w:i/>
          <w:color w:val="000000"/>
          <w:sz w:val="22"/>
          <w:szCs w:val="22"/>
        </w:rPr>
        <w:t xml:space="preserve"> 1</w:t>
      </w:r>
      <w:r w:rsidR="00816429" w:rsidRPr="00D36A53">
        <w:rPr>
          <w:rFonts w:ascii="Calibri" w:hAnsi="Calibri" w:cs="Tahoma"/>
          <w:b/>
          <w:i/>
          <w:color w:val="000000"/>
          <w:sz w:val="22"/>
          <w:szCs w:val="22"/>
        </w:rPr>
        <w:t xml:space="preserve">: </w:t>
      </w:r>
      <w:r w:rsidR="00816429" w:rsidRPr="008B2CFA">
        <w:rPr>
          <w:rFonts w:ascii="Calibri" w:hAnsi="Calibri"/>
          <w:b/>
          <w:i/>
          <w:sz w:val="22"/>
          <w:szCs w:val="22"/>
        </w:rPr>
        <w:t xml:space="preserve">Špecifikácia predmetu </w:t>
      </w:r>
      <w:r w:rsidR="00816429">
        <w:rPr>
          <w:rFonts w:ascii="Calibri" w:hAnsi="Calibri"/>
          <w:b/>
          <w:i/>
          <w:sz w:val="22"/>
          <w:szCs w:val="22"/>
        </w:rPr>
        <w:t>zákazky,</w:t>
      </w:r>
      <w:r w:rsidR="00816429" w:rsidRPr="00D36A53">
        <w:rPr>
          <w:rFonts w:ascii="Calibri" w:hAnsi="Calibri" w:cs="Tahoma"/>
          <w:b/>
          <w:i/>
          <w:color w:val="000000"/>
          <w:sz w:val="22"/>
          <w:szCs w:val="22"/>
        </w:rPr>
        <w:t xml:space="preserve"> </w:t>
      </w:r>
      <w:r w:rsidRPr="00D36A53">
        <w:rPr>
          <w:rFonts w:ascii="Calibri" w:hAnsi="Calibri" w:cs="Tahoma"/>
          <w:b/>
          <w:i/>
          <w:color w:val="000000"/>
          <w:sz w:val="22"/>
          <w:szCs w:val="22"/>
        </w:rPr>
        <w:t>Prílohou č.</w:t>
      </w:r>
      <w:r w:rsidR="00816429">
        <w:rPr>
          <w:rFonts w:ascii="Calibri" w:hAnsi="Calibri" w:cs="Tahoma"/>
          <w:b/>
          <w:i/>
          <w:color w:val="000000"/>
          <w:sz w:val="22"/>
          <w:szCs w:val="22"/>
        </w:rPr>
        <w:t>2</w:t>
      </w:r>
      <w:r w:rsidRPr="00D36A53">
        <w:rPr>
          <w:rFonts w:ascii="Calibri" w:hAnsi="Calibri" w:cs="Tahoma"/>
          <w:b/>
          <w:i/>
          <w:color w:val="000000"/>
          <w:sz w:val="22"/>
          <w:szCs w:val="22"/>
        </w:rPr>
        <w:t xml:space="preserve">: </w:t>
      </w:r>
      <w:r w:rsidRPr="000E43B9">
        <w:rPr>
          <w:rFonts w:ascii="Calibri" w:hAnsi="Calibri" w:cs="Tahoma"/>
          <w:b/>
          <w:i/>
          <w:color w:val="000000"/>
          <w:sz w:val="22"/>
          <w:szCs w:val="22"/>
        </w:rPr>
        <w:t>Špecifikácia ceny</w:t>
      </w:r>
      <w:r w:rsidR="000E43B9">
        <w:rPr>
          <w:rFonts w:ascii="Calibri" w:hAnsi="Calibri" w:cs="Tahoma"/>
          <w:b/>
          <w:i/>
          <w:color w:val="000000"/>
          <w:sz w:val="22"/>
          <w:szCs w:val="22"/>
        </w:rPr>
        <w:t xml:space="preserve"> </w:t>
      </w:r>
      <w:r w:rsidR="000E43B9" w:rsidRPr="00167772">
        <w:rPr>
          <w:rFonts w:ascii="Calibri" w:hAnsi="Calibri" w:cs="Tahoma"/>
          <w:b/>
          <w:i/>
          <w:color w:val="000000"/>
          <w:sz w:val="22"/>
          <w:szCs w:val="22"/>
        </w:rPr>
        <w:t>za služby</w:t>
      </w:r>
      <w:r w:rsidRPr="00D36A53">
        <w:rPr>
          <w:rFonts w:ascii="Calibri" w:hAnsi="Calibri" w:cs="Tahoma"/>
          <w:b/>
          <w:color w:val="000000"/>
          <w:sz w:val="22"/>
          <w:szCs w:val="22"/>
        </w:rPr>
        <w:t xml:space="preserve"> </w:t>
      </w:r>
      <w:r w:rsidRPr="00FB2F90">
        <w:rPr>
          <w:rFonts w:ascii="Calibri" w:hAnsi="Calibri" w:cs="Tahoma"/>
          <w:color w:val="000000"/>
          <w:sz w:val="22"/>
          <w:szCs w:val="22"/>
          <w:u w:val="single"/>
        </w:rPr>
        <w:t>zaktualizovan</w:t>
      </w:r>
      <w:r w:rsidR="00A27453">
        <w:rPr>
          <w:rFonts w:ascii="Calibri" w:hAnsi="Calibri" w:cs="Tahoma"/>
          <w:color w:val="000000"/>
          <w:sz w:val="22"/>
          <w:szCs w:val="22"/>
          <w:u w:val="single"/>
        </w:rPr>
        <w:t>ú</w:t>
      </w:r>
      <w:r w:rsidRPr="00FB2F90">
        <w:rPr>
          <w:rFonts w:ascii="Calibri" w:hAnsi="Calibri" w:cs="Tahoma"/>
          <w:color w:val="000000"/>
          <w:sz w:val="22"/>
          <w:szCs w:val="22"/>
          <w:u w:val="single"/>
        </w:rPr>
        <w:t xml:space="preserve"> podľa výsledku elektronickej aukcie tak, aby sumárna kalkulácia ceny, uvedená v tejto prílohe bola totožná s výsledkom elektronickej aukcie</w:t>
      </w:r>
      <w:r w:rsidRPr="00D36A53">
        <w:rPr>
          <w:rFonts w:ascii="Calibri" w:hAnsi="Calibri" w:cs="Tahoma"/>
          <w:color w:val="000000"/>
          <w:sz w:val="22"/>
          <w:szCs w:val="22"/>
        </w:rPr>
        <w:t xml:space="preserve">, ktorú úspešný uchádzač ponúkol, </w:t>
      </w:r>
      <w:r w:rsidR="00167772">
        <w:rPr>
          <w:rFonts w:ascii="Calibri" w:hAnsi="Calibri" w:cs="Tahoma"/>
          <w:color w:val="000000"/>
          <w:sz w:val="22"/>
          <w:szCs w:val="22"/>
        </w:rPr>
        <w:t>spolu s</w:t>
      </w:r>
      <w:r w:rsidRPr="00D36A53">
        <w:rPr>
          <w:rFonts w:ascii="Calibri" w:hAnsi="Calibri" w:cs="Tahoma"/>
          <w:color w:val="000000"/>
          <w:sz w:val="22"/>
          <w:szCs w:val="22"/>
        </w:rPr>
        <w:t> </w:t>
      </w:r>
      <w:r w:rsidRPr="00D36A53">
        <w:rPr>
          <w:rFonts w:ascii="Calibri" w:hAnsi="Calibri" w:cs="Tahoma"/>
          <w:b/>
          <w:i/>
          <w:color w:val="000000"/>
          <w:sz w:val="22"/>
          <w:szCs w:val="22"/>
        </w:rPr>
        <w:t>Prílohou č.</w:t>
      </w:r>
      <w:r w:rsidR="00A27453">
        <w:rPr>
          <w:rFonts w:ascii="Calibri" w:hAnsi="Calibri" w:cs="Tahoma"/>
          <w:b/>
          <w:i/>
          <w:color w:val="000000"/>
          <w:sz w:val="22"/>
          <w:szCs w:val="22"/>
        </w:rPr>
        <w:t xml:space="preserve"> </w:t>
      </w:r>
      <w:r w:rsidR="00816429">
        <w:rPr>
          <w:rFonts w:ascii="Calibri" w:hAnsi="Calibri" w:cs="Tahoma"/>
          <w:b/>
          <w:i/>
          <w:color w:val="000000"/>
          <w:sz w:val="22"/>
          <w:szCs w:val="22"/>
        </w:rPr>
        <w:t>3</w:t>
      </w:r>
      <w:r w:rsidRPr="00D36A53">
        <w:rPr>
          <w:rFonts w:ascii="Calibri" w:hAnsi="Calibri" w:cs="Tahoma"/>
          <w:b/>
          <w:i/>
          <w:color w:val="000000"/>
          <w:sz w:val="22"/>
          <w:szCs w:val="22"/>
        </w:rPr>
        <w:t>: Výpis z Obchodného registra Slovenskej republiky</w:t>
      </w:r>
      <w:r w:rsidR="00D63BEF" w:rsidRPr="00FB2F90">
        <w:rPr>
          <w:rFonts w:ascii="Calibri" w:hAnsi="Calibri" w:cs="Tahoma"/>
          <w:i/>
          <w:color w:val="000000"/>
          <w:sz w:val="22"/>
          <w:szCs w:val="22"/>
        </w:rPr>
        <w:t>(OR SR/ŽR SR, resp. iného profesijného registra</w:t>
      </w:r>
      <w:r w:rsidR="00FB2F90" w:rsidRPr="00FB2F90">
        <w:rPr>
          <w:rFonts w:ascii="Calibri" w:hAnsi="Calibri" w:cs="Tahoma"/>
          <w:i/>
          <w:color w:val="000000"/>
          <w:sz w:val="22"/>
          <w:szCs w:val="22"/>
        </w:rPr>
        <w:t>)</w:t>
      </w:r>
      <w:r w:rsidRPr="00D36A53">
        <w:rPr>
          <w:rFonts w:ascii="Calibri" w:hAnsi="Calibri" w:cs="Tahoma"/>
          <w:color w:val="000000"/>
          <w:sz w:val="22"/>
          <w:szCs w:val="22"/>
        </w:rPr>
        <w:t>, s</w:t>
      </w:r>
      <w:r>
        <w:rPr>
          <w:rFonts w:ascii="Calibri" w:hAnsi="Calibri" w:cs="Tahoma"/>
          <w:color w:val="000000"/>
          <w:sz w:val="22"/>
          <w:szCs w:val="22"/>
        </w:rPr>
        <w:t> </w:t>
      </w:r>
      <w:r w:rsidRPr="00D36A53">
        <w:rPr>
          <w:rFonts w:ascii="Calibri" w:hAnsi="Calibri" w:cs="Tahoma"/>
          <w:b/>
          <w:i/>
          <w:color w:val="000000"/>
          <w:sz w:val="22"/>
          <w:szCs w:val="22"/>
        </w:rPr>
        <w:t>Prílohou č.</w:t>
      </w:r>
      <w:r w:rsidR="00A27453">
        <w:rPr>
          <w:rFonts w:ascii="Calibri" w:hAnsi="Calibri" w:cs="Tahoma"/>
          <w:b/>
          <w:i/>
          <w:color w:val="000000"/>
          <w:sz w:val="22"/>
          <w:szCs w:val="22"/>
        </w:rPr>
        <w:t xml:space="preserve"> </w:t>
      </w:r>
      <w:r w:rsidRPr="00D36A53">
        <w:rPr>
          <w:rFonts w:ascii="Calibri" w:hAnsi="Calibri" w:cs="Tahoma"/>
          <w:b/>
          <w:i/>
          <w:color w:val="000000"/>
          <w:sz w:val="22"/>
          <w:szCs w:val="22"/>
        </w:rPr>
        <w:t>4: Zoznam subdodávateľov</w:t>
      </w:r>
      <w:r w:rsidR="0026544C">
        <w:rPr>
          <w:rFonts w:ascii="Calibri" w:hAnsi="Calibri" w:cs="Tahoma"/>
          <w:b/>
          <w:i/>
          <w:color w:val="000000"/>
          <w:sz w:val="22"/>
          <w:szCs w:val="22"/>
        </w:rPr>
        <w:t xml:space="preserve"> a podiel subdodávok</w:t>
      </w:r>
      <w:r w:rsidR="00816429">
        <w:rPr>
          <w:rFonts w:ascii="Calibri" w:hAnsi="Calibri" w:cs="Tahoma"/>
          <w:b/>
          <w:i/>
          <w:color w:val="000000"/>
          <w:sz w:val="22"/>
          <w:szCs w:val="22"/>
        </w:rPr>
        <w:t xml:space="preserve"> </w:t>
      </w:r>
      <w:r w:rsidR="00816429" w:rsidRPr="00167772">
        <w:rPr>
          <w:rFonts w:ascii="Calibri" w:hAnsi="Calibri" w:cs="Tahoma"/>
          <w:i/>
          <w:color w:val="000000"/>
          <w:sz w:val="22"/>
          <w:szCs w:val="22"/>
        </w:rPr>
        <w:t>a s</w:t>
      </w:r>
      <w:r w:rsidR="00816429">
        <w:rPr>
          <w:rFonts w:ascii="Calibri" w:hAnsi="Calibri" w:cs="Tahoma"/>
          <w:b/>
          <w:i/>
          <w:color w:val="000000"/>
          <w:sz w:val="22"/>
          <w:szCs w:val="22"/>
        </w:rPr>
        <w:t> Prílohou č. 5</w:t>
      </w:r>
      <w:r w:rsidR="00790E65">
        <w:rPr>
          <w:rFonts w:ascii="Calibri" w:hAnsi="Calibri" w:cs="Tahoma"/>
          <w:b/>
          <w:i/>
          <w:color w:val="000000"/>
          <w:sz w:val="22"/>
          <w:szCs w:val="22"/>
        </w:rPr>
        <w:t>:</w:t>
      </w:r>
      <w:r w:rsidR="00816429">
        <w:rPr>
          <w:rFonts w:ascii="Calibri" w:hAnsi="Calibri" w:cs="Tahoma"/>
          <w:b/>
          <w:i/>
          <w:color w:val="000000"/>
          <w:sz w:val="22"/>
          <w:szCs w:val="22"/>
        </w:rPr>
        <w:t xml:space="preserve"> Opis predmetu zákazky</w:t>
      </w:r>
      <w:r w:rsidRPr="00D36A53">
        <w:rPr>
          <w:rFonts w:ascii="Calibri" w:hAnsi="Calibri" w:cs="Tahoma"/>
          <w:color w:val="000000"/>
          <w:sz w:val="22"/>
          <w:szCs w:val="22"/>
        </w:rPr>
        <w:t xml:space="preserve">. </w:t>
      </w:r>
    </w:p>
    <w:p w14:paraId="759C13B8" w14:textId="77777777" w:rsidR="00EB5F13" w:rsidRPr="00D36A53" w:rsidRDefault="00EB5F13" w:rsidP="000A7438">
      <w:pPr>
        <w:numPr>
          <w:ilvl w:val="1"/>
          <w:numId w:val="45"/>
        </w:numPr>
        <w:autoSpaceDE w:val="0"/>
        <w:autoSpaceDN w:val="0"/>
        <w:adjustRightInd w:val="0"/>
        <w:spacing w:after="120"/>
        <w:ind w:left="794" w:hanging="510"/>
        <w:jc w:val="both"/>
        <w:rPr>
          <w:rFonts w:ascii="Calibri" w:hAnsi="Calibri" w:cs="Tahoma"/>
          <w:bCs/>
          <w:color w:val="000000"/>
          <w:sz w:val="22"/>
          <w:szCs w:val="22"/>
        </w:rPr>
      </w:pPr>
      <w:r w:rsidRPr="00D36A53">
        <w:rPr>
          <w:rFonts w:ascii="Calibri" w:hAnsi="Calibri" w:cs="Tahoma"/>
          <w:bCs/>
          <w:color w:val="000000"/>
          <w:sz w:val="22"/>
          <w:szCs w:val="22"/>
        </w:rPr>
        <w:t>Komisia na svojom neverejnom zasadnutí po uskutočnení elektronickej aukcie vyhodnotí korektnosť priebehu elektronickej aukcie podľa doručených dokumentov o priebehu elektronickej aukcie (protokolov z elektronickej aukcie). Uchádzač bude požiadaný o vysvetlenie návrhu ceny v prípade, ak jeho ponuka bude obsahovať mimoriadne nízku ponuku. V prípade, že uchádzač svoju ponuku neodôvodní v zmysle požiadaviek, komisia</w:t>
      </w:r>
      <w:r w:rsidR="00F77B18">
        <w:rPr>
          <w:rFonts w:ascii="Calibri" w:hAnsi="Calibri" w:cs="Tahoma"/>
          <w:bCs/>
          <w:color w:val="000000"/>
          <w:sz w:val="22"/>
          <w:szCs w:val="22"/>
        </w:rPr>
        <w:t xml:space="preserve">                  </w:t>
      </w:r>
      <w:r w:rsidRPr="00D36A53">
        <w:rPr>
          <w:rFonts w:ascii="Calibri" w:hAnsi="Calibri" w:cs="Tahoma"/>
          <w:bCs/>
          <w:color w:val="000000"/>
          <w:sz w:val="22"/>
          <w:szCs w:val="22"/>
        </w:rPr>
        <w:t xml:space="preserve"> na vyhodnotenie ponúk </w:t>
      </w:r>
      <w:r w:rsidRPr="00F8779A">
        <w:rPr>
          <w:rFonts w:ascii="Calibri" w:hAnsi="Calibri" w:cs="Tahoma"/>
          <w:bCs/>
          <w:color w:val="000000"/>
          <w:sz w:val="22"/>
          <w:szCs w:val="22"/>
          <w:u w:val="single"/>
        </w:rPr>
        <w:t>vylúči</w:t>
      </w:r>
      <w:r w:rsidRPr="00D36A53">
        <w:rPr>
          <w:rFonts w:ascii="Calibri" w:hAnsi="Calibri" w:cs="Tahoma"/>
          <w:bCs/>
          <w:color w:val="000000"/>
          <w:sz w:val="22"/>
          <w:szCs w:val="22"/>
        </w:rPr>
        <w:t xml:space="preserve"> takúto ponuku v zmysle príslušných ustanovení zákona o verejnom obstarávaní. V takom prípade bude úspešným uchádzačom druhý v poradí v elektronickej aukcii.</w:t>
      </w:r>
    </w:p>
    <w:p w14:paraId="7FAD7E04" w14:textId="77777777" w:rsidR="00EB5F13" w:rsidRPr="00D36A53" w:rsidRDefault="00EB5F13" w:rsidP="000A7438">
      <w:pPr>
        <w:numPr>
          <w:ilvl w:val="1"/>
          <w:numId w:val="45"/>
        </w:numPr>
        <w:autoSpaceDE w:val="0"/>
        <w:autoSpaceDN w:val="0"/>
        <w:adjustRightInd w:val="0"/>
        <w:spacing w:after="120"/>
        <w:ind w:left="794" w:hanging="510"/>
        <w:jc w:val="both"/>
        <w:rPr>
          <w:rFonts w:ascii="Calibri" w:hAnsi="Calibri" w:cs="Tahoma"/>
          <w:bCs/>
          <w:color w:val="000000"/>
          <w:sz w:val="22"/>
          <w:szCs w:val="22"/>
        </w:rPr>
      </w:pPr>
      <w:r w:rsidRPr="00D36A53">
        <w:rPr>
          <w:rFonts w:ascii="Calibri" w:hAnsi="Calibri" w:cs="Tahoma"/>
          <w:bCs/>
          <w:color w:val="000000"/>
          <w:sz w:val="22"/>
          <w:szCs w:val="22"/>
        </w:rPr>
        <w:t xml:space="preserve">Verejný obstarávateľ v súlade s ustanovením § 54 ods. 15 </w:t>
      </w:r>
      <w:r w:rsidR="000312E0">
        <w:rPr>
          <w:rFonts w:ascii="Calibri" w:hAnsi="Calibri" w:cs="Tahoma"/>
          <w:color w:val="000000"/>
          <w:sz w:val="22"/>
          <w:szCs w:val="22"/>
        </w:rPr>
        <w:t>ZVO</w:t>
      </w:r>
      <w:r w:rsidR="000312E0" w:rsidRPr="00D36A53">
        <w:rPr>
          <w:rFonts w:ascii="Calibri" w:hAnsi="Calibri" w:cs="Tahoma"/>
          <w:bCs/>
          <w:color w:val="000000"/>
          <w:sz w:val="22"/>
          <w:szCs w:val="22"/>
        </w:rPr>
        <w:t xml:space="preserve"> </w:t>
      </w:r>
      <w:r w:rsidRPr="00D36A53">
        <w:rPr>
          <w:rFonts w:ascii="Calibri" w:hAnsi="Calibri" w:cs="Tahoma"/>
          <w:bCs/>
          <w:color w:val="000000"/>
          <w:sz w:val="22"/>
          <w:szCs w:val="22"/>
        </w:rPr>
        <w:t xml:space="preserve">nepoužije elektronickú aukciu, ak by sa </w:t>
      </w:r>
      <w:r w:rsidR="00506BA8">
        <w:rPr>
          <w:rFonts w:ascii="Calibri" w:hAnsi="Calibri" w:cs="Tahoma"/>
          <w:bCs/>
          <w:color w:val="000000"/>
          <w:sz w:val="22"/>
          <w:szCs w:val="22"/>
        </w:rPr>
        <w:t>e-</w:t>
      </w:r>
      <w:r w:rsidRPr="00D36A53">
        <w:rPr>
          <w:rFonts w:ascii="Calibri" w:hAnsi="Calibri" w:cs="Tahoma"/>
          <w:bCs/>
          <w:color w:val="000000"/>
          <w:sz w:val="22"/>
          <w:szCs w:val="22"/>
        </w:rPr>
        <w:t>aukcie zúčastnil len jeden uchádzač.</w:t>
      </w:r>
    </w:p>
    <w:p w14:paraId="3DC8492D" w14:textId="77777777" w:rsidR="00EB5F13" w:rsidRPr="00D36A53" w:rsidRDefault="00EB5F13" w:rsidP="000A7438">
      <w:pPr>
        <w:numPr>
          <w:ilvl w:val="0"/>
          <w:numId w:val="16"/>
        </w:numPr>
        <w:autoSpaceDE w:val="0"/>
        <w:autoSpaceDN w:val="0"/>
        <w:adjustRightInd w:val="0"/>
        <w:spacing w:after="120"/>
        <w:jc w:val="both"/>
        <w:rPr>
          <w:rFonts w:ascii="Calibri" w:hAnsi="Calibri" w:cs="Tahoma"/>
          <w:b/>
          <w:bCs/>
          <w:color w:val="000000"/>
          <w:sz w:val="22"/>
          <w:szCs w:val="22"/>
        </w:rPr>
      </w:pPr>
      <w:r w:rsidRPr="00D36A53">
        <w:rPr>
          <w:rFonts w:ascii="Calibri" w:hAnsi="Calibri" w:cs="Tahoma"/>
          <w:b/>
          <w:bCs/>
          <w:color w:val="000000"/>
          <w:sz w:val="22"/>
          <w:szCs w:val="22"/>
        </w:rPr>
        <w:t xml:space="preserve">Podmienky elektronickej aukcie </w:t>
      </w:r>
    </w:p>
    <w:p w14:paraId="47AC2893"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329D7874"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5E22C6F1"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7736EC5B"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111652FA"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2079F44C"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019DD949"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1FA5788C"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2A0E6116"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04AF6040"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570C2B83"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08EE21E3"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3296C2CE"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5CBC1B4C"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377010DF"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614401D1"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0906A1B8"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5E76CDCF"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0EC2605C"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51F75AF3"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1968F897"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6B158A4D"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346796D2"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0511D108"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178CD21C"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10654A7A"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18E6D6AE" w14:textId="77777777" w:rsidR="00EB5F13" w:rsidRPr="006A1226" w:rsidRDefault="00EB5F13" w:rsidP="000A7438">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14:paraId="6AC69911" w14:textId="77777777" w:rsidR="00EB5F13" w:rsidRPr="00EB5F13" w:rsidRDefault="00EB5F13" w:rsidP="000A7438">
      <w:pPr>
        <w:pStyle w:val="Odsekzoznamu"/>
        <w:numPr>
          <w:ilvl w:val="1"/>
          <w:numId w:val="46"/>
        </w:numPr>
        <w:autoSpaceDE w:val="0"/>
        <w:autoSpaceDN w:val="0"/>
        <w:adjustRightInd w:val="0"/>
        <w:spacing w:after="120"/>
        <w:ind w:left="851" w:hanging="491"/>
        <w:jc w:val="both"/>
        <w:rPr>
          <w:rFonts w:ascii="Calibri" w:hAnsi="Calibri" w:cs="Tahoma"/>
          <w:bCs/>
          <w:color w:val="000000"/>
          <w:sz w:val="22"/>
          <w:szCs w:val="22"/>
        </w:rPr>
      </w:pPr>
      <w:r w:rsidRPr="00EB5F13">
        <w:rPr>
          <w:rFonts w:ascii="Calibri" w:hAnsi="Calibri" w:cs="Tahoma"/>
          <w:bCs/>
          <w:color w:val="000000"/>
          <w:sz w:val="22"/>
          <w:szCs w:val="22"/>
        </w:rPr>
        <w:t xml:space="preserve">Elektronická aukcia (ďalej len „e-aukcia“) je na účely tohto verejného obstarávania opakujúci sa proces, ktorý využíva elektronické zariadenia na predkladanie nových cien upravených smerom nadol. </w:t>
      </w:r>
    </w:p>
    <w:p w14:paraId="5FEB026E" w14:textId="77777777" w:rsidR="00EB5F13" w:rsidRPr="000312E0" w:rsidRDefault="00EB5F13" w:rsidP="000A7438">
      <w:pPr>
        <w:pStyle w:val="Odsekzoznamu"/>
        <w:numPr>
          <w:ilvl w:val="1"/>
          <w:numId w:val="46"/>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Účelom e-aukcie je zostavenie poradia ponúk automatizovaným vyhodnotením po úvodnom úplnom vyhodnotení ponúk.</w:t>
      </w:r>
    </w:p>
    <w:p w14:paraId="55C92D78" w14:textId="77777777" w:rsidR="00EB5F13" w:rsidRPr="000312E0" w:rsidRDefault="00EB5F13" w:rsidP="000A7438">
      <w:pPr>
        <w:pStyle w:val="Odsekzoznamu"/>
        <w:numPr>
          <w:ilvl w:val="1"/>
          <w:numId w:val="46"/>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Predmet e-aukcie je rovnaký ako predmet zákazky, uvedený v oznámení o vyhlásení verejného obstarávania a bližšie špecifikovaný v súťažných podkladoch.</w:t>
      </w:r>
    </w:p>
    <w:p w14:paraId="21E249EF" w14:textId="77777777" w:rsidR="00EB5F13" w:rsidRPr="000312E0" w:rsidRDefault="00EB5F13" w:rsidP="000A7438">
      <w:pPr>
        <w:pStyle w:val="Odsekzoznamu"/>
        <w:numPr>
          <w:ilvl w:val="1"/>
          <w:numId w:val="46"/>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Elektronická aukčná sieň (ďalej len „e-aukčná sieň“) je prostredie umiestnené na určenej adrese vo verejnej dátovej sieti Internet, v ktorom uchádzači predkladajú nové ceny upravené smerom nadol.</w:t>
      </w:r>
    </w:p>
    <w:p w14:paraId="013B1A8A" w14:textId="77777777" w:rsidR="00EB5F13" w:rsidRPr="000312E0" w:rsidRDefault="00EB5F13" w:rsidP="000A7438">
      <w:pPr>
        <w:pStyle w:val="Odsekzoznamu"/>
        <w:numPr>
          <w:ilvl w:val="1"/>
          <w:numId w:val="46"/>
        </w:numPr>
        <w:autoSpaceDE w:val="0"/>
        <w:autoSpaceDN w:val="0"/>
        <w:adjustRightInd w:val="0"/>
        <w:spacing w:after="120"/>
        <w:ind w:left="851" w:hanging="517"/>
        <w:jc w:val="both"/>
        <w:rPr>
          <w:rFonts w:ascii="Calibri" w:hAnsi="Calibri" w:cs="Tahoma"/>
          <w:bCs/>
          <w:color w:val="000000"/>
          <w:sz w:val="22"/>
          <w:szCs w:val="22"/>
        </w:rPr>
      </w:pPr>
      <w:r w:rsidRPr="000312E0">
        <w:rPr>
          <w:rFonts w:ascii="Calibri" w:hAnsi="Calibri" w:cs="Tahoma"/>
          <w:bCs/>
          <w:color w:val="000000"/>
          <w:sz w:val="22"/>
          <w:szCs w:val="22"/>
        </w:rPr>
        <w:t>Elektronická aukcia je časť postupu, v ktorom prebieha on-line vzájomné porovnávanie cien ponúkaných uchádzačmi prihlásených do e-aukcie a ich vyhodnocovanie v reálnom čase.</w:t>
      </w:r>
    </w:p>
    <w:p w14:paraId="5375C2E6" w14:textId="77777777" w:rsidR="00EB5F13" w:rsidRPr="000312E0" w:rsidRDefault="00EB5F13" w:rsidP="000A7438">
      <w:pPr>
        <w:pStyle w:val="Odsekzoznamu"/>
        <w:numPr>
          <w:ilvl w:val="1"/>
          <w:numId w:val="46"/>
        </w:numPr>
        <w:autoSpaceDE w:val="0"/>
        <w:autoSpaceDN w:val="0"/>
        <w:adjustRightInd w:val="0"/>
        <w:spacing w:after="120"/>
        <w:ind w:left="851" w:hanging="517"/>
        <w:jc w:val="both"/>
        <w:rPr>
          <w:rFonts w:ascii="Calibri" w:hAnsi="Calibri" w:cs="Tahoma"/>
          <w:bCs/>
          <w:color w:val="000000"/>
          <w:sz w:val="22"/>
          <w:szCs w:val="22"/>
        </w:rPr>
      </w:pPr>
      <w:r w:rsidRPr="000312E0">
        <w:rPr>
          <w:rFonts w:ascii="Calibri" w:hAnsi="Calibri" w:cs="Tahoma"/>
          <w:bCs/>
          <w:color w:val="000000"/>
          <w:sz w:val="22"/>
          <w:szCs w:val="22"/>
        </w:rPr>
        <w:lastRenderedPageBreak/>
        <w:t xml:space="preserve">Elektronická aukcie bude prebiehať na systéme pre elektronické aukcie certifikovanom Úradom pre verejné obstarávanie. </w:t>
      </w:r>
    </w:p>
    <w:p w14:paraId="67C2D62F" w14:textId="77777777" w:rsidR="00EB5F13" w:rsidRPr="000312E0" w:rsidRDefault="0061164F" w:rsidP="000A7438">
      <w:pPr>
        <w:pStyle w:val="Odsekzoznamu"/>
        <w:numPr>
          <w:ilvl w:val="1"/>
          <w:numId w:val="46"/>
        </w:numPr>
        <w:autoSpaceDE w:val="0"/>
        <w:autoSpaceDN w:val="0"/>
        <w:adjustRightInd w:val="0"/>
        <w:spacing w:after="120"/>
        <w:ind w:left="567" w:hanging="283"/>
        <w:jc w:val="both"/>
        <w:rPr>
          <w:rFonts w:ascii="Calibri" w:hAnsi="Calibri" w:cs="Tahoma"/>
          <w:bCs/>
          <w:color w:val="000000"/>
          <w:sz w:val="22"/>
          <w:szCs w:val="22"/>
        </w:rPr>
      </w:pPr>
      <w:r w:rsidRPr="0061164F">
        <w:rPr>
          <w:rFonts w:ascii="Calibri" w:hAnsi="Calibri" w:cs="Tahoma"/>
          <w:b/>
          <w:bCs/>
          <w:color w:val="000000"/>
          <w:sz w:val="22"/>
          <w:szCs w:val="22"/>
        </w:rPr>
        <w:t xml:space="preserve">  </w:t>
      </w:r>
      <w:r w:rsidR="00EB5F13" w:rsidRPr="0061164F">
        <w:rPr>
          <w:rFonts w:ascii="Calibri" w:hAnsi="Calibri" w:cs="Tahoma"/>
          <w:b/>
          <w:bCs/>
          <w:color w:val="000000"/>
          <w:sz w:val="22"/>
          <w:szCs w:val="22"/>
        </w:rPr>
        <w:t>Priebeh</w:t>
      </w:r>
      <w:r w:rsidR="00EB5F13" w:rsidRPr="000312E0">
        <w:rPr>
          <w:rFonts w:ascii="Calibri" w:hAnsi="Calibri" w:cs="Tahoma"/>
          <w:bCs/>
          <w:color w:val="000000"/>
          <w:sz w:val="22"/>
          <w:szCs w:val="22"/>
        </w:rPr>
        <w:t>:</w:t>
      </w:r>
    </w:p>
    <w:p w14:paraId="389FAC35" w14:textId="77777777" w:rsidR="00EB5F13" w:rsidRDefault="00EB5F13" w:rsidP="000A7438">
      <w:pPr>
        <w:pStyle w:val="Odsekzoznamu"/>
        <w:numPr>
          <w:ilvl w:val="2"/>
          <w:numId w:val="46"/>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V rámci elektronickej aukcie, uchádzači, ktorí budú vyzvaní na účasť v elektronickej aukcii môžu v rámci opakujúceho sa procesu, upravovať svoje návrhy na plnenie kritérií uvedené vo svojich ponukách.</w:t>
      </w:r>
    </w:p>
    <w:p w14:paraId="609E2CA4" w14:textId="33E94B65" w:rsidR="00F32392" w:rsidRPr="00407051" w:rsidRDefault="001B7C20" w:rsidP="000A7438">
      <w:pPr>
        <w:pStyle w:val="Odsekzoznamu"/>
        <w:numPr>
          <w:ilvl w:val="2"/>
          <w:numId w:val="46"/>
        </w:numPr>
        <w:autoSpaceDE w:val="0"/>
        <w:autoSpaceDN w:val="0"/>
        <w:adjustRightInd w:val="0"/>
        <w:jc w:val="both"/>
        <w:rPr>
          <w:rFonts w:ascii="Calibri" w:hAnsi="Calibri" w:cs="Tahoma"/>
          <w:bCs/>
          <w:color w:val="000000"/>
          <w:sz w:val="22"/>
          <w:szCs w:val="22"/>
        </w:rPr>
      </w:pPr>
      <w:r w:rsidRPr="001B7C20">
        <w:rPr>
          <w:rFonts w:ascii="Calibri" w:hAnsi="Calibri" w:cs="Tahoma"/>
          <w:bCs/>
          <w:color w:val="000000"/>
          <w:sz w:val="22"/>
          <w:szCs w:val="22"/>
        </w:rPr>
        <w:t>Názov e</w:t>
      </w:r>
      <w:r>
        <w:rPr>
          <w:rFonts w:ascii="Calibri" w:hAnsi="Calibri" w:cs="Tahoma"/>
          <w:bCs/>
          <w:color w:val="000000"/>
          <w:sz w:val="22"/>
          <w:szCs w:val="22"/>
        </w:rPr>
        <w:t>-a</w:t>
      </w:r>
      <w:r w:rsidRPr="001B7C20">
        <w:rPr>
          <w:rFonts w:ascii="Calibri" w:hAnsi="Calibri" w:cs="Tahoma"/>
          <w:bCs/>
          <w:color w:val="000000"/>
          <w:sz w:val="22"/>
          <w:szCs w:val="22"/>
        </w:rPr>
        <w:t>ukcie: „</w:t>
      </w:r>
      <w:r w:rsidR="001A7F0C" w:rsidRPr="00F8779A">
        <w:rPr>
          <w:rFonts w:ascii="Calibri" w:hAnsi="Calibri" w:cs="Tahoma"/>
          <w:b/>
          <w:bCs/>
          <w:color w:val="000000"/>
          <w:sz w:val="22"/>
          <w:szCs w:val="22"/>
        </w:rPr>
        <w:t>S Kamarátkou Energiou efektívne</w:t>
      </w:r>
      <w:r w:rsidR="001A7F0C">
        <w:rPr>
          <w:rFonts w:ascii="Calibri" w:hAnsi="Calibri" w:cs="Tahoma"/>
          <w:bCs/>
          <w:color w:val="000000"/>
          <w:sz w:val="22"/>
          <w:szCs w:val="22"/>
        </w:rPr>
        <w:t xml:space="preserve"> </w:t>
      </w:r>
      <w:r w:rsidRPr="001B7C20">
        <w:rPr>
          <w:rFonts w:ascii="Calibri" w:hAnsi="Calibri" w:cs="Tahoma"/>
          <w:b/>
          <w:bCs/>
          <w:color w:val="000000"/>
          <w:sz w:val="22"/>
          <w:szCs w:val="22"/>
        </w:rPr>
        <w:t>pre deti a</w:t>
      </w:r>
      <w:r w:rsidR="00F32392">
        <w:rPr>
          <w:rFonts w:ascii="Calibri" w:hAnsi="Calibri" w:cs="Tahoma"/>
          <w:b/>
          <w:bCs/>
          <w:color w:val="000000"/>
          <w:sz w:val="22"/>
          <w:szCs w:val="22"/>
        </w:rPr>
        <w:t> </w:t>
      </w:r>
      <w:r w:rsidRPr="001B7C20">
        <w:rPr>
          <w:rFonts w:ascii="Calibri" w:hAnsi="Calibri" w:cs="Tahoma"/>
          <w:b/>
          <w:bCs/>
          <w:color w:val="000000"/>
          <w:sz w:val="22"/>
          <w:szCs w:val="22"/>
        </w:rPr>
        <w:t>mládež</w:t>
      </w:r>
      <w:r w:rsidRPr="001B7C20">
        <w:rPr>
          <w:rFonts w:ascii="Calibri" w:hAnsi="Calibri" w:cs="Tahoma"/>
          <w:bCs/>
          <w:color w:val="000000"/>
          <w:sz w:val="22"/>
          <w:szCs w:val="22"/>
        </w:rPr>
        <w:t>“</w:t>
      </w:r>
      <w:r>
        <w:rPr>
          <w:rFonts w:ascii="Calibri" w:hAnsi="Calibri" w:cs="Tahoma"/>
          <w:bCs/>
          <w:color w:val="000000"/>
          <w:sz w:val="22"/>
          <w:szCs w:val="22"/>
        </w:rPr>
        <w:t>.</w:t>
      </w:r>
      <w:r w:rsidRPr="001B7C20">
        <w:rPr>
          <w:rFonts w:ascii="Calibri" w:hAnsi="Calibri" w:cs="Tahoma"/>
          <w:bCs/>
          <w:color w:val="000000"/>
          <w:sz w:val="22"/>
          <w:szCs w:val="22"/>
        </w:rPr>
        <w:t xml:space="preserve"> Ponuky uchádzačov budú posudzované na základe hodnotenia podľa najnižšej celkovej ponukovej ceny</w:t>
      </w:r>
      <w:r w:rsidR="00EC77E6">
        <w:rPr>
          <w:rFonts w:ascii="Calibri" w:hAnsi="Calibri" w:cs="Tahoma"/>
          <w:bCs/>
          <w:color w:val="000000"/>
          <w:sz w:val="22"/>
          <w:szCs w:val="22"/>
        </w:rPr>
        <w:t>.</w:t>
      </w:r>
      <w:r w:rsidRPr="001B7C20">
        <w:rPr>
          <w:rFonts w:ascii="Calibri" w:hAnsi="Calibri" w:cs="Tahoma"/>
          <w:bCs/>
          <w:color w:val="000000"/>
          <w:sz w:val="22"/>
          <w:szCs w:val="22"/>
        </w:rPr>
        <w:t xml:space="preserve"> </w:t>
      </w:r>
      <w:r w:rsidR="00EC77E6">
        <w:rPr>
          <w:rFonts w:ascii="Calibri" w:hAnsi="Calibri" w:cs="Tahoma"/>
          <w:bCs/>
          <w:color w:val="000000"/>
          <w:sz w:val="22"/>
          <w:szCs w:val="22"/>
        </w:rPr>
        <w:t>Pr</w:t>
      </w:r>
      <w:r w:rsidR="00EC77E6" w:rsidRPr="00503DBF">
        <w:rPr>
          <w:rFonts w:ascii="Calibri" w:hAnsi="Calibri" w:cs="Tahoma"/>
          <w:bCs/>
          <w:color w:val="000000"/>
          <w:sz w:val="22"/>
          <w:szCs w:val="22"/>
        </w:rPr>
        <w:t>vky, ktorých hodnoty sú predmetom ponuky uchádzača v</w:t>
      </w:r>
      <w:r w:rsidR="00EC77E6">
        <w:rPr>
          <w:rFonts w:ascii="Calibri" w:hAnsi="Calibri" w:cs="Tahoma"/>
          <w:bCs/>
          <w:color w:val="000000"/>
          <w:sz w:val="22"/>
          <w:szCs w:val="22"/>
        </w:rPr>
        <w:t> </w:t>
      </w:r>
      <w:r w:rsidR="00EC77E6" w:rsidRPr="00503DBF">
        <w:rPr>
          <w:rFonts w:ascii="Calibri" w:hAnsi="Calibri" w:cs="Tahoma"/>
          <w:bCs/>
          <w:color w:val="000000"/>
          <w:sz w:val="22"/>
          <w:szCs w:val="22"/>
        </w:rPr>
        <w:t>e</w:t>
      </w:r>
      <w:r w:rsidR="00EC77E6">
        <w:rPr>
          <w:rFonts w:ascii="Calibri" w:hAnsi="Calibri" w:cs="Tahoma"/>
          <w:bCs/>
          <w:color w:val="000000"/>
          <w:sz w:val="22"/>
          <w:szCs w:val="22"/>
        </w:rPr>
        <w:t>-a</w:t>
      </w:r>
      <w:r w:rsidR="00EC77E6" w:rsidRPr="00503DBF">
        <w:rPr>
          <w:rFonts w:ascii="Calibri" w:hAnsi="Calibri" w:cs="Tahoma"/>
          <w:bCs/>
          <w:color w:val="000000"/>
          <w:sz w:val="22"/>
          <w:szCs w:val="22"/>
        </w:rPr>
        <w:t>ukcii</w:t>
      </w:r>
      <w:r w:rsidR="00EC77E6" w:rsidRPr="008E0769">
        <w:rPr>
          <w:rFonts w:ascii="Calibri" w:hAnsi="Calibri" w:cs="Tahoma"/>
          <w:bCs/>
          <w:color w:val="000000"/>
          <w:sz w:val="22"/>
          <w:szCs w:val="22"/>
        </w:rPr>
        <w:t xml:space="preserve">, </w:t>
      </w:r>
      <w:r w:rsidR="00EC77E6" w:rsidRPr="00F32392">
        <w:rPr>
          <w:rFonts w:ascii="Calibri" w:hAnsi="Calibri" w:cs="Tahoma"/>
          <w:bCs/>
          <w:color w:val="000000"/>
          <w:sz w:val="22"/>
          <w:szCs w:val="22"/>
        </w:rPr>
        <w:t>sú ceny</w:t>
      </w:r>
      <w:r w:rsidR="00F32392">
        <w:rPr>
          <w:rFonts w:ascii="Calibri" w:hAnsi="Calibri" w:cs="Tahoma"/>
          <w:bCs/>
          <w:color w:val="000000"/>
          <w:sz w:val="22"/>
          <w:szCs w:val="22"/>
        </w:rPr>
        <w:t xml:space="preserve"> </w:t>
      </w:r>
      <w:r w:rsidR="00F32392" w:rsidRPr="008E0769">
        <w:rPr>
          <w:rFonts w:ascii="Calibri" w:hAnsi="Calibri" w:cs="Tahoma"/>
          <w:bCs/>
          <w:color w:val="000000"/>
          <w:sz w:val="22"/>
          <w:szCs w:val="22"/>
        </w:rPr>
        <w:t xml:space="preserve">za poskytnutie </w:t>
      </w:r>
      <w:r w:rsidR="00F32392" w:rsidRPr="00BA0823">
        <w:rPr>
          <w:rFonts w:ascii="Calibri" w:hAnsi="Calibri" w:cs="Tahoma"/>
          <w:bCs/>
          <w:color w:val="000000"/>
          <w:sz w:val="22"/>
          <w:szCs w:val="22"/>
        </w:rPr>
        <w:t xml:space="preserve">služby – </w:t>
      </w:r>
      <w:r w:rsidR="00862DDE" w:rsidRPr="00BA0823">
        <w:rPr>
          <w:rFonts w:ascii="Calibri" w:hAnsi="Calibri" w:cs="Tahoma"/>
          <w:bCs/>
          <w:color w:val="000000"/>
          <w:sz w:val="22"/>
          <w:szCs w:val="22"/>
          <w:u w:val="single"/>
        </w:rPr>
        <w:t>Celková cena za</w:t>
      </w:r>
      <w:r w:rsidR="00F32392" w:rsidRPr="00BA0823">
        <w:rPr>
          <w:rFonts w:ascii="Calibri" w:hAnsi="Calibri" w:cs="Tahoma"/>
          <w:bCs/>
          <w:color w:val="000000"/>
          <w:sz w:val="22"/>
          <w:szCs w:val="22"/>
          <w:u w:val="single"/>
        </w:rPr>
        <w:t xml:space="preserve"> </w:t>
      </w:r>
      <w:r w:rsidR="00862DDE" w:rsidRPr="00BA0823">
        <w:rPr>
          <w:rFonts w:ascii="Calibri" w:hAnsi="Calibri" w:cs="Tahoma"/>
          <w:bCs/>
          <w:color w:val="000000"/>
          <w:sz w:val="22"/>
          <w:szCs w:val="22"/>
          <w:u w:val="single"/>
        </w:rPr>
        <w:t xml:space="preserve">jedno </w:t>
      </w:r>
      <w:r w:rsidR="00F32392" w:rsidRPr="00BA0823">
        <w:rPr>
          <w:rFonts w:ascii="Calibri" w:hAnsi="Calibri" w:cs="Tahoma"/>
          <w:bCs/>
          <w:color w:val="000000"/>
          <w:sz w:val="22"/>
          <w:szCs w:val="22"/>
          <w:u w:val="single"/>
        </w:rPr>
        <w:t>podujatie</w:t>
      </w:r>
      <w:r w:rsidR="00F32392" w:rsidRPr="00BA0823">
        <w:rPr>
          <w:rFonts w:ascii="Calibri" w:hAnsi="Calibri" w:cs="Tahoma"/>
          <w:bCs/>
          <w:color w:val="000000"/>
          <w:sz w:val="22"/>
          <w:szCs w:val="22"/>
        </w:rPr>
        <w:t xml:space="preserve"> pre deti a mládež </w:t>
      </w:r>
      <w:r w:rsidR="00F6785A">
        <w:rPr>
          <w:rFonts w:ascii="Calibri" w:hAnsi="Calibri" w:cs="Tahoma"/>
          <w:bCs/>
          <w:color w:val="000000"/>
          <w:sz w:val="22"/>
          <w:szCs w:val="22"/>
        </w:rPr>
        <w:t xml:space="preserve">                  </w:t>
      </w:r>
      <w:r w:rsidR="00F32392" w:rsidRPr="00BA0823">
        <w:rPr>
          <w:rFonts w:ascii="Calibri" w:hAnsi="Calibri" w:cs="Tahoma"/>
          <w:bCs/>
          <w:color w:val="000000"/>
          <w:sz w:val="22"/>
          <w:szCs w:val="22"/>
        </w:rPr>
        <w:t>a</w:t>
      </w:r>
      <w:r w:rsidR="00F6785A">
        <w:rPr>
          <w:rFonts w:ascii="Calibri" w:hAnsi="Calibri" w:cs="Tahoma"/>
          <w:bCs/>
          <w:color w:val="000000"/>
          <w:sz w:val="22"/>
          <w:szCs w:val="22"/>
        </w:rPr>
        <w:t xml:space="preserve"> </w:t>
      </w:r>
      <w:r w:rsidR="00F32392" w:rsidRPr="00BA0823">
        <w:rPr>
          <w:rFonts w:ascii="Calibri" w:hAnsi="Calibri" w:cs="Tahoma"/>
          <w:bCs/>
          <w:color w:val="000000"/>
          <w:sz w:val="22"/>
          <w:szCs w:val="22"/>
        </w:rPr>
        <w:t> </w:t>
      </w:r>
      <w:r w:rsidR="00F6785A" w:rsidRPr="00BA0823">
        <w:rPr>
          <w:rFonts w:ascii="Calibri" w:hAnsi="Calibri" w:cs="Tahoma"/>
          <w:bCs/>
          <w:color w:val="000000"/>
          <w:sz w:val="22"/>
          <w:szCs w:val="22"/>
          <w:u w:val="single"/>
        </w:rPr>
        <w:t xml:space="preserve">celková cena za </w:t>
      </w:r>
      <w:r w:rsidR="00F6785A">
        <w:rPr>
          <w:rFonts w:ascii="Calibri" w:hAnsi="Calibri" w:cs="Tahoma"/>
          <w:bCs/>
          <w:color w:val="000000"/>
          <w:sz w:val="22"/>
          <w:szCs w:val="22"/>
          <w:u w:val="single"/>
        </w:rPr>
        <w:t xml:space="preserve">predmet zákazky (za </w:t>
      </w:r>
      <w:r w:rsidR="00F6785A" w:rsidRPr="00BA0823">
        <w:rPr>
          <w:rFonts w:ascii="Calibri" w:hAnsi="Calibri" w:cs="Tahoma"/>
          <w:bCs/>
          <w:color w:val="000000"/>
          <w:sz w:val="22"/>
          <w:szCs w:val="22"/>
          <w:u w:val="single"/>
        </w:rPr>
        <w:t>propagačno-prezentačné podujatia</w:t>
      </w:r>
      <w:r w:rsidR="00F6785A">
        <w:rPr>
          <w:rFonts w:ascii="Calibri" w:hAnsi="Calibri" w:cs="Tahoma"/>
          <w:bCs/>
          <w:color w:val="000000"/>
          <w:sz w:val="22"/>
          <w:szCs w:val="22"/>
          <w:u w:val="single"/>
        </w:rPr>
        <w:t>)</w:t>
      </w:r>
      <w:r w:rsidR="00F6785A" w:rsidRPr="00BA0823">
        <w:rPr>
          <w:rFonts w:ascii="Calibri" w:hAnsi="Calibri" w:cs="Tahoma"/>
          <w:bCs/>
          <w:color w:val="000000"/>
          <w:sz w:val="22"/>
          <w:szCs w:val="22"/>
        </w:rPr>
        <w:t>,</w:t>
      </w:r>
      <w:r w:rsidR="00F32392" w:rsidRPr="00BA0823">
        <w:rPr>
          <w:rFonts w:ascii="Calibri" w:hAnsi="Calibri" w:cs="Tahoma"/>
          <w:bCs/>
          <w:color w:val="000000"/>
          <w:sz w:val="22"/>
          <w:szCs w:val="22"/>
        </w:rPr>
        <w:t xml:space="preserve"> na plánovaný počet </w:t>
      </w:r>
      <w:r w:rsidR="00862DDE" w:rsidRPr="00BA0823">
        <w:rPr>
          <w:rFonts w:ascii="Calibri" w:hAnsi="Calibri" w:cs="Tahoma"/>
          <w:bCs/>
          <w:color w:val="000000"/>
          <w:sz w:val="22"/>
          <w:szCs w:val="22"/>
        </w:rPr>
        <w:t xml:space="preserve">podujatí </w:t>
      </w:r>
      <w:r w:rsidR="00F32392" w:rsidRPr="00BA0823">
        <w:rPr>
          <w:rFonts w:ascii="Calibri" w:hAnsi="Calibri" w:cs="Tahoma"/>
          <w:b/>
          <w:bCs/>
          <w:color w:val="000000"/>
          <w:sz w:val="22"/>
          <w:szCs w:val="22"/>
        </w:rPr>
        <w:t>v EUR vrátane DPH</w:t>
      </w:r>
      <w:r w:rsidR="00340B4E" w:rsidRPr="00BA0823">
        <w:rPr>
          <w:rFonts w:ascii="Calibri" w:hAnsi="Calibri" w:cs="Tahoma"/>
          <w:bCs/>
          <w:color w:val="000000"/>
          <w:sz w:val="22"/>
          <w:szCs w:val="22"/>
        </w:rPr>
        <w:t xml:space="preserve">, </w:t>
      </w:r>
      <w:r w:rsidR="00F32392" w:rsidRPr="00BA0823">
        <w:rPr>
          <w:rFonts w:ascii="Calibri" w:hAnsi="Calibri" w:cs="Tahoma"/>
          <w:bCs/>
          <w:color w:val="000000"/>
          <w:sz w:val="22"/>
          <w:szCs w:val="22"/>
        </w:rPr>
        <w:t xml:space="preserve">v zmysle </w:t>
      </w:r>
      <w:r w:rsidR="00F32392" w:rsidRPr="00BA0823">
        <w:rPr>
          <w:rFonts w:ascii="Calibri" w:hAnsi="Calibri" w:cs="Tahoma"/>
          <w:b/>
          <w:bCs/>
          <w:color w:val="000000"/>
          <w:sz w:val="22"/>
          <w:szCs w:val="22"/>
        </w:rPr>
        <w:t>Prílohy č. 2</w:t>
      </w:r>
      <w:r w:rsidR="00F32392" w:rsidRPr="00BA0823">
        <w:rPr>
          <w:rFonts w:ascii="Calibri" w:hAnsi="Calibri" w:cs="Tahoma"/>
          <w:bCs/>
          <w:color w:val="000000"/>
          <w:sz w:val="22"/>
          <w:szCs w:val="22"/>
        </w:rPr>
        <w:t xml:space="preserve"> </w:t>
      </w:r>
      <w:r w:rsidR="00ED1DAF" w:rsidRPr="00407051">
        <w:rPr>
          <w:rFonts w:ascii="Calibri" w:hAnsi="Calibri" w:cs="Tahoma"/>
          <w:bCs/>
          <w:color w:val="000000"/>
          <w:sz w:val="22"/>
          <w:szCs w:val="22"/>
        </w:rPr>
        <w:t>„</w:t>
      </w:r>
      <w:r w:rsidR="00ED1DAF" w:rsidRPr="00407051">
        <w:rPr>
          <w:rFonts w:ascii="Calibri" w:hAnsi="Calibri" w:cs="Tahoma"/>
          <w:bCs/>
          <w:color w:val="000000"/>
          <w:sz w:val="22"/>
          <w:szCs w:val="22"/>
          <w:u w:val="single"/>
        </w:rPr>
        <w:t>Návrh na plnenie kritéria</w:t>
      </w:r>
      <w:r w:rsidR="00ED1DAF" w:rsidRPr="00407051">
        <w:rPr>
          <w:rFonts w:ascii="Calibri" w:hAnsi="Calibri" w:cs="Tahoma"/>
          <w:bCs/>
          <w:color w:val="000000"/>
          <w:sz w:val="22"/>
          <w:szCs w:val="22"/>
        </w:rPr>
        <w:t xml:space="preserve">“ </w:t>
      </w:r>
      <w:r w:rsidR="00F32392" w:rsidRPr="00407051">
        <w:rPr>
          <w:rFonts w:ascii="Calibri" w:hAnsi="Calibri" w:cs="Tahoma"/>
          <w:bCs/>
          <w:color w:val="000000"/>
          <w:sz w:val="22"/>
          <w:szCs w:val="22"/>
        </w:rPr>
        <w:t xml:space="preserve">k časti </w:t>
      </w:r>
      <w:r w:rsidR="00F32392" w:rsidRPr="00407051">
        <w:rPr>
          <w:rFonts w:ascii="Calibri" w:hAnsi="Calibri" w:cs="Tahoma"/>
          <w:b/>
          <w:bCs/>
          <w:color w:val="000000"/>
          <w:sz w:val="22"/>
          <w:szCs w:val="22"/>
        </w:rPr>
        <w:t>A.2</w:t>
      </w:r>
      <w:r w:rsidR="00F32392" w:rsidRPr="00407051">
        <w:rPr>
          <w:rFonts w:ascii="Calibri" w:hAnsi="Calibri" w:cs="Tahoma"/>
          <w:bCs/>
          <w:color w:val="000000"/>
          <w:sz w:val="22"/>
          <w:szCs w:val="22"/>
        </w:rPr>
        <w:t xml:space="preserve">  súťažných podkladov, a to nasledovne:</w:t>
      </w:r>
    </w:p>
    <w:p w14:paraId="15C7EB4C" w14:textId="4F74F406" w:rsidR="00C16B91" w:rsidRPr="00407051" w:rsidRDefault="00862DDE" w:rsidP="000A7438">
      <w:pPr>
        <w:pStyle w:val="Odsekzoznamu"/>
        <w:numPr>
          <w:ilvl w:val="0"/>
          <w:numId w:val="52"/>
        </w:numPr>
        <w:autoSpaceDE w:val="0"/>
        <w:autoSpaceDN w:val="0"/>
        <w:adjustRightInd w:val="0"/>
        <w:ind w:left="1701" w:firstLine="0"/>
        <w:jc w:val="both"/>
        <w:rPr>
          <w:rFonts w:ascii="Calibri" w:hAnsi="Calibri" w:cs="Tahoma"/>
          <w:bCs/>
          <w:color w:val="000000"/>
          <w:sz w:val="22"/>
          <w:szCs w:val="22"/>
        </w:rPr>
      </w:pPr>
      <w:r w:rsidRPr="00407051">
        <w:rPr>
          <w:rFonts w:asciiTheme="minorHAnsi" w:hAnsiTheme="minorHAnsi" w:cstheme="minorHAnsi"/>
          <w:b/>
          <w:sz w:val="22"/>
          <w:szCs w:val="22"/>
        </w:rPr>
        <w:t>C</w:t>
      </w:r>
      <w:r w:rsidR="00AE3F57" w:rsidRPr="00407051">
        <w:rPr>
          <w:rFonts w:asciiTheme="minorHAnsi" w:hAnsiTheme="minorHAnsi" w:cstheme="minorHAnsi"/>
          <w:b/>
          <w:sz w:val="22"/>
          <w:szCs w:val="22"/>
        </w:rPr>
        <w:t>ena za jedno podujatie</w:t>
      </w:r>
      <w:r w:rsidR="00A55155" w:rsidRPr="00407051">
        <w:rPr>
          <w:rFonts w:ascii="Calibri" w:hAnsi="Calibri" w:cs="Tahoma"/>
          <w:b/>
          <w:bCs/>
          <w:color w:val="000000"/>
          <w:sz w:val="22"/>
          <w:szCs w:val="22"/>
        </w:rPr>
        <w:t xml:space="preserve"> </w:t>
      </w:r>
      <w:r w:rsidRPr="00407051">
        <w:rPr>
          <w:rFonts w:ascii="Calibri" w:hAnsi="Calibri" w:cs="Tahoma"/>
          <w:bCs/>
          <w:color w:val="000000"/>
          <w:sz w:val="22"/>
          <w:szCs w:val="22"/>
        </w:rPr>
        <w:t>(náklad</w:t>
      </w:r>
      <w:r w:rsidR="0093567B" w:rsidRPr="00407051">
        <w:rPr>
          <w:rFonts w:ascii="Calibri" w:hAnsi="Calibri" w:cs="Tahoma"/>
          <w:bCs/>
          <w:color w:val="000000"/>
          <w:sz w:val="22"/>
          <w:szCs w:val="22"/>
        </w:rPr>
        <w:t>y</w:t>
      </w:r>
      <w:r w:rsidRPr="00407051">
        <w:rPr>
          <w:rFonts w:ascii="Calibri" w:hAnsi="Calibri" w:cs="Tahoma"/>
          <w:bCs/>
          <w:color w:val="000000"/>
          <w:sz w:val="22"/>
          <w:szCs w:val="22"/>
        </w:rPr>
        <w:t xml:space="preserve"> pre</w:t>
      </w:r>
      <w:r w:rsidRPr="00407051">
        <w:rPr>
          <w:rFonts w:ascii="Calibri" w:hAnsi="Calibri" w:cs="Tahoma"/>
          <w:b/>
          <w:bCs/>
          <w:color w:val="000000"/>
          <w:sz w:val="22"/>
          <w:szCs w:val="22"/>
        </w:rPr>
        <w:t xml:space="preserve"> </w:t>
      </w:r>
      <w:r w:rsidR="00127FD3" w:rsidRPr="00407051">
        <w:rPr>
          <w:rFonts w:ascii="Calibri" w:hAnsi="Calibri" w:cs="Tahoma"/>
          <w:bCs/>
          <w:color w:val="000000"/>
          <w:sz w:val="22"/>
          <w:szCs w:val="22"/>
        </w:rPr>
        <w:t>1.</w:t>
      </w:r>
      <w:r w:rsidR="00ED1DAF" w:rsidRPr="00407051">
        <w:rPr>
          <w:rFonts w:ascii="Calibri" w:hAnsi="Calibri" w:cs="Tahoma"/>
          <w:bCs/>
          <w:color w:val="000000"/>
          <w:sz w:val="22"/>
          <w:szCs w:val="22"/>
        </w:rPr>
        <w:t xml:space="preserve"> </w:t>
      </w:r>
      <w:r w:rsidR="00127FD3" w:rsidRPr="00407051">
        <w:rPr>
          <w:rFonts w:ascii="Calibri" w:hAnsi="Calibri" w:cs="Tahoma"/>
          <w:bCs/>
          <w:color w:val="000000"/>
          <w:sz w:val="22"/>
          <w:szCs w:val="22"/>
        </w:rPr>
        <w:t>časť A</w:t>
      </w:r>
      <w:r w:rsidR="004873C3" w:rsidRPr="00407051">
        <w:rPr>
          <w:rFonts w:ascii="Calibri" w:hAnsi="Calibri" w:cs="Tahoma"/>
          <w:bCs/>
          <w:color w:val="000000"/>
          <w:sz w:val="22"/>
          <w:szCs w:val="22"/>
        </w:rPr>
        <w:t>.</w:t>
      </w:r>
      <w:r w:rsidR="00127FD3" w:rsidRPr="00407051">
        <w:rPr>
          <w:rFonts w:ascii="Calibri" w:hAnsi="Calibri" w:cs="Tahoma"/>
          <w:bCs/>
          <w:color w:val="000000"/>
          <w:sz w:val="22"/>
          <w:szCs w:val="22"/>
        </w:rPr>
        <w:t xml:space="preserve"> </w:t>
      </w:r>
      <w:r w:rsidR="00ED1DAF" w:rsidRPr="00407051">
        <w:rPr>
          <w:rFonts w:ascii="Calibri" w:hAnsi="Calibri" w:cs="Tahoma"/>
          <w:bCs/>
          <w:color w:val="000000"/>
          <w:sz w:val="22"/>
          <w:szCs w:val="22"/>
        </w:rPr>
        <w:t xml:space="preserve">– Náklady </w:t>
      </w:r>
      <w:r w:rsidR="00407051">
        <w:rPr>
          <w:rFonts w:ascii="Calibri" w:hAnsi="Calibri" w:cs="Tahoma"/>
          <w:bCs/>
          <w:color w:val="000000"/>
          <w:sz w:val="22"/>
          <w:szCs w:val="22"/>
        </w:rPr>
        <w:t>n</w:t>
      </w:r>
      <w:r w:rsidR="00ED1DAF" w:rsidRPr="00407051">
        <w:rPr>
          <w:rFonts w:ascii="Calibri" w:hAnsi="Calibri" w:cs="Tahoma"/>
          <w:bCs/>
          <w:color w:val="000000"/>
          <w:sz w:val="22"/>
          <w:szCs w:val="22"/>
        </w:rPr>
        <w:t>a každé podujatie</w:t>
      </w:r>
      <w:r w:rsidR="002039B4" w:rsidRPr="00407051">
        <w:rPr>
          <w:rFonts w:ascii="Calibri" w:hAnsi="Calibri" w:cs="Tahoma"/>
          <w:bCs/>
          <w:color w:val="000000"/>
          <w:sz w:val="22"/>
          <w:szCs w:val="22"/>
        </w:rPr>
        <w:t xml:space="preserve"> </w:t>
      </w:r>
      <w:r w:rsidR="00ED1DAF" w:rsidRPr="00407051">
        <w:rPr>
          <w:rFonts w:ascii="Calibri" w:hAnsi="Calibri" w:cs="Tahoma"/>
          <w:bCs/>
          <w:color w:val="000000"/>
          <w:sz w:val="22"/>
          <w:szCs w:val="22"/>
        </w:rPr>
        <w:t xml:space="preserve"> </w:t>
      </w:r>
      <w:r w:rsidR="00C16B91" w:rsidRPr="00407051">
        <w:rPr>
          <w:rFonts w:ascii="Calibri" w:hAnsi="Calibri" w:cs="Tahoma"/>
          <w:bCs/>
          <w:color w:val="000000"/>
          <w:sz w:val="22"/>
          <w:szCs w:val="22"/>
        </w:rPr>
        <w:t xml:space="preserve">   </w:t>
      </w:r>
    </w:p>
    <w:p w14:paraId="2F23830B" w14:textId="319A92DC" w:rsidR="00A55155" w:rsidRPr="00407051" w:rsidRDefault="00127FD3" w:rsidP="00C16B91">
      <w:pPr>
        <w:autoSpaceDE w:val="0"/>
        <w:autoSpaceDN w:val="0"/>
        <w:adjustRightInd w:val="0"/>
        <w:ind w:left="2127"/>
        <w:jc w:val="both"/>
        <w:rPr>
          <w:rFonts w:ascii="Calibri" w:hAnsi="Calibri" w:cs="Tahoma"/>
          <w:bCs/>
          <w:color w:val="000000"/>
          <w:sz w:val="22"/>
          <w:szCs w:val="22"/>
        </w:rPr>
      </w:pPr>
      <w:r w:rsidRPr="00407051">
        <w:rPr>
          <w:rFonts w:ascii="Calibri" w:hAnsi="Calibri" w:cs="Tahoma"/>
          <w:bCs/>
          <w:color w:val="000000"/>
          <w:sz w:val="22"/>
          <w:szCs w:val="22"/>
        </w:rPr>
        <w:t>a </w:t>
      </w:r>
      <w:r w:rsidR="00ED1DAF" w:rsidRPr="00407051">
        <w:rPr>
          <w:rFonts w:ascii="Calibri" w:hAnsi="Calibri" w:cs="Tahoma"/>
          <w:bCs/>
          <w:color w:val="000000"/>
          <w:sz w:val="22"/>
          <w:szCs w:val="22"/>
        </w:rPr>
        <w:t>2. časť B. –</w:t>
      </w:r>
      <w:r w:rsidR="002039B4" w:rsidRPr="00407051">
        <w:rPr>
          <w:rFonts w:ascii="Calibri" w:hAnsi="Calibri" w:cs="Tahoma"/>
          <w:bCs/>
          <w:color w:val="000000"/>
          <w:sz w:val="22"/>
          <w:szCs w:val="22"/>
        </w:rPr>
        <w:t xml:space="preserve"> O</w:t>
      </w:r>
      <w:r w:rsidR="00BA0823" w:rsidRPr="00407051">
        <w:rPr>
          <w:rFonts w:ascii="Calibri" w:hAnsi="Calibri" w:cs="Tahoma"/>
          <w:bCs/>
          <w:color w:val="000000"/>
          <w:sz w:val="22"/>
          <w:szCs w:val="22"/>
        </w:rPr>
        <w:t>statn</w:t>
      </w:r>
      <w:r w:rsidR="00FE7C42" w:rsidRPr="00407051">
        <w:rPr>
          <w:rFonts w:ascii="Calibri" w:hAnsi="Calibri" w:cs="Tahoma"/>
          <w:bCs/>
          <w:color w:val="000000"/>
          <w:sz w:val="22"/>
          <w:szCs w:val="22"/>
        </w:rPr>
        <w:t>é</w:t>
      </w:r>
      <w:r w:rsidR="00ED1DAF" w:rsidRPr="00407051">
        <w:rPr>
          <w:rFonts w:ascii="Calibri" w:hAnsi="Calibri" w:cs="Tahoma"/>
          <w:bCs/>
          <w:color w:val="000000"/>
          <w:sz w:val="22"/>
          <w:szCs w:val="22"/>
        </w:rPr>
        <w:t>: počas trvania zmluvy/RD</w:t>
      </w:r>
      <w:r w:rsidRPr="00407051">
        <w:rPr>
          <w:rFonts w:ascii="Calibri" w:hAnsi="Calibri" w:cs="Tahoma"/>
          <w:bCs/>
          <w:color w:val="000000"/>
          <w:sz w:val="22"/>
          <w:szCs w:val="22"/>
        </w:rPr>
        <w:t>)</w:t>
      </w:r>
      <w:r w:rsidR="00A55155" w:rsidRPr="00407051">
        <w:rPr>
          <w:rFonts w:ascii="Calibri" w:hAnsi="Calibri" w:cs="Tahoma"/>
          <w:b/>
          <w:bCs/>
          <w:color w:val="000000"/>
          <w:sz w:val="22"/>
          <w:szCs w:val="22"/>
        </w:rPr>
        <w:t xml:space="preserve">                                              </w:t>
      </w:r>
    </w:p>
    <w:p w14:paraId="00671351" w14:textId="77777777" w:rsidR="00AE3F57" w:rsidRPr="00797054" w:rsidRDefault="003D0E43" w:rsidP="000A7438">
      <w:pPr>
        <w:pStyle w:val="Odsekzoznamu"/>
        <w:numPr>
          <w:ilvl w:val="0"/>
          <w:numId w:val="52"/>
        </w:numPr>
        <w:autoSpaceDE w:val="0"/>
        <w:autoSpaceDN w:val="0"/>
        <w:adjustRightInd w:val="0"/>
        <w:jc w:val="both"/>
        <w:rPr>
          <w:rFonts w:ascii="Calibri" w:hAnsi="Calibri" w:cs="Tahoma"/>
          <w:bCs/>
          <w:color w:val="000000"/>
          <w:sz w:val="22"/>
          <w:szCs w:val="22"/>
        </w:rPr>
      </w:pPr>
      <w:r w:rsidRPr="00407051">
        <w:rPr>
          <w:rFonts w:ascii="Calibri" w:hAnsi="Calibri" w:cs="Tahoma"/>
          <w:bCs/>
          <w:color w:val="000000"/>
          <w:sz w:val="22"/>
          <w:szCs w:val="22"/>
        </w:rPr>
        <w:t xml:space="preserve"> </w:t>
      </w:r>
      <w:r w:rsidR="00AE3F57" w:rsidRPr="00407051">
        <w:rPr>
          <w:rFonts w:ascii="Calibri" w:hAnsi="Calibri" w:cs="Tahoma"/>
          <w:b/>
          <w:bCs/>
          <w:color w:val="000000"/>
          <w:sz w:val="22"/>
          <w:szCs w:val="22"/>
        </w:rPr>
        <w:t>Ce</w:t>
      </w:r>
      <w:r w:rsidR="00127FD3" w:rsidRPr="00407051">
        <w:rPr>
          <w:rFonts w:ascii="Calibri" w:hAnsi="Calibri" w:cs="Tahoma"/>
          <w:b/>
          <w:bCs/>
          <w:color w:val="000000"/>
          <w:sz w:val="22"/>
          <w:szCs w:val="22"/>
        </w:rPr>
        <w:t>na celkom</w:t>
      </w:r>
      <w:r w:rsidR="00AE3F57" w:rsidRPr="00407051">
        <w:rPr>
          <w:rFonts w:ascii="Calibri" w:hAnsi="Calibri" w:cs="Tahoma"/>
          <w:b/>
          <w:bCs/>
          <w:color w:val="000000"/>
          <w:sz w:val="22"/>
          <w:szCs w:val="22"/>
        </w:rPr>
        <w:t xml:space="preserve"> za propagačné podujatia</w:t>
      </w:r>
      <w:r w:rsidR="00AE3F57" w:rsidRPr="00407051">
        <w:rPr>
          <w:rFonts w:ascii="Calibri" w:hAnsi="Calibri" w:cs="Tahoma"/>
          <w:bCs/>
          <w:color w:val="000000"/>
          <w:sz w:val="22"/>
          <w:szCs w:val="22"/>
        </w:rPr>
        <w:t xml:space="preserve"> (</w:t>
      </w:r>
      <w:r w:rsidR="00127FD3" w:rsidRPr="00407051">
        <w:rPr>
          <w:rFonts w:ascii="Calibri" w:hAnsi="Calibri" w:cs="Tahoma"/>
          <w:bCs/>
          <w:color w:val="000000"/>
          <w:sz w:val="22"/>
          <w:szCs w:val="22"/>
        </w:rPr>
        <w:t>n</w:t>
      </w:r>
      <w:r w:rsidR="00AE3F57" w:rsidRPr="00407051">
        <w:rPr>
          <w:rFonts w:ascii="Calibri" w:hAnsi="Calibri" w:cs="Tahoma"/>
          <w:bCs/>
          <w:color w:val="000000"/>
          <w:sz w:val="22"/>
          <w:szCs w:val="22"/>
        </w:rPr>
        <w:t>a plánovaný počet podujatí</w:t>
      </w:r>
      <w:r w:rsidR="00AE3F57">
        <w:rPr>
          <w:rFonts w:ascii="Calibri" w:hAnsi="Calibri" w:cs="Tahoma"/>
          <w:bCs/>
          <w:color w:val="000000"/>
          <w:sz w:val="22"/>
          <w:szCs w:val="22"/>
        </w:rPr>
        <w:t>)</w:t>
      </w:r>
      <w:r w:rsidR="00AE3F57" w:rsidRPr="00797054">
        <w:rPr>
          <w:rFonts w:ascii="Calibri" w:hAnsi="Calibri" w:cs="Tahoma"/>
          <w:bCs/>
          <w:color w:val="000000"/>
          <w:sz w:val="22"/>
          <w:szCs w:val="22"/>
        </w:rPr>
        <w:t xml:space="preserve">             </w:t>
      </w:r>
    </w:p>
    <w:p w14:paraId="0D5CC77F" w14:textId="77777777" w:rsidR="00A55155" w:rsidRPr="001B7C20" w:rsidRDefault="00EC77E6" w:rsidP="00F8779A">
      <w:pPr>
        <w:autoSpaceDE w:val="0"/>
        <w:autoSpaceDN w:val="0"/>
        <w:adjustRightInd w:val="0"/>
        <w:ind w:left="1800"/>
        <w:jc w:val="both"/>
        <w:rPr>
          <w:rFonts w:ascii="Calibri" w:hAnsi="Calibri" w:cs="Tahoma"/>
          <w:bCs/>
          <w:color w:val="000000"/>
          <w:sz w:val="22"/>
          <w:szCs w:val="22"/>
        </w:rPr>
      </w:pPr>
      <w:r>
        <w:rPr>
          <w:rFonts w:ascii="Calibri" w:hAnsi="Calibri" w:cs="Tahoma"/>
          <w:bCs/>
          <w:color w:val="000000"/>
          <w:sz w:val="22"/>
          <w:szCs w:val="22"/>
        </w:rPr>
        <w:t xml:space="preserve">       </w:t>
      </w:r>
    </w:p>
    <w:p w14:paraId="3B5E080A" w14:textId="45077E82" w:rsidR="00EB5F13" w:rsidRPr="00F8779A" w:rsidRDefault="005F5680" w:rsidP="000A7438">
      <w:pPr>
        <w:pStyle w:val="Odsekzoznamu"/>
        <w:numPr>
          <w:ilvl w:val="2"/>
          <w:numId w:val="46"/>
        </w:numPr>
        <w:autoSpaceDE w:val="0"/>
        <w:autoSpaceDN w:val="0"/>
        <w:adjustRightInd w:val="0"/>
        <w:spacing w:after="120"/>
        <w:jc w:val="both"/>
        <w:rPr>
          <w:rFonts w:ascii="Calibri" w:hAnsi="Calibri" w:cs="Tahoma"/>
          <w:bCs/>
          <w:color w:val="000000"/>
          <w:sz w:val="22"/>
          <w:szCs w:val="22"/>
        </w:rPr>
      </w:pPr>
      <w:r w:rsidRPr="00F8779A">
        <w:rPr>
          <w:rFonts w:ascii="Calibri" w:hAnsi="Calibri" w:cs="Tahoma"/>
          <w:bCs/>
          <w:color w:val="000000"/>
          <w:sz w:val="22"/>
          <w:szCs w:val="22"/>
        </w:rPr>
        <w:t xml:space="preserve">V rámci úplného úvodného vyhodnotenia ponúk podľa kritéria stanoveného na vyhodnotenie ponúk vyhlasovateľ určí poradie uchádzačov porovnaním výšky navrhnutých ponukových cien za dodanie </w:t>
      </w:r>
      <w:r w:rsidR="00BF2E09" w:rsidRPr="00F8779A">
        <w:rPr>
          <w:rFonts w:ascii="Calibri" w:hAnsi="Calibri" w:cs="Tahoma"/>
          <w:bCs/>
          <w:color w:val="000000"/>
          <w:sz w:val="22"/>
          <w:szCs w:val="22"/>
        </w:rPr>
        <w:t xml:space="preserve">a poskytnutie </w:t>
      </w:r>
      <w:r w:rsidRPr="00F8779A">
        <w:rPr>
          <w:rFonts w:ascii="Calibri" w:hAnsi="Calibri" w:cs="Tahoma"/>
          <w:bCs/>
          <w:color w:val="000000"/>
          <w:sz w:val="22"/>
          <w:szCs w:val="22"/>
        </w:rPr>
        <w:t>predmetu zákazky</w:t>
      </w:r>
      <w:r w:rsidR="00BF2E09" w:rsidRPr="00F8779A">
        <w:rPr>
          <w:rFonts w:ascii="Calibri" w:hAnsi="Calibri" w:cs="Tahoma"/>
          <w:bCs/>
          <w:color w:val="000000"/>
          <w:sz w:val="22"/>
          <w:szCs w:val="22"/>
        </w:rPr>
        <w:t>,</w:t>
      </w:r>
      <w:r w:rsidRPr="00F8779A">
        <w:rPr>
          <w:rFonts w:ascii="Calibri" w:hAnsi="Calibri" w:cs="Tahoma"/>
          <w:bCs/>
          <w:color w:val="000000"/>
          <w:sz w:val="22"/>
          <w:szCs w:val="22"/>
        </w:rPr>
        <w:t xml:space="preserve"> uvedených v jednotlivých ponukách uchádzačov. Po určení poradia na základe predložených ponúk v listinnej podobe, v</w:t>
      </w:r>
      <w:r w:rsidR="00EB5F13" w:rsidRPr="00F8779A">
        <w:rPr>
          <w:rFonts w:ascii="Calibri" w:hAnsi="Calibri" w:cs="Tahoma"/>
          <w:bCs/>
          <w:color w:val="000000"/>
          <w:sz w:val="22"/>
          <w:szCs w:val="22"/>
        </w:rPr>
        <w:t xml:space="preserve">erejný obstarávateľ vyzve elektronickými prostriedkami súčasne všetkých uchádzačov, ktorí neboli vylúčení, resp. ktorých ponuky neboli vylúčené z tohto postupu verejného obstarávania, </w:t>
      </w:r>
      <w:r w:rsidR="00BF2E09" w:rsidRPr="00F8779A">
        <w:rPr>
          <w:rFonts w:ascii="Calibri" w:hAnsi="Calibri" w:cs="Tahoma"/>
          <w:bCs/>
          <w:color w:val="000000"/>
          <w:sz w:val="22"/>
          <w:szCs w:val="22"/>
        </w:rPr>
        <w:t>ktorí splnili podmienky účasti</w:t>
      </w:r>
      <w:r w:rsidR="00F77B18" w:rsidRPr="00F8779A">
        <w:rPr>
          <w:rFonts w:ascii="Calibri" w:hAnsi="Calibri" w:cs="Tahoma"/>
          <w:bCs/>
          <w:color w:val="000000"/>
          <w:sz w:val="22"/>
          <w:szCs w:val="22"/>
        </w:rPr>
        <w:t xml:space="preserve"> </w:t>
      </w:r>
      <w:r w:rsidR="00BF2E09" w:rsidRPr="00F8779A">
        <w:rPr>
          <w:rFonts w:ascii="Calibri" w:hAnsi="Calibri" w:cs="Tahoma"/>
          <w:bCs/>
          <w:color w:val="000000"/>
          <w:sz w:val="22"/>
          <w:szCs w:val="22"/>
        </w:rPr>
        <w:t xml:space="preserve"> a ktorých ponuky spĺňajú určené podmienky na predloženie nových cien</w:t>
      </w:r>
      <w:r w:rsidR="00F77B18" w:rsidRPr="00F8779A">
        <w:rPr>
          <w:rFonts w:ascii="Calibri" w:hAnsi="Calibri" w:cs="Tahoma"/>
          <w:bCs/>
          <w:color w:val="000000"/>
          <w:sz w:val="22"/>
          <w:szCs w:val="22"/>
        </w:rPr>
        <w:t xml:space="preserve">  </w:t>
      </w:r>
      <w:r w:rsidR="00EB5F13" w:rsidRPr="00F8779A">
        <w:rPr>
          <w:rFonts w:ascii="Calibri" w:hAnsi="Calibri" w:cs="Tahoma"/>
          <w:bCs/>
          <w:color w:val="000000"/>
          <w:sz w:val="22"/>
          <w:szCs w:val="22"/>
        </w:rPr>
        <w:t xml:space="preserve"> v elektronickej aukcii. Vo Výzve na účasť v elektronickej aukcii (ďalej len „Výzva“), budú uvedené podrobné informácie týkajúce sa elektronickej aukcie. Výzva bude zaslaná elektronicky</w:t>
      </w:r>
      <w:r w:rsidR="0003784A">
        <w:rPr>
          <w:rFonts w:ascii="Calibri" w:hAnsi="Calibri" w:cs="Tahoma"/>
          <w:bCs/>
          <w:color w:val="000000"/>
          <w:sz w:val="22"/>
          <w:szCs w:val="22"/>
        </w:rPr>
        <w:t xml:space="preserve"> (e-mailom)</w:t>
      </w:r>
      <w:r w:rsidR="00EB5F13" w:rsidRPr="00F8779A">
        <w:rPr>
          <w:rFonts w:ascii="Calibri" w:hAnsi="Calibri" w:cs="Tahoma"/>
          <w:bCs/>
          <w:color w:val="000000"/>
          <w:sz w:val="22"/>
          <w:szCs w:val="22"/>
        </w:rPr>
        <w:t xml:space="preserve"> zodpovednej osobe uchádzača uvedenej </w:t>
      </w:r>
      <w:r w:rsidR="000205DF">
        <w:rPr>
          <w:rFonts w:ascii="Calibri" w:hAnsi="Calibri" w:cs="Tahoma"/>
          <w:bCs/>
          <w:color w:val="000000"/>
          <w:sz w:val="22"/>
          <w:szCs w:val="22"/>
        </w:rPr>
        <w:t xml:space="preserve">          </w:t>
      </w:r>
      <w:r w:rsidR="00EB5F13" w:rsidRPr="00F8779A">
        <w:rPr>
          <w:rFonts w:ascii="Calibri" w:hAnsi="Calibri" w:cs="Tahoma"/>
          <w:bCs/>
          <w:color w:val="000000"/>
          <w:sz w:val="22"/>
          <w:szCs w:val="22"/>
        </w:rPr>
        <w:t>v ponuke uchádzača ako kontaktná osoba pre elektronickú aukciu (v ponuke je nutné uviesť správne kontaktné údaje zodpovednej osoby). V prípade zmeny kontaktných údajov uvedenej osoby je potrebné príslušnú zmenu osoby doručiť písomne verejnému obstarávateľovi najneskôr tri pracovné dni pred začatím elektronickej aukcie.</w:t>
      </w:r>
    </w:p>
    <w:p w14:paraId="2167329F" w14:textId="77777777" w:rsidR="00EB5F13" w:rsidRPr="00AE13CF" w:rsidRDefault="00EB5F13" w:rsidP="000A7438">
      <w:pPr>
        <w:pStyle w:val="Odsekzoznamu"/>
        <w:numPr>
          <w:ilvl w:val="2"/>
          <w:numId w:val="46"/>
        </w:numPr>
        <w:autoSpaceDE w:val="0"/>
        <w:autoSpaceDN w:val="0"/>
        <w:adjustRightInd w:val="0"/>
        <w:spacing w:after="120"/>
        <w:jc w:val="both"/>
        <w:rPr>
          <w:rFonts w:ascii="Calibri" w:hAnsi="Calibri" w:cs="Tahoma"/>
          <w:bCs/>
          <w:color w:val="000000"/>
          <w:sz w:val="22"/>
          <w:szCs w:val="22"/>
        </w:rPr>
      </w:pPr>
      <w:r w:rsidRPr="00AE13CF">
        <w:rPr>
          <w:rFonts w:ascii="Calibri" w:hAnsi="Calibri" w:cs="Tahoma"/>
          <w:bCs/>
          <w:color w:val="000000"/>
          <w:sz w:val="22"/>
          <w:szCs w:val="22"/>
        </w:rPr>
        <w:t xml:space="preserve">Elektronická aukcia sa uskutoční prostredníctvom elektronických zariadení na internetovej adrese </w:t>
      </w:r>
      <w:hyperlink r:id="rId22" w:history="1">
        <w:r w:rsidR="00AE13CF" w:rsidRPr="00AE13CF">
          <w:rPr>
            <w:rStyle w:val="Hypertextovprepojenie"/>
            <w:rFonts w:ascii="Calibri" w:hAnsi="Calibri" w:cs="Tahoma"/>
            <w:bCs/>
            <w:sz w:val="22"/>
            <w:szCs w:val="22"/>
          </w:rPr>
          <w:t>https://www.eaukcie.sk</w:t>
        </w:r>
      </w:hyperlink>
      <w:r w:rsidRPr="00AE13CF">
        <w:rPr>
          <w:rFonts w:ascii="Calibri" w:hAnsi="Calibri" w:cs="Tahoma"/>
          <w:bCs/>
          <w:color w:val="000000"/>
          <w:sz w:val="22"/>
          <w:szCs w:val="22"/>
        </w:rPr>
        <w:t xml:space="preserve"> (ďalej len „eAukcie“), na ktorej</w:t>
      </w:r>
      <w:r w:rsidR="007D6588">
        <w:rPr>
          <w:rFonts w:ascii="Calibri" w:hAnsi="Calibri" w:cs="Tahoma"/>
          <w:bCs/>
          <w:color w:val="000000"/>
          <w:sz w:val="22"/>
          <w:szCs w:val="22"/>
        </w:rPr>
        <w:t xml:space="preserve"> </w:t>
      </w:r>
      <w:r w:rsidRPr="00AE13CF">
        <w:rPr>
          <w:rFonts w:ascii="Calibri" w:hAnsi="Calibri" w:cs="Tahoma"/>
          <w:bCs/>
          <w:color w:val="000000"/>
          <w:sz w:val="22"/>
          <w:szCs w:val="22"/>
        </w:rPr>
        <w:t>po</w:t>
      </w:r>
      <w:r w:rsidR="007D6588">
        <w:rPr>
          <w:rFonts w:ascii="Calibri" w:hAnsi="Calibri" w:cs="Tahoma"/>
          <w:bCs/>
          <w:color w:val="000000"/>
          <w:sz w:val="22"/>
          <w:szCs w:val="22"/>
        </w:rPr>
        <w:t xml:space="preserve"> pr</w:t>
      </w:r>
      <w:r w:rsidRPr="00AE13CF">
        <w:rPr>
          <w:rFonts w:ascii="Calibri" w:hAnsi="Calibri" w:cs="Tahoma"/>
          <w:bCs/>
          <w:color w:val="000000"/>
          <w:sz w:val="22"/>
          <w:szCs w:val="22"/>
        </w:rPr>
        <w:t>ihlásení bude každému uchádzačovi administrátorom sprístupnený vstup</w:t>
      </w:r>
      <w:r w:rsidR="007D6588">
        <w:rPr>
          <w:rFonts w:ascii="Calibri" w:hAnsi="Calibri" w:cs="Tahoma"/>
          <w:bCs/>
          <w:color w:val="000000"/>
          <w:sz w:val="22"/>
          <w:szCs w:val="22"/>
        </w:rPr>
        <w:t xml:space="preserve"> </w:t>
      </w:r>
      <w:r w:rsidRPr="00AE13CF">
        <w:rPr>
          <w:rFonts w:ascii="Calibri" w:hAnsi="Calibri" w:cs="Tahoma"/>
          <w:bCs/>
          <w:color w:val="000000"/>
          <w:sz w:val="22"/>
          <w:szCs w:val="22"/>
        </w:rPr>
        <w:t xml:space="preserve">do </w:t>
      </w:r>
      <w:r w:rsidR="007D6588">
        <w:rPr>
          <w:rFonts w:ascii="Calibri" w:hAnsi="Calibri" w:cs="Tahoma"/>
          <w:bCs/>
          <w:color w:val="000000"/>
          <w:sz w:val="22"/>
          <w:szCs w:val="22"/>
        </w:rPr>
        <w:t xml:space="preserve">    </w:t>
      </w:r>
      <w:r w:rsidRPr="00AE13CF">
        <w:rPr>
          <w:rFonts w:ascii="Calibri" w:hAnsi="Calibri" w:cs="Tahoma"/>
          <w:bCs/>
          <w:color w:val="000000"/>
          <w:sz w:val="22"/>
          <w:szCs w:val="22"/>
        </w:rPr>
        <w:t>aukčnej siene.</w:t>
      </w:r>
    </w:p>
    <w:p w14:paraId="0F0DB24A" w14:textId="443DCD5C" w:rsidR="00EB5F13" w:rsidRPr="0061164F" w:rsidRDefault="00EB5F13" w:rsidP="000A7438">
      <w:pPr>
        <w:pStyle w:val="Odsekzoznamu"/>
        <w:numPr>
          <w:ilvl w:val="2"/>
          <w:numId w:val="46"/>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 xml:space="preserve">Po sprístupnení vstupu do elektronickej aukčnej siene si uchádzači skontrolujú správnosť  svojich vstupných hodnôt, ktoré do elektronickej aukčnej siene zadá verejný obstarávateľ, a ktoré musia byť zhodné s pôvodnými, listinne predloženými ponukami. Každý uchádzač do začiatku elektronickej aukcie bude vidieť iba svoju ponuku a až </w:t>
      </w:r>
      <w:r w:rsidR="00D8637F">
        <w:rPr>
          <w:rFonts w:ascii="Calibri" w:hAnsi="Calibri" w:cs="Tahoma"/>
          <w:bCs/>
          <w:color w:val="000000"/>
          <w:sz w:val="22"/>
          <w:szCs w:val="22"/>
        </w:rPr>
        <w:t xml:space="preserve"> </w:t>
      </w:r>
      <w:r w:rsidRPr="0061164F">
        <w:rPr>
          <w:rFonts w:ascii="Calibri" w:hAnsi="Calibri" w:cs="Tahoma"/>
          <w:bCs/>
          <w:color w:val="000000"/>
          <w:sz w:val="22"/>
          <w:szCs w:val="22"/>
        </w:rPr>
        <w:t>do začiatku elektronickej aukcie ju nemôže meniť. Všetky informácie o</w:t>
      </w:r>
      <w:r w:rsidR="00D8637F">
        <w:rPr>
          <w:rFonts w:ascii="Calibri" w:hAnsi="Calibri" w:cs="Tahoma"/>
          <w:bCs/>
          <w:color w:val="000000"/>
          <w:sz w:val="22"/>
          <w:szCs w:val="22"/>
        </w:rPr>
        <w:t> </w:t>
      </w:r>
      <w:r w:rsidRPr="0061164F">
        <w:rPr>
          <w:rFonts w:ascii="Calibri" w:hAnsi="Calibri" w:cs="Tahoma"/>
          <w:bCs/>
          <w:color w:val="000000"/>
          <w:sz w:val="22"/>
          <w:szCs w:val="22"/>
        </w:rPr>
        <w:t>prihlásení</w:t>
      </w:r>
      <w:r w:rsidR="00F77B18">
        <w:rPr>
          <w:rFonts w:ascii="Calibri" w:hAnsi="Calibri" w:cs="Tahoma"/>
          <w:bCs/>
          <w:color w:val="000000"/>
          <w:sz w:val="22"/>
          <w:szCs w:val="22"/>
        </w:rPr>
        <w:t xml:space="preserve"> </w:t>
      </w:r>
      <w:r w:rsidRPr="0061164F">
        <w:rPr>
          <w:rFonts w:ascii="Calibri" w:hAnsi="Calibri" w:cs="Tahoma"/>
          <w:bCs/>
          <w:color w:val="000000"/>
          <w:sz w:val="22"/>
          <w:szCs w:val="22"/>
        </w:rPr>
        <w:t xml:space="preserve">sa </w:t>
      </w:r>
      <w:r w:rsidR="00D8637F">
        <w:rPr>
          <w:rFonts w:ascii="Calibri" w:hAnsi="Calibri" w:cs="Tahoma"/>
          <w:bCs/>
          <w:color w:val="000000"/>
          <w:sz w:val="22"/>
          <w:szCs w:val="22"/>
        </w:rPr>
        <w:t xml:space="preserve"> </w:t>
      </w:r>
      <w:r w:rsidRPr="0061164F">
        <w:rPr>
          <w:rFonts w:ascii="Calibri" w:hAnsi="Calibri" w:cs="Tahoma"/>
          <w:bCs/>
          <w:color w:val="000000"/>
          <w:sz w:val="22"/>
          <w:szCs w:val="22"/>
        </w:rPr>
        <w:t>do elektronickej aukcie a podrobnejšie informácie o priebehu elektronickej aukcie budú uvedené vo Výzve.</w:t>
      </w:r>
    </w:p>
    <w:p w14:paraId="1B7D8106" w14:textId="77777777" w:rsidR="00EB5F13" w:rsidRPr="0061164F" w:rsidRDefault="00EB5F13" w:rsidP="000A7438">
      <w:pPr>
        <w:pStyle w:val="Odsekzoznamu"/>
        <w:numPr>
          <w:ilvl w:val="2"/>
          <w:numId w:val="46"/>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 xml:space="preserve">Elektronická aukcia sa začne v termíne uvedenom vo Výzve na účasť v elektronickej aukcii. Elektronickú aukciu nemožno začať skôr ako dva pracovné dni odo dňa odoslania Výzvy uchádzačom. Na začiatku elektronickej aukcie sa každému </w:t>
      </w:r>
      <w:r w:rsidRPr="0061164F">
        <w:rPr>
          <w:rFonts w:ascii="Calibri" w:hAnsi="Calibri" w:cs="Tahoma"/>
          <w:bCs/>
          <w:color w:val="000000"/>
          <w:sz w:val="22"/>
          <w:szCs w:val="22"/>
        </w:rPr>
        <w:lastRenderedPageBreak/>
        <w:t>z uchádzačov zobrazí jeho návrh na plnenie kritérií aj s aktuálnym poradím jeho ponuky.</w:t>
      </w:r>
    </w:p>
    <w:p w14:paraId="38CB893D" w14:textId="77777777" w:rsidR="00EB5F13" w:rsidRPr="00F8779A" w:rsidRDefault="00EB5F13" w:rsidP="000A7438">
      <w:pPr>
        <w:pStyle w:val="Odsekzoznamu"/>
        <w:numPr>
          <w:ilvl w:val="1"/>
          <w:numId w:val="46"/>
        </w:numPr>
        <w:tabs>
          <w:tab w:val="left" w:pos="993"/>
        </w:tabs>
        <w:autoSpaceDE w:val="0"/>
        <w:autoSpaceDN w:val="0"/>
        <w:adjustRightInd w:val="0"/>
        <w:spacing w:after="120"/>
        <w:ind w:left="993" w:hanging="709"/>
        <w:jc w:val="both"/>
        <w:rPr>
          <w:rFonts w:ascii="Calibri" w:hAnsi="Calibri" w:cs="Tahoma"/>
          <w:bCs/>
          <w:color w:val="000000"/>
          <w:sz w:val="22"/>
          <w:szCs w:val="22"/>
        </w:rPr>
      </w:pPr>
      <w:r w:rsidRPr="00F8779A">
        <w:rPr>
          <w:rFonts w:ascii="Calibri" w:hAnsi="Calibri" w:cs="Tahoma"/>
          <w:bCs/>
          <w:color w:val="000000"/>
          <w:sz w:val="22"/>
          <w:szCs w:val="22"/>
        </w:rPr>
        <w:t xml:space="preserve">Každý uchádzač v elektronickej aukcii môže počas elektronickej aukcie opakovane znižovať </w:t>
      </w:r>
      <w:r w:rsidR="00550D52">
        <w:rPr>
          <w:rFonts w:ascii="Calibri" w:hAnsi="Calibri" w:cs="Tahoma"/>
          <w:bCs/>
          <w:color w:val="000000"/>
          <w:sz w:val="22"/>
          <w:szCs w:val="22"/>
        </w:rPr>
        <w:t xml:space="preserve">   </w:t>
      </w:r>
      <w:r w:rsidRPr="00F8779A">
        <w:rPr>
          <w:rFonts w:ascii="Calibri" w:hAnsi="Calibri" w:cs="Tahoma"/>
          <w:bCs/>
          <w:color w:val="000000"/>
          <w:sz w:val="22"/>
          <w:szCs w:val="22"/>
        </w:rPr>
        <w:t xml:space="preserve">svoj návrh na plnenie kritérií, a to: </w:t>
      </w:r>
    </w:p>
    <w:p w14:paraId="735CBCA1" w14:textId="77777777" w:rsidR="0040612F" w:rsidRDefault="00EB5F13" w:rsidP="008F3C0E">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 xml:space="preserve">Zmenou </w:t>
      </w:r>
      <w:r w:rsidR="0040612F">
        <w:rPr>
          <w:rFonts w:ascii="Calibri" w:hAnsi="Calibri" w:cs="Tahoma"/>
          <w:bCs/>
          <w:color w:val="000000"/>
          <w:sz w:val="22"/>
          <w:szCs w:val="22"/>
        </w:rPr>
        <w:t xml:space="preserve">ceny za jedno podujatie </w:t>
      </w:r>
      <w:r w:rsidRPr="000E108E">
        <w:rPr>
          <w:rFonts w:ascii="Calibri" w:hAnsi="Calibri" w:cs="Tahoma"/>
          <w:bCs/>
          <w:color w:val="000000"/>
          <w:sz w:val="22"/>
          <w:szCs w:val="22"/>
        </w:rPr>
        <w:t xml:space="preserve">v EUR </w:t>
      </w:r>
      <w:r w:rsidR="00DC0F3F" w:rsidRPr="000E108E">
        <w:rPr>
          <w:rFonts w:ascii="Calibri" w:hAnsi="Calibri" w:cs="Tahoma"/>
          <w:bCs/>
          <w:color w:val="000000"/>
          <w:sz w:val="22"/>
          <w:szCs w:val="22"/>
        </w:rPr>
        <w:t>s</w:t>
      </w:r>
      <w:r w:rsidR="00283E7B">
        <w:rPr>
          <w:rFonts w:ascii="Calibri" w:hAnsi="Calibri" w:cs="Tahoma"/>
          <w:bCs/>
          <w:color w:val="000000"/>
          <w:sz w:val="22"/>
          <w:szCs w:val="22"/>
        </w:rPr>
        <w:t> </w:t>
      </w:r>
      <w:r w:rsidRPr="000E108E">
        <w:rPr>
          <w:rFonts w:ascii="Calibri" w:hAnsi="Calibri" w:cs="Tahoma"/>
          <w:bCs/>
          <w:color w:val="000000"/>
          <w:sz w:val="22"/>
          <w:szCs w:val="22"/>
        </w:rPr>
        <w:t>DPH</w:t>
      </w:r>
      <w:r w:rsidR="00283E7B">
        <w:rPr>
          <w:rFonts w:ascii="Calibri" w:hAnsi="Calibri" w:cs="Tahoma"/>
          <w:bCs/>
          <w:color w:val="000000"/>
          <w:sz w:val="22"/>
          <w:szCs w:val="22"/>
        </w:rPr>
        <w:t>,</w:t>
      </w:r>
    </w:p>
    <w:p w14:paraId="47BD53AA" w14:textId="77777777" w:rsidR="000E108E" w:rsidRDefault="00EB5F13" w:rsidP="008F3C0E">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Aukčný systém automaticky prepočíta celkovú cenu</w:t>
      </w:r>
      <w:r w:rsidR="00283E7B">
        <w:rPr>
          <w:rFonts w:ascii="Calibri" w:hAnsi="Calibri" w:cs="Tahoma"/>
          <w:bCs/>
          <w:color w:val="000000"/>
          <w:sz w:val="22"/>
          <w:szCs w:val="22"/>
        </w:rPr>
        <w:t xml:space="preserve"> </w:t>
      </w:r>
      <w:r w:rsidRPr="000E108E">
        <w:rPr>
          <w:rFonts w:ascii="Calibri" w:hAnsi="Calibri" w:cs="Tahoma"/>
          <w:bCs/>
          <w:color w:val="000000"/>
          <w:sz w:val="22"/>
          <w:szCs w:val="22"/>
        </w:rPr>
        <w:t xml:space="preserve">v EUR bez DPH (JC) aj </w:t>
      </w:r>
      <w:r w:rsidR="00283E7B">
        <w:rPr>
          <w:rFonts w:ascii="Calibri" w:hAnsi="Calibri" w:cs="Tahoma"/>
          <w:bCs/>
          <w:color w:val="000000"/>
          <w:sz w:val="22"/>
          <w:szCs w:val="22"/>
        </w:rPr>
        <w:t xml:space="preserve">cenu           v EUR </w:t>
      </w:r>
      <w:r w:rsidRPr="000E108E">
        <w:rPr>
          <w:rFonts w:ascii="Calibri" w:hAnsi="Calibri" w:cs="Tahoma"/>
          <w:bCs/>
          <w:color w:val="000000"/>
          <w:sz w:val="22"/>
          <w:szCs w:val="22"/>
        </w:rPr>
        <w:t xml:space="preserve">s DPH (CC) </w:t>
      </w:r>
      <w:r w:rsidR="00283E7B">
        <w:rPr>
          <w:rFonts w:ascii="Calibri" w:hAnsi="Calibri" w:cs="Tahoma"/>
          <w:bCs/>
          <w:color w:val="000000"/>
          <w:sz w:val="22"/>
          <w:szCs w:val="22"/>
        </w:rPr>
        <w:t>za plánovaný počet podujatí,</w:t>
      </w:r>
    </w:p>
    <w:p w14:paraId="453F7F3E" w14:textId="3402B71B" w:rsidR="00EB5F13" w:rsidRPr="0072335B" w:rsidRDefault="00EB5F13" w:rsidP="008F3C0E">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 xml:space="preserve">Minimálny krok zmeny celkovej ceny v EUR </w:t>
      </w:r>
      <w:r w:rsidR="00DC0F3F" w:rsidRPr="000E108E">
        <w:rPr>
          <w:rFonts w:ascii="Calibri" w:hAnsi="Calibri" w:cs="Tahoma"/>
          <w:bCs/>
          <w:color w:val="000000"/>
          <w:sz w:val="22"/>
          <w:szCs w:val="22"/>
        </w:rPr>
        <w:t>s</w:t>
      </w:r>
      <w:r w:rsidRPr="000E108E">
        <w:rPr>
          <w:rFonts w:ascii="Calibri" w:hAnsi="Calibri" w:cs="Tahoma"/>
          <w:bCs/>
          <w:color w:val="000000"/>
          <w:sz w:val="22"/>
          <w:szCs w:val="22"/>
        </w:rPr>
        <w:t xml:space="preserve"> DPH: minimálny rozdiel zmeny celkovej ceny za zákazku v E</w:t>
      </w:r>
      <w:r w:rsidR="00E16FC6" w:rsidRPr="000E108E">
        <w:rPr>
          <w:rFonts w:ascii="Calibri" w:hAnsi="Calibri" w:cs="Tahoma"/>
          <w:bCs/>
          <w:color w:val="000000"/>
          <w:sz w:val="22"/>
          <w:szCs w:val="22"/>
        </w:rPr>
        <w:t>UR</w:t>
      </w:r>
      <w:r w:rsidRPr="000E108E">
        <w:rPr>
          <w:rFonts w:ascii="Calibri" w:hAnsi="Calibri" w:cs="Tahoma"/>
          <w:bCs/>
          <w:color w:val="000000"/>
          <w:sz w:val="22"/>
          <w:szCs w:val="22"/>
        </w:rPr>
        <w:t xml:space="preserve"> </w:t>
      </w:r>
      <w:r w:rsidR="00E16FC6" w:rsidRPr="000E108E">
        <w:rPr>
          <w:rFonts w:ascii="Calibri" w:hAnsi="Calibri" w:cs="Tahoma"/>
          <w:bCs/>
          <w:color w:val="000000"/>
          <w:sz w:val="22"/>
          <w:szCs w:val="22"/>
        </w:rPr>
        <w:t>s</w:t>
      </w:r>
      <w:r w:rsidRPr="000E108E">
        <w:rPr>
          <w:rFonts w:ascii="Calibri" w:hAnsi="Calibri" w:cs="Tahoma"/>
          <w:bCs/>
          <w:color w:val="000000"/>
          <w:sz w:val="22"/>
          <w:szCs w:val="22"/>
        </w:rPr>
        <w:t xml:space="preserve"> DPH je </w:t>
      </w:r>
      <w:r w:rsidRPr="0072335B">
        <w:rPr>
          <w:rFonts w:ascii="Calibri" w:hAnsi="Calibri" w:cs="Tahoma"/>
          <w:bCs/>
          <w:color w:val="000000"/>
          <w:sz w:val="22"/>
          <w:szCs w:val="22"/>
        </w:rPr>
        <w:t xml:space="preserve">stanovený na </w:t>
      </w:r>
      <w:r w:rsidR="000E3E4F" w:rsidRPr="00F8779A">
        <w:rPr>
          <w:rFonts w:ascii="Calibri" w:hAnsi="Calibri" w:cs="Tahoma"/>
          <w:b/>
          <w:bCs/>
          <w:sz w:val="22"/>
          <w:szCs w:val="22"/>
        </w:rPr>
        <w:t>10</w:t>
      </w:r>
      <w:r w:rsidR="0003784A" w:rsidRPr="00C82D1C">
        <w:rPr>
          <w:rFonts w:ascii="Calibri" w:hAnsi="Calibri" w:cs="Tahoma"/>
          <w:bCs/>
          <w:sz w:val="22"/>
          <w:szCs w:val="22"/>
        </w:rPr>
        <w:t>,-</w:t>
      </w:r>
      <w:r w:rsidR="000E108E" w:rsidRPr="00C82D1C">
        <w:rPr>
          <w:rFonts w:ascii="Calibri" w:hAnsi="Calibri" w:cs="Tahoma"/>
          <w:bCs/>
          <w:sz w:val="22"/>
          <w:szCs w:val="22"/>
        </w:rPr>
        <w:t xml:space="preserve"> </w:t>
      </w:r>
      <w:r w:rsidR="0003784A" w:rsidRPr="00C82D1C">
        <w:rPr>
          <w:rFonts w:ascii="Calibri" w:hAnsi="Calibri" w:cs="Tahoma"/>
          <w:b/>
          <w:bCs/>
          <w:sz w:val="22"/>
          <w:szCs w:val="22"/>
        </w:rPr>
        <w:t>EUR</w:t>
      </w:r>
      <w:r w:rsidRPr="0072335B">
        <w:rPr>
          <w:rFonts w:ascii="Calibri" w:hAnsi="Calibri" w:cs="Tahoma"/>
          <w:bCs/>
          <w:color w:val="000000"/>
          <w:sz w:val="22"/>
          <w:szCs w:val="22"/>
        </w:rPr>
        <w:t>.</w:t>
      </w:r>
    </w:p>
    <w:p w14:paraId="3001493D" w14:textId="77777777" w:rsidR="00EB5F13" w:rsidRPr="0061164F" w:rsidRDefault="00EB5F13" w:rsidP="000A7438">
      <w:pPr>
        <w:pStyle w:val="Odsekzoznamu"/>
        <w:numPr>
          <w:ilvl w:val="1"/>
          <w:numId w:val="46"/>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Elektronická aukcia začne v dátume a čase uvedenom vo Výzve na účasť v elektronickej aukcii. Verejný obstarávateľ skončí elektronickú aukciu v zmysle § 54 ods. 11 písm. a) </w:t>
      </w:r>
      <w:r w:rsidR="00AE13CF">
        <w:rPr>
          <w:rFonts w:ascii="Calibri" w:hAnsi="Calibri" w:cs="Tahoma"/>
          <w:bCs/>
          <w:color w:val="000000"/>
          <w:sz w:val="22"/>
          <w:szCs w:val="22"/>
        </w:rPr>
        <w:t xml:space="preserve">ZVO </w:t>
      </w:r>
      <w:r w:rsidRPr="0061164F">
        <w:rPr>
          <w:rFonts w:ascii="Calibri" w:hAnsi="Calibri" w:cs="Tahoma"/>
          <w:bCs/>
          <w:color w:val="000000"/>
          <w:sz w:val="22"/>
          <w:szCs w:val="22"/>
        </w:rPr>
        <w:t xml:space="preserve">vo výzve na účasť v elektronickej aukcii uvedie dátum a čas jej skončenia v kombinácii </w:t>
      </w:r>
      <w:r w:rsidR="00AE13CF">
        <w:rPr>
          <w:rFonts w:ascii="Calibri" w:hAnsi="Calibri" w:cs="Tahoma"/>
          <w:bCs/>
          <w:color w:val="000000"/>
          <w:sz w:val="22"/>
          <w:szCs w:val="22"/>
        </w:rPr>
        <w:t xml:space="preserve">              </w:t>
      </w:r>
      <w:r w:rsidRPr="0061164F">
        <w:rPr>
          <w:rFonts w:ascii="Calibri" w:hAnsi="Calibri" w:cs="Tahoma"/>
          <w:bCs/>
          <w:color w:val="000000"/>
          <w:sz w:val="22"/>
          <w:szCs w:val="22"/>
        </w:rPr>
        <w:t xml:space="preserve">s § 54 ods. 11 písm. b) </w:t>
      </w:r>
      <w:r w:rsidR="00AE13CF">
        <w:rPr>
          <w:rFonts w:ascii="Calibri" w:hAnsi="Calibri" w:cs="Tahoma"/>
          <w:bCs/>
          <w:color w:val="000000"/>
          <w:sz w:val="22"/>
          <w:szCs w:val="22"/>
        </w:rPr>
        <w:t>ZVO,</w:t>
      </w:r>
      <w:r w:rsidR="00AE13CF" w:rsidRPr="0061164F">
        <w:rPr>
          <w:rFonts w:ascii="Calibri" w:hAnsi="Calibri" w:cs="Tahoma"/>
          <w:bCs/>
          <w:color w:val="000000"/>
          <w:sz w:val="22"/>
          <w:szCs w:val="22"/>
        </w:rPr>
        <w:t xml:space="preserve"> </w:t>
      </w:r>
      <w:r w:rsidRPr="0061164F">
        <w:rPr>
          <w:rFonts w:ascii="Calibri" w:hAnsi="Calibri" w:cs="Tahoma"/>
          <w:bCs/>
          <w:color w:val="000000"/>
          <w:sz w:val="22"/>
          <w:szCs w:val="22"/>
        </w:rPr>
        <w:t xml:space="preserve">ak nedostane žiadne nové ceny alebo hodnoty, ktoré spĺňajú požiadavky týkajúce sa minimálnych rozdielov; v takomto prípade verejný obstarávateľ uvedie vo výzve na účasť v elektronickej aukcii lehotu od prijatia poslednej ponuky </w:t>
      </w:r>
      <w:r w:rsidR="00D8637F">
        <w:rPr>
          <w:rFonts w:ascii="Calibri" w:hAnsi="Calibri" w:cs="Tahoma"/>
          <w:bCs/>
          <w:color w:val="000000"/>
          <w:sz w:val="22"/>
          <w:szCs w:val="22"/>
        </w:rPr>
        <w:t xml:space="preserve">                           </w:t>
      </w:r>
      <w:r w:rsidRPr="0061164F">
        <w:rPr>
          <w:rFonts w:ascii="Calibri" w:hAnsi="Calibri" w:cs="Tahoma"/>
          <w:bCs/>
          <w:color w:val="000000"/>
          <w:sz w:val="22"/>
          <w:szCs w:val="22"/>
        </w:rPr>
        <w:t>do skončenia elektronickej aukcie.</w:t>
      </w:r>
    </w:p>
    <w:p w14:paraId="3C636939" w14:textId="77777777" w:rsidR="00EB5F13" w:rsidRPr="0061164F" w:rsidRDefault="00EB5F13" w:rsidP="000A7438">
      <w:pPr>
        <w:pStyle w:val="Odsekzoznamu"/>
        <w:numPr>
          <w:ilvl w:val="1"/>
          <w:numId w:val="46"/>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V priebehu elektronickej aukcie budú všetkým jej účastníkom zverejňované informácie, ktoré im umožnia zistiť v každom okamihu ich relatívne umiestnenie. Informácie zobrazené uchádzačom sú aktuálne v čase načítania stránky, a to buď po zadaní novej ponuky alebo po aktualizácii stránky kliknutím na tlačítko „Aktualizácia stránky – refresh“, prípadne stlačením na klávesnici klávesy F5. Za aktualizáciu údajov sú zodpovední uchádzači zúčastnení v elektronickej aukcii. </w:t>
      </w:r>
    </w:p>
    <w:p w14:paraId="4CC89529" w14:textId="77777777" w:rsidR="00EB5F13" w:rsidRPr="0061164F" w:rsidRDefault="00EB5F13" w:rsidP="000A7438">
      <w:pPr>
        <w:pStyle w:val="Odsekzoznamu"/>
        <w:numPr>
          <w:ilvl w:val="1"/>
          <w:numId w:val="46"/>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Po zadaní novej ponuky bude uchádzačovi potvrdené zadanie ponuky alebo sa zobrazí správa, že zadanie ponuky bolo neúspešné vrátane uvedenia dôvodu o neúspešnom zadaní ponuky. Systém zaznamenáva presný čas zadania každej novej ponuky, pričom do histórie e-aukcie sa zaznamenáva každý vstup alebo zásah od všetkých účastníkov elektronickej aukcie. Pre priebeh elektronickej aukcie platí tzv. serverový čas, ktorý je vždy zobrazený vpravo hore.</w:t>
      </w:r>
    </w:p>
    <w:p w14:paraId="460F1D7C" w14:textId="0BFA4070" w:rsidR="00EB5F13" w:rsidRPr="0061164F" w:rsidRDefault="00EB5F13" w:rsidP="000A7438">
      <w:pPr>
        <w:pStyle w:val="Odsekzoznamu"/>
        <w:numPr>
          <w:ilvl w:val="1"/>
          <w:numId w:val="46"/>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Po ukončení elektronickej aukcie systém nedovolí nikomu z účastníkov upravovať jednotlivé hodnoty, </w:t>
      </w:r>
      <w:r w:rsidRPr="00003896">
        <w:rPr>
          <w:rFonts w:ascii="Calibri" w:hAnsi="Calibri" w:cs="Tahoma"/>
          <w:bCs/>
          <w:color w:val="000000"/>
          <w:sz w:val="22"/>
          <w:szCs w:val="22"/>
        </w:rPr>
        <w:t>ktoré boli predmetom elektronickej aukcie. Výsledkom</w:t>
      </w:r>
      <w:r w:rsidRPr="0061164F">
        <w:rPr>
          <w:rFonts w:ascii="Calibri" w:hAnsi="Calibri" w:cs="Tahoma"/>
          <w:bCs/>
          <w:color w:val="000000"/>
          <w:sz w:val="22"/>
          <w:szCs w:val="22"/>
        </w:rPr>
        <w:t xml:space="preserve"> elektronickej aukcie</w:t>
      </w:r>
      <w:r w:rsidR="00F77B18">
        <w:rPr>
          <w:rFonts w:ascii="Calibri" w:hAnsi="Calibri" w:cs="Tahoma"/>
          <w:bCs/>
          <w:color w:val="000000"/>
          <w:sz w:val="22"/>
          <w:szCs w:val="22"/>
        </w:rPr>
        <w:t xml:space="preserve"> </w:t>
      </w:r>
      <w:r w:rsidRPr="0061164F">
        <w:rPr>
          <w:rFonts w:ascii="Calibri" w:hAnsi="Calibri" w:cs="Tahoma"/>
          <w:bCs/>
          <w:color w:val="000000"/>
          <w:sz w:val="22"/>
          <w:szCs w:val="22"/>
        </w:rPr>
        <w:t xml:space="preserve">je určenie poradia uchádzačov podľa určeného kritéria uvedeného v </w:t>
      </w:r>
      <w:r w:rsidRPr="00D8637F">
        <w:rPr>
          <w:rFonts w:ascii="Calibri" w:hAnsi="Calibri" w:cs="Tahoma"/>
          <w:bCs/>
          <w:color w:val="000000"/>
          <w:sz w:val="22"/>
          <w:szCs w:val="22"/>
        </w:rPr>
        <w:t>časti A.2</w:t>
      </w:r>
      <w:r w:rsidRPr="0061164F">
        <w:rPr>
          <w:rFonts w:ascii="Calibri" w:hAnsi="Calibri" w:cs="Tahoma"/>
          <w:bCs/>
          <w:color w:val="000000"/>
          <w:sz w:val="22"/>
          <w:szCs w:val="22"/>
        </w:rPr>
        <w:t xml:space="preserve"> Kritérium na vyhodnotenie ponúk.</w:t>
      </w:r>
    </w:p>
    <w:p w14:paraId="4CEB04D9" w14:textId="77777777" w:rsidR="00EB5F13" w:rsidRPr="0061164F" w:rsidRDefault="00EB5F13" w:rsidP="000A7438">
      <w:pPr>
        <w:pStyle w:val="Odsekzoznamu"/>
        <w:numPr>
          <w:ilvl w:val="1"/>
          <w:numId w:val="46"/>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Uchádzač v predloženej ponuke uvedie meno a priezvisko kontaktnej osoby zodpovednej za účasť uchádzača v elektronickej aukcii, jej elektronickú adresu a telefónne číslo, na ktorom bude v čase priebehu elektronickej aukcie uvedená kontaktná osoba zastihnuteľná.</w:t>
      </w:r>
    </w:p>
    <w:p w14:paraId="6F25DAC3" w14:textId="77777777" w:rsidR="00EB5F13" w:rsidRPr="0061164F" w:rsidRDefault="00EB5F13" w:rsidP="000A7438">
      <w:pPr>
        <w:pStyle w:val="Odsekzoznamu"/>
        <w:numPr>
          <w:ilvl w:val="1"/>
          <w:numId w:val="46"/>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u w:val="single"/>
        </w:rPr>
        <w:t>Technické požiadavky pre prístup do elektronickej aukcie</w:t>
      </w:r>
      <w:r w:rsidRPr="0061164F">
        <w:rPr>
          <w:rFonts w:ascii="Calibri" w:hAnsi="Calibri" w:cs="Tahoma"/>
          <w:bCs/>
          <w:color w:val="000000"/>
          <w:sz w:val="22"/>
          <w:szCs w:val="22"/>
        </w:rPr>
        <w:t xml:space="preserve">: </w:t>
      </w:r>
    </w:p>
    <w:p w14:paraId="1A465431" w14:textId="77777777" w:rsidR="00EB5F13" w:rsidRDefault="00EB5F13" w:rsidP="00EB5F13">
      <w:pPr>
        <w:autoSpaceDE w:val="0"/>
        <w:autoSpaceDN w:val="0"/>
        <w:adjustRightInd w:val="0"/>
        <w:spacing w:after="120"/>
        <w:ind w:left="904"/>
        <w:jc w:val="both"/>
        <w:rPr>
          <w:rFonts w:ascii="Calibri" w:hAnsi="Calibri" w:cs="Tahoma"/>
          <w:b/>
          <w:bCs/>
          <w:color w:val="000000"/>
          <w:sz w:val="22"/>
          <w:szCs w:val="22"/>
        </w:rPr>
      </w:pPr>
      <w:r w:rsidRPr="00D36A53">
        <w:rPr>
          <w:rFonts w:ascii="Calibri" w:hAnsi="Calibri" w:cs="Tahoma"/>
          <w:bCs/>
          <w:color w:val="000000"/>
          <w:sz w:val="22"/>
          <w:szCs w:val="22"/>
        </w:rPr>
        <w:t xml:space="preserve">Počítač uchádzača musí byť pripojený k Internetu. Pre bezproblémovú účasť v e-aukcii </w:t>
      </w:r>
      <w:r w:rsidR="00F77B18">
        <w:rPr>
          <w:rFonts w:ascii="Calibri" w:hAnsi="Calibri" w:cs="Tahoma"/>
          <w:bCs/>
          <w:color w:val="000000"/>
          <w:sz w:val="22"/>
          <w:szCs w:val="22"/>
        </w:rPr>
        <w:t xml:space="preserve">                         </w:t>
      </w:r>
      <w:r w:rsidRPr="00D36A53">
        <w:rPr>
          <w:rFonts w:ascii="Calibri" w:hAnsi="Calibri" w:cs="Tahoma"/>
          <w:bCs/>
          <w:color w:val="000000"/>
          <w:sz w:val="22"/>
          <w:szCs w:val="22"/>
        </w:rPr>
        <w:t xml:space="preserve">je nutné mať Microsoft Internet Explorer – minimálne vo verzii 11, Firefox – minimálne </w:t>
      </w:r>
      <w:r w:rsidR="00F77B18">
        <w:rPr>
          <w:rFonts w:ascii="Calibri" w:hAnsi="Calibri" w:cs="Tahoma"/>
          <w:bCs/>
          <w:color w:val="000000"/>
          <w:sz w:val="22"/>
          <w:szCs w:val="22"/>
        </w:rPr>
        <w:t xml:space="preserve">                    </w:t>
      </w:r>
      <w:r w:rsidRPr="00D36A53">
        <w:rPr>
          <w:rFonts w:ascii="Calibri" w:hAnsi="Calibri" w:cs="Tahoma"/>
          <w:bCs/>
          <w:color w:val="000000"/>
          <w:sz w:val="22"/>
          <w:szCs w:val="22"/>
        </w:rPr>
        <w:t xml:space="preserve">vo verzii 26, Google Chrome – minimálne vo verzii 35. Správna funkčnosť iných prehliadačov je možná, avšak nie je garantovaná. Ďalej je nutné mať v prehliadači zapnuté „cookies“. Verejný obstarávateľ dôrazne upozorňuje uchádzačov, že nezodpovedá za technické problémy s internetovým pripojením do systému e-aukcie. Verejný obstarávateľ odporúča uchádzačom, aby mali počas priebehu e-aukcie k dispozícii náhradný internetový zdroj pripojenia do systému e-aukcie. V prípade objektívnych a preukázaných technických problémov na strane verejného obstarávateľa (napr. výpadok elektriny), resp. </w:t>
      </w:r>
      <w:r w:rsidRPr="00D36A53">
        <w:rPr>
          <w:rFonts w:ascii="Calibri" w:hAnsi="Calibri" w:cs="Tahoma"/>
          <w:bCs/>
          <w:color w:val="000000"/>
          <w:sz w:val="22"/>
          <w:szCs w:val="22"/>
        </w:rPr>
        <w:lastRenderedPageBreak/>
        <w:t xml:space="preserve">poskytovateľa služby, sa bude aukcia opakovať v náhradnom termíne. V prípade opakovania elektronickej aukcie bude uchádzačom zaslaná výzva podľa príslušných ustanovení zákona o verejnom obstarávaní. </w:t>
      </w:r>
      <w:r w:rsidRPr="00F8779A">
        <w:rPr>
          <w:rFonts w:ascii="Calibri" w:hAnsi="Calibri" w:cs="Tahoma"/>
          <w:bCs/>
          <w:color w:val="000000"/>
          <w:sz w:val="22"/>
          <w:szCs w:val="22"/>
          <w:u w:val="single"/>
        </w:rPr>
        <w:t>Uchádzačom sa odporúča pravidelne si aktualizovať formulár na zadávanie ponúk</w:t>
      </w:r>
      <w:r w:rsidRPr="00F8779A">
        <w:rPr>
          <w:rFonts w:ascii="Calibri" w:hAnsi="Calibri" w:cs="Tahoma"/>
          <w:bCs/>
          <w:color w:val="000000"/>
          <w:sz w:val="22"/>
          <w:szCs w:val="22"/>
        </w:rPr>
        <w:t>, najmä v posledných minútach elektronickej aukcie. Na predkladanie ponúk</w:t>
      </w:r>
      <w:r w:rsidR="00D8637F" w:rsidRPr="00F8779A">
        <w:rPr>
          <w:rFonts w:ascii="Calibri" w:hAnsi="Calibri" w:cs="Tahoma"/>
          <w:bCs/>
          <w:color w:val="000000"/>
          <w:sz w:val="22"/>
          <w:szCs w:val="22"/>
        </w:rPr>
        <w:t xml:space="preserve"> </w:t>
      </w:r>
      <w:r w:rsidRPr="00F8779A">
        <w:rPr>
          <w:rFonts w:ascii="Calibri" w:hAnsi="Calibri" w:cs="Tahoma"/>
          <w:bCs/>
          <w:color w:val="000000"/>
          <w:sz w:val="22"/>
          <w:szCs w:val="22"/>
        </w:rPr>
        <w:t>sa neodporúča využívať posledných 10 sekúnd elektronickej aukcie. Dôležitým momentom pri predkladaní návrhu je doručenie návrhu uchádzača do systému elektronickej aukcie včas, pred uplynutím ukončenia elektronickej aukcie. Uchádzač pritom musí rátať s časom potrebným na úspešné odoslanie návrhu prostredníctvom internetu, prijatie a spracovanie návrhu systémom elektronickej aukcie. Tento proces je ovplyvnený viacerými faktormi, ako je momentálna rýchlosť prenosu údajov prostredníctvom internetu medzi počítačovým zariadením uchádzača a serverom systému elektronickej aukcie, veľkosť prenášaných údajov, parametre počítačového zariadenia uchádzača (HW a SW vybavenie), momentálna vyťaženosť počítačového zariadenia, prípadne momentálna priepustnosť počítačovej siete LAN uchádzača a pod. To znamená, že návrhy, ktoré boli do lehoty stanovenej na ukončenie elektronickej aukcie do systému elektronickej aukcie doručené a systémom elektronickej aukcie spracované, systém elektronickej aukcie zaznamená. Ak uchádzač odošle návrh v krátkom časovom intervale pred termínom ukončenia elektronickej aukcie, môže nastať situácia, že jeho návrh nebude včas doručený a spracovaný systémom elektronickej aukcie a nebude zaznamenaný z dôvodu uzavretia systému elektronickej aukcie presne v čase stanovenom verejným obstarávateľom na ukončenie elektronickej aukcie.</w:t>
      </w:r>
      <w:r w:rsidRPr="00CC4F3B">
        <w:rPr>
          <w:rFonts w:ascii="Calibri" w:hAnsi="Calibri" w:cs="Tahoma"/>
          <w:b/>
          <w:bCs/>
          <w:color w:val="000000"/>
          <w:sz w:val="22"/>
          <w:szCs w:val="22"/>
        </w:rPr>
        <w:t xml:space="preserve"> </w:t>
      </w:r>
    </w:p>
    <w:p w14:paraId="17189E44" w14:textId="77777777" w:rsidR="00A41E46" w:rsidRPr="004916AB" w:rsidRDefault="00D8637F" w:rsidP="000A7438">
      <w:pPr>
        <w:pStyle w:val="Odsekzoznamu"/>
        <w:numPr>
          <w:ilvl w:val="0"/>
          <w:numId w:val="16"/>
        </w:numPr>
        <w:autoSpaceDE w:val="0"/>
        <w:autoSpaceDN w:val="0"/>
        <w:adjustRightInd w:val="0"/>
        <w:spacing w:after="120"/>
        <w:ind w:left="426" w:hanging="284"/>
        <w:jc w:val="both"/>
        <w:rPr>
          <w:rFonts w:ascii="Calibri" w:hAnsi="Calibri" w:cs="Tahoma"/>
          <w:b/>
          <w:bCs/>
          <w:color w:val="000000"/>
          <w:sz w:val="22"/>
          <w:szCs w:val="22"/>
        </w:rPr>
      </w:pPr>
      <w:r>
        <w:rPr>
          <w:rFonts w:ascii="Calibri" w:hAnsi="Calibri" w:cs="Tahoma"/>
          <w:b/>
          <w:bCs/>
          <w:color w:val="000000"/>
          <w:sz w:val="22"/>
          <w:szCs w:val="22"/>
        </w:rPr>
        <w:t xml:space="preserve">  </w:t>
      </w:r>
      <w:r w:rsidR="00A41E46" w:rsidRPr="004916AB">
        <w:rPr>
          <w:rFonts w:ascii="Calibri" w:hAnsi="Calibri" w:cs="Tahoma"/>
          <w:b/>
          <w:bCs/>
          <w:color w:val="000000"/>
          <w:sz w:val="22"/>
          <w:szCs w:val="22"/>
        </w:rPr>
        <w:t xml:space="preserve">Splnenie podmienok účasti </w:t>
      </w:r>
    </w:p>
    <w:p w14:paraId="267C4E9A" w14:textId="77777777" w:rsidR="00A41E46" w:rsidRDefault="00A41E46" w:rsidP="000A7438">
      <w:pPr>
        <w:pStyle w:val="Odsekzoznamu"/>
        <w:numPr>
          <w:ilvl w:val="0"/>
          <w:numId w:val="16"/>
        </w:numPr>
        <w:autoSpaceDE w:val="0"/>
        <w:autoSpaceDN w:val="0"/>
        <w:adjustRightInd w:val="0"/>
        <w:spacing w:after="120"/>
        <w:jc w:val="both"/>
        <w:rPr>
          <w:rFonts w:ascii="Calibri" w:hAnsi="Calibri" w:cs="Tahoma"/>
          <w:vanish/>
          <w:color w:val="000000"/>
          <w:sz w:val="22"/>
          <w:szCs w:val="22"/>
          <w:lang w:eastAsia="cs-CZ"/>
        </w:rPr>
      </w:pPr>
    </w:p>
    <w:p w14:paraId="09E030C2" w14:textId="77777777" w:rsidR="00A41E46" w:rsidRDefault="00A41E46" w:rsidP="000A7438">
      <w:pPr>
        <w:pStyle w:val="Odsekzoznamu"/>
        <w:numPr>
          <w:ilvl w:val="0"/>
          <w:numId w:val="16"/>
        </w:numPr>
        <w:autoSpaceDE w:val="0"/>
        <w:autoSpaceDN w:val="0"/>
        <w:adjustRightInd w:val="0"/>
        <w:spacing w:after="120"/>
        <w:jc w:val="both"/>
        <w:rPr>
          <w:rFonts w:ascii="Calibri" w:hAnsi="Calibri" w:cs="Tahoma"/>
          <w:vanish/>
          <w:color w:val="000000"/>
          <w:sz w:val="22"/>
          <w:szCs w:val="22"/>
          <w:lang w:eastAsia="cs-CZ"/>
        </w:rPr>
      </w:pPr>
    </w:p>
    <w:p w14:paraId="78BB2889" w14:textId="77777777" w:rsidR="00A41E46" w:rsidRDefault="00A41E46" w:rsidP="00A3085E">
      <w:pPr>
        <w:autoSpaceDE w:val="0"/>
        <w:autoSpaceDN w:val="0"/>
        <w:adjustRightInd w:val="0"/>
        <w:ind w:left="851" w:hanging="491"/>
        <w:jc w:val="both"/>
        <w:rPr>
          <w:rFonts w:ascii="Calibri" w:hAnsi="Calibri" w:cs="Tahoma"/>
          <w:color w:val="000000"/>
          <w:sz w:val="22"/>
          <w:szCs w:val="22"/>
        </w:rPr>
      </w:pPr>
      <w:r>
        <w:rPr>
          <w:rFonts w:ascii="Calibri" w:hAnsi="Calibri" w:cs="Tahoma"/>
          <w:color w:val="000000"/>
          <w:sz w:val="22"/>
          <w:szCs w:val="22"/>
        </w:rPr>
        <w:t>2</w:t>
      </w:r>
      <w:r w:rsidR="00D8637F">
        <w:rPr>
          <w:rFonts w:ascii="Calibri" w:hAnsi="Calibri" w:cs="Tahoma"/>
          <w:color w:val="000000"/>
          <w:sz w:val="22"/>
          <w:szCs w:val="22"/>
        </w:rPr>
        <w:t>8</w:t>
      </w:r>
      <w:r>
        <w:rPr>
          <w:rFonts w:ascii="Calibri" w:hAnsi="Calibri" w:cs="Tahoma"/>
          <w:color w:val="000000"/>
          <w:sz w:val="22"/>
          <w:szCs w:val="22"/>
        </w:rPr>
        <w:t xml:space="preserve">.1. </w:t>
      </w:r>
      <w:r w:rsidRPr="001A0AC1">
        <w:rPr>
          <w:rFonts w:ascii="Calibri" w:hAnsi="Calibri" w:cs="Tahoma"/>
          <w:color w:val="000000"/>
          <w:sz w:val="22"/>
          <w:szCs w:val="22"/>
        </w:rPr>
        <w:t xml:space="preserve">Verejný obstarávateľ vyhodnotí splnenie podmienok účasti </w:t>
      </w:r>
      <w:r w:rsidR="00A3085E">
        <w:rPr>
          <w:rFonts w:ascii="Calibri" w:hAnsi="Calibri" w:cs="Tahoma"/>
          <w:color w:val="000000"/>
          <w:sz w:val="22"/>
          <w:szCs w:val="22"/>
        </w:rPr>
        <w:t xml:space="preserve">v súťaži </w:t>
      </w:r>
      <w:r w:rsidRPr="001A0AC1">
        <w:rPr>
          <w:rFonts w:ascii="Calibri" w:hAnsi="Calibri" w:cs="Tahoma"/>
          <w:color w:val="000000"/>
          <w:sz w:val="22"/>
          <w:szCs w:val="22"/>
        </w:rPr>
        <w:t xml:space="preserve">v súlade s oznámením </w:t>
      </w:r>
      <w:r>
        <w:rPr>
          <w:rFonts w:ascii="Calibri" w:hAnsi="Calibri" w:cs="Tahoma"/>
          <w:color w:val="000000"/>
          <w:sz w:val="22"/>
          <w:szCs w:val="22"/>
        </w:rPr>
        <w:t xml:space="preserve"> </w:t>
      </w:r>
      <w:r w:rsidRPr="001A0AC1">
        <w:rPr>
          <w:rFonts w:ascii="Calibri" w:hAnsi="Calibri" w:cs="Tahoma"/>
          <w:color w:val="000000"/>
          <w:sz w:val="22"/>
          <w:szCs w:val="22"/>
        </w:rPr>
        <w:t xml:space="preserve">o vyhlásení </w:t>
      </w:r>
      <w:r>
        <w:rPr>
          <w:rFonts w:ascii="Calibri" w:hAnsi="Calibri" w:cs="Tahoma"/>
          <w:color w:val="000000"/>
          <w:sz w:val="22"/>
          <w:szCs w:val="22"/>
        </w:rPr>
        <w:t>v</w:t>
      </w:r>
      <w:r w:rsidRPr="001A0AC1">
        <w:rPr>
          <w:rFonts w:ascii="Calibri" w:hAnsi="Calibri" w:cs="Tahoma"/>
          <w:color w:val="000000"/>
          <w:sz w:val="22"/>
          <w:szCs w:val="22"/>
        </w:rPr>
        <w:t>erejného</w:t>
      </w:r>
      <w:r>
        <w:rPr>
          <w:rFonts w:ascii="Calibri" w:hAnsi="Calibri" w:cs="Tahoma"/>
          <w:color w:val="000000"/>
          <w:sz w:val="22"/>
          <w:szCs w:val="22"/>
        </w:rPr>
        <w:t xml:space="preserve"> </w:t>
      </w:r>
      <w:r w:rsidRPr="001A0AC1">
        <w:rPr>
          <w:rFonts w:ascii="Calibri" w:hAnsi="Calibri" w:cs="Tahoma"/>
          <w:color w:val="000000"/>
          <w:sz w:val="22"/>
          <w:szCs w:val="22"/>
        </w:rPr>
        <w:t>obstarávania a týmito súťažnými podkladmi</w:t>
      </w:r>
      <w:r>
        <w:rPr>
          <w:rFonts w:ascii="Calibri" w:hAnsi="Calibri" w:cs="Tahoma"/>
          <w:color w:val="000000"/>
          <w:sz w:val="22"/>
          <w:szCs w:val="22"/>
        </w:rPr>
        <w:t xml:space="preserve"> </w:t>
      </w:r>
      <w:r w:rsidRPr="001A0AC1">
        <w:rPr>
          <w:rFonts w:ascii="Calibri" w:hAnsi="Calibri" w:cs="Tahoma"/>
          <w:color w:val="000000"/>
          <w:sz w:val="22"/>
          <w:szCs w:val="22"/>
        </w:rPr>
        <w:t>postupom podľa</w:t>
      </w:r>
      <w:r w:rsidR="005D52B9">
        <w:rPr>
          <w:rFonts w:ascii="Calibri" w:hAnsi="Calibri" w:cs="Tahoma"/>
          <w:color w:val="000000"/>
          <w:sz w:val="22"/>
          <w:szCs w:val="22"/>
        </w:rPr>
        <w:t xml:space="preserve"> </w:t>
      </w:r>
      <w:r w:rsidRPr="001A0AC1">
        <w:rPr>
          <w:rFonts w:ascii="Calibri" w:hAnsi="Calibri" w:cs="Tahoma"/>
          <w:color w:val="000000"/>
          <w:sz w:val="22"/>
          <w:szCs w:val="22"/>
        </w:rPr>
        <w:t>§ 40</w:t>
      </w:r>
      <w:r>
        <w:rPr>
          <w:rFonts w:ascii="Calibri" w:hAnsi="Calibri" w:cs="Tahoma"/>
          <w:color w:val="000000"/>
          <w:sz w:val="22"/>
          <w:szCs w:val="22"/>
        </w:rPr>
        <w:t xml:space="preserve"> </w:t>
      </w:r>
      <w:r w:rsidRPr="001A0AC1">
        <w:rPr>
          <w:rFonts w:ascii="Calibri" w:hAnsi="Calibri" w:cs="Tahoma"/>
          <w:color w:val="000000"/>
          <w:sz w:val="22"/>
          <w:szCs w:val="22"/>
        </w:rPr>
        <w:t>ZVO</w:t>
      </w:r>
      <w:r>
        <w:rPr>
          <w:rFonts w:ascii="Calibri" w:hAnsi="Calibri" w:cs="Tahoma"/>
          <w:color w:val="000000"/>
          <w:sz w:val="22"/>
          <w:szCs w:val="22"/>
        </w:rPr>
        <w:t xml:space="preserve"> </w:t>
      </w:r>
      <w:r w:rsidRPr="001A0AC1">
        <w:rPr>
          <w:rFonts w:ascii="Calibri" w:hAnsi="Calibri" w:cs="Tahoma"/>
          <w:color w:val="000000"/>
          <w:sz w:val="22"/>
          <w:szCs w:val="22"/>
        </w:rPr>
        <w:t>a to tak, že bude braná do</w:t>
      </w:r>
      <w:r>
        <w:rPr>
          <w:rFonts w:ascii="Calibri" w:hAnsi="Calibri" w:cs="Tahoma"/>
          <w:color w:val="000000"/>
          <w:sz w:val="22"/>
          <w:szCs w:val="22"/>
        </w:rPr>
        <w:t xml:space="preserve"> </w:t>
      </w:r>
      <w:r w:rsidRPr="001A0AC1">
        <w:rPr>
          <w:rFonts w:ascii="Calibri" w:hAnsi="Calibri" w:cs="Tahoma"/>
          <w:color w:val="000000"/>
          <w:sz w:val="22"/>
          <w:szCs w:val="22"/>
        </w:rPr>
        <w:t>úvahy</w:t>
      </w:r>
      <w:r>
        <w:rPr>
          <w:rFonts w:ascii="Calibri" w:hAnsi="Calibri" w:cs="Tahoma"/>
          <w:color w:val="000000"/>
          <w:sz w:val="22"/>
          <w:szCs w:val="22"/>
        </w:rPr>
        <w:t xml:space="preserve"> </w:t>
      </w:r>
      <w:r w:rsidRPr="001A0AC1">
        <w:rPr>
          <w:rFonts w:ascii="Calibri" w:hAnsi="Calibri" w:cs="Tahoma"/>
          <w:color w:val="000000"/>
          <w:sz w:val="22"/>
          <w:szCs w:val="22"/>
        </w:rPr>
        <w:t>možnosť preukázať splnenie</w:t>
      </w:r>
      <w:r>
        <w:rPr>
          <w:rFonts w:ascii="Calibri" w:hAnsi="Calibri" w:cs="Tahoma"/>
          <w:color w:val="000000"/>
          <w:sz w:val="22"/>
          <w:szCs w:val="22"/>
        </w:rPr>
        <w:t xml:space="preserve"> </w:t>
      </w:r>
      <w:r w:rsidRPr="001A0AC1">
        <w:rPr>
          <w:rFonts w:ascii="Calibri" w:hAnsi="Calibri" w:cs="Tahoma"/>
          <w:color w:val="000000"/>
          <w:sz w:val="22"/>
          <w:szCs w:val="22"/>
        </w:rPr>
        <w:t>podmienok</w:t>
      </w:r>
      <w:r>
        <w:rPr>
          <w:rFonts w:ascii="Calibri" w:hAnsi="Calibri" w:cs="Tahoma"/>
          <w:color w:val="000000"/>
          <w:sz w:val="22"/>
          <w:szCs w:val="22"/>
        </w:rPr>
        <w:t xml:space="preserve"> </w:t>
      </w:r>
      <w:r w:rsidRPr="001A0AC1">
        <w:rPr>
          <w:rFonts w:ascii="Calibri" w:hAnsi="Calibri" w:cs="Tahoma"/>
          <w:color w:val="000000"/>
          <w:sz w:val="22"/>
          <w:szCs w:val="22"/>
        </w:rPr>
        <w:t>účasti</w:t>
      </w:r>
      <w:r w:rsidR="005D52B9">
        <w:rPr>
          <w:rFonts w:ascii="Calibri" w:hAnsi="Calibri" w:cs="Tahoma"/>
          <w:color w:val="000000"/>
          <w:sz w:val="22"/>
          <w:szCs w:val="22"/>
        </w:rPr>
        <w:t xml:space="preserve"> </w:t>
      </w:r>
      <w:r w:rsidR="00A3085E">
        <w:rPr>
          <w:rFonts w:ascii="Calibri" w:hAnsi="Calibri" w:cs="Tahoma"/>
          <w:color w:val="000000"/>
          <w:sz w:val="22"/>
          <w:szCs w:val="22"/>
        </w:rPr>
        <w:t xml:space="preserve">v súťaži </w:t>
      </w:r>
      <w:r w:rsidRPr="001A0AC1">
        <w:rPr>
          <w:rFonts w:ascii="Calibri" w:hAnsi="Calibri" w:cs="Tahoma"/>
          <w:color w:val="000000"/>
          <w:sz w:val="22"/>
          <w:szCs w:val="22"/>
        </w:rPr>
        <w:t xml:space="preserve">Jednotným európskym dokumentom </w:t>
      </w:r>
      <w:r>
        <w:rPr>
          <w:rFonts w:ascii="Calibri" w:hAnsi="Calibri" w:cs="Tahoma"/>
          <w:color w:val="000000"/>
          <w:sz w:val="22"/>
          <w:szCs w:val="22"/>
        </w:rPr>
        <w:t xml:space="preserve">(JED) </w:t>
      </w:r>
      <w:r w:rsidRPr="001A0AC1">
        <w:rPr>
          <w:rFonts w:ascii="Calibri" w:hAnsi="Calibri" w:cs="Tahoma"/>
          <w:color w:val="000000"/>
          <w:sz w:val="22"/>
          <w:szCs w:val="22"/>
        </w:rPr>
        <w:t xml:space="preserve">v </w:t>
      </w:r>
      <w:r>
        <w:rPr>
          <w:rFonts w:ascii="Calibri" w:hAnsi="Calibri" w:cs="Tahoma"/>
          <w:color w:val="000000"/>
          <w:sz w:val="22"/>
          <w:szCs w:val="22"/>
        </w:rPr>
        <w:t xml:space="preserve"> </w:t>
      </w:r>
      <w:r w:rsidRPr="001A0AC1">
        <w:rPr>
          <w:rFonts w:ascii="Calibri" w:hAnsi="Calibri" w:cs="Tahoma"/>
          <w:color w:val="000000"/>
          <w:sz w:val="22"/>
          <w:szCs w:val="22"/>
        </w:rPr>
        <w:t xml:space="preserve">súlade s § 39 ZVO. </w:t>
      </w:r>
      <w:r>
        <w:rPr>
          <w:rFonts w:ascii="Calibri" w:hAnsi="Calibri" w:cs="Tahoma"/>
          <w:color w:val="000000"/>
          <w:sz w:val="22"/>
          <w:szCs w:val="22"/>
        </w:rPr>
        <w:t xml:space="preserve">                                                                                                </w:t>
      </w:r>
    </w:p>
    <w:p w14:paraId="3F0F1A76" w14:textId="77777777" w:rsidR="00CA023B"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p>
    <w:p w14:paraId="41770319" w14:textId="77777777" w:rsidR="00A41E46" w:rsidRDefault="00CA023B"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00A41E46" w:rsidRPr="001A0AC1">
        <w:rPr>
          <w:rFonts w:ascii="Calibri" w:hAnsi="Calibri" w:cs="Tahoma"/>
          <w:color w:val="000000"/>
          <w:sz w:val="22"/>
          <w:szCs w:val="22"/>
        </w:rPr>
        <w:t>Verejný</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 xml:space="preserve"> </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obstarávateľ</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 xml:space="preserve"> </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uzná</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 xml:space="preserve">rovnocenné </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 xml:space="preserve">potvrdenie </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vydané</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 xml:space="preserve"> príslušným </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orgánom</w:t>
      </w:r>
      <w:r w:rsidR="00A41E46">
        <w:rPr>
          <w:rFonts w:ascii="Calibri" w:hAnsi="Calibri" w:cs="Tahoma"/>
          <w:color w:val="000000"/>
          <w:sz w:val="22"/>
          <w:szCs w:val="22"/>
        </w:rPr>
        <w:t xml:space="preserve"> </w:t>
      </w:r>
      <w:r w:rsidR="00A41E46" w:rsidRPr="001A0AC1">
        <w:rPr>
          <w:rFonts w:ascii="Calibri" w:hAnsi="Calibri" w:cs="Tahoma"/>
          <w:color w:val="000000"/>
          <w:sz w:val="22"/>
          <w:szCs w:val="22"/>
        </w:rPr>
        <w:t xml:space="preserve"> iného </w:t>
      </w:r>
      <w:r w:rsidR="00A41E46">
        <w:rPr>
          <w:rFonts w:ascii="Calibri" w:hAnsi="Calibri" w:cs="Tahoma"/>
          <w:color w:val="000000"/>
          <w:sz w:val="22"/>
          <w:szCs w:val="22"/>
        </w:rPr>
        <w:t xml:space="preserve"> </w:t>
      </w:r>
    </w:p>
    <w:p w14:paraId="0DBEB4F2" w14:textId="77777777" w:rsidR="00A41E46"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č</w:t>
      </w:r>
      <w:r w:rsidRPr="001A0AC1">
        <w:rPr>
          <w:rFonts w:ascii="Calibri" w:hAnsi="Calibri" w:cs="Tahoma"/>
          <w:color w:val="000000"/>
          <w:sz w:val="22"/>
          <w:szCs w:val="22"/>
        </w:rPr>
        <w:t>lenského</w:t>
      </w:r>
      <w:r>
        <w:rPr>
          <w:rFonts w:ascii="Calibri" w:hAnsi="Calibri" w:cs="Tahoma"/>
          <w:color w:val="000000"/>
          <w:sz w:val="22"/>
          <w:szCs w:val="22"/>
        </w:rPr>
        <w:t xml:space="preserve"> </w:t>
      </w:r>
      <w:r w:rsidRPr="001A0AC1">
        <w:rPr>
          <w:rFonts w:ascii="Calibri" w:hAnsi="Calibri" w:cs="Tahoma"/>
          <w:color w:val="000000"/>
          <w:sz w:val="22"/>
          <w:szCs w:val="22"/>
        </w:rPr>
        <w:t xml:space="preserve"> štátu, </w:t>
      </w:r>
      <w:r>
        <w:rPr>
          <w:rFonts w:ascii="Calibri" w:hAnsi="Calibri" w:cs="Tahoma"/>
          <w:color w:val="000000"/>
          <w:sz w:val="22"/>
          <w:szCs w:val="22"/>
        </w:rPr>
        <w:t xml:space="preserve"> </w:t>
      </w:r>
      <w:r w:rsidRPr="001A0AC1">
        <w:rPr>
          <w:rFonts w:ascii="Calibri" w:hAnsi="Calibri" w:cs="Tahoma"/>
          <w:color w:val="000000"/>
          <w:sz w:val="22"/>
          <w:szCs w:val="22"/>
        </w:rPr>
        <w:t xml:space="preserve">ktorým </w:t>
      </w:r>
      <w:r>
        <w:rPr>
          <w:rFonts w:ascii="Calibri" w:hAnsi="Calibri" w:cs="Tahoma"/>
          <w:color w:val="000000"/>
          <w:sz w:val="22"/>
          <w:szCs w:val="22"/>
        </w:rPr>
        <w:t xml:space="preserve"> </w:t>
      </w:r>
      <w:r w:rsidRPr="001A0AC1">
        <w:rPr>
          <w:rFonts w:ascii="Calibri" w:hAnsi="Calibri" w:cs="Tahoma"/>
          <w:color w:val="000000"/>
          <w:sz w:val="22"/>
          <w:szCs w:val="22"/>
        </w:rPr>
        <w:t xml:space="preserve">uchádzač </w:t>
      </w:r>
      <w:r>
        <w:rPr>
          <w:rFonts w:ascii="Calibri" w:hAnsi="Calibri" w:cs="Tahoma"/>
          <w:color w:val="000000"/>
          <w:sz w:val="22"/>
          <w:szCs w:val="22"/>
        </w:rPr>
        <w:t xml:space="preserve"> </w:t>
      </w:r>
      <w:r w:rsidRPr="001A0AC1">
        <w:rPr>
          <w:rFonts w:ascii="Calibri" w:hAnsi="Calibri" w:cs="Tahoma"/>
          <w:color w:val="000000"/>
          <w:sz w:val="22"/>
          <w:szCs w:val="22"/>
        </w:rPr>
        <w:t>preukazuje</w:t>
      </w:r>
      <w:r>
        <w:rPr>
          <w:rFonts w:ascii="Calibri" w:hAnsi="Calibri" w:cs="Tahoma"/>
          <w:color w:val="000000"/>
          <w:sz w:val="22"/>
          <w:szCs w:val="22"/>
        </w:rPr>
        <w:t xml:space="preserve"> </w:t>
      </w:r>
      <w:r w:rsidRPr="001A0AC1">
        <w:rPr>
          <w:rFonts w:ascii="Calibri" w:hAnsi="Calibri" w:cs="Tahoma"/>
          <w:color w:val="000000"/>
          <w:sz w:val="22"/>
          <w:szCs w:val="22"/>
        </w:rPr>
        <w:t xml:space="preserve"> splnenie </w:t>
      </w:r>
      <w:r>
        <w:rPr>
          <w:rFonts w:ascii="Calibri" w:hAnsi="Calibri" w:cs="Tahoma"/>
          <w:color w:val="000000"/>
          <w:sz w:val="22"/>
          <w:szCs w:val="22"/>
        </w:rPr>
        <w:t xml:space="preserve"> </w:t>
      </w:r>
      <w:r w:rsidRPr="001A0AC1">
        <w:rPr>
          <w:rFonts w:ascii="Calibri" w:hAnsi="Calibri" w:cs="Tahoma"/>
          <w:color w:val="000000"/>
          <w:sz w:val="22"/>
          <w:szCs w:val="22"/>
        </w:rPr>
        <w:t xml:space="preserve">podmienok </w:t>
      </w:r>
      <w:r>
        <w:rPr>
          <w:rFonts w:ascii="Calibri" w:hAnsi="Calibri" w:cs="Tahoma"/>
          <w:color w:val="000000"/>
          <w:sz w:val="22"/>
          <w:szCs w:val="22"/>
        </w:rPr>
        <w:t xml:space="preserve"> </w:t>
      </w:r>
      <w:r w:rsidRPr="001A0AC1">
        <w:rPr>
          <w:rFonts w:ascii="Calibri" w:hAnsi="Calibri" w:cs="Tahoma"/>
          <w:color w:val="000000"/>
          <w:sz w:val="22"/>
          <w:szCs w:val="22"/>
        </w:rPr>
        <w:t xml:space="preserve">účasti </w:t>
      </w:r>
      <w:r>
        <w:rPr>
          <w:rFonts w:ascii="Calibri" w:hAnsi="Calibri" w:cs="Tahoma"/>
          <w:color w:val="000000"/>
          <w:sz w:val="22"/>
          <w:szCs w:val="22"/>
        </w:rPr>
        <w:t xml:space="preserve"> </w:t>
      </w:r>
      <w:r w:rsidRPr="001A0AC1">
        <w:rPr>
          <w:rFonts w:ascii="Calibri" w:hAnsi="Calibri" w:cs="Tahoma"/>
          <w:color w:val="000000"/>
          <w:sz w:val="22"/>
          <w:szCs w:val="22"/>
        </w:rPr>
        <w:t xml:space="preserve">vo </w:t>
      </w:r>
      <w:r>
        <w:rPr>
          <w:rFonts w:ascii="Calibri" w:hAnsi="Calibri" w:cs="Tahoma"/>
          <w:color w:val="000000"/>
          <w:sz w:val="22"/>
          <w:szCs w:val="22"/>
        </w:rPr>
        <w:t xml:space="preserve"> </w:t>
      </w:r>
      <w:r w:rsidRPr="001A0AC1">
        <w:rPr>
          <w:rFonts w:ascii="Calibri" w:hAnsi="Calibri" w:cs="Tahoma"/>
          <w:color w:val="000000"/>
          <w:sz w:val="22"/>
          <w:szCs w:val="22"/>
        </w:rPr>
        <w:t xml:space="preserve">verejnom </w:t>
      </w:r>
    </w:p>
    <w:p w14:paraId="683059BD" w14:textId="77777777" w:rsidR="00A41E46"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obstarávaní.</w:t>
      </w:r>
    </w:p>
    <w:p w14:paraId="21EF9FD9" w14:textId="77777777" w:rsidR="00A41E46" w:rsidRPr="001A0AC1" w:rsidRDefault="00A41E46" w:rsidP="00A41E46">
      <w:pPr>
        <w:autoSpaceDE w:val="0"/>
        <w:autoSpaceDN w:val="0"/>
        <w:adjustRightInd w:val="0"/>
        <w:ind w:left="360"/>
        <w:jc w:val="both"/>
        <w:rPr>
          <w:rFonts w:ascii="Calibri" w:hAnsi="Calibri" w:cs="Tahoma"/>
          <w:color w:val="000000"/>
          <w:sz w:val="22"/>
          <w:szCs w:val="22"/>
        </w:rPr>
      </w:pPr>
    </w:p>
    <w:p w14:paraId="00D408CD" w14:textId="77777777" w:rsidR="00A41E46" w:rsidRDefault="00A41E46" w:rsidP="00A41E46">
      <w:pPr>
        <w:autoSpaceDE w:val="0"/>
        <w:autoSpaceDN w:val="0"/>
        <w:adjustRightInd w:val="0"/>
        <w:spacing w:after="120"/>
        <w:ind w:left="360"/>
        <w:jc w:val="both"/>
        <w:rPr>
          <w:rFonts w:ascii="Calibri" w:hAnsi="Calibri" w:cs="Tahoma"/>
          <w:color w:val="000000"/>
          <w:sz w:val="22"/>
          <w:szCs w:val="22"/>
        </w:rPr>
      </w:pPr>
      <w:r>
        <w:rPr>
          <w:rFonts w:ascii="Calibri" w:hAnsi="Calibri" w:cs="Tahoma"/>
          <w:color w:val="000000"/>
          <w:sz w:val="22"/>
          <w:szCs w:val="22"/>
        </w:rPr>
        <w:t>2</w:t>
      </w:r>
      <w:r w:rsidR="00D8637F">
        <w:rPr>
          <w:rFonts w:ascii="Calibri" w:hAnsi="Calibri" w:cs="Tahoma"/>
          <w:color w:val="000000"/>
          <w:sz w:val="22"/>
          <w:szCs w:val="22"/>
        </w:rPr>
        <w:t>8</w:t>
      </w:r>
      <w:r>
        <w:rPr>
          <w:rFonts w:ascii="Calibri" w:hAnsi="Calibri" w:cs="Tahoma"/>
          <w:color w:val="000000"/>
          <w:sz w:val="22"/>
          <w:szCs w:val="22"/>
        </w:rPr>
        <w:t xml:space="preserve">.2. Vyhodnotenie splnenia podmienok účasti uchádzačov bude založené na posúdení splnenia: </w:t>
      </w:r>
    </w:p>
    <w:p w14:paraId="61624017" w14:textId="77777777" w:rsidR="00A41E46" w:rsidRPr="00D8637F" w:rsidRDefault="00A41E46" w:rsidP="000A7438">
      <w:pPr>
        <w:pStyle w:val="Odsekzoznamu"/>
        <w:numPr>
          <w:ilvl w:val="2"/>
          <w:numId w:val="47"/>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podmienok účasti vo verejnom obstarávaní  týkajúcich sa osobného postavenia podľa ustanovenia § </w:t>
      </w:r>
      <w:r w:rsidRPr="00D8637F">
        <w:rPr>
          <w:rFonts w:ascii="Calibri" w:hAnsi="Calibri" w:cs="Tahoma"/>
          <w:b/>
          <w:color w:val="000000"/>
          <w:sz w:val="22"/>
          <w:szCs w:val="22"/>
        </w:rPr>
        <w:t>32</w:t>
      </w:r>
      <w:r w:rsidRPr="00D8637F">
        <w:rPr>
          <w:rFonts w:ascii="Calibri" w:hAnsi="Calibri" w:cs="Tahoma"/>
          <w:color w:val="000000"/>
          <w:sz w:val="22"/>
          <w:szCs w:val="22"/>
        </w:rPr>
        <w:t xml:space="preserve"> ods.</w:t>
      </w:r>
      <w:r w:rsidRPr="0060009A">
        <w:rPr>
          <w:rFonts w:ascii="Calibri" w:hAnsi="Calibri" w:cs="Tahoma"/>
          <w:b/>
          <w:color w:val="000000"/>
          <w:sz w:val="22"/>
          <w:szCs w:val="22"/>
        </w:rPr>
        <w:t xml:space="preserve"> 1</w:t>
      </w:r>
      <w:r w:rsidRPr="00D8637F">
        <w:rPr>
          <w:rFonts w:ascii="Calibri" w:hAnsi="Calibri" w:cs="Tahoma"/>
          <w:color w:val="000000"/>
          <w:sz w:val="22"/>
          <w:szCs w:val="22"/>
        </w:rPr>
        <w:t xml:space="preserve"> ZVO, </w:t>
      </w:r>
    </w:p>
    <w:p w14:paraId="1141A53A" w14:textId="77777777" w:rsidR="00A41E46" w:rsidRPr="00D8637F" w:rsidRDefault="00A41E46" w:rsidP="000A7438">
      <w:pPr>
        <w:pStyle w:val="Odsekzoznamu"/>
        <w:numPr>
          <w:ilvl w:val="2"/>
          <w:numId w:val="47"/>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požadovaných podmienok účasti vo verejnom obstarávaní týkajúcich sa finančného </w:t>
      </w:r>
      <w:r w:rsidRPr="00D8637F">
        <w:rPr>
          <w:rFonts w:ascii="Calibri" w:hAnsi="Calibri" w:cs="Tahoma"/>
          <w:color w:val="000000"/>
          <w:sz w:val="22"/>
          <w:szCs w:val="22"/>
        </w:rPr>
        <w:br/>
        <w:t xml:space="preserve">a ekonomického postavenia podľa ustanovenia § </w:t>
      </w:r>
      <w:r w:rsidRPr="00D8637F">
        <w:rPr>
          <w:rFonts w:ascii="Calibri" w:hAnsi="Calibri" w:cs="Tahoma"/>
          <w:b/>
          <w:color w:val="000000"/>
          <w:sz w:val="22"/>
          <w:szCs w:val="22"/>
        </w:rPr>
        <w:t>33</w:t>
      </w:r>
      <w:r w:rsidRPr="00D8637F">
        <w:rPr>
          <w:rFonts w:ascii="Calibri" w:hAnsi="Calibri" w:cs="Tahoma"/>
          <w:color w:val="000000"/>
          <w:sz w:val="22"/>
          <w:szCs w:val="22"/>
        </w:rPr>
        <w:t xml:space="preserve"> ods. </w:t>
      </w:r>
      <w:r w:rsidRPr="00D8637F">
        <w:rPr>
          <w:rFonts w:ascii="Calibri" w:hAnsi="Calibri" w:cs="Tahoma"/>
          <w:b/>
          <w:color w:val="000000"/>
          <w:sz w:val="22"/>
          <w:szCs w:val="22"/>
        </w:rPr>
        <w:t>1</w:t>
      </w:r>
      <w:r w:rsidRPr="00D8637F">
        <w:rPr>
          <w:rFonts w:ascii="Calibri" w:hAnsi="Calibri" w:cs="Tahoma"/>
          <w:color w:val="000000"/>
          <w:sz w:val="22"/>
          <w:szCs w:val="22"/>
        </w:rPr>
        <w:t xml:space="preserve"> písm. </w:t>
      </w:r>
      <w:r w:rsidR="00652C66">
        <w:rPr>
          <w:rFonts w:ascii="Calibri" w:hAnsi="Calibri" w:cs="Tahoma"/>
          <w:b/>
          <w:color w:val="000000"/>
          <w:sz w:val="22"/>
          <w:szCs w:val="22"/>
        </w:rPr>
        <w:t>d</w:t>
      </w:r>
      <w:r w:rsidRPr="00D8637F">
        <w:rPr>
          <w:rFonts w:ascii="Calibri" w:hAnsi="Calibri" w:cs="Tahoma"/>
          <w:color w:val="000000"/>
          <w:sz w:val="22"/>
          <w:szCs w:val="22"/>
        </w:rPr>
        <w:t>) ZVO</w:t>
      </w:r>
      <w:r w:rsidR="00F77B18">
        <w:rPr>
          <w:rFonts w:ascii="Calibri" w:hAnsi="Calibri" w:cs="Tahoma"/>
          <w:color w:val="000000"/>
          <w:sz w:val="22"/>
          <w:szCs w:val="22"/>
        </w:rPr>
        <w:t xml:space="preserve"> </w:t>
      </w:r>
      <w:r w:rsidRPr="00D8637F">
        <w:rPr>
          <w:rFonts w:ascii="Calibri" w:hAnsi="Calibri" w:cs="Tahoma"/>
          <w:color w:val="000000"/>
          <w:sz w:val="22"/>
          <w:szCs w:val="22"/>
        </w:rPr>
        <w:t xml:space="preserve"> a </w:t>
      </w:r>
    </w:p>
    <w:p w14:paraId="1E6C4C1C" w14:textId="77777777" w:rsidR="00A41E46" w:rsidRDefault="00A41E46" w:rsidP="000A7438">
      <w:pPr>
        <w:numPr>
          <w:ilvl w:val="2"/>
          <w:numId w:val="47"/>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požadovaných podmienok účasti vo verejnom obstarávaní týkajúcich sa technickej  spôsobilosti alebo odbornej spôsobilosti podľa ustanovenia </w:t>
      </w:r>
      <w:r w:rsidRPr="005A122B">
        <w:rPr>
          <w:rFonts w:ascii="Calibri" w:hAnsi="Calibri" w:cs="Tahoma"/>
          <w:color w:val="000000"/>
          <w:sz w:val="22"/>
          <w:szCs w:val="22"/>
        </w:rPr>
        <w:t xml:space="preserve">§ </w:t>
      </w:r>
      <w:r w:rsidRPr="00B7754C">
        <w:rPr>
          <w:rFonts w:ascii="Calibri" w:hAnsi="Calibri" w:cs="Tahoma"/>
          <w:b/>
          <w:color w:val="000000"/>
          <w:sz w:val="22"/>
          <w:szCs w:val="22"/>
        </w:rPr>
        <w:t>34</w:t>
      </w:r>
      <w:r w:rsidRPr="00B7754C">
        <w:rPr>
          <w:rFonts w:ascii="Calibri" w:hAnsi="Calibri" w:cs="Tahoma"/>
          <w:color w:val="000000"/>
          <w:sz w:val="22"/>
          <w:szCs w:val="22"/>
        </w:rPr>
        <w:t xml:space="preserve"> ods.</w:t>
      </w:r>
      <w:r w:rsidRPr="00B7754C">
        <w:rPr>
          <w:rFonts w:ascii="Calibri" w:hAnsi="Calibri" w:cs="Tahoma"/>
          <w:b/>
          <w:color w:val="000000"/>
          <w:sz w:val="22"/>
          <w:szCs w:val="22"/>
        </w:rPr>
        <w:t xml:space="preserve"> 1</w:t>
      </w:r>
      <w:r w:rsidRPr="00B7754C">
        <w:rPr>
          <w:rFonts w:ascii="Calibri" w:hAnsi="Calibri" w:cs="Tahoma"/>
          <w:color w:val="000000"/>
          <w:sz w:val="22"/>
          <w:szCs w:val="22"/>
        </w:rPr>
        <w:t xml:space="preserve"> písm. </w:t>
      </w:r>
      <w:r w:rsidR="00652C66">
        <w:rPr>
          <w:rFonts w:ascii="Calibri" w:hAnsi="Calibri" w:cs="Tahoma"/>
          <w:b/>
          <w:color w:val="000000"/>
          <w:sz w:val="22"/>
          <w:szCs w:val="22"/>
        </w:rPr>
        <w:t>a</w:t>
      </w:r>
      <w:r w:rsidRPr="00B7754C">
        <w:rPr>
          <w:rFonts w:ascii="Calibri" w:hAnsi="Calibri" w:cs="Tahoma"/>
          <w:color w:val="000000"/>
          <w:sz w:val="22"/>
          <w:szCs w:val="22"/>
        </w:rPr>
        <w:t>) ZVO</w:t>
      </w:r>
      <w:r>
        <w:rPr>
          <w:rFonts w:ascii="Calibri" w:hAnsi="Calibri" w:cs="Tahoma"/>
          <w:color w:val="000000"/>
          <w:sz w:val="22"/>
          <w:szCs w:val="22"/>
        </w:rPr>
        <w:t xml:space="preserve"> </w:t>
      </w:r>
      <w:r w:rsidR="00E0161D">
        <w:rPr>
          <w:rFonts w:ascii="Calibri" w:hAnsi="Calibri" w:cs="Tahoma"/>
          <w:color w:val="000000"/>
          <w:sz w:val="22"/>
          <w:szCs w:val="22"/>
        </w:rPr>
        <w:t xml:space="preserve">                 </w:t>
      </w:r>
      <w:r w:rsidRPr="004D68F1">
        <w:rPr>
          <w:rFonts w:ascii="Calibri" w:hAnsi="Calibri" w:cs="Tahoma"/>
          <w:sz w:val="22"/>
          <w:szCs w:val="22"/>
        </w:rPr>
        <w:t xml:space="preserve">a  § </w:t>
      </w:r>
      <w:r w:rsidRPr="0047772D">
        <w:rPr>
          <w:rFonts w:ascii="Calibri" w:hAnsi="Calibri" w:cs="Tahoma"/>
          <w:b/>
          <w:sz w:val="22"/>
          <w:szCs w:val="22"/>
        </w:rPr>
        <w:t>34</w:t>
      </w:r>
      <w:r w:rsidRPr="0047772D">
        <w:rPr>
          <w:rFonts w:ascii="Calibri" w:hAnsi="Calibri" w:cs="Tahoma"/>
          <w:sz w:val="22"/>
          <w:szCs w:val="22"/>
        </w:rPr>
        <w:t xml:space="preserve"> ods. </w:t>
      </w:r>
      <w:r w:rsidRPr="003A2409">
        <w:rPr>
          <w:rFonts w:ascii="Calibri" w:hAnsi="Calibri" w:cs="Tahoma"/>
          <w:b/>
          <w:sz w:val="22"/>
          <w:szCs w:val="22"/>
        </w:rPr>
        <w:t xml:space="preserve">1 </w:t>
      </w:r>
      <w:r w:rsidRPr="003A2409">
        <w:rPr>
          <w:rFonts w:ascii="Calibri" w:hAnsi="Calibri" w:cs="Tahoma"/>
          <w:sz w:val="22"/>
          <w:szCs w:val="22"/>
        </w:rPr>
        <w:t xml:space="preserve">písm. </w:t>
      </w:r>
      <w:r w:rsidRPr="003A2409">
        <w:rPr>
          <w:rFonts w:ascii="Calibri" w:hAnsi="Calibri" w:cs="Tahoma"/>
          <w:b/>
          <w:sz w:val="22"/>
          <w:szCs w:val="22"/>
        </w:rPr>
        <w:t xml:space="preserve">g </w:t>
      </w:r>
      <w:r w:rsidRPr="003A2409">
        <w:rPr>
          <w:rFonts w:ascii="Calibri" w:hAnsi="Calibri" w:cs="Tahoma"/>
          <w:sz w:val="22"/>
          <w:szCs w:val="22"/>
        </w:rPr>
        <w:t>)</w:t>
      </w:r>
      <w:r w:rsidRPr="004D68F1">
        <w:rPr>
          <w:rFonts w:ascii="Calibri" w:hAnsi="Calibri" w:cs="Tahoma"/>
          <w:sz w:val="22"/>
          <w:szCs w:val="22"/>
        </w:rPr>
        <w:t xml:space="preserve"> ZVO</w:t>
      </w:r>
      <w:r w:rsidR="00E066EE">
        <w:rPr>
          <w:rFonts w:ascii="Calibri" w:hAnsi="Calibri" w:cs="Tahoma"/>
          <w:sz w:val="22"/>
          <w:szCs w:val="22"/>
        </w:rPr>
        <w:t>,</w:t>
      </w:r>
    </w:p>
    <w:p w14:paraId="3BB07DD4" w14:textId="77777777" w:rsidR="00D75ECA" w:rsidRPr="00A82F02" w:rsidRDefault="00D75ECA" w:rsidP="000A7438">
      <w:pPr>
        <w:numPr>
          <w:ilvl w:val="2"/>
          <w:numId w:val="47"/>
        </w:numPr>
        <w:autoSpaceDE w:val="0"/>
        <w:autoSpaceDN w:val="0"/>
        <w:adjustRightInd w:val="0"/>
        <w:spacing w:after="120"/>
        <w:ind w:left="1394" w:hanging="680"/>
        <w:jc w:val="both"/>
        <w:rPr>
          <w:rFonts w:ascii="Calibri" w:hAnsi="Calibri" w:cs="Tahoma"/>
          <w:color w:val="000000"/>
          <w:sz w:val="22"/>
          <w:szCs w:val="22"/>
        </w:rPr>
      </w:pPr>
      <w:r w:rsidRPr="00A82F02">
        <w:rPr>
          <w:rFonts w:ascii="Calibri" w:hAnsi="Calibri" w:cs="Tahoma"/>
          <w:color w:val="000000"/>
          <w:sz w:val="22"/>
          <w:szCs w:val="22"/>
        </w:rPr>
        <w:t>podmienky</w:t>
      </w:r>
      <w:r w:rsidR="00147A4B" w:rsidRPr="00A82F02">
        <w:rPr>
          <w:rFonts w:ascii="Calibri" w:hAnsi="Calibri" w:cs="Tahoma"/>
          <w:color w:val="000000"/>
          <w:sz w:val="22"/>
          <w:szCs w:val="22"/>
        </w:rPr>
        <w:t xml:space="preserve"> </w:t>
      </w:r>
      <w:r w:rsidR="00E066EE" w:rsidRPr="00A82F02">
        <w:rPr>
          <w:rFonts w:ascii="Calibri" w:hAnsi="Calibri" w:cs="Tahoma"/>
          <w:color w:val="000000"/>
          <w:sz w:val="22"/>
          <w:szCs w:val="22"/>
        </w:rPr>
        <w:t xml:space="preserve">podľa ustanovenia § </w:t>
      </w:r>
      <w:r w:rsidR="00E066EE" w:rsidRPr="00A82F02">
        <w:rPr>
          <w:rFonts w:ascii="Calibri" w:hAnsi="Calibri" w:cs="Tahoma"/>
          <w:b/>
          <w:color w:val="000000"/>
          <w:sz w:val="22"/>
          <w:szCs w:val="22"/>
        </w:rPr>
        <w:t>38</w:t>
      </w:r>
      <w:r w:rsidR="00E066EE" w:rsidRPr="00A82F02">
        <w:rPr>
          <w:rFonts w:ascii="Calibri" w:hAnsi="Calibri" w:cs="Tahoma"/>
          <w:color w:val="000000"/>
          <w:sz w:val="22"/>
          <w:szCs w:val="22"/>
        </w:rPr>
        <w:t xml:space="preserve"> ods. </w:t>
      </w:r>
      <w:r w:rsidR="00E066EE" w:rsidRPr="00A82F02">
        <w:rPr>
          <w:rFonts w:ascii="Calibri" w:hAnsi="Calibri" w:cs="Tahoma"/>
          <w:b/>
          <w:color w:val="000000"/>
          <w:sz w:val="22"/>
          <w:szCs w:val="22"/>
        </w:rPr>
        <w:t>1</w:t>
      </w:r>
      <w:r w:rsidR="00E066EE" w:rsidRPr="00A82F02">
        <w:rPr>
          <w:rFonts w:ascii="Calibri" w:hAnsi="Calibri" w:cs="Tahoma"/>
          <w:color w:val="000000"/>
          <w:sz w:val="22"/>
          <w:szCs w:val="22"/>
        </w:rPr>
        <w:t xml:space="preserve"> písm. </w:t>
      </w:r>
      <w:r w:rsidR="00E066EE" w:rsidRPr="00A82F02">
        <w:rPr>
          <w:rFonts w:ascii="Calibri" w:hAnsi="Calibri" w:cs="Tahoma"/>
          <w:b/>
          <w:color w:val="000000"/>
          <w:sz w:val="22"/>
          <w:szCs w:val="22"/>
        </w:rPr>
        <w:t>d</w:t>
      </w:r>
      <w:r w:rsidR="00E066EE" w:rsidRPr="00A82F02">
        <w:rPr>
          <w:rFonts w:ascii="Calibri" w:hAnsi="Calibri" w:cs="Tahoma"/>
          <w:color w:val="000000"/>
          <w:sz w:val="22"/>
          <w:szCs w:val="22"/>
        </w:rPr>
        <w:t>)</w:t>
      </w:r>
      <w:r w:rsidR="00147A4B" w:rsidRPr="00A82F02">
        <w:rPr>
          <w:rFonts w:ascii="Calibri" w:hAnsi="Calibri" w:cs="Tahoma"/>
          <w:color w:val="000000"/>
          <w:sz w:val="22"/>
          <w:szCs w:val="22"/>
        </w:rPr>
        <w:t xml:space="preserve">, </w:t>
      </w:r>
      <w:r w:rsidR="00E066EE" w:rsidRPr="00A82F02">
        <w:rPr>
          <w:rFonts w:ascii="Calibri" w:hAnsi="Calibri" w:cs="Tahoma"/>
          <w:color w:val="000000"/>
          <w:sz w:val="22"/>
          <w:szCs w:val="22"/>
        </w:rPr>
        <w:t xml:space="preserve">vo väzbe na § </w:t>
      </w:r>
      <w:r w:rsidR="00E066EE" w:rsidRPr="00A82F02">
        <w:rPr>
          <w:rFonts w:ascii="Calibri" w:hAnsi="Calibri" w:cs="Tahoma"/>
          <w:b/>
          <w:color w:val="000000"/>
          <w:sz w:val="22"/>
          <w:szCs w:val="22"/>
        </w:rPr>
        <w:t xml:space="preserve">40 </w:t>
      </w:r>
      <w:r w:rsidR="00E066EE" w:rsidRPr="00A82F02">
        <w:rPr>
          <w:rFonts w:ascii="Calibri" w:hAnsi="Calibri" w:cs="Tahoma"/>
          <w:color w:val="000000"/>
          <w:sz w:val="22"/>
          <w:szCs w:val="22"/>
        </w:rPr>
        <w:t>ods.</w:t>
      </w:r>
      <w:r w:rsidR="00E066EE" w:rsidRPr="00A82F02">
        <w:rPr>
          <w:rFonts w:ascii="Calibri" w:hAnsi="Calibri" w:cs="Tahoma"/>
          <w:b/>
          <w:color w:val="000000"/>
          <w:sz w:val="22"/>
          <w:szCs w:val="22"/>
        </w:rPr>
        <w:t>6</w:t>
      </w:r>
      <w:r w:rsidR="00E066EE" w:rsidRPr="00A82F02">
        <w:rPr>
          <w:rFonts w:ascii="Calibri" w:hAnsi="Calibri" w:cs="Tahoma"/>
          <w:color w:val="000000"/>
          <w:sz w:val="22"/>
          <w:szCs w:val="22"/>
        </w:rPr>
        <w:t xml:space="preserve"> písm</w:t>
      </w:r>
      <w:r w:rsidR="00E066EE" w:rsidRPr="00A82F02">
        <w:rPr>
          <w:rFonts w:ascii="Calibri" w:hAnsi="Calibri" w:cs="Tahoma"/>
          <w:b/>
          <w:color w:val="000000"/>
          <w:sz w:val="22"/>
          <w:szCs w:val="22"/>
        </w:rPr>
        <w:t>. g</w:t>
      </w:r>
      <w:r w:rsidR="00E066EE" w:rsidRPr="00A82F02">
        <w:rPr>
          <w:rFonts w:ascii="Calibri" w:hAnsi="Calibri" w:cs="Tahoma"/>
          <w:color w:val="000000"/>
          <w:sz w:val="22"/>
          <w:szCs w:val="22"/>
        </w:rPr>
        <w:t xml:space="preserve">) ZVO. </w:t>
      </w:r>
    </w:p>
    <w:p w14:paraId="7CD7F592" w14:textId="77777777" w:rsidR="00A41E46" w:rsidRPr="00D8637F" w:rsidRDefault="00A41E46" w:rsidP="000A7438">
      <w:pPr>
        <w:pStyle w:val="Odsekzoznamu"/>
        <w:numPr>
          <w:ilvl w:val="1"/>
          <w:numId w:val="47"/>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Uchádzač, ktorého tvorí skupina dodávateľov zúčastnená vo verejnom obstarávaní, preukazuje splnenie podmienok účasti vo verejnom obstarávaní: </w:t>
      </w:r>
    </w:p>
    <w:p w14:paraId="03F4CDCA" w14:textId="77777777" w:rsidR="00A41E46" w:rsidRDefault="00A41E46" w:rsidP="000A7438">
      <w:pPr>
        <w:numPr>
          <w:ilvl w:val="2"/>
          <w:numId w:val="47"/>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ktoré sa týkajú osobného postavenia podľa  ustanovenia § 32 ZVO za každého člena skupiny osobitne. </w:t>
      </w:r>
      <w:r>
        <w:rPr>
          <w:rFonts w:ascii="Calibri" w:hAnsi="Calibri" w:cs="Tahoma"/>
          <w:sz w:val="22"/>
          <w:szCs w:val="22"/>
        </w:rPr>
        <w:t xml:space="preserve">Splnenie podmienky účasti podľa ustanovenia § 32 ods. 1 písm. e) </w:t>
      </w:r>
      <w:r>
        <w:rPr>
          <w:rFonts w:ascii="Calibri" w:hAnsi="Calibri" w:cs="Tahoma"/>
          <w:color w:val="000000"/>
          <w:sz w:val="22"/>
          <w:szCs w:val="22"/>
        </w:rPr>
        <w:t>ZVO</w:t>
      </w:r>
      <w:r>
        <w:rPr>
          <w:rFonts w:ascii="Calibri" w:hAnsi="Calibri" w:cs="Tahoma"/>
          <w:sz w:val="22"/>
          <w:szCs w:val="22"/>
        </w:rPr>
        <w:t xml:space="preserve"> preukazuje člen skupiny len vo vzťahu k tej časti predmetu zákazky, ktorú má zabezpečiť,</w:t>
      </w:r>
    </w:p>
    <w:p w14:paraId="618779A6" w14:textId="77777777" w:rsidR="00A41E46" w:rsidRDefault="00A41E46" w:rsidP="000A7438">
      <w:pPr>
        <w:numPr>
          <w:ilvl w:val="2"/>
          <w:numId w:val="47"/>
        </w:numPr>
        <w:autoSpaceDE w:val="0"/>
        <w:autoSpaceDN w:val="0"/>
        <w:adjustRightInd w:val="0"/>
        <w:spacing w:after="120"/>
        <w:ind w:left="1394" w:hanging="680"/>
        <w:jc w:val="both"/>
        <w:rPr>
          <w:rFonts w:ascii="Calibri" w:hAnsi="Calibri" w:cs="Tahoma"/>
          <w:sz w:val="22"/>
          <w:szCs w:val="22"/>
        </w:rPr>
      </w:pPr>
      <w:r>
        <w:rPr>
          <w:rFonts w:ascii="Calibri" w:hAnsi="Calibri" w:cs="Tahoma"/>
          <w:color w:val="000000"/>
          <w:sz w:val="22"/>
          <w:szCs w:val="22"/>
        </w:rPr>
        <w:lastRenderedPageBreak/>
        <w:t xml:space="preserve">ktoré sa týkajú finančného a ekonomického postavenia za všetkých členov skupiny spoločne, </w:t>
      </w:r>
    </w:p>
    <w:p w14:paraId="2552C925" w14:textId="77777777" w:rsidR="00A41E46" w:rsidRDefault="00A41E46" w:rsidP="000A7438">
      <w:pPr>
        <w:numPr>
          <w:ilvl w:val="2"/>
          <w:numId w:val="47"/>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ktoré sa týkajú technickej spôsobilosti alebo odbornej spôsobilosti za všetkých členov skupiny spoločne, </w:t>
      </w:r>
    </w:p>
    <w:p w14:paraId="73FB633C" w14:textId="77777777" w:rsidR="00A41E46" w:rsidRDefault="00A41E46" w:rsidP="000A7438">
      <w:pPr>
        <w:numPr>
          <w:ilvl w:val="2"/>
          <w:numId w:val="47"/>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skupina dodávateľov môže využiť zdroje účastníkov skupiny dodávateľov alebo iných osôb podľa ustanovenia § 33 ods. 2, ZVO, kapacity účastníkov skupiny dodávateľov alebo iných osôb podľa ustanovenia § 34 ods. 3, ZVO.</w:t>
      </w:r>
    </w:p>
    <w:p w14:paraId="0E1AE9FD" w14:textId="77777777" w:rsidR="00A41E46" w:rsidRDefault="00A41E46" w:rsidP="000A7438">
      <w:pPr>
        <w:numPr>
          <w:ilvl w:val="1"/>
          <w:numId w:val="47"/>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Verejný obstarávateľ v súlade s ustanovením § 40 ods. 4 ZVO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w:t>
      </w:r>
    </w:p>
    <w:p w14:paraId="398F45AF" w14:textId="77777777" w:rsidR="00A41E46" w:rsidRDefault="00A41E46" w:rsidP="000A7438">
      <w:pPr>
        <w:pStyle w:val="Odsekzoznamu"/>
        <w:numPr>
          <w:ilvl w:val="0"/>
          <w:numId w:val="19"/>
        </w:numPr>
        <w:autoSpaceDE w:val="0"/>
        <w:autoSpaceDN w:val="0"/>
        <w:adjustRightInd w:val="0"/>
        <w:jc w:val="both"/>
        <w:rPr>
          <w:rFonts w:ascii="Calibri" w:hAnsi="Calibri" w:cs="Tahoma"/>
          <w:color w:val="000000"/>
          <w:sz w:val="22"/>
          <w:szCs w:val="22"/>
        </w:rPr>
      </w:pPr>
      <w:r w:rsidRPr="00931DDE">
        <w:rPr>
          <w:rFonts w:ascii="Calibri" w:hAnsi="Calibri" w:cs="Tahoma"/>
          <w:b/>
          <w:i/>
          <w:color w:val="000000"/>
          <w:sz w:val="22"/>
          <w:szCs w:val="22"/>
        </w:rPr>
        <w:t>dvoch pracovných dní</w:t>
      </w:r>
      <w:r w:rsidRPr="00931DDE">
        <w:rPr>
          <w:rFonts w:ascii="Calibri" w:hAnsi="Calibri" w:cs="Tahoma"/>
          <w:color w:val="000000"/>
          <w:sz w:val="22"/>
          <w:szCs w:val="22"/>
        </w:rPr>
        <w:t xml:space="preserve"> odo dňa odoslania žiadosti, ak sa komunikácia uskutočňuje prostredníctvom elektronických prostriedkov,</w:t>
      </w:r>
    </w:p>
    <w:p w14:paraId="48711BF2" w14:textId="77777777" w:rsidR="00A41E46" w:rsidRDefault="00A41E46" w:rsidP="000A7438">
      <w:pPr>
        <w:pStyle w:val="Odsekzoznamu"/>
        <w:numPr>
          <w:ilvl w:val="0"/>
          <w:numId w:val="19"/>
        </w:numPr>
        <w:autoSpaceDE w:val="0"/>
        <w:autoSpaceDN w:val="0"/>
        <w:adjustRightInd w:val="0"/>
        <w:spacing w:after="240"/>
        <w:jc w:val="both"/>
        <w:rPr>
          <w:rFonts w:ascii="Calibri" w:hAnsi="Calibri" w:cs="Tahoma"/>
          <w:color w:val="000000"/>
          <w:sz w:val="22"/>
          <w:szCs w:val="22"/>
        </w:rPr>
      </w:pPr>
      <w:r w:rsidRPr="00931DDE">
        <w:rPr>
          <w:rFonts w:ascii="Calibri" w:hAnsi="Calibri" w:cs="Tahoma"/>
          <w:b/>
          <w:i/>
          <w:color w:val="000000"/>
          <w:sz w:val="22"/>
          <w:szCs w:val="22"/>
        </w:rPr>
        <w:t>piatich pracovných dní</w:t>
      </w:r>
      <w:r w:rsidRPr="00931DDE">
        <w:rPr>
          <w:rFonts w:ascii="Calibri" w:hAnsi="Calibri" w:cs="Tahoma"/>
          <w:color w:val="000000"/>
          <w:sz w:val="22"/>
          <w:szCs w:val="22"/>
        </w:rPr>
        <w:t xml:space="preserve"> odo dňa doručenia žiadosti, ak sa komunikácia uskutočňuje inak, ako podľa písmena a). </w:t>
      </w:r>
    </w:p>
    <w:p w14:paraId="3649F6CB" w14:textId="77777777" w:rsidR="00A41E46" w:rsidRDefault="00A41E46" w:rsidP="000A7438">
      <w:pPr>
        <w:numPr>
          <w:ilvl w:val="1"/>
          <w:numId w:val="4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w:t>
      </w:r>
      <w:r>
        <w:rPr>
          <w:rFonts w:ascii="Calibri" w:hAnsi="Calibri" w:cs="Tahoma"/>
          <w:b/>
          <w:i/>
          <w:color w:val="000000"/>
          <w:sz w:val="22"/>
          <w:szCs w:val="22"/>
        </w:rPr>
        <w:t>do piatich pracovných dní</w:t>
      </w:r>
      <w:r>
        <w:rPr>
          <w:rFonts w:ascii="Calibri" w:hAnsi="Calibri" w:cs="Tahoma"/>
          <w:color w:val="000000"/>
          <w:sz w:val="22"/>
          <w:szCs w:val="22"/>
        </w:rPr>
        <w:t xml:space="preserve"> odo dňa doručenia žiadosti.</w:t>
      </w:r>
    </w:p>
    <w:p w14:paraId="3E1016A7" w14:textId="77777777" w:rsidR="00A41E46" w:rsidRDefault="00A41E46" w:rsidP="000A7438">
      <w:pPr>
        <w:numPr>
          <w:ilvl w:val="1"/>
          <w:numId w:val="4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ktorý nespĺňa podmienky účasti osobného postavenia podľa ustanovenia § 32 ods. 1 písm. a), g) a h) ZVO alebo sa na neho vzťahuje dôvod na vylúčenie podľa odseku 6 písm. d) až g) a odseku 7 ZVO,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A41CE7A" w14:textId="77777777" w:rsidR="00A41E46" w:rsidRDefault="00A41E46" w:rsidP="000A7438">
      <w:pPr>
        <w:numPr>
          <w:ilvl w:val="1"/>
          <w:numId w:val="4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ktorému bol uložený zákaz účasti vo verejnom obstarávaní potvrdený konečným rozhodnutím v inom členskom štáte, nie je oprávnený verejnému obstarávateľovi preukázať, že prijal opatrenia na vykonanie nápravy podľa ustanovenia § 40 ods. 8 ZVO druhej vety, ak je toto rozhodnutie vykonateľné v Slovenskej republike.</w:t>
      </w:r>
    </w:p>
    <w:p w14:paraId="199ACE94" w14:textId="77777777" w:rsidR="00A41E46" w:rsidRDefault="00A41E46" w:rsidP="000A7438">
      <w:pPr>
        <w:numPr>
          <w:ilvl w:val="1"/>
          <w:numId w:val="47"/>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Verejný obstarávateľ posúdi opatrenia na vykonanie nápravy ustanovenia § 40 ods. 8 ZVO druhej vety predložené uchádzačom, pričom zohľadní závažnosť pochybenia a jeho konkrétne okolnosti. Ak opatrenia na vykonanie nápravy predložené uchádzačom považuje verejný obstarávateľ za nedostatočné, vylúči uchádzača z verejného obstarávania.</w:t>
      </w:r>
    </w:p>
    <w:p w14:paraId="62F3B657" w14:textId="77777777" w:rsidR="00A41E46" w:rsidRDefault="00A41E46" w:rsidP="000A7438">
      <w:pPr>
        <w:numPr>
          <w:ilvl w:val="1"/>
          <w:numId w:val="47"/>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r>
        <w:rPr>
          <w:rFonts w:ascii="Calibri" w:hAnsi="Calibri" w:cs="Helvetica"/>
          <w:color w:val="494949"/>
          <w:sz w:val="22"/>
          <w:szCs w:val="22"/>
        </w:rPr>
        <w:t xml:space="preserve">. </w:t>
      </w:r>
    </w:p>
    <w:p w14:paraId="3AA718BF" w14:textId="77777777" w:rsidR="00A41E46" w:rsidRDefault="00A41E46" w:rsidP="000A7438">
      <w:pPr>
        <w:numPr>
          <w:ilvl w:val="1"/>
          <w:numId w:val="47"/>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 xml:space="preserve">Po posúdení splnenia podmienok účasti sa vyhotovuje zápisnica, ktorá obsahuje najmä zoznam všetkých uchádzačov alebo záujemcov, zoznam vylúčených uchádzačov alebo záujemcov s uvedením dôvodu ich vylúčenia. </w:t>
      </w:r>
    </w:p>
    <w:p w14:paraId="376D3BDE" w14:textId="77777777" w:rsidR="00A41E46" w:rsidRDefault="00A41E46" w:rsidP="000A7438">
      <w:pPr>
        <w:numPr>
          <w:ilvl w:val="1"/>
          <w:numId w:val="47"/>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Verejný obstarávateľ bezodkladne písomne upovedomí uchádzača, že bol vylúčený s uvedením dôvodu a lehoty, v ktorej môže byť doručená  námietka.</w:t>
      </w:r>
    </w:p>
    <w:p w14:paraId="749E7D60" w14:textId="77777777" w:rsidR="00A41E46" w:rsidRDefault="00A41E46" w:rsidP="000A7438">
      <w:pPr>
        <w:numPr>
          <w:ilvl w:val="1"/>
          <w:numId w:val="47"/>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lastRenderedPageBreak/>
        <w:t>Verejný obstarávateľ zriadi na vyhodnotenie splnenia podmienok účasti uchádzačov komisiu, na jej zriadenie použije ustanovenie § 51 ZVO.</w:t>
      </w:r>
      <w:r>
        <w:rPr>
          <w:rFonts w:ascii="Calibri" w:hAnsi="Calibri" w:cs="Tahoma"/>
          <w:color w:val="000000"/>
          <w:sz w:val="22"/>
          <w:szCs w:val="22"/>
          <w:lang w:eastAsia="sk-SK"/>
        </w:rPr>
        <w:t xml:space="preserve"> </w:t>
      </w:r>
    </w:p>
    <w:p w14:paraId="7F3CC1E2" w14:textId="77777777" w:rsidR="00A41E46" w:rsidRDefault="00A41E46" w:rsidP="000A7438">
      <w:pPr>
        <w:numPr>
          <w:ilvl w:val="1"/>
          <w:numId w:val="47"/>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 xml:space="preserve">Podrobné vymedzenie splnenia podmienok účasti tvorí časť </w:t>
      </w:r>
      <w:r>
        <w:rPr>
          <w:rFonts w:ascii="Calibri" w:hAnsi="Calibri" w:cs="Tahoma"/>
          <w:i/>
          <w:color w:val="000000"/>
          <w:sz w:val="22"/>
          <w:szCs w:val="22"/>
        </w:rPr>
        <w:t>B.  Podmienky účasti uchádzačov</w:t>
      </w:r>
      <w:r>
        <w:rPr>
          <w:rFonts w:ascii="Calibri" w:hAnsi="Calibri" w:cs="Tahoma"/>
          <w:color w:val="000000"/>
          <w:sz w:val="22"/>
          <w:szCs w:val="22"/>
        </w:rPr>
        <w:t xml:space="preserve"> a je v súlade s oznámením o vyhlásení verejného obstarávania.</w:t>
      </w:r>
    </w:p>
    <w:p w14:paraId="58E6FE99" w14:textId="77777777" w:rsidR="00A41E46" w:rsidRPr="00F8779A" w:rsidRDefault="00A41E46" w:rsidP="000A7438">
      <w:pPr>
        <w:pStyle w:val="Odsekzoznamu"/>
        <w:numPr>
          <w:ilvl w:val="0"/>
          <w:numId w:val="55"/>
        </w:numPr>
        <w:autoSpaceDE w:val="0"/>
        <w:autoSpaceDN w:val="0"/>
        <w:adjustRightInd w:val="0"/>
        <w:spacing w:after="120"/>
        <w:ind w:left="567" w:hanging="425"/>
        <w:jc w:val="both"/>
        <w:rPr>
          <w:rFonts w:ascii="Calibri" w:hAnsi="Calibri" w:cs="Tahoma"/>
          <w:b/>
          <w:bCs/>
          <w:color w:val="000000"/>
          <w:sz w:val="22"/>
          <w:szCs w:val="22"/>
        </w:rPr>
      </w:pPr>
      <w:r w:rsidRPr="00F8779A">
        <w:rPr>
          <w:rFonts w:ascii="Calibri" w:hAnsi="Calibri" w:cs="Tahoma"/>
          <w:b/>
          <w:bCs/>
          <w:color w:val="000000"/>
          <w:sz w:val="22"/>
          <w:szCs w:val="22"/>
        </w:rPr>
        <w:t>Postup pri vypĺňaní Jednotného európskeho dokumentu</w:t>
      </w:r>
    </w:p>
    <w:p w14:paraId="30C22B65" w14:textId="77777777" w:rsidR="0003784A" w:rsidRPr="0003784A" w:rsidRDefault="0003784A" w:rsidP="000A7438">
      <w:pPr>
        <w:pStyle w:val="Odsekzoznamu"/>
        <w:numPr>
          <w:ilvl w:val="0"/>
          <w:numId w:val="83"/>
        </w:numPr>
        <w:autoSpaceDE w:val="0"/>
        <w:autoSpaceDN w:val="0"/>
        <w:adjustRightInd w:val="0"/>
        <w:spacing w:after="120"/>
        <w:jc w:val="both"/>
        <w:rPr>
          <w:rFonts w:ascii="Calibri" w:hAnsi="Calibri" w:cs="Tahoma"/>
          <w:vanish/>
          <w:color w:val="000000"/>
          <w:sz w:val="22"/>
          <w:szCs w:val="22"/>
          <w:lang w:eastAsia="cs-CZ"/>
        </w:rPr>
      </w:pPr>
    </w:p>
    <w:p w14:paraId="2407862E" w14:textId="77777777" w:rsidR="0003784A" w:rsidRPr="0003784A" w:rsidRDefault="0003784A" w:rsidP="000A7438">
      <w:pPr>
        <w:pStyle w:val="Odsekzoznamu"/>
        <w:numPr>
          <w:ilvl w:val="0"/>
          <w:numId w:val="83"/>
        </w:numPr>
        <w:autoSpaceDE w:val="0"/>
        <w:autoSpaceDN w:val="0"/>
        <w:adjustRightInd w:val="0"/>
        <w:spacing w:after="120"/>
        <w:jc w:val="both"/>
        <w:rPr>
          <w:rFonts w:ascii="Calibri" w:hAnsi="Calibri" w:cs="Tahoma"/>
          <w:vanish/>
          <w:color w:val="000000"/>
          <w:sz w:val="22"/>
          <w:szCs w:val="22"/>
          <w:lang w:eastAsia="cs-CZ"/>
        </w:rPr>
      </w:pPr>
    </w:p>
    <w:p w14:paraId="4FB346EF" w14:textId="010DB88F" w:rsidR="0003784A" w:rsidRPr="00C82D1C" w:rsidRDefault="0003784A" w:rsidP="000A7438">
      <w:pPr>
        <w:numPr>
          <w:ilvl w:val="1"/>
          <w:numId w:val="83"/>
        </w:numPr>
        <w:autoSpaceDE w:val="0"/>
        <w:autoSpaceDN w:val="0"/>
        <w:adjustRightInd w:val="0"/>
        <w:spacing w:after="120"/>
        <w:ind w:left="836"/>
        <w:jc w:val="both"/>
        <w:rPr>
          <w:rFonts w:ascii="Calibri" w:hAnsi="Calibri" w:cs="Tahoma"/>
          <w:color w:val="000000"/>
          <w:sz w:val="22"/>
          <w:szCs w:val="22"/>
        </w:rPr>
      </w:pPr>
      <w:r w:rsidRPr="0003784A">
        <w:rPr>
          <w:rFonts w:ascii="Calibri" w:hAnsi="Calibri" w:cs="Tahoma"/>
          <w:color w:val="000000"/>
          <w:sz w:val="22"/>
          <w:szCs w:val="22"/>
        </w:rPr>
        <w:t>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na jednu otázku,</w:t>
      </w:r>
      <w:r w:rsidR="00915AFA">
        <w:rPr>
          <w:rFonts w:ascii="Calibri" w:hAnsi="Calibri" w:cs="Tahoma"/>
          <w:color w:val="000000"/>
          <w:sz w:val="22"/>
          <w:szCs w:val="22"/>
        </w:rPr>
        <w:t xml:space="preserve"> </w:t>
      </w:r>
      <w:r w:rsidRPr="0003784A">
        <w:rPr>
          <w:rFonts w:ascii="Calibri" w:hAnsi="Calibri" w:cs="Tahoma"/>
          <w:color w:val="000000"/>
          <w:sz w:val="22"/>
          <w:szCs w:val="22"/>
        </w:rPr>
        <w:t xml:space="preserve"> s odpoveďou áno alebo nie (ALFA: Globálny údaj pre všetky podmienky účasti), t. j. či hospodársky subjekt spĺňa všetky podmienky účasti stanovené v oznámení o vyhlásení verejného obstarávania. Verejný obstarávateľ za účelom zabezpečenia riadneho priebehu verejného obstarávania môže kedykoľvek v jeho priebehu písomne požiadať uchádzača o predloženie dokladu alebo dokladov nahradených JED-om. Uchádzač doručí doklady verejnému obstarávateľovi do 5 pracovných dní odo dňa doručenia žiadosti, ak verejný obstarávateľ neurčil dlhšiu lehotu.</w:t>
      </w:r>
    </w:p>
    <w:p w14:paraId="2BB52FD1" w14:textId="77777777" w:rsidR="0003784A" w:rsidRPr="0003784A" w:rsidRDefault="0003784A" w:rsidP="00C82D1C">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Formulár Jednotného európskeho dokumentu je dostupný na webovom sídle Európskej únie a Úradu pre verejné obstarávanie.</w:t>
      </w:r>
    </w:p>
    <w:p w14:paraId="60F83B77" w14:textId="77777777" w:rsidR="0003784A" w:rsidRPr="0003784A" w:rsidRDefault="0074456F" w:rsidP="00C82D1C">
      <w:pPr>
        <w:pStyle w:val="Odsekzoznamu"/>
        <w:autoSpaceDE w:val="0"/>
        <w:autoSpaceDN w:val="0"/>
        <w:adjustRightInd w:val="0"/>
        <w:ind w:left="851"/>
        <w:rPr>
          <w:rFonts w:ascii="Calibri" w:hAnsi="Calibri" w:cs="Tahoma"/>
          <w:color w:val="0000FF"/>
          <w:sz w:val="22"/>
          <w:szCs w:val="22"/>
        </w:rPr>
      </w:pPr>
      <w:hyperlink r:id="rId23" w:history="1">
        <w:r w:rsidR="0003784A" w:rsidRPr="0003784A">
          <w:rPr>
            <w:rStyle w:val="Hypertextovprepojenie"/>
            <w:rFonts w:ascii="Calibri" w:eastAsia="Calibri" w:hAnsi="Calibri" w:cs="Tahoma"/>
            <w:sz w:val="22"/>
            <w:szCs w:val="22"/>
          </w:rPr>
          <w:t>https://ec.europa.eu/growth/tools-databases/espd/filter?lang=sk</w:t>
        </w:r>
      </w:hyperlink>
      <w:r w:rsidR="0003784A" w:rsidRPr="0003784A">
        <w:rPr>
          <w:rFonts w:ascii="Calibri" w:hAnsi="Calibri" w:cs="Tahoma"/>
          <w:color w:val="0000FF"/>
          <w:sz w:val="22"/>
          <w:szCs w:val="22"/>
        </w:rPr>
        <w:t xml:space="preserve"> </w:t>
      </w:r>
    </w:p>
    <w:p w14:paraId="2E0E3C91" w14:textId="77777777" w:rsidR="0003784A" w:rsidRPr="0003784A" w:rsidRDefault="0074456F" w:rsidP="00C82D1C">
      <w:pPr>
        <w:pStyle w:val="Odsekzoznamu"/>
        <w:autoSpaceDE w:val="0"/>
        <w:autoSpaceDN w:val="0"/>
        <w:adjustRightInd w:val="0"/>
        <w:ind w:left="851"/>
        <w:jc w:val="both"/>
        <w:rPr>
          <w:rFonts w:ascii="Calibri" w:hAnsi="Calibri" w:cs="Tahoma"/>
          <w:color w:val="0000FF"/>
          <w:sz w:val="22"/>
          <w:szCs w:val="22"/>
        </w:rPr>
      </w:pPr>
      <w:hyperlink r:id="rId24" w:history="1">
        <w:r w:rsidR="0003784A" w:rsidRPr="0003784A">
          <w:rPr>
            <w:rStyle w:val="Hypertextovprepojenie"/>
            <w:rFonts w:ascii="Calibri" w:eastAsia="Calibri" w:hAnsi="Calibri" w:cs="Tahoma"/>
            <w:sz w:val="22"/>
            <w:szCs w:val="22"/>
          </w:rPr>
          <w:t>http://www.uvo.gov.sk/legislativametodika-dohlad/jednotny-europsky-dokument-pre-verejneobstaravanie-553.html</w:t>
        </w:r>
      </w:hyperlink>
    </w:p>
    <w:p w14:paraId="73365593" w14:textId="77777777" w:rsidR="0003784A" w:rsidRPr="0003784A" w:rsidRDefault="0003784A" w:rsidP="00C82D1C">
      <w:pPr>
        <w:pStyle w:val="Odsekzoznamu"/>
        <w:autoSpaceDE w:val="0"/>
        <w:autoSpaceDN w:val="0"/>
        <w:adjustRightInd w:val="0"/>
        <w:ind w:left="851"/>
        <w:rPr>
          <w:rFonts w:ascii="Calibri" w:hAnsi="Calibri" w:cs="Tahoma"/>
          <w:color w:val="0000FF"/>
          <w:sz w:val="22"/>
          <w:szCs w:val="22"/>
        </w:rPr>
      </w:pPr>
    </w:p>
    <w:p w14:paraId="067DCC83" w14:textId="77777777" w:rsidR="0003784A" w:rsidRPr="0003784A" w:rsidRDefault="0003784A" w:rsidP="00C82D1C">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Informácie týkajúce sa spôsobu vypĺňania a predkladania Jednotného európskeho dokumentu sú dostupné na webovom sídle Úradu pre verejné obstarávanie, v rámci JED-Manuálu.</w:t>
      </w:r>
    </w:p>
    <w:p w14:paraId="231B647B" w14:textId="77777777" w:rsidR="0003784A" w:rsidRPr="0003784A" w:rsidRDefault="0074456F" w:rsidP="00C82D1C">
      <w:pPr>
        <w:pStyle w:val="Odsekzoznamu"/>
        <w:autoSpaceDE w:val="0"/>
        <w:autoSpaceDN w:val="0"/>
        <w:adjustRightInd w:val="0"/>
        <w:ind w:left="851"/>
        <w:jc w:val="both"/>
        <w:rPr>
          <w:rFonts w:ascii="Calibri" w:hAnsi="Calibri" w:cs="Tahoma"/>
          <w:color w:val="0000FF"/>
          <w:sz w:val="22"/>
          <w:szCs w:val="22"/>
        </w:rPr>
      </w:pPr>
      <w:hyperlink r:id="rId25" w:history="1">
        <w:r w:rsidR="0003784A" w:rsidRPr="0003784A">
          <w:rPr>
            <w:rStyle w:val="Hypertextovprepojenie"/>
            <w:rFonts w:ascii="Calibri" w:eastAsia="Calibri" w:hAnsi="Calibri" w:cs="Tahoma"/>
            <w:sz w:val="22"/>
            <w:szCs w:val="22"/>
          </w:rPr>
          <w:t>http://www.uvo.gov.sk/legislativametodika-dohlad/jednotny-europsky-dokument-pre-verejneobstaravanie-553.html</w:t>
        </w:r>
      </w:hyperlink>
    </w:p>
    <w:p w14:paraId="6CEA8092" w14:textId="77777777" w:rsidR="0003784A" w:rsidRPr="0003784A" w:rsidRDefault="0003784A" w:rsidP="00C82D1C">
      <w:pPr>
        <w:pStyle w:val="Odsekzoznamu"/>
        <w:autoSpaceDE w:val="0"/>
        <w:autoSpaceDN w:val="0"/>
        <w:adjustRightInd w:val="0"/>
        <w:ind w:left="851"/>
        <w:jc w:val="both"/>
        <w:rPr>
          <w:rFonts w:ascii="Calibri" w:hAnsi="Calibri" w:cs="Tahoma"/>
          <w:color w:val="0000FF"/>
          <w:sz w:val="22"/>
          <w:szCs w:val="22"/>
        </w:rPr>
      </w:pPr>
    </w:p>
    <w:p w14:paraId="7B536296" w14:textId="77777777" w:rsidR="0003784A" w:rsidRPr="0003784A" w:rsidRDefault="0003784A" w:rsidP="00C82D1C">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Uchádzač, ktorý sa verejného obstarávania zúčastňuje samostatne a ktorý nevyužíva zdroje a/alebo kapacity iných osôb na preukázanie splnenia podmienok účasti, vyplní a predloží jeden jednotný európsky dokument.</w:t>
      </w:r>
    </w:p>
    <w:p w14:paraId="59AC845B" w14:textId="760512C1" w:rsidR="00A41E46" w:rsidRDefault="0003784A" w:rsidP="0003784A">
      <w:pPr>
        <w:autoSpaceDE w:val="0"/>
        <w:autoSpaceDN w:val="0"/>
        <w:adjustRightInd w:val="0"/>
        <w:ind w:left="851"/>
        <w:jc w:val="both"/>
        <w:rPr>
          <w:rStyle w:val="Hypertextovprepojenie"/>
          <w:rFonts w:asciiTheme="minorHAnsi" w:hAnsiTheme="minorHAnsi" w:cstheme="minorHAnsi"/>
          <w:sz w:val="22"/>
          <w:szCs w:val="22"/>
        </w:rPr>
      </w:pPr>
      <w:r w:rsidRPr="0003784A">
        <w:rPr>
          <w:rFonts w:ascii="Calibri" w:hAnsi="Calibri" w:cs="Tahoma"/>
          <w:color w:val="000000"/>
          <w:sz w:val="22"/>
          <w:szCs w:val="22"/>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w:t>
      </w:r>
    </w:p>
    <w:p w14:paraId="4A5E752B" w14:textId="77777777" w:rsidR="00A41E46" w:rsidRDefault="00A41E46" w:rsidP="00A41E46">
      <w:pPr>
        <w:autoSpaceDE w:val="0"/>
        <w:autoSpaceDN w:val="0"/>
        <w:adjustRightInd w:val="0"/>
        <w:ind w:left="361"/>
        <w:jc w:val="both"/>
        <w:rPr>
          <w:rStyle w:val="Hypertextovprepojenie"/>
          <w:rFonts w:asciiTheme="minorHAnsi" w:hAnsiTheme="minorHAnsi" w:cstheme="minorHAnsi"/>
          <w:sz w:val="22"/>
          <w:szCs w:val="22"/>
        </w:rPr>
      </w:pPr>
    </w:p>
    <w:p w14:paraId="24C1D1DB"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3A9C933A"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23C8FBA7"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706AF880"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52CC479A"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01E3B797"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1806CAC3"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579D6971"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4CE2F349"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399C0C30"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328C7105"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50D88FA7"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1F0BD469" w14:textId="77777777" w:rsidR="00A41E46" w:rsidRDefault="00A41E46" w:rsidP="00A41E46">
      <w:pPr>
        <w:pStyle w:val="Odsekzoznamu"/>
        <w:numPr>
          <w:ilvl w:val="0"/>
          <w:numId w:val="10"/>
        </w:numPr>
        <w:autoSpaceDE w:val="0"/>
        <w:autoSpaceDN w:val="0"/>
        <w:adjustRightInd w:val="0"/>
        <w:spacing w:after="120"/>
        <w:jc w:val="both"/>
        <w:rPr>
          <w:rFonts w:ascii="Calibri" w:hAnsi="Calibri" w:cs="Tahoma"/>
          <w:vanish/>
          <w:sz w:val="22"/>
          <w:szCs w:val="22"/>
        </w:rPr>
      </w:pPr>
    </w:p>
    <w:p w14:paraId="23E07259" w14:textId="77777777" w:rsidR="00A41E46" w:rsidRPr="00F8779A" w:rsidRDefault="00CB554C" w:rsidP="00F8779A">
      <w:pPr>
        <w:autoSpaceDE w:val="0"/>
        <w:autoSpaceDN w:val="0"/>
        <w:adjustRightInd w:val="0"/>
        <w:spacing w:after="120"/>
        <w:ind w:firstLine="142"/>
        <w:jc w:val="both"/>
        <w:rPr>
          <w:rFonts w:ascii="Calibri" w:hAnsi="Calibri" w:cs="Tahoma"/>
          <w:b/>
          <w:bCs/>
          <w:color w:val="000000"/>
          <w:sz w:val="22"/>
          <w:szCs w:val="22"/>
        </w:rPr>
      </w:pPr>
      <w:r w:rsidRPr="00F8779A">
        <w:rPr>
          <w:rFonts w:ascii="Calibri" w:hAnsi="Calibri" w:cs="Tahoma"/>
          <w:b/>
          <w:bCs/>
          <w:color w:val="000000"/>
          <w:sz w:val="22"/>
          <w:szCs w:val="22"/>
        </w:rPr>
        <w:t xml:space="preserve">30. </w:t>
      </w:r>
      <w:r>
        <w:rPr>
          <w:rFonts w:ascii="Calibri" w:hAnsi="Calibri" w:cs="Tahoma"/>
          <w:b/>
          <w:bCs/>
          <w:color w:val="000000"/>
          <w:sz w:val="22"/>
          <w:szCs w:val="22"/>
        </w:rPr>
        <w:t xml:space="preserve"> </w:t>
      </w:r>
      <w:r w:rsidR="00A41E46" w:rsidRPr="00F8779A">
        <w:rPr>
          <w:rFonts w:ascii="Calibri" w:hAnsi="Calibri" w:cs="Tahoma"/>
          <w:b/>
          <w:bCs/>
          <w:color w:val="000000"/>
          <w:sz w:val="22"/>
          <w:szCs w:val="22"/>
        </w:rPr>
        <w:t xml:space="preserve">Informácia o výsledku vyhodnotenia ponúk </w:t>
      </w:r>
    </w:p>
    <w:p w14:paraId="748F8EA1" w14:textId="77777777" w:rsidR="00A41E46" w:rsidRDefault="00A41E46" w:rsidP="000A7438">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14:paraId="425FAF93" w14:textId="77777777" w:rsidR="00A41E46" w:rsidRDefault="00A41E46" w:rsidP="000A7438">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14:paraId="6BDF6242" w14:textId="77777777" w:rsidR="00A41E46" w:rsidRDefault="00A41E46" w:rsidP="000A7438">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14:paraId="73C95F3B" w14:textId="77777777" w:rsidR="00A41E46" w:rsidRDefault="00B7754C" w:rsidP="00B7754C">
      <w:pPr>
        <w:autoSpaceDE w:val="0"/>
        <w:autoSpaceDN w:val="0"/>
        <w:adjustRightInd w:val="0"/>
        <w:spacing w:after="120"/>
        <w:ind w:left="851" w:hanging="567"/>
        <w:jc w:val="both"/>
        <w:rPr>
          <w:rFonts w:ascii="Calibri" w:hAnsi="Calibri" w:cs="Tahoma"/>
          <w:color w:val="000000"/>
          <w:sz w:val="22"/>
          <w:szCs w:val="22"/>
        </w:rPr>
      </w:pPr>
      <w:r>
        <w:rPr>
          <w:rFonts w:ascii="Calibri" w:hAnsi="Calibri" w:cs="Tahoma"/>
          <w:color w:val="000000"/>
          <w:sz w:val="22"/>
          <w:szCs w:val="22"/>
        </w:rPr>
        <w:t xml:space="preserve">30.1 </w:t>
      </w:r>
      <w:r w:rsidR="0072047D">
        <w:rPr>
          <w:rFonts w:ascii="Calibri" w:hAnsi="Calibri" w:cs="Tahoma"/>
          <w:color w:val="000000"/>
          <w:sz w:val="22"/>
          <w:szCs w:val="22"/>
        </w:rPr>
        <w:t xml:space="preserve"> </w:t>
      </w:r>
      <w:r w:rsidR="00A41E46">
        <w:rPr>
          <w:rFonts w:ascii="Calibri" w:hAnsi="Calibri" w:cs="Tahoma"/>
          <w:color w:val="000000"/>
          <w:sz w:val="22"/>
          <w:szCs w:val="22"/>
        </w:rPr>
        <w:t>Úspešn</w:t>
      </w:r>
      <w:r w:rsidR="0072047D">
        <w:rPr>
          <w:rFonts w:ascii="Calibri" w:hAnsi="Calibri" w:cs="Tahoma"/>
          <w:color w:val="000000"/>
          <w:sz w:val="22"/>
          <w:szCs w:val="22"/>
        </w:rPr>
        <w:t>ou</w:t>
      </w:r>
      <w:r w:rsidR="00A41E46">
        <w:rPr>
          <w:rFonts w:ascii="Calibri" w:hAnsi="Calibri" w:cs="Tahoma"/>
          <w:color w:val="000000"/>
          <w:sz w:val="22"/>
          <w:szCs w:val="22"/>
        </w:rPr>
        <w:t xml:space="preserve"> ponuk</w:t>
      </w:r>
      <w:r w:rsidR="0072047D">
        <w:rPr>
          <w:rFonts w:ascii="Calibri" w:hAnsi="Calibri" w:cs="Tahoma"/>
          <w:color w:val="000000"/>
          <w:sz w:val="22"/>
          <w:szCs w:val="22"/>
        </w:rPr>
        <w:t>ou</w:t>
      </w:r>
      <w:r w:rsidR="00A41E46">
        <w:rPr>
          <w:rFonts w:ascii="Calibri" w:hAnsi="Calibri" w:cs="Tahoma"/>
          <w:color w:val="000000"/>
          <w:sz w:val="22"/>
          <w:szCs w:val="22"/>
        </w:rPr>
        <w:t xml:space="preserve"> </w:t>
      </w:r>
      <w:r w:rsidR="0072047D">
        <w:rPr>
          <w:rFonts w:ascii="Calibri" w:hAnsi="Calibri" w:cs="Tahoma"/>
          <w:color w:val="000000"/>
          <w:sz w:val="22"/>
          <w:szCs w:val="22"/>
        </w:rPr>
        <w:t>bude</w:t>
      </w:r>
      <w:r w:rsidR="00A41E46">
        <w:rPr>
          <w:rFonts w:ascii="Calibri" w:hAnsi="Calibri" w:cs="Tahoma"/>
          <w:color w:val="000000"/>
          <w:sz w:val="22"/>
          <w:szCs w:val="22"/>
        </w:rPr>
        <w:t xml:space="preserve"> tá</w:t>
      </w:r>
      <w:r>
        <w:rPr>
          <w:rFonts w:ascii="Calibri" w:hAnsi="Calibri" w:cs="Tahoma"/>
          <w:color w:val="000000"/>
          <w:sz w:val="22"/>
          <w:szCs w:val="22"/>
        </w:rPr>
        <w:t xml:space="preserve"> ponuka</w:t>
      </w:r>
      <w:r w:rsidR="00A41E46">
        <w:rPr>
          <w:rFonts w:ascii="Calibri" w:hAnsi="Calibri" w:cs="Tahoma"/>
          <w:color w:val="000000"/>
          <w:sz w:val="22"/>
          <w:szCs w:val="22"/>
        </w:rPr>
        <w:t xml:space="preserve">, ktorá </w:t>
      </w:r>
      <w:r w:rsidR="0072047D">
        <w:rPr>
          <w:rFonts w:ascii="Calibri" w:hAnsi="Calibri" w:cs="Tahoma"/>
          <w:color w:val="000000"/>
          <w:sz w:val="22"/>
          <w:szCs w:val="22"/>
        </w:rPr>
        <w:t>bude</w:t>
      </w:r>
      <w:r w:rsidR="00A41E46">
        <w:rPr>
          <w:rFonts w:ascii="Calibri" w:hAnsi="Calibri" w:cs="Tahoma"/>
          <w:color w:val="000000"/>
          <w:sz w:val="22"/>
          <w:szCs w:val="22"/>
        </w:rPr>
        <w:t xml:space="preserve"> </w:t>
      </w:r>
      <w:r w:rsidR="0072047D">
        <w:rPr>
          <w:rFonts w:ascii="Calibri" w:hAnsi="Calibri" w:cs="Tahoma"/>
          <w:color w:val="000000"/>
          <w:sz w:val="22"/>
          <w:szCs w:val="22"/>
        </w:rPr>
        <w:t>v</w:t>
      </w:r>
      <w:r w:rsidR="00A41E46">
        <w:rPr>
          <w:rFonts w:ascii="Calibri" w:hAnsi="Calibri" w:cs="Tahoma"/>
          <w:color w:val="000000"/>
          <w:sz w:val="22"/>
          <w:szCs w:val="22"/>
        </w:rPr>
        <w:t xml:space="preserve"> </w:t>
      </w:r>
      <w:r w:rsidR="0072047D" w:rsidRPr="0072047D">
        <w:rPr>
          <w:rFonts w:ascii="Calibri" w:hAnsi="Calibri" w:cs="Tahoma"/>
          <w:color w:val="000000"/>
          <w:sz w:val="22"/>
          <w:szCs w:val="22"/>
        </w:rPr>
        <w:t>konečn</w:t>
      </w:r>
      <w:r w:rsidR="0072047D">
        <w:rPr>
          <w:rFonts w:ascii="Calibri" w:hAnsi="Calibri" w:cs="Tahoma"/>
          <w:color w:val="000000"/>
          <w:sz w:val="22"/>
          <w:szCs w:val="22"/>
        </w:rPr>
        <w:t>om</w:t>
      </w:r>
      <w:r w:rsidR="0072047D" w:rsidRPr="0072047D">
        <w:rPr>
          <w:rFonts w:ascii="Calibri" w:hAnsi="Calibri" w:cs="Tahoma"/>
          <w:color w:val="000000"/>
          <w:sz w:val="22"/>
          <w:szCs w:val="22"/>
        </w:rPr>
        <w:t xml:space="preserve"> porad</w:t>
      </w:r>
      <w:r w:rsidR="0072047D">
        <w:rPr>
          <w:rFonts w:ascii="Calibri" w:hAnsi="Calibri" w:cs="Tahoma"/>
          <w:color w:val="000000"/>
          <w:sz w:val="22"/>
          <w:szCs w:val="22"/>
        </w:rPr>
        <w:t>í</w:t>
      </w:r>
      <w:r w:rsidR="0072047D" w:rsidRPr="0072047D">
        <w:rPr>
          <w:rFonts w:ascii="Calibri" w:hAnsi="Calibri" w:cs="Tahoma"/>
          <w:color w:val="000000"/>
          <w:sz w:val="22"/>
          <w:szCs w:val="22"/>
        </w:rPr>
        <w:t xml:space="preserve"> ponúk zostaven</w:t>
      </w:r>
      <w:r w:rsidR="0072047D">
        <w:rPr>
          <w:rFonts w:ascii="Calibri" w:hAnsi="Calibri" w:cs="Tahoma"/>
          <w:color w:val="000000"/>
          <w:sz w:val="22"/>
          <w:szCs w:val="22"/>
        </w:rPr>
        <w:t>om</w:t>
      </w:r>
      <w:r w:rsidR="0072047D" w:rsidRPr="0072047D">
        <w:rPr>
          <w:rFonts w:ascii="Calibri" w:hAnsi="Calibri" w:cs="Tahoma"/>
          <w:color w:val="000000"/>
          <w:sz w:val="22"/>
          <w:szCs w:val="22"/>
        </w:rPr>
        <w:t xml:space="preserve"> automatizovaným vyhodnotením ponúk</w:t>
      </w:r>
      <w:r w:rsidR="0072047D">
        <w:rPr>
          <w:rFonts w:ascii="Calibri" w:hAnsi="Calibri" w:cs="Tahoma"/>
          <w:color w:val="000000"/>
          <w:sz w:val="22"/>
          <w:szCs w:val="22"/>
        </w:rPr>
        <w:t xml:space="preserve"> po riadne ukončenej e-aukcii, vyhodnotená </w:t>
      </w:r>
      <w:r w:rsidR="00A41E46">
        <w:rPr>
          <w:rFonts w:ascii="Calibri" w:hAnsi="Calibri" w:cs="Tahoma"/>
          <w:color w:val="000000"/>
          <w:sz w:val="22"/>
          <w:szCs w:val="22"/>
        </w:rPr>
        <w:t>ako ponuka s najnižšou</w:t>
      </w:r>
      <w:r w:rsidR="0072047D">
        <w:rPr>
          <w:rFonts w:ascii="Calibri" w:hAnsi="Calibri" w:cs="Tahoma"/>
          <w:color w:val="000000"/>
          <w:sz w:val="22"/>
          <w:szCs w:val="22"/>
        </w:rPr>
        <w:t xml:space="preserve"> </w:t>
      </w:r>
      <w:r w:rsidR="00A41E46">
        <w:rPr>
          <w:rFonts w:ascii="Calibri" w:hAnsi="Calibri" w:cs="Tahoma"/>
          <w:color w:val="000000"/>
          <w:sz w:val="22"/>
          <w:szCs w:val="22"/>
        </w:rPr>
        <w:t>cenou</w:t>
      </w:r>
      <w:r w:rsidR="0072047D">
        <w:rPr>
          <w:rFonts w:ascii="Calibri" w:hAnsi="Calibri" w:cs="Tahoma"/>
          <w:color w:val="000000"/>
          <w:sz w:val="22"/>
          <w:szCs w:val="22"/>
        </w:rPr>
        <w:t xml:space="preserve">, </w:t>
      </w:r>
      <w:r w:rsidR="00A41E46">
        <w:rPr>
          <w:rFonts w:ascii="Calibri" w:hAnsi="Calibri" w:cs="Tahoma"/>
          <w:color w:val="000000"/>
          <w:sz w:val="22"/>
          <w:szCs w:val="22"/>
        </w:rPr>
        <w:t>pričom vyhovuje všetkým požiadavkám určeným verejným</w:t>
      </w:r>
      <w:r w:rsidR="0072047D">
        <w:rPr>
          <w:rFonts w:ascii="Calibri" w:hAnsi="Calibri" w:cs="Tahoma"/>
          <w:color w:val="000000"/>
          <w:sz w:val="22"/>
          <w:szCs w:val="22"/>
        </w:rPr>
        <w:t xml:space="preserve"> o</w:t>
      </w:r>
      <w:r w:rsidR="00A41E46">
        <w:rPr>
          <w:rFonts w:ascii="Calibri" w:hAnsi="Calibri" w:cs="Tahoma"/>
          <w:color w:val="000000"/>
          <w:sz w:val="22"/>
          <w:szCs w:val="22"/>
        </w:rPr>
        <w:t xml:space="preserve">bstarávateľom </w:t>
      </w:r>
      <w:r w:rsidR="0057284B">
        <w:rPr>
          <w:rFonts w:ascii="Calibri" w:hAnsi="Calibri" w:cs="Tahoma"/>
          <w:color w:val="000000"/>
          <w:sz w:val="22"/>
          <w:szCs w:val="22"/>
        </w:rPr>
        <w:t xml:space="preserve">a </w:t>
      </w:r>
      <w:r w:rsidR="00A41E46">
        <w:rPr>
          <w:rFonts w:ascii="Calibri" w:hAnsi="Calibri" w:cs="Tahoma"/>
          <w:color w:val="000000"/>
          <w:sz w:val="22"/>
          <w:szCs w:val="22"/>
        </w:rPr>
        <w:t xml:space="preserve">uvedeným </w:t>
      </w:r>
      <w:r w:rsidR="00CC32B7">
        <w:rPr>
          <w:rFonts w:ascii="Calibri" w:hAnsi="Calibri" w:cs="Tahoma"/>
          <w:color w:val="000000"/>
          <w:sz w:val="22"/>
          <w:szCs w:val="22"/>
        </w:rPr>
        <w:t xml:space="preserve">v Oznámení o vyhlásení verejného obstarávania a </w:t>
      </w:r>
      <w:r w:rsidR="00A41E46">
        <w:rPr>
          <w:rFonts w:ascii="Calibri" w:hAnsi="Calibri" w:cs="Tahoma"/>
          <w:color w:val="000000"/>
          <w:sz w:val="22"/>
          <w:szCs w:val="22"/>
        </w:rPr>
        <w:t>v týchto súťažných podkladoch.</w:t>
      </w:r>
    </w:p>
    <w:p w14:paraId="23EF7FF7" w14:textId="320A5EA4" w:rsidR="00A41E46" w:rsidRDefault="00BA6782" w:rsidP="00F8779A">
      <w:pPr>
        <w:autoSpaceDE w:val="0"/>
        <w:autoSpaceDN w:val="0"/>
        <w:adjustRightInd w:val="0"/>
        <w:ind w:left="851" w:hanging="567"/>
        <w:jc w:val="both"/>
        <w:rPr>
          <w:rFonts w:ascii="Calibri" w:hAnsi="Calibri" w:cs="Tahoma"/>
          <w:color w:val="000000"/>
          <w:sz w:val="22"/>
          <w:szCs w:val="22"/>
        </w:rPr>
      </w:pPr>
      <w:r>
        <w:rPr>
          <w:rFonts w:ascii="Calibri" w:hAnsi="Calibri" w:cs="Tahoma"/>
          <w:sz w:val="22"/>
          <w:szCs w:val="22"/>
        </w:rPr>
        <w:t xml:space="preserve">30.2  </w:t>
      </w:r>
      <w:r w:rsidR="00A41E46">
        <w:rPr>
          <w:rFonts w:ascii="Calibri" w:hAnsi="Calibri" w:cs="Tahoma"/>
          <w:sz w:val="22"/>
          <w:szCs w:val="22"/>
        </w:rPr>
        <w:t xml:space="preserve"> Ak nedošlo k predloženiu dokladov preukazujúcich splnenie podmienok účasti skôr, verejný obstarávateľ </w:t>
      </w:r>
      <w:r w:rsidR="00F81E1A">
        <w:rPr>
          <w:rFonts w:ascii="Calibri" w:hAnsi="Calibri" w:cs="Tahoma"/>
          <w:sz w:val="22"/>
          <w:szCs w:val="22"/>
        </w:rPr>
        <w:t xml:space="preserve"> </w:t>
      </w:r>
      <w:r w:rsidR="00A41E46">
        <w:rPr>
          <w:rFonts w:ascii="Calibri" w:hAnsi="Calibri" w:cs="Tahoma"/>
          <w:sz w:val="22"/>
          <w:szCs w:val="22"/>
        </w:rPr>
        <w:t xml:space="preserve">po vyhodnotení ponúk </w:t>
      </w:r>
      <w:r w:rsidR="00394039" w:rsidRPr="00394039">
        <w:rPr>
          <w:rFonts w:ascii="Calibri" w:hAnsi="Calibri" w:cs="Tahoma"/>
          <w:sz w:val="22"/>
          <w:szCs w:val="22"/>
        </w:rPr>
        <w:t>a po úspešne vykonanej e-aukcii</w:t>
      </w:r>
      <w:r w:rsidR="00394039">
        <w:rPr>
          <w:rFonts w:ascii="Calibri" w:hAnsi="Calibri" w:cs="Tahoma"/>
          <w:sz w:val="22"/>
          <w:szCs w:val="22"/>
        </w:rPr>
        <w:t xml:space="preserve">, </w:t>
      </w:r>
      <w:r w:rsidR="00A41E46">
        <w:rPr>
          <w:rFonts w:ascii="Calibri" w:hAnsi="Calibri" w:cs="Tahoma"/>
          <w:sz w:val="22"/>
          <w:szCs w:val="22"/>
        </w:rPr>
        <w:t>vyhodnot</w:t>
      </w:r>
      <w:r w:rsidR="008D4527">
        <w:rPr>
          <w:rFonts w:ascii="Calibri" w:hAnsi="Calibri" w:cs="Tahoma"/>
          <w:sz w:val="22"/>
          <w:szCs w:val="22"/>
        </w:rPr>
        <w:t>í</w:t>
      </w:r>
      <w:r w:rsidR="00F81E1A">
        <w:rPr>
          <w:rFonts w:ascii="Calibri" w:hAnsi="Calibri" w:cs="Tahoma"/>
          <w:sz w:val="22"/>
          <w:szCs w:val="22"/>
        </w:rPr>
        <w:t xml:space="preserve"> </w:t>
      </w:r>
      <w:r w:rsidR="00A41E46">
        <w:rPr>
          <w:rFonts w:ascii="Calibri" w:hAnsi="Calibri" w:cs="Tahoma"/>
          <w:sz w:val="22"/>
          <w:szCs w:val="22"/>
        </w:rPr>
        <w:t>splnenie podmienok účasti uchádzač</w:t>
      </w:r>
      <w:r w:rsidR="00EA204B">
        <w:rPr>
          <w:rFonts w:ascii="Calibri" w:hAnsi="Calibri" w:cs="Tahoma"/>
          <w:sz w:val="22"/>
          <w:szCs w:val="22"/>
        </w:rPr>
        <w:t>ov</w:t>
      </w:r>
      <w:r w:rsidR="00A41E46">
        <w:rPr>
          <w:rFonts w:ascii="Calibri" w:hAnsi="Calibri" w:cs="Tahoma"/>
          <w:color w:val="000000"/>
          <w:sz w:val="22"/>
          <w:szCs w:val="22"/>
        </w:rPr>
        <w:t>,</w:t>
      </w:r>
      <w:r w:rsidR="00A41E46">
        <w:rPr>
          <w:rFonts w:ascii="Calibri" w:hAnsi="Calibri" w:cs="Tahoma"/>
          <w:sz w:val="22"/>
          <w:szCs w:val="22"/>
        </w:rPr>
        <w:t xml:space="preserve"> ktorí sa umiestnili na prvom až treťom mieste v</w:t>
      </w:r>
      <w:r w:rsidR="00011C1C">
        <w:rPr>
          <w:rFonts w:ascii="Calibri" w:hAnsi="Calibri" w:cs="Tahoma"/>
          <w:sz w:val="22"/>
          <w:szCs w:val="22"/>
        </w:rPr>
        <w:t> </w:t>
      </w:r>
      <w:r w:rsidR="00A41E46">
        <w:rPr>
          <w:rFonts w:ascii="Calibri" w:hAnsi="Calibri" w:cs="Tahoma"/>
          <w:sz w:val="22"/>
          <w:szCs w:val="22"/>
        </w:rPr>
        <w:t>poradí</w:t>
      </w:r>
      <w:r w:rsidR="00011C1C">
        <w:rPr>
          <w:rFonts w:ascii="Calibri" w:hAnsi="Calibri" w:cs="Tahoma"/>
          <w:sz w:val="22"/>
          <w:szCs w:val="22"/>
        </w:rPr>
        <w:t xml:space="preserve"> alebo </w:t>
      </w:r>
      <w:r w:rsidR="00011C1C">
        <w:rPr>
          <w:rFonts w:ascii="Calibri" w:hAnsi="Calibri" w:cs="Tahoma"/>
          <w:sz w:val="22"/>
          <w:szCs w:val="22"/>
        </w:rPr>
        <w:lastRenderedPageBreak/>
        <w:t>vyhodnotí splnenie podmienok účasti uchádzača, ktorý sa umiestnil na prvom mieste v poradí.</w:t>
      </w:r>
      <w:r w:rsidR="00F81E1A" w:rsidRPr="00F81E1A">
        <w:rPr>
          <w:rFonts w:ascii="Calibri" w:hAnsi="Calibri" w:cs="Tahoma"/>
          <w:sz w:val="22"/>
          <w:szCs w:val="22"/>
        </w:rPr>
        <w:t xml:space="preserve">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r w:rsidR="00A41E46">
        <w:rPr>
          <w:rFonts w:ascii="Calibri" w:hAnsi="Calibri" w:cs="Tahoma"/>
          <w:sz w:val="22"/>
          <w:szCs w:val="22"/>
        </w:rPr>
        <w:t>alebo tak, aby uchádzač umiestnený na prvom mieste v novo zostavenom poradí spĺňal podmienky účasti</w:t>
      </w:r>
      <w:r w:rsidR="00F7204E">
        <w:rPr>
          <w:rFonts w:ascii="Calibri" w:hAnsi="Calibri" w:cs="Tahoma"/>
          <w:sz w:val="22"/>
          <w:szCs w:val="22"/>
        </w:rPr>
        <w:t xml:space="preserve">. </w:t>
      </w:r>
      <w:r w:rsidR="00A41E46">
        <w:rPr>
          <w:rFonts w:ascii="Calibri" w:hAnsi="Calibri" w:cs="Tahoma"/>
          <w:sz w:val="22"/>
          <w:szCs w:val="22"/>
        </w:rPr>
        <w:t>Verejný obstarávateľ písomne požiada uchádzača alebo uchádzačov</w:t>
      </w:r>
      <w:r w:rsidR="00CC32B7">
        <w:rPr>
          <w:rFonts w:ascii="Calibri" w:hAnsi="Calibri" w:cs="Tahoma"/>
          <w:sz w:val="22"/>
          <w:szCs w:val="22"/>
        </w:rPr>
        <w:t xml:space="preserve"> </w:t>
      </w:r>
      <w:r w:rsidR="00A41E46">
        <w:rPr>
          <w:rFonts w:ascii="Calibri" w:hAnsi="Calibri" w:cs="Tahoma"/>
          <w:sz w:val="22"/>
          <w:szCs w:val="22"/>
        </w:rPr>
        <w:t>o pred</w:t>
      </w:r>
      <w:r w:rsidR="00CC32B7">
        <w:rPr>
          <w:rFonts w:ascii="Calibri" w:hAnsi="Calibri" w:cs="Tahoma"/>
          <w:sz w:val="22"/>
          <w:szCs w:val="22"/>
        </w:rPr>
        <w:t>l</w:t>
      </w:r>
      <w:r w:rsidR="00A41E46">
        <w:rPr>
          <w:rFonts w:ascii="Calibri" w:hAnsi="Calibri" w:cs="Tahoma"/>
          <w:sz w:val="22"/>
          <w:szCs w:val="22"/>
        </w:rPr>
        <w:t>oženie dokladov preukazujúcich splnenie podmienok účasti</w:t>
      </w:r>
      <w:r w:rsidR="00CC32B7">
        <w:rPr>
          <w:rFonts w:ascii="Calibri" w:hAnsi="Calibri" w:cs="Tahoma"/>
          <w:sz w:val="22"/>
          <w:szCs w:val="22"/>
        </w:rPr>
        <w:t>,</w:t>
      </w:r>
      <w:r w:rsidR="00A41E46">
        <w:rPr>
          <w:rFonts w:ascii="Calibri" w:hAnsi="Calibri" w:cs="Tahoma"/>
          <w:sz w:val="22"/>
          <w:szCs w:val="22"/>
        </w:rPr>
        <w:t xml:space="preserve"> v lehote nie </w:t>
      </w:r>
      <w:r w:rsidR="00A41E46" w:rsidRPr="0069172A">
        <w:rPr>
          <w:rFonts w:ascii="Calibri" w:hAnsi="Calibri" w:cs="Tahoma"/>
          <w:sz w:val="22"/>
          <w:szCs w:val="22"/>
        </w:rPr>
        <w:t>kratšej ako päť pracov</w:t>
      </w:r>
      <w:r w:rsidR="00A41E46" w:rsidRPr="00CC32B7">
        <w:rPr>
          <w:rFonts w:ascii="Calibri" w:hAnsi="Calibri" w:cs="Tahoma"/>
          <w:sz w:val="22"/>
          <w:szCs w:val="22"/>
        </w:rPr>
        <w:t>ných dní odo dňa doručenia žiadosti a vyhodnot</w:t>
      </w:r>
      <w:r w:rsidR="00EA204B" w:rsidRPr="0069172A">
        <w:rPr>
          <w:rFonts w:ascii="Calibri" w:hAnsi="Calibri" w:cs="Tahoma"/>
          <w:sz w:val="22"/>
          <w:szCs w:val="22"/>
        </w:rPr>
        <w:t>í</w:t>
      </w:r>
      <w:r w:rsidR="00A41E46" w:rsidRPr="0069172A">
        <w:rPr>
          <w:rFonts w:ascii="Calibri" w:hAnsi="Calibri" w:cs="Tahoma"/>
          <w:sz w:val="22"/>
          <w:szCs w:val="22"/>
        </w:rPr>
        <w:t xml:space="preserve"> ich podľa § 40 </w:t>
      </w:r>
      <w:r w:rsidR="00A41E46" w:rsidRPr="0069172A">
        <w:rPr>
          <w:rFonts w:ascii="Calibri" w:hAnsi="Calibri" w:cs="Tahoma"/>
          <w:color w:val="000000"/>
          <w:sz w:val="22"/>
          <w:szCs w:val="22"/>
        </w:rPr>
        <w:t>ZVO</w:t>
      </w:r>
      <w:r w:rsidR="00F7204E" w:rsidRPr="0069172A">
        <w:rPr>
          <w:rFonts w:ascii="Calibri" w:hAnsi="Calibri" w:cs="Tahoma"/>
          <w:color w:val="000000"/>
          <w:sz w:val="22"/>
          <w:szCs w:val="22"/>
        </w:rPr>
        <w:t>.</w:t>
      </w:r>
    </w:p>
    <w:p w14:paraId="360CF269" w14:textId="77777777" w:rsidR="002C19C0" w:rsidRPr="0069172A" w:rsidRDefault="002C19C0" w:rsidP="00F8779A">
      <w:pPr>
        <w:autoSpaceDE w:val="0"/>
        <w:autoSpaceDN w:val="0"/>
        <w:adjustRightInd w:val="0"/>
        <w:ind w:left="851" w:hanging="567"/>
        <w:jc w:val="both"/>
        <w:rPr>
          <w:rFonts w:ascii="Calibri" w:hAnsi="Calibri" w:cs="Tahoma"/>
          <w:color w:val="000000"/>
          <w:sz w:val="22"/>
          <w:szCs w:val="22"/>
        </w:rPr>
      </w:pPr>
    </w:p>
    <w:p w14:paraId="29BC6B28" w14:textId="77777777" w:rsidR="00216B0F" w:rsidRPr="0069172A" w:rsidRDefault="00A41E46" w:rsidP="000A7438">
      <w:pPr>
        <w:pStyle w:val="Odsekzoznamu"/>
        <w:numPr>
          <w:ilvl w:val="1"/>
          <w:numId w:val="48"/>
        </w:numPr>
        <w:autoSpaceDE w:val="0"/>
        <w:autoSpaceDN w:val="0"/>
        <w:adjustRightInd w:val="0"/>
        <w:ind w:left="851" w:hanging="567"/>
        <w:jc w:val="both"/>
        <w:rPr>
          <w:rFonts w:ascii="Calibri" w:hAnsi="Calibri" w:cs="Tahoma"/>
          <w:color w:val="000000"/>
          <w:sz w:val="22"/>
          <w:szCs w:val="22"/>
        </w:rPr>
      </w:pPr>
      <w:r w:rsidRPr="0069172A">
        <w:rPr>
          <w:rFonts w:ascii="Calibri" w:hAnsi="Calibri" w:cs="Tahoma"/>
          <w:color w:val="000000"/>
          <w:sz w:val="22"/>
          <w:szCs w:val="22"/>
        </w:rPr>
        <w:t>Verejný obstarávateľ</w:t>
      </w:r>
      <w:r w:rsidR="00663982" w:rsidRPr="0069172A">
        <w:rPr>
          <w:rFonts w:ascii="Calibri" w:hAnsi="Calibri" w:cs="Tahoma"/>
          <w:color w:val="000000"/>
          <w:sz w:val="22"/>
          <w:szCs w:val="22"/>
        </w:rPr>
        <w:t xml:space="preserve"> </w:t>
      </w:r>
      <w:r w:rsidR="00CC32B7" w:rsidRPr="00E41476">
        <w:rPr>
          <w:rFonts w:ascii="Calibri" w:hAnsi="Calibri" w:cs="Tahoma"/>
          <w:color w:val="000000"/>
          <w:sz w:val="22"/>
          <w:szCs w:val="22"/>
        </w:rPr>
        <w:t xml:space="preserve">po </w:t>
      </w:r>
      <w:r w:rsidR="0057284B">
        <w:rPr>
          <w:rFonts w:ascii="Calibri" w:hAnsi="Calibri" w:cs="Tahoma"/>
          <w:color w:val="000000"/>
          <w:sz w:val="22"/>
          <w:szCs w:val="22"/>
        </w:rPr>
        <w:t xml:space="preserve">úspešne </w:t>
      </w:r>
      <w:r w:rsidR="00AB776C">
        <w:rPr>
          <w:rFonts w:ascii="Calibri" w:hAnsi="Calibri" w:cs="Tahoma"/>
          <w:color w:val="000000"/>
          <w:sz w:val="22"/>
          <w:szCs w:val="22"/>
        </w:rPr>
        <w:t>uskutočnenej</w:t>
      </w:r>
      <w:r w:rsidR="0057284B">
        <w:rPr>
          <w:rFonts w:ascii="Calibri" w:hAnsi="Calibri" w:cs="Tahoma"/>
          <w:color w:val="000000"/>
          <w:sz w:val="22"/>
          <w:szCs w:val="22"/>
        </w:rPr>
        <w:t xml:space="preserve"> </w:t>
      </w:r>
      <w:r w:rsidR="00AB776C">
        <w:rPr>
          <w:rFonts w:ascii="Calibri" w:hAnsi="Calibri" w:cs="Tahoma"/>
          <w:color w:val="000000"/>
          <w:sz w:val="22"/>
          <w:szCs w:val="22"/>
        </w:rPr>
        <w:t xml:space="preserve">a </w:t>
      </w:r>
      <w:r w:rsidR="00CC32B7" w:rsidRPr="00E41476">
        <w:rPr>
          <w:rFonts w:ascii="Calibri" w:hAnsi="Calibri" w:cs="Tahoma"/>
          <w:color w:val="000000"/>
          <w:sz w:val="22"/>
          <w:szCs w:val="22"/>
        </w:rPr>
        <w:t>ukončenej e-aukcii</w:t>
      </w:r>
      <w:r w:rsidR="00CC32B7" w:rsidRPr="0069172A">
        <w:rPr>
          <w:rFonts w:ascii="Calibri" w:hAnsi="Calibri" w:cs="Tahoma"/>
          <w:color w:val="000000"/>
          <w:sz w:val="22"/>
          <w:szCs w:val="22"/>
        </w:rPr>
        <w:t xml:space="preserve"> </w:t>
      </w:r>
      <w:r w:rsidR="00CC32B7">
        <w:rPr>
          <w:rFonts w:ascii="Calibri" w:hAnsi="Calibri" w:cs="Tahoma"/>
          <w:color w:val="000000"/>
          <w:sz w:val="22"/>
          <w:szCs w:val="22"/>
        </w:rPr>
        <w:t>a</w:t>
      </w:r>
      <w:r w:rsidR="00663982" w:rsidRPr="0069172A">
        <w:rPr>
          <w:rFonts w:ascii="Calibri" w:hAnsi="Calibri" w:cs="Tahoma"/>
          <w:color w:val="000000"/>
          <w:sz w:val="22"/>
          <w:szCs w:val="22"/>
        </w:rPr>
        <w:t xml:space="preserve"> </w:t>
      </w:r>
      <w:r w:rsidR="00CC32B7">
        <w:rPr>
          <w:rFonts w:ascii="Calibri" w:hAnsi="Calibri" w:cs="Tahoma"/>
          <w:color w:val="000000"/>
          <w:sz w:val="22"/>
          <w:szCs w:val="22"/>
        </w:rPr>
        <w:t xml:space="preserve">úplnom </w:t>
      </w:r>
      <w:r w:rsidR="00663982" w:rsidRPr="0069172A">
        <w:rPr>
          <w:rFonts w:ascii="Calibri" w:hAnsi="Calibri" w:cs="Tahoma"/>
          <w:color w:val="000000"/>
          <w:sz w:val="22"/>
          <w:szCs w:val="22"/>
        </w:rPr>
        <w:t>vyhodnotení ponúk</w:t>
      </w:r>
      <w:r w:rsidR="00CC32B7">
        <w:rPr>
          <w:rFonts w:ascii="Calibri" w:hAnsi="Calibri" w:cs="Tahoma"/>
          <w:color w:val="000000"/>
          <w:sz w:val="22"/>
          <w:szCs w:val="22"/>
        </w:rPr>
        <w:t>,</w:t>
      </w:r>
      <w:r w:rsidR="00912F00" w:rsidRPr="0069172A">
        <w:rPr>
          <w:rFonts w:ascii="Calibri" w:hAnsi="Calibri" w:cs="Tahoma"/>
          <w:color w:val="000000"/>
          <w:sz w:val="22"/>
          <w:szCs w:val="22"/>
        </w:rPr>
        <w:t> </w:t>
      </w:r>
      <w:r w:rsidRPr="0069172A">
        <w:rPr>
          <w:rFonts w:ascii="Calibri" w:hAnsi="Calibri" w:cs="Tahoma"/>
          <w:color w:val="000000"/>
          <w:sz w:val="22"/>
          <w:szCs w:val="22"/>
        </w:rPr>
        <w:t xml:space="preserve">po skončení postupu podľa </w:t>
      </w:r>
      <w:r w:rsidRPr="0069172A">
        <w:rPr>
          <w:rFonts w:ascii="Calibri" w:hAnsi="Calibri" w:cs="Tahoma"/>
          <w:sz w:val="22"/>
          <w:szCs w:val="22"/>
        </w:rPr>
        <w:t xml:space="preserve">bodu 30.2 časti A.1. </w:t>
      </w:r>
      <w:r w:rsidR="00F7204E" w:rsidRPr="0069172A">
        <w:rPr>
          <w:rFonts w:ascii="Calibri" w:hAnsi="Calibri" w:cs="Tahoma"/>
          <w:sz w:val="22"/>
          <w:szCs w:val="22"/>
        </w:rPr>
        <w:t xml:space="preserve">týchto </w:t>
      </w:r>
      <w:r w:rsidRPr="0069172A">
        <w:rPr>
          <w:rFonts w:ascii="Calibri" w:hAnsi="Calibri" w:cs="Tahoma"/>
          <w:sz w:val="22"/>
          <w:szCs w:val="22"/>
        </w:rPr>
        <w:t>súťažných podkladov</w:t>
      </w:r>
      <w:r w:rsidR="00CC32B7">
        <w:rPr>
          <w:rFonts w:ascii="Calibri" w:hAnsi="Calibri" w:cs="Tahoma"/>
          <w:sz w:val="22"/>
          <w:szCs w:val="22"/>
        </w:rPr>
        <w:t xml:space="preserve"> a</w:t>
      </w:r>
      <w:r w:rsidR="005910B3" w:rsidRPr="0069172A">
        <w:rPr>
          <w:rFonts w:ascii="Calibri" w:hAnsi="Calibri" w:cs="Tahoma"/>
          <w:color w:val="000000"/>
          <w:sz w:val="22"/>
          <w:szCs w:val="22"/>
        </w:rPr>
        <w:t xml:space="preserve"> </w:t>
      </w:r>
      <w:r w:rsidRPr="0069172A">
        <w:rPr>
          <w:rFonts w:ascii="Calibri" w:hAnsi="Calibri" w:cs="Tahoma"/>
          <w:color w:val="000000"/>
          <w:sz w:val="22"/>
          <w:szCs w:val="22"/>
        </w:rPr>
        <w:t>po odoslaní všetkých</w:t>
      </w:r>
      <w:r w:rsidR="005910B3" w:rsidRPr="0069172A">
        <w:rPr>
          <w:rFonts w:ascii="Calibri" w:hAnsi="Calibri" w:cs="Tahoma"/>
          <w:color w:val="000000"/>
          <w:sz w:val="22"/>
          <w:szCs w:val="22"/>
        </w:rPr>
        <w:t xml:space="preserve"> o</w:t>
      </w:r>
      <w:r w:rsidRPr="0069172A">
        <w:rPr>
          <w:rFonts w:ascii="Calibri" w:hAnsi="Calibri" w:cs="Tahoma"/>
          <w:color w:val="000000"/>
          <w:sz w:val="22"/>
          <w:szCs w:val="22"/>
        </w:rPr>
        <w:t>známení o vylúčení uchádzača, bezodkladne písomne oznámi všetkým</w:t>
      </w:r>
      <w:r w:rsidR="00663982" w:rsidRPr="0069172A">
        <w:rPr>
          <w:rFonts w:ascii="Calibri" w:hAnsi="Calibri" w:cs="Tahoma"/>
          <w:color w:val="000000"/>
          <w:sz w:val="22"/>
          <w:szCs w:val="22"/>
        </w:rPr>
        <w:t xml:space="preserve"> uch</w:t>
      </w:r>
      <w:r w:rsidRPr="0069172A">
        <w:rPr>
          <w:rFonts w:ascii="Calibri" w:hAnsi="Calibri" w:cs="Tahoma"/>
          <w:color w:val="000000"/>
          <w:sz w:val="22"/>
          <w:szCs w:val="22"/>
        </w:rPr>
        <w:t>ádzačom</w:t>
      </w:r>
      <w:r w:rsidR="0069172A">
        <w:rPr>
          <w:rFonts w:ascii="Calibri" w:hAnsi="Calibri" w:cs="Tahoma"/>
          <w:color w:val="000000"/>
          <w:sz w:val="22"/>
          <w:szCs w:val="22"/>
        </w:rPr>
        <w:t>,</w:t>
      </w:r>
      <w:r w:rsidRPr="0069172A">
        <w:rPr>
          <w:rFonts w:ascii="Calibri" w:hAnsi="Calibri" w:cs="Tahoma"/>
          <w:color w:val="000000"/>
          <w:sz w:val="22"/>
          <w:szCs w:val="22"/>
        </w:rPr>
        <w:t xml:space="preserve"> ktorých ponuky sa</w:t>
      </w:r>
      <w:r w:rsidR="00912F00" w:rsidRPr="0069172A">
        <w:rPr>
          <w:rFonts w:ascii="Calibri" w:hAnsi="Calibri" w:cs="Tahoma"/>
          <w:color w:val="000000"/>
          <w:sz w:val="22"/>
          <w:szCs w:val="22"/>
        </w:rPr>
        <w:t xml:space="preserve"> vyhod</w:t>
      </w:r>
      <w:r w:rsidRPr="0069172A">
        <w:rPr>
          <w:rFonts w:ascii="Calibri" w:hAnsi="Calibri" w:cs="Tahoma"/>
          <w:color w:val="000000"/>
          <w:sz w:val="22"/>
          <w:szCs w:val="22"/>
        </w:rPr>
        <w:t>nocovali, výsledok vyhodnotenia ponúk</w:t>
      </w:r>
      <w:r w:rsidR="00283E7B">
        <w:rPr>
          <w:rFonts w:ascii="Calibri" w:hAnsi="Calibri" w:cs="Tahoma"/>
          <w:color w:val="000000"/>
          <w:sz w:val="22"/>
          <w:szCs w:val="22"/>
        </w:rPr>
        <w:t>,</w:t>
      </w:r>
      <w:r w:rsidR="005910B3" w:rsidRPr="0069172A">
        <w:rPr>
          <w:rFonts w:ascii="Calibri" w:hAnsi="Calibri" w:cs="Tahoma"/>
          <w:color w:val="000000"/>
          <w:sz w:val="22"/>
          <w:szCs w:val="22"/>
        </w:rPr>
        <w:t xml:space="preserve"> </w:t>
      </w:r>
      <w:r w:rsidRPr="0069172A">
        <w:rPr>
          <w:rFonts w:ascii="Calibri" w:hAnsi="Calibri" w:cs="Tahoma"/>
          <w:color w:val="000000"/>
          <w:sz w:val="22"/>
          <w:szCs w:val="22"/>
        </w:rPr>
        <w:t>vrátane poradia uchádzačov</w:t>
      </w:r>
      <w:r w:rsidR="00912F00" w:rsidRPr="0069172A">
        <w:rPr>
          <w:rFonts w:ascii="Calibri" w:hAnsi="Calibri" w:cs="Tahoma"/>
          <w:color w:val="000000"/>
          <w:sz w:val="22"/>
          <w:szCs w:val="22"/>
        </w:rPr>
        <w:t>.</w:t>
      </w:r>
      <w:r w:rsidR="005910B3" w:rsidRPr="0069172A">
        <w:rPr>
          <w:rFonts w:ascii="Calibri" w:hAnsi="Calibri" w:cs="Tahoma"/>
          <w:color w:val="000000"/>
          <w:sz w:val="22"/>
          <w:szCs w:val="22"/>
        </w:rPr>
        <w:t xml:space="preserve"> </w:t>
      </w:r>
      <w:r w:rsidR="00912F00" w:rsidRPr="0069172A">
        <w:rPr>
          <w:rFonts w:ascii="Calibri" w:hAnsi="Calibri" w:cs="Tahoma"/>
          <w:color w:val="000000"/>
          <w:sz w:val="22"/>
          <w:szCs w:val="22"/>
        </w:rPr>
        <w:t>S</w:t>
      </w:r>
      <w:r w:rsidRPr="0069172A">
        <w:rPr>
          <w:rFonts w:ascii="Calibri" w:hAnsi="Calibri" w:cs="Tahoma"/>
          <w:color w:val="000000"/>
          <w:sz w:val="22"/>
          <w:szCs w:val="22"/>
        </w:rPr>
        <w:t>účasne uverejní informáciu o výsledku vyhodnotenia ponúk a</w:t>
      </w:r>
      <w:r w:rsidR="00912F00" w:rsidRPr="00F8779A">
        <w:rPr>
          <w:rFonts w:ascii="Calibri" w:hAnsi="Calibri" w:cs="Tahoma"/>
          <w:color w:val="000000"/>
          <w:sz w:val="22"/>
          <w:szCs w:val="22"/>
        </w:rPr>
        <w:t> </w:t>
      </w:r>
      <w:r w:rsidRPr="0069172A">
        <w:rPr>
          <w:rFonts w:ascii="Calibri" w:hAnsi="Calibri" w:cs="Tahoma"/>
          <w:color w:val="000000"/>
          <w:sz w:val="22"/>
          <w:szCs w:val="22"/>
        </w:rPr>
        <w:t>poradie</w:t>
      </w:r>
      <w:r w:rsidR="00912F00" w:rsidRPr="00F8779A">
        <w:rPr>
          <w:rFonts w:ascii="Calibri" w:hAnsi="Calibri" w:cs="Tahoma"/>
          <w:color w:val="000000"/>
          <w:sz w:val="22"/>
          <w:szCs w:val="22"/>
        </w:rPr>
        <w:t xml:space="preserve"> u</w:t>
      </w:r>
      <w:r w:rsidRPr="0069172A">
        <w:rPr>
          <w:rFonts w:ascii="Calibri" w:hAnsi="Calibri" w:cs="Tahoma"/>
          <w:color w:val="000000"/>
          <w:sz w:val="22"/>
          <w:szCs w:val="22"/>
        </w:rPr>
        <w:t xml:space="preserve">chádzačov </w:t>
      </w:r>
      <w:r w:rsidR="00912F00" w:rsidRPr="00F8779A">
        <w:rPr>
          <w:rFonts w:ascii="Calibri" w:hAnsi="Calibri" w:cs="Tahoma"/>
          <w:color w:val="000000"/>
          <w:sz w:val="22"/>
          <w:szCs w:val="22"/>
        </w:rPr>
        <w:t>v</w:t>
      </w:r>
      <w:r w:rsidR="00AB776C">
        <w:rPr>
          <w:rFonts w:ascii="Calibri" w:hAnsi="Calibri" w:cs="Tahoma"/>
          <w:color w:val="000000"/>
          <w:sz w:val="22"/>
          <w:szCs w:val="22"/>
        </w:rPr>
        <w:t> </w:t>
      </w:r>
      <w:r w:rsidRPr="0069172A">
        <w:rPr>
          <w:rFonts w:ascii="Calibri" w:hAnsi="Calibri" w:cs="Tahoma"/>
          <w:color w:val="000000"/>
          <w:sz w:val="22"/>
          <w:szCs w:val="22"/>
        </w:rPr>
        <w:t>Profile</w:t>
      </w:r>
      <w:r w:rsidR="00AB776C">
        <w:rPr>
          <w:rFonts w:ascii="Calibri" w:hAnsi="Calibri" w:cs="Tahoma"/>
          <w:color w:val="000000"/>
          <w:sz w:val="22"/>
          <w:szCs w:val="22"/>
        </w:rPr>
        <w:t xml:space="preserve"> obstarávateľa</w:t>
      </w:r>
      <w:r w:rsidRPr="0069172A">
        <w:rPr>
          <w:rFonts w:ascii="Calibri" w:hAnsi="Calibri" w:cs="Tahoma"/>
          <w:color w:val="000000"/>
          <w:sz w:val="22"/>
          <w:szCs w:val="22"/>
        </w:rPr>
        <w:t>.</w:t>
      </w:r>
    </w:p>
    <w:p w14:paraId="3C679C2C" w14:textId="47193D50" w:rsidR="00A41E46" w:rsidRDefault="00216B0F" w:rsidP="00F8779A">
      <w:pPr>
        <w:autoSpaceDE w:val="0"/>
        <w:autoSpaceDN w:val="0"/>
        <w:adjustRightInd w:val="0"/>
        <w:ind w:left="851" w:hanging="425"/>
        <w:jc w:val="both"/>
        <w:rPr>
          <w:rFonts w:ascii="Calibri" w:hAnsi="Calibri" w:cs="Tahoma"/>
          <w:color w:val="000000"/>
          <w:sz w:val="22"/>
          <w:szCs w:val="22"/>
        </w:rPr>
      </w:pPr>
      <w:r w:rsidRPr="0069172A">
        <w:rPr>
          <w:rFonts w:ascii="Calibri" w:hAnsi="Calibri" w:cs="Tahoma"/>
          <w:color w:val="000000"/>
          <w:sz w:val="22"/>
          <w:szCs w:val="22"/>
        </w:rPr>
        <w:t xml:space="preserve">        </w:t>
      </w:r>
      <w:r w:rsidR="00A41E46" w:rsidRPr="0069172A">
        <w:rPr>
          <w:rFonts w:ascii="Calibri" w:hAnsi="Calibri" w:cs="Tahoma"/>
          <w:color w:val="000000"/>
          <w:sz w:val="22"/>
          <w:szCs w:val="22"/>
        </w:rPr>
        <w:t>Úspešnému uchádzačovi oznámi, že jeho ponuku prijíma.</w:t>
      </w:r>
      <w:r w:rsidR="00F7204E" w:rsidRPr="0069172A">
        <w:rPr>
          <w:rFonts w:ascii="Calibri" w:hAnsi="Calibri" w:cs="Tahoma"/>
          <w:color w:val="000000"/>
          <w:sz w:val="22"/>
          <w:szCs w:val="22"/>
        </w:rPr>
        <w:t xml:space="preserve"> </w:t>
      </w:r>
      <w:r w:rsidR="00A41E46" w:rsidRPr="0069172A">
        <w:rPr>
          <w:rFonts w:ascii="Calibri" w:hAnsi="Calibri" w:cs="Tahoma"/>
          <w:color w:val="000000"/>
          <w:sz w:val="22"/>
          <w:szCs w:val="22"/>
        </w:rPr>
        <w:t>Neúspešnému uchádzačovi oznámi</w:t>
      </w:r>
      <w:r w:rsidR="0069172A" w:rsidRPr="0069172A">
        <w:rPr>
          <w:rFonts w:ascii="Calibri" w:hAnsi="Calibri" w:cs="Tahoma"/>
          <w:color w:val="000000"/>
          <w:sz w:val="22"/>
          <w:szCs w:val="22"/>
        </w:rPr>
        <w:t>,</w:t>
      </w:r>
      <w:r w:rsidR="00A41E46" w:rsidRPr="0069172A">
        <w:rPr>
          <w:rFonts w:ascii="Calibri" w:hAnsi="Calibri" w:cs="Tahoma"/>
          <w:color w:val="000000"/>
          <w:sz w:val="22"/>
          <w:szCs w:val="22"/>
        </w:rPr>
        <w:t xml:space="preserve"> že neuspel a dôvody neprijatia jeho ponuky</w:t>
      </w:r>
      <w:r w:rsidR="00912F00" w:rsidRPr="0069172A">
        <w:rPr>
          <w:rFonts w:ascii="Calibri" w:hAnsi="Calibri" w:cs="Tahoma"/>
          <w:color w:val="000000"/>
          <w:sz w:val="22"/>
          <w:szCs w:val="22"/>
        </w:rPr>
        <w:t>. V</w:t>
      </w:r>
      <w:r w:rsidR="00A41E46" w:rsidRPr="0069172A">
        <w:rPr>
          <w:rFonts w:ascii="Calibri" w:hAnsi="Calibri" w:cs="Tahoma"/>
          <w:color w:val="000000"/>
          <w:sz w:val="22"/>
          <w:szCs w:val="22"/>
        </w:rPr>
        <w:t xml:space="preserve"> informácii o výsledku vyhodnotenia</w:t>
      </w:r>
      <w:r w:rsidR="00912F00" w:rsidRPr="0069172A">
        <w:rPr>
          <w:rFonts w:ascii="Calibri" w:hAnsi="Calibri" w:cs="Tahoma"/>
          <w:color w:val="000000"/>
          <w:sz w:val="22"/>
          <w:szCs w:val="22"/>
        </w:rPr>
        <w:t xml:space="preserve"> </w:t>
      </w:r>
      <w:r w:rsidR="00A41E46" w:rsidRPr="0069172A">
        <w:rPr>
          <w:rFonts w:ascii="Calibri" w:hAnsi="Calibri" w:cs="Tahoma"/>
          <w:color w:val="000000"/>
          <w:sz w:val="22"/>
          <w:szCs w:val="22"/>
        </w:rPr>
        <w:t>ponúk</w:t>
      </w:r>
      <w:r w:rsidR="0069172A" w:rsidRPr="0069172A">
        <w:rPr>
          <w:rFonts w:ascii="Calibri" w:hAnsi="Calibri" w:cs="Tahoma"/>
          <w:color w:val="000000"/>
          <w:sz w:val="22"/>
          <w:szCs w:val="22"/>
        </w:rPr>
        <w:t xml:space="preserve"> mu </w:t>
      </w:r>
      <w:r w:rsidR="00A41E46" w:rsidRPr="0069172A">
        <w:rPr>
          <w:rFonts w:ascii="Calibri" w:hAnsi="Calibri" w:cs="Tahoma"/>
          <w:color w:val="000000"/>
          <w:sz w:val="22"/>
          <w:szCs w:val="22"/>
        </w:rPr>
        <w:t>uvedie</w:t>
      </w:r>
      <w:r w:rsidR="0069172A" w:rsidRPr="0069172A">
        <w:rPr>
          <w:rFonts w:ascii="Calibri" w:hAnsi="Calibri" w:cs="Tahoma"/>
          <w:color w:val="000000"/>
          <w:sz w:val="22"/>
          <w:szCs w:val="22"/>
        </w:rPr>
        <w:t xml:space="preserve"> aj </w:t>
      </w:r>
      <w:r w:rsidR="00A41E46" w:rsidRPr="0069172A">
        <w:rPr>
          <w:rFonts w:ascii="Calibri" w:hAnsi="Calibri" w:cs="Tahoma"/>
          <w:color w:val="000000"/>
          <w:sz w:val="22"/>
          <w:szCs w:val="22"/>
        </w:rPr>
        <w:t>identifikáciu úspešného</w:t>
      </w:r>
      <w:r w:rsidR="0069172A" w:rsidRPr="0069172A">
        <w:rPr>
          <w:rFonts w:ascii="Calibri" w:hAnsi="Calibri" w:cs="Tahoma"/>
          <w:color w:val="000000"/>
          <w:sz w:val="22"/>
          <w:szCs w:val="22"/>
        </w:rPr>
        <w:t xml:space="preserve"> </w:t>
      </w:r>
      <w:r w:rsidR="00A41E46" w:rsidRPr="0069172A">
        <w:rPr>
          <w:rFonts w:ascii="Calibri" w:hAnsi="Calibri" w:cs="Tahoma"/>
          <w:color w:val="000000"/>
          <w:sz w:val="22"/>
          <w:szCs w:val="22"/>
        </w:rPr>
        <w:t>uchádzača,</w:t>
      </w:r>
      <w:r w:rsidR="0069172A" w:rsidRPr="0069172A">
        <w:rPr>
          <w:rFonts w:ascii="Calibri" w:hAnsi="Calibri" w:cs="Tahoma"/>
          <w:color w:val="000000"/>
          <w:sz w:val="22"/>
          <w:szCs w:val="22"/>
        </w:rPr>
        <w:t xml:space="preserve"> i</w:t>
      </w:r>
      <w:r w:rsidR="00A41E46" w:rsidRPr="0069172A">
        <w:rPr>
          <w:rFonts w:ascii="Calibri" w:hAnsi="Calibri" w:cs="Tahoma"/>
          <w:color w:val="000000"/>
          <w:sz w:val="22"/>
          <w:szCs w:val="22"/>
        </w:rPr>
        <w:t>nformáciu</w:t>
      </w:r>
      <w:r w:rsidR="00A41E46">
        <w:rPr>
          <w:rFonts w:ascii="Calibri" w:hAnsi="Calibri" w:cs="Tahoma"/>
          <w:color w:val="000000"/>
          <w:sz w:val="22"/>
          <w:szCs w:val="22"/>
        </w:rPr>
        <w:t xml:space="preserve"> o charakteristikách</w:t>
      </w:r>
      <w:r w:rsidR="0069172A">
        <w:rPr>
          <w:rFonts w:ascii="Calibri" w:hAnsi="Calibri" w:cs="Tahoma"/>
          <w:color w:val="000000"/>
          <w:sz w:val="22"/>
          <w:szCs w:val="22"/>
        </w:rPr>
        <w:t xml:space="preserve"> </w:t>
      </w:r>
      <w:r w:rsidR="00A41E46">
        <w:rPr>
          <w:rFonts w:ascii="Calibri" w:hAnsi="Calibri" w:cs="Tahoma"/>
          <w:color w:val="000000"/>
          <w:sz w:val="22"/>
          <w:szCs w:val="22"/>
        </w:rPr>
        <w:t xml:space="preserve">a výhodách prijatej ponuky a lehotu, v ktorej môže byť </w:t>
      </w:r>
      <w:r w:rsidR="0069172A">
        <w:rPr>
          <w:rFonts w:ascii="Calibri" w:hAnsi="Calibri" w:cs="Tahoma"/>
          <w:color w:val="000000"/>
          <w:sz w:val="22"/>
          <w:szCs w:val="22"/>
        </w:rPr>
        <w:t>doručená námietka</w:t>
      </w:r>
      <w:r w:rsidR="00A41E46">
        <w:rPr>
          <w:rFonts w:ascii="Calibri" w:hAnsi="Calibri" w:cs="Tahoma"/>
          <w:color w:val="000000"/>
          <w:sz w:val="22"/>
          <w:szCs w:val="22"/>
        </w:rPr>
        <w:t xml:space="preserve">. </w:t>
      </w:r>
    </w:p>
    <w:p w14:paraId="6DDF1820" w14:textId="77777777" w:rsidR="00F7204E" w:rsidRDefault="00F7204E">
      <w:pPr>
        <w:autoSpaceDE w:val="0"/>
        <w:autoSpaceDN w:val="0"/>
        <w:adjustRightInd w:val="0"/>
        <w:ind w:left="851" w:hanging="567"/>
        <w:jc w:val="both"/>
        <w:rPr>
          <w:rFonts w:ascii="Calibri" w:hAnsi="Calibri" w:cs="Tahoma"/>
          <w:color w:val="000000"/>
          <w:sz w:val="22"/>
          <w:szCs w:val="22"/>
        </w:rPr>
      </w:pPr>
    </w:p>
    <w:p w14:paraId="22AD8328" w14:textId="77777777" w:rsidR="00A41E46" w:rsidRDefault="00A41E46" w:rsidP="00A41E46">
      <w:pPr>
        <w:autoSpaceDE w:val="0"/>
        <w:autoSpaceDN w:val="0"/>
        <w:adjustRightInd w:val="0"/>
        <w:jc w:val="center"/>
        <w:rPr>
          <w:rFonts w:ascii="Calibri" w:hAnsi="Calibri" w:cs="Tahoma"/>
          <w:color w:val="000000"/>
          <w:sz w:val="22"/>
          <w:szCs w:val="22"/>
        </w:rPr>
      </w:pPr>
      <w:r>
        <w:rPr>
          <w:rFonts w:ascii="Calibri" w:hAnsi="Calibri" w:cs="Tahoma"/>
          <w:b/>
          <w:bCs/>
          <w:color w:val="000000"/>
          <w:sz w:val="22"/>
          <w:szCs w:val="22"/>
        </w:rPr>
        <w:t>Časť  VI.</w:t>
      </w:r>
    </w:p>
    <w:p w14:paraId="758D4F00"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Uzavretie Rámcovej dohody</w:t>
      </w:r>
    </w:p>
    <w:p w14:paraId="491C990D" w14:textId="77777777" w:rsidR="00A41E46" w:rsidRDefault="00A41E46" w:rsidP="000A7438">
      <w:pPr>
        <w:pStyle w:val="Odsekzoznamu"/>
        <w:numPr>
          <w:ilvl w:val="0"/>
          <w:numId w:val="21"/>
        </w:numPr>
        <w:autoSpaceDE w:val="0"/>
        <w:autoSpaceDN w:val="0"/>
        <w:adjustRightInd w:val="0"/>
        <w:spacing w:after="120"/>
        <w:jc w:val="both"/>
        <w:rPr>
          <w:rFonts w:ascii="Calibri" w:hAnsi="Calibri" w:cs="Tahoma"/>
          <w:b/>
          <w:bCs/>
          <w:vanish/>
          <w:sz w:val="22"/>
          <w:szCs w:val="22"/>
          <w:lang w:eastAsia="cs-CZ"/>
        </w:rPr>
      </w:pPr>
    </w:p>
    <w:p w14:paraId="692870D8" w14:textId="77777777" w:rsidR="00A41E46" w:rsidRDefault="00A41E46" w:rsidP="000A7438">
      <w:pPr>
        <w:pStyle w:val="Odsekzoznamu"/>
        <w:numPr>
          <w:ilvl w:val="0"/>
          <w:numId w:val="21"/>
        </w:numPr>
        <w:autoSpaceDE w:val="0"/>
        <w:autoSpaceDN w:val="0"/>
        <w:adjustRightInd w:val="0"/>
        <w:spacing w:after="120"/>
        <w:jc w:val="both"/>
        <w:rPr>
          <w:rFonts w:ascii="Calibri" w:hAnsi="Calibri" w:cs="Tahoma"/>
          <w:b/>
          <w:bCs/>
          <w:vanish/>
          <w:sz w:val="22"/>
          <w:szCs w:val="22"/>
          <w:lang w:eastAsia="cs-CZ"/>
        </w:rPr>
      </w:pPr>
    </w:p>
    <w:p w14:paraId="4F7E089A" w14:textId="77777777" w:rsidR="00A41E46" w:rsidRPr="0053168C" w:rsidRDefault="0053168C" w:rsidP="000A7438">
      <w:pPr>
        <w:pStyle w:val="Odsekzoznamu"/>
        <w:numPr>
          <w:ilvl w:val="0"/>
          <w:numId w:val="20"/>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w:t>
      </w:r>
      <w:r w:rsidR="00A41E46" w:rsidRPr="0053168C">
        <w:rPr>
          <w:rFonts w:ascii="Calibri" w:hAnsi="Calibri" w:cs="Tahoma"/>
          <w:b/>
          <w:bCs/>
          <w:color w:val="000000"/>
          <w:sz w:val="22"/>
          <w:szCs w:val="22"/>
        </w:rPr>
        <w:t>Uzavretie Rámcovej dohody</w:t>
      </w:r>
    </w:p>
    <w:p w14:paraId="311CD8A2" w14:textId="77777777" w:rsidR="00A41E46" w:rsidRDefault="00A41E46" w:rsidP="000A7438">
      <w:pPr>
        <w:pStyle w:val="Odsekzoznamu"/>
        <w:numPr>
          <w:ilvl w:val="0"/>
          <w:numId w:val="20"/>
        </w:numPr>
        <w:autoSpaceDE w:val="0"/>
        <w:autoSpaceDN w:val="0"/>
        <w:adjustRightInd w:val="0"/>
        <w:spacing w:after="120"/>
        <w:jc w:val="both"/>
        <w:rPr>
          <w:rFonts w:ascii="Calibri" w:hAnsi="Calibri" w:cs="Tahoma"/>
          <w:vanish/>
          <w:sz w:val="22"/>
          <w:szCs w:val="22"/>
          <w:lang w:eastAsia="cs-CZ"/>
        </w:rPr>
      </w:pPr>
    </w:p>
    <w:p w14:paraId="3AAF8CC7"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7BB88488"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70C1583A"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4462AEF8" w14:textId="77777777" w:rsidR="00A41E46" w:rsidRDefault="00A41E46"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18DF2A5A" w14:textId="7FD0783C" w:rsidR="00A41E46" w:rsidRPr="0053168C" w:rsidRDefault="0053168C" w:rsidP="000A7438">
      <w:pPr>
        <w:pStyle w:val="Odsekzoznamu"/>
        <w:numPr>
          <w:ilvl w:val="1"/>
          <w:numId w:val="49"/>
        </w:numPr>
        <w:autoSpaceDE w:val="0"/>
        <w:autoSpaceDN w:val="0"/>
        <w:adjustRightInd w:val="0"/>
        <w:spacing w:after="120"/>
        <w:ind w:left="851" w:hanging="425"/>
        <w:jc w:val="both"/>
        <w:rPr>
          <w:rFonts w:ascii="Calibri" w:hAnsi="Calibri" w:cs="Tahoma"/>
          <w:color w:val="000000"/>
          <w:sz w:val="22"/>
          <w:szCs w:val="22"/>
        </w:rPr>
      </w:pPr>
      <w:r>
        <w:rPr>
          <w:rFonts w:ascii="Calibri" w:hAnsi="Calibri" w:cs="Tahoma"/>
          <w:color w:val="000000"/>
          <w:sz w:val="22"/>
          <w:szCs w:val="22"/>
        </w:rPr>
        <w:t xml:space="preserve"> </w:t>
      </w:r>
      <w:r w:rsidR="00A41E46" w:rsidRPr="0053168C">
        <w:rPr>
          <w:rFonts w:ascii="Calibri" w:hAnsi="Calibri" w:cs="Tahoma"/>
          <w:color w:val="000000"/>
          <w:sz w:val="22"/>
          <w:szCs w:val="22"/>
        </w:rPr>
        <w:t>Verejný obstarávateľ podpíše Rámcovú dohodu s úspešným uchádzačom</w:t>
      </w:r>
      <w:r w:rsidR="003A50C9" w:rsidRPr="0053168C">
        <w:rPr>
          <w:rFonts w:ascii="Calibri" w:hAnsi="Calibri" w:cs="Tahoma"/>
          <w:color w:val="000000"/>
          <w:sz w:val="22"/>
          <w:szCs w:val="22"/>
        </w:rPr>
        <w:t xml:space="preserve"> </w:t>
      </w:r>
      <w:r w:rsidR="00A41E46" w:rsidRPr="0053168C">
        <w:rPr>
          <w:rFonts w:ascii="Calibri" w:hAnsi="Calibri" w:cs="Tahoma"/>
          <w:color w:val="000000"/>
          <w:sz w:val="22"/>
          <w:szCs w:val="22"/>
        </w:rPr>
        <w:t>po overení verejného obstarávania príslušným</w:t>
      </w:r>
      <w:r w:rsidR="009A17D4">
        <w:rPr>
          <w:rFonts w:ascii="Calibri" w:hAnsi="Calibri" w:cs="Tahoma"/>
          <w:color w:val="000000"/>
          <w:sz w:val="22"/>
          <w:szCs w:val="22"/>
        </w:rPr>
        <w:t>i</w:t>
      </w:r>
      <w:r w:rsidR="00A41E46" w:rsidRPr="0053168C">
        <w:rPr>
          <w:rFonts w:ascii="Calibri" w:hAnsi="Calibri" w:cs="Tahoma"/>
          <w:color w:val="000000"/>
          <w:sz w:val="22"/>
          <w:szCs w:val="22"/>
        </w:rPr>
        <w:t xml:space="preserve"> kontrolným</w:t>
      </w:r>
      <w:r w:rsidR="009A17D4">
        <w:rPr>
          <w:rFonts w:ascii="Calibri" w:hAnsi="Calibri" w:cs="Tahoma"/>
          <w:color w:val="000000"/>
          <w:sz w:val="22"/>
          <w:szCs w:val="22"/>
        </w:rPr>
        <w:t>i</w:t>
      </w:r>
      <w:r w:rsidR="00A41E46" w:rsidRPr="0053168C">
        <w:rPr>
          <w:rFonts w:ascii="Calibri" w:hAnsi="Calibri" w:cs="Tahoma"/>
          <w:color w:val="000000"/>
          <w:sz w:val="22"/>
          <w:szCs w:val="22"/>
        </w:rPr>
        <w:t xml:space="preserve"> orgán</w:t>
      </w:r>
      <w:r w:rsidR="009A17D4">
        <w:rPr>
          <w:rFonts w:ascii="Calibri" w:hAnsi="Calibri" w:cs="Tahoma"/>
          <w:color w:val="000000"/>
          <w:sz w:val="22"/>
          <w:szCs w:val="22"/>
        </w:rPr>
        <w:t>mi</w:t>
      </w:r>
      <w:r w:rsidR="00A41E46" w:rsidRPr="0053168C">
        <w:rPr>
          <w:rFonts w:ascii="Calibri" w:hAnsi="Calibri" w:cs="Tahoma"/>
          <w:color w:val="000000"/>
          <w:sz w:val="22"/>
          <w:szCs w:val="22"/>
        </w:rPr>
        <w:t xml:space="preserve">, </w:t>
      </w:r>
      <w:r w:rsidR="009A17D4" w:rsidRPr="0053168C">
        <w:rPr>
          <w:rFonts w:ascii="Calibri" w:hAnsi="Calibri" w:cs="Tahoma"/>
          <w:color w:val="000000"/>
          <w:sz w:val="22"/>
          <w:szCs w:val="22"/>
        </w:rPr>
        <w:t>ktor</w:t>
      </w:r>
      <w:r w:rsidR="009A17D4">
        <w:rPr>
          <w:rFonts w:ascii="Calibri" w:hAnsi="Calibri" w:cs="Tahoma"/>
          <w:color w:val="000000"/>
          <w:sz w:val="22"/>
          <w:szCs w:val="22"/>
        </w:rPr>
        <w:t>í</w:t>
      </w:r>
      <w:r w:rsidR="009A17D4" w:rsidRPr="0053168C">
        <w:rPr>
          <w:rFonts w:ascii="Calibri" w:hAnsi="Calibri" w:cs="Tahoma"/>
          <w:color w:val="000000"/>
          <w:sz w:val="22"/>
          <w:szCs w:val="22"/>
        </w:rPr>
        <w:t xml:space="preserve"> </w:t>
      </w:r>
      <w:r w:rsidR="00A41E46" w:rsidRPr="0053168C">
        <w:rPr>
          <w:rFonts w:ascii="Calibri" w:hAnsi="Calibri" w:cs="Tahoma"/>
          <w:color w:val="000000"/>
          <w:sz w:val="22"/>
          <w:szCs w:val="22"/>
        </w:rPr>
        <w:t>predlož</w:t>
      </w:r>
      <w:r w:rsidR="009A17D4">
        <w:rPr>
          <w:rFonts w:ascii="Calibri" w:hAnsi="Calibri" w:cs="Tahoma"/>
          <w:color w:val="000000"/>
          <w:sz w:val="22"/>
          <w:szCs w:val="22"/>
        </w:rPr>
        <w:t>ia</w:t>
      </w:r>
      <w:r w:rsidR="00A41E46" w:rsidRPr="0053168C">
        <w:rPr>
          <w:rFonts w:ascii="Calibri" w:hAnsi="Calibri" w:cs="Tahoma"/>
          <w:color w:val="000000"/>
          <w:sz w:val="22"/>
          <w:szCs w:val="22"/>
        </w:rPr>
        <w:t xml:space="preserve"> verejnému obstarávateľovi </w:t>
      </w:r>
      <w:r w:rsidR="009A17D4" w:rsidRPr="0053168C">
        <w:rPr>
          <w:rFonts w:ascii="Calibri" w:hAnsi="Calibri" w:cs="Tahoma"/>
          <w:color w:val="000000"/>
          <w:sz w:val="22"/>
          <w:szCs w:val="22"/>
        </w:rPr>
        <w:t>správ</w:t>
      </w:r>
      <w:r w:rsidR="009A17D4">
        <w:rPr>
          <w:rFonts w:ascii="Calibri" w:hAnsi="Calibri" w:cs="Tahoma"/>
          <w:color w:val="000000"/>
          <w:sz w:val="22"/>
          <w:szCs w:val="22"/>
        </w:rPr>
        <w:t>y</w:t>
      </w:r>
      <w:r w:rsidR="009A17D4" w:rsidRPr="0053168C">
        <w:rPr>
          <w:rFonts w:ascii="Calibri" w:hAnsi="Calibri" w:cs="Tahoma"/>
          <w:color w:val="000000"/>
          <w:sz w:val="22"/>
          <w:szCs w:val="22"/>
        </w:rPr>
        <w:t xml:space="preserve"> </w:t>
      </w:r>
      <w:r w:rsidR="00A41E46" w:rsidRPr="0053168C">
        <w:rPr>
          <w:rFonts w:ascii="Calibri" w:hAnsi="Calibri" w:cs="Tahoma"/>
          <w:color w:val="000000"/>
          <w:sz w:val="22"/>
          <w:szCs w:val="22"/>
        </w:rPr>
        <w:t>z overenia/kontroly verejného obstarávania s vyhlásením, že počas</w:t>
      </w:r>
      <w:r>
        <w:rPr>
          <w:rFonts w:ascii="Calibri" w:hAnsi="Calibri" w:cs="Tahoma"/>
          <w:color w:val="000000"/>
          <w:sz w:val="22"/>
          <w:szCs w:val="22"/>
        </w:rPr>
        <w:t xml:space="preserve"> </w:t>
      </w:r>
      <w:r w:rsidR="00A41E46" w:rsidRPr="0053168C">
        <w:rPr>
          <w:rFonts w:ascii="Calibri" w:hAnsi="Calibri" w:cs="Tahoma"/>
          <w:color w:val="000000"/>
          <w:sz w:val="22"/>
          <w:szCs w:val="22"/>
        </w:rPr>
        <w:t>overovania/</w:t>
      </w:r>
      <w:r>
        <w:rPr>
          <w:rFonts w:ascii="Calibri" w:hAnsi="Calibri" w:cs="Tahoma"/>
          <w:color w:val="000000"/>
          <w:sz w:val="22"/>
          <w:szCs w:val="22"/>
        </w:rPr>
        <w:t xml:space="preserve"> </w:t>
      </w:r>
      <w:r w:rsidR="00A41E46" w:rsidRPr="0053168C">
        <w:rPr>
          <w:rFonts w:ascii="Calibri" w:hAnsi="Calibri" w:cs="Tahoma"/>
          <w:color w:val="000000"/>
          <w:sz w:val="22"/>
          <w:szCs w:val="22"/>
        </w:rPr>
        <w:t xml:space="preserve">kontroly verejného obstarávania nebolo zistené porušenie princípov </w:t>
      </w:r>
      <w:r w:rsidR="000205DF">
        <w:rPr>
          <w:rFonts w:ascii="Calibri" w:hAnsi="Calibri" w:cs="Tahoma"/>
          <w:color w:val="000000"/>
          <w:sz w:val="22"/>
          <w:szCs w:val="22"/>
        </w:rPr>
        <w:t xml:space="preserve">                       </w:t>
      </w:r>
      <w:r w:rsidR="00A41E46" w:rsidRPr="0053168C">
        <w:rPr>
          <w:rFonts w:ascii="Calibri" w:hAnsi="Calibri" w:cs="Tahoma"/>
          <w:color w:val="000000"/>
          <w:sz w:val="22"/>
          <w:szCs w:val="22"/>
        </w:rPr>
        <w:t>a postupov verejného obstarávania definovaných právnymi predpismi EÚ a SR pre verejné obstarávanie. V opačnom prípade si verejný obstarávateľ vyhradzuje právo zrušiť verejné obstarávanie podľa zákona.</w:t>
      </w:r>
    </w:p>
    <w:p w14:paraId="44687265" w14:textId="77777777" w:rsidR="00A41E46" w:rsidRPr="0053168C" w:rsidRDefault="00A41E46" w:rsidP="000A7438">
      <w:pPr>
        <w:pStyle w:val="Odsekzoznamu"/>
        <w:numPr>
          <w:ilvl w:val="1"/>
          <w:numId w:val="49"/>
        </w:numPr>
        <w:autoSpaceDE w:val="0"/>
        <w:autoSpaceDN w:val="0"/>
        <w:adjustRightInd w:val="0"/>
        <w:spacing w:after="120"/>
        <w:ind w:left="851" w:hanging="491"/>
        <w:jc w:val="both"/>
        <w:rPr>
          <w:rFonts w:ascii="Calibri" w:hAnsi="Calibri" w:cs="Tahoma"/>
          <w:color w:val="000000"/>
          <w:sz w:val="22"/>
          <w:szCs w:val="22"/>
        </w:rPr>
      </w:pPr>
      <w:r w:rsidRPr="0053168C">
        <w:rPr>
          <w:rFonts w:ascii="Calibri" w:hAnsi="Calibri" w:cs="Tahoma"/>
          <w:color w:val="000000"/>
          <w:sz w:val="22"/>
          <w:szCs w:val="22"/>
        </w:rPr>
        <w:t xml:space="preserve">Verejný obstarávateľ nesmie uzavrieť Rámcovú dohodu s uchádzačom alebo uchádzačmi, ktorí majú povinnosť, zapisovať sa do registra partnerov verejného sektora (podľa zákona č. 315/2016 Z. 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75F97344" w14:textId="77777777" w:rsidR="00A41E46" w:rsidRPr="0053168C" w:rsidRDefault="00A41E46" w:rsidP="000A7438">
      <w:pPr>
        <w:pStyle w:val="Odsekzoznamu"/>
        <w:numPr>
          <w:ilvl w:val="1"/>
          <w:numId w:val="49"/>
        </w:numPr>
        <w:autoSpaceDE w:val="0"/>
        <w:autoSpaceDN w:val="0"/>
        <w:adjustRightInd w:val="0"/>
        <w:spacing w:after="120"/>
        <w:ind w:left="851" w:hanging="491"/>
        <w:jc w:val="both"/>
        <w:rPr>
          <w:rFonts w:ascii="Calibri" w:hAnsi="Calibri" w:cs="Tahoma"/>
          <w:color w:val="000000"/>
          <w:sz w:val="22"/>
          <w:szCs w:val="22"/>
        </w:rPr>
      </w:pPr>
      <w:r w:rsidRPr="0053168C">
        <w:rPr>
          <w:rFonts w:ascii="Calibri" w:hAnsi="Calibri" w:cs="Tahoma"/>
          <w:color w:val="000000"/>
          <w:sz w:val="22"/>
          <w:szCs w:val="22"/>
        </w:rPr>
        <w:t xml:space="preserve">Verejný obstarávateľ uzavrie Rámcovú dohodu v súlade s lehotami uvedenými v ustanovení § 56 zákona o verejnom obstarávaní. Uzavretá Rámcová dohoda nesmie byť v rozpore </w:t>
      </w:r>
      <w:r w:rsidR="00565A40">
        <w:rPr>
          <w:rFonts w:ascii="Calibri" w:hAnsi="Calibri" w:cs="Tahoma"/>
          <w:color w:val="000000"/>
          <w:sz w:val="22"/>
          <w:szCs w:val="22"/>
        </w:rPr>
        <w:t xml:space="preserve">                      </w:t>
      </w:r>
      <w:r w:rsidRPr="0053168C">
        <w:rPr>
          <w:rFonts w:ascii="Calibri" w:hAnsi="Calibri" w:cs="Tahoma"/>
          <w:color w:val="000000"/>
          <w:sz w:val="22"/>
          <w:szCs w:val="22"/>
        </w:rPr>
        <w:t xml:space="preserve">so súťažnými podkladmi a s ponukou predloženou úspešným uchádzačom alebo uchádzačmi. </w:t>
      </w:r>
      <w:r w:rsidRPr="0053168C">
        <w:rPr>
          <w:rFonts w:ascii="Calibri" w:hAnsi="Calibri" w:cs="Tahoma"/>
          <w:sz w:val="22"/>
          <w:szCs w:val="22"/>
        </w:rPr>
        <w:t xml:space="preserve"> </w:t>
      </w:r>
    </w:p>
    <w:p w14:paraId="7DC7EB17" w14:textId="77777777" w:rsidR="00A41E46" w:rsidRPr="0053168C" w:rsidRDefault="00A41E46" w:rsidP="000A7438">
      <w:pPr>
        <w:pStyle w:val="Odsekzoznamu"/>
        <w:numPr>
          <w:ilvl w:val="1"/>
          <w:numId w:val="49"/>
        </w:numPr>
        <w:autoSpaceDE w:val="0"/>
        <w:autoSpaceDN w:val="0"/>
        <w:adjustRightInd w:val="0"/>
        <w:spacing w:after="120"/>
        <w:ind w:left="851" w:hanging="491"/>
        <w:jc w:val="both"/>
        <w:rPr>
          <w:rFonts w:ascii="Calibri" w:hAnsi="Calibri" w:cs="Tahoma"/>
          <w:sz w:val="22"/>
          <w:szCs w:val="22"/>
        </w:rPr>
      </w:pPr>
      <w:r w:rsidRPr="0053168C">
        <w:rPr>
          <w:rFonts w:ascii="Calibri" w:hAnsi="Calibri" w:cs="Tahoma"/>
          <w:color w:val="000000"/>
          <w:sz w:val="22"/>
          <w:szCs w:val="22"/>
        </w:rPr>
        <w:t>Úspešný uchádzač je povinný poskytnúť verejnému obstarávateľovi riadnu súčinnosť potrebnú na uzavretie Rámcovej dohody tak, aby táto mohla byť uzavretá do 10 pracovných dní odo dňa uplynutia lehoty podľa ustanovenia § 56 ods. 2 až 7 ZVO, ak bol na jej uzavretie písomne vyzvaný.</w:t>
      </w:r>
    </w:p>
    <w:p w14:paraId="7992C711" w14:textId="77777777" w:rsidR="00A41E46" w:rsidRPr="0053168C" w:rsidRDefault="00A41E46" w:rsidP="000A7438">
      <w:pPr>
        <w:pStyle w:val="Odsekzoznamu"/>
        <w:numPr>
          <w:ilvl w:val="1"/>
          <w:numId w:val="49"/>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color w:val="000000"/>
          <w:sz w:val="22"/>
          <w:szCs w:val="22"/>
        </w:rPr>
        <w:t xml:space="preserve">Ak úspešný uchádzač odmietne uzavrieť Rámcovú dohodu alebo nie sú splnené povinnosti podľa ustanovenia § 56 ods. 8 </w:t>
      </w:r>
      <w:r w:rsidR="00B133CD" w:rsidRPr="0053168C">
        <w:rPr>
          <w:rFonts w:ascii="Calibri" w:hAnsi="Calibri" w:cs="Tahoma"/>
          <w:color w:val="000000"/>
          <w:sz w:val="22"/>
          <w:szCs w:val="22"/>
        </w:rPr>
        <w:t>ZVO</w:t>
      </w:r>
      <w:r w:rsidRPr="0053168C">
        <w:rPr>
          <w:rFonts w:ascii="Calibri" w:hAnsi="Calibri" w:cs="Tahoma"/>
          <w:color w:val="000000"/>
          <w:sz w:val="22"/>
          <w:szCs w:val="22"/>
        </w:rPr>
        <w:t xml:space="preserve">, verejný obstarávateľ môže uzavrieť Rámcovú dohodu </w:t>
      </w:r>
      <w:r w:rsidR="00B133CD" w:rsidRPr="0053168C">
        <w:rPr>
          <w:rFonts w:ascii="Calibri" w:hAnsi="Calibri" w:cs="Tahoma"/>
          <w:color w:val="000000"/>
          <w:sz w:val="22"/>
          <w:szCs w:val="22"/>
        </w:rPr>
        <w:t xml:space="preserve">                   </w:t>
      </w:r>
      <w:r w:rsidRPr="0053168C">
        <w:rPr>
          <w:rFonts w:ascii="Calibri" w:hAnsi="Calibri" w:cs="Tahoma"/>
          <w:color w:val="000000"/>
          <w:sz w:val="22"/>
          <w:szCs w:val="22"/>
        </w:rPr>
        <w:t xml:space="preserve">s uchádzačom, ktorý sa umiestnil ako druhý v poradí. </w:t>
      </w:r>
    </w:p>
    <w:p w14:paraId="0EEBBECE" w14:textId="77777777" w:rsidR="00A41E46" w:rsidRPr="0053168C" w:rsidRDefault="00A41E46" w:rsidP="000A7438">
      <w:pPr>
        <w:pStyle w:val="Odsekzoznamu"/>
        <w:numPr>
          <w:ilvl w:val="1"/>
          <w:numId w:val="49"/>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color w:val="000000"/>
          <w:sz w:val="22"/>
          <w:szCs w:val="22"/>
        </w:rPr>
        <w:lastRenderedPageBreak/>
        <w:t xml:space="preserve">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 verejný obstarávateľ môže uzavrieť Rámcovú dohodu s uchádzačom, ktorý sa umiestnil ako tretí v poradí. </w:t>
      </w:r>
    </w:p>
    <w:p w14:paraId="0503A068" w14:textId="77777777" w:rsidR="00A41E46" w:rsidRPr="0053168C" w:rsidRDefault="00A41E46" w:rsidP="000A7438">
      <w:pPr>
        <w:pStyle w:val="Odsekzoznamu"/>
        <w:numPr>
          <w:ilvl w:val="1"/>
          <w:numId w:val="49"/>
        </w:numPr>
        <w:autoSpaceDE w:val="0"/>
        <w:autoSpaceDN w:val="0"/>
        <w:adjustRightInd w:val="0"/>
        <w:spacing w:after="120"/>
        <w:ind w:left="851" w:hanging="491"/>
        <w:jc w:val="both"/>
        <w:rPr>
          <w:rFonts w:ascii="Calibri" w:hAnsi="Calibri" w:cs="Tahoma"/>
          <w:sz w:val="22"/>
          <w:szCs w:val="22"/>
        </w:rPr>
      </w:pPr>
      <w:r w:rsidRPr="0053168C">
        <w:rPr>
          <w:rFonts w:ascii="Calibri" w:hAnsi="Calibri" w:cs="Tahoma"/>
          <w:color w:val="000000"/>
          <w:sz w:val="22"/>
          <w:szCs w:val="22"/>
        </w:rPr>
        <w:t>Uchádzač, ktorý sa umiestnil ako tretí v poradí je povinný poskytnúť verejnému obstarávateľovi riadnu súčinnosť, potrebnú na uzavretie Rámcovej dohody tak, aby mohla byť uzavretá do 10 pracovných dní odo dňa, keď bol na jej uzavretie písomne vyzvaný</w:t>
      </w:r>
      <w:r w:rsidR="00A55E84" w:rsidRPr="0053168C">
        <w:rPr>
          <w:rFonts w:ascii="Calibri" w:hAnsi="Calibri" w:cs="Tahoma"/>
          <w:color w:val="000000"/>
          <w:sz w:val="22"/>
          <w:szCs w:val="22"/>
        </w:rPr>
        <w:t>.</w:t>
      </w:r>
    </w:p>
    <w:p w14:paraId="772D78C4" w14:textId="7BA19B2A" w:rsidR="00A41E46" w:rsidRPr="0053168C" w:rsidRDefault="00A41E46" w:rsidP="000A7438">
      <w:pPr>
        <w:pStyle w:val="Odsekzoznamu"/>
        <w:numPr>
          <w:ilvl w:val="1"/>
          <w:numId w:val="49"/>
        </w:numPr>
        <w:autoSpaceDE w:val="0"/>
        <w:autoSpaceDN w:val="0"/>
        <w:adjustRightInd w:val="0"/>
        <w:spacing w:after="120"/>
        <w:ind w:left="851" w:hanging="491"/>
        <w:jc w:val="both"/>
        <w:rPr>
          <w:rFonts w:ascii="Calibri" w:hAnsi="Calibri" w:cs="Tahoma"/>
          <w:strike/>
          <w:color w:val="000000"/>
          <w:sz w:val="22"/>
          <w:szCs w:val="22"/>
        </w:rPr>
      </w:pPr>
      <w:r w:rsidRPr="0053168C">
        <w:rPr>
          <w:rFonts w:ascii="Calibri" w:hAnsi="Calibri" w:cs="Tahoma"/>
          <w:bCs/>
          <w:sz w:val="22"/>
          <w:szCs w:val="22"/>
        </w:rPr>
        <w:t xml:space="preserve">Verejný obstarávateľ v súlade s ustanovením § 41 ods. 3 </w:t>
      </w:r>
      <w:r w:rsidRPr="0053168C">
        <w:rPr>
          <w:rFonts w:ascii="Calibri" w:hAnsi="Calibri" w:cs="Tahoma"/>
          <w:color w:val="000000"/>
          <w:sz w:val="22"/>
          <w:szCs w:val="22"/>
        </w:rPr>
        <w:t>ZVO</w:t>
      </w:r>
      <w:r w:rsidRPr="0053168C">
        <w:rPr>
          <w:rFonts w:ascii="Calibri" w:hAnsi="Calibri" w:cs="Tahoma"/>
          <w:bCs/>
          <w:sz w:val="22"/>
          <w:szCs w:val="22"/>
        </w:rPr>
        <w:t xml:space="preserve"> vyžaduje, aby úspešný uchádzač v Rámcovej dohode uviedol údaje o všetkých známych subdodávateľoch, údaje</w:t>
      </w:r>
      <w:r w:rsidR="000205DF">
        <w:rPr>
          <w:rFonts w:ascii="Calibri" w:hAnsi="Calibri" w:cs="Tahoma"/>
          <w:bCs/>
          <w:sz w:val="22"/>
          <w:szCs w:val="22"/>
        </w:rPr>
        <w:t xml:space="preserve">              </w:t>
      </w:r>
      <w:r w:rsidRPr="0053168C">
        <w:rPr>
          <w:rFonts w:ascii="Calibri" w:hAnsi="Calibri" w:cs="Tahoma"/>
          <w:bCs/>
          <w:sz w:val="22"/>
          <w:szCs w:val="22"/>
        </w:rPr>
        <w:t xml:space="preserve"> o osobe oprávnenej konať za subdodávateľa v rozsahu: meno a priezvisko, adresa pobytu, dátum narodenia</w:t>
      </w:r>
      <w:r w:rsidRPr="0053168C">
        <w:rPr>
          <w:rFonts w:ascii="Calibri" w:hAnsi="Calibri" w:cs="Tahoma"/>
          <w:color w:val="000000"/>
          <w:sz w:val="22"/>
          <w:szCs w:val="22"/>
        </w:rPr>
        <w:t xml:space="preserve">. </w:t>
      </w:r>
    </w:p>
    <w:p w14:paraId="267EDFE1" w14:textId="77777777" w:rsidR="00A41E46" w:rsidRPr="0053168C" w:rsidRDefault="00A41E46" w:rsidP="000A7438">
      <w:pPr>
        <w:pStyle w:val="Odsekzoznamu"/>
        <w:numPr>
          <w:ilvl w:val="1"/>
          <w:numId w:val="49"/>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sz w:val="22"/>
          <w:szCs w:val="22"/>
        </w:rPr>
        <w:t xml:space="preserve">Úspešný uchádzač ako dodávateľ je povinný verejnému obstarávateľovi oznámiť akúkoľvek zmenu údajov o subdodávateľovi, táto povinnosť úspešného uchádzača/dodávateľa  vyplýva z ustanovenia § 41 ods. 4 písm. a) </w:t>
      </w:r>
      <w:r w:rsidRPr="0053168C">
        <w:rPr>
          <w:rFonts w:ascii="Calibri" w:hAnsi="Calibri" w:cs="Tahoma"/>
          <w:color w:val="000000"/>
          <w:sz w:val="22"/>
          <w:szCs w:val="22"/>
        </w:rPr>
        <w:t>ZVO</w:t>
      </w:r>
      <w:r w:rsidRPr="0053168C">
        <w:rPr>
          <w:rFonts w:ascii="Calibri" w:hAnsi="Calibri" w:cs="Tahoma"/>
          <w:sz w:val="22"/>
          <w:szCs w:val="22"/>
        </w:rPr>
        <w:t xml:space="preserve"> a dodávateľ je ňou viazaný počas celého trvania zmluvného vzťahu.</w:t>
      </w:r>
    </w:p>
    <w:p w14:paraId="6C5F8B22" w14:textId="77777777" w:rsidR="0002610C" w:rsidRPr="00B0666F" w:rsidRDefault="00A41E46" w:rsidP="000A7438">
      <w:pPr>
        <w:pStyle w:val="Odsekzoznamu"/>
        <w:numPr>
          <w:ilvl w:val="1"/>
          <w:numId w:val="49"/>
        </w:numPr>
        <w:autoSpaceDE w:val="0"/>
        <w:autoSpaceDN w:val="0"/>
        <w:adjustRightInd w:val="0"/>
        <w:ind w:left="851" w:hanging="567"/>
        <w:jc w:val="both"/>
        <w:rPr>
          <w:rFonts w:ascii="Calibri" w:hAnsi="Calibri" w:cs="Tahoma"/>
          <w:sz w:val="22"/>
          <w:szCs w:val="22"/>
        </w:rPr>
      </w:pPr>
      <w:r w:rsidRPr="0053168C">
        <w:rPr>
          <w:rFonts w:ascii="Calibri" w:hAnsi="Calibri" w:cs="Tahoma"/>
          <w:bCs/>
          <w:sz w:val="22"/>
          <w:szCs w:val="22"/>
        </w:rPr>
        <w:t>Verejný obstarávateľ v súlade s ustanovením § 41 ods.</w:t>
      </w:r>
      <w:r w:rsidR="00F76D68">
        <w:rPr>
          <w:rFonts w:ascii="Calibri" w:hAnsi="Calibri" w:cs="Tahoma"/>
          <w:bCs/>
          <w:sz w:val="22"/>
          <w:szCs w:val="22"/>
        </w:rPr>
        <w:t xml:space="preserve"> </w:t>
      </w:r>
      <w:r w:rsidRPr="0053168C">
        <w:rPr>
          <w:rFonts w:ascii="Calibri" w:hAnsi="Calibri" w:cs="Tahoma"/>
          <w:bCs/>
          <w:sz w:val="22"/>
          <w:szCs w:val="22"/>
        </w:rPr>
        <w:t xml:space="preserve"> 4 písm. b)  </w:t>
      </w:r>
      <w:r w:rsidRPr="0053168C">
        <w:rPr>
          <w:rFonts w:ascii="Calibri" w:hAnsi="Calibri" w:cs="Tahoma"/>
          <w:color w:val="000000"/>
          <w:sz w:val="22"/>
          <w:szCs w:val="22"/>
        </w:rPr>
        <w:t>ZVO</w:t>
      </w:r>
      <w:r w:rsidRPr="0053168C">
        <w:rPr>
          <w:rFonts w:ascii="Calibri" w:hAnsi="Calibri" w:cs="Tahoma"/>
          <w:bCs/>
          <w:sz w:val="22"/>
          <w:szCs w:val="22"/>
        </w:rPr>
        <w:t xml:space="preserve"> určuje pravidlá zmeny subdodávateľa a povinnosť úspešného uchádzača/dodávateľa oznámiť zmenu subdodávateľa a údaje podľa ustanovenia § 41 ods. 3</w:t>
      </w:r>
      <w:r w:rsidR="00616F5B">
        <w:rPr>
          <w:rFonts w:ascii="Calibri" w:hAnsi="Calibri" w:cs="Tahoma"/>
          <w:bCs/>
          <w:sz w:val="22"/>
          <w:szCs w:val="22"/>
        </w:rPr>
        <w:t>,</w:t>
      </w:r>
      <w:r w:rsidRPr="0053168C">
        <w:rPr>
          <w:rFonts w:ascii="Calibri" w:hAnsi="Calibri" w:cs="Tahoma"/>
          <w:bCs/>
          <w:sz w:val="22"/>
          <w:szCs w:val="22"/>
        </w:rPr>
        <w:t xml:space="preserve"> </w:t>
      </w:r>
      <w:r w:rsidRPr="0053168C">
        <w:rPr>
          <w:rFonts w:ascii="Calibri" w:hAnsi="Calibri" w:cs="Tahoma"/>
          <w:color w:val="000000"/>
          <w:sz w:val="22"/>
          <w:szCs w:val="22"/>
        </w:rPr>
        <w:t>ZVO</w:t>
      </w:r>
      <w:r w:rsidRPr="0053168C">
        <w:rPr>
          <w:rFonts w:ascii="Calibri" w:hAnsi="Calibri" w:cs="Tahoma"/>
          <w:bCs/>
          <w:sz w:val="22"/>
          <w:szCs w:val="22"/>
        </w:rPr>
        <w:t xml:space="preserve"> o novom subdodávateľovi počas plnenia Rámcovej dohody: </w:t>
      </w:r>
      <w:r w:rsidR="00B0666F" w:rsidRPr="00B0666F">
        <w:rPr>
          <w:rFonts w:ascii="Calibri" w:hAnsi="Calibri"/>
          <w:color w:val="000000"/>
          <w:sz w:val="22"/>
          <w:szCs w:val="22"/>
          <w:u w:val="single"/>
        </w:rPr>
        <w:t>dodávateľ najmenej 5 pracovných dní</w:t>
      </w:r>
      <w:r w:rsidR="00B0666F">
        <w:rPr>
          <w:rFonts w:ascii="Calibri" w:hAnsi="Calibri"/>
          <w:color w:val="000000"/>
          <w:sz w:val="22"/>
          <w:szCs w:val="22"/>
        </w:rPr>
        <w:t xml:space="preserve"> pred zmenou subdodávateľa písomne oznámi túto skutočnosť objednávateľovi, v oznámení uvedie podiel zákazky a predmety subdodávok, ktorý má úspešný </w:t>
      </w:r>
      <w:r w:rsidR="00B0666F" w:rsidRPr="0053168C">
        <w:rPr>
          <w:rFonts w:ascii="Calibri" w:hAnsi="Calibri" w:cs="Tahoma"/>
          <w:bCs/>
          <w:sz w:val="22"/>
          <w:szCs w:val="22"/>
        </w:rPr>
        <w:t>uchádzač</w:t>
      </w:r>
      <w:r w:rsidR="00B0666F">
        <w:rPr>
          <w:rFonts w:ascii="Calibri" w:hAnsi="Calibri" w:cs="Tahoma"/>
          <w:bCs/>
          <w:sz w:val="22"/>
          <w:szCs w:val="22"/>
        </w:rPr>
        <w:t>/</w:t>
      </w:r>
      <w:r w:rsidR="00B0666F">
        <w:rPr>
          <w:rFonts w:ascii="Calibri" w:hAnsi="Calibri"/>
          <w:color w:val="000000"/>
          <w:sz w:val="22"/>
          <w:szCs w:val="22"/>
        </w:rPr>
        <w:t xml:space="preserve">dodávateľ v úmysle zadať subdodávateľovi a identifikačné údaje navrhovaného subdodávateľa, údaje o osobe oprávnenej konať za subdodávateľa v rozsahu - meno a priezvisko, adresu pobytu, dátum narodenia. Úspešný </w:t>
      </w:r>
      <w:r w:rsidR="00B0666F" w:rsidRPr="0053168C">
        <w:rPr>
          <w:rFonts w:ascii="Calibri" w:hAnsi="Calibri" w:cs="Tahoma"/>
          <w:bCs/>
          <w:sz w:val="22"/>
          <w:szCs w:val="22"/>
        </w:rPr>
        <w:t>uchádzač</w:t>
      </w:r>
      <w:r w:rsidR="00B0666F">
        <w:rPr>
          <w:rFonts w:ascii="Calibri" w:hAnsi="Calibri" w:cs="Tahoma"/>
          <w:bCs/>
          <w:sz w:val="22"/>
          <w:szCs w:val="22"/>
        </w:rPr>
        <w:t>/d</w:t>
      </w:r>
      <w:r w:rsidR="00B0666F">
        <w:rPr>
          <w:rFonts w:ascii="Calibri" w:hAnsi="Calibri"/>
          <w:color w:val="000000"/>
          <w:sz w:val="22"/>
          <w:szCs w:val="22"/>
        </w:rPr>
        <w:t xml:space="preserve">odávateľ je oprávnený vykonať zmenu subdodávateľa až po doručení písomného súhlasu zo strany objednávateľa. Dodávateľ sa zaväzuje neprekročiť podiel zákazky, ktorý má v úmysle zadať subdodávateľovi tak, ako ho deklaroval vo svojej ponuke a pri výbere subdodávateľa musí dodávateľ postupovať tak, aby vynaložené náklady na zabezpečenie plnenia na základe zmluvy o subdodávke boli primerané jeho kvalite a cene. </w:t>
      </w:r>
    </w:p>
    <w:p w14:paraId="286993BC" w14:textId="77777777" w:rsidR="00B0666F" w:rsidRPr="00B0666F" w:rsidRDefault="00B0666F" w:rsidP="00B0666F">
      <w:pPr>
        <w:autoSpaceDE w:val="0"/>
        <w:autoSpaceDN w:val="0"/>
        <w:adjustRightInd w:val="0"/>
        <w:ind w:left="284"/>
        <w:jc w:val="both"/>
        <w:rPr>
          <w:rFonts w:ascii="Calibri" w:hAnsi="Calibri" w:cs="Tahoma"/>
          <w:sz w:val="22"/>
          <w:szCs w:val="22"/>
        </w:rPr>
      </w:pPr>
    </w:p>
    <w:p w14:paraId="75555ADA" w14:textId="77777777" w:rsidR="00A41E46" w:rsidRPr="00F76D68" w:rsidRDefault="00A41E46" w:rsidP="000A7438">
      <w:pPr>
        <w:pStyle w:val="Odsekzoznamu"/>
        <w:numPr>
          <w:ilvl w:val="1"/>
          <w:numId w:val="49"/>
        </w:numPr>
        <w:autoSpaceDE w:val="0"/>
        <w:autoSpaceDN w:val="0"/>
        <w:adjustRightInd w:val="0"/>
        <w:spacing w:after="120"/>
        <w:ind w:left="851" w:hanging="567"/>
        <w:jc w:val="both"/>
        <w:rPr>
          <w:rFonts w:ascii="Calibri" w:hAnsi="Calibri" w:cs="Tahoma"/>
          <w:sz w:val="22"/>
          <w:szCs w:val="22"/>
        </w:rPr>
      </w:pPr>
      <w:r w:rsidRPr="00F76D68">
        <w:rPr>
          <w:rFonts w:ascii="Calibri" w:hAnsi="Calibri" w:cs="Tahoma"/>
          <w:sz w:val="22"/>
          <w:szCs w:val="22"/>
        </w:rPr>
        <w:t>Ustanoveniami § 41 ods. 1 až ods. 7</w:t>
      </w:r>
      <w:r w:rsidR="00730F5E">
        <w:rPr>
          <w:rFonts w:ascii="Calibri" w:hAnsi="Calibri" w:cs="Tahoma"/>
          <w:sz w:val="22"/>
          <w:szCs w:val="22"/>
        </w:rPr>
        <w:t>,</w:t>
      </w:r>
      <w:r w:rsidRPr="00F76D68">
        <w:rPr>
          <w:rFonts w:ascii="Calibri" w:hAnsi="Calibri" w:cs="Tahoma"/>
          <w:sz w:val="22"/>
          <w:szCs w:val="22"/>
        </w:rPr>
        <w:t xml:space="preserve"> </w:t>
      </w:r>
      <w:r w:rsidRPr="00F76D68">
        <w:rPr>
          <w:rFonts w:ascii="Calibri" w:hAnsi="Calibri" w:cs="Tahoma"/>
          <w:color w:val="000000"/>
          <w:sz w:val="22"/>
          <w:szCs w:val="22"/>
        </w:rPr>
        <w:t>ZVO</w:t>
      </w:r>
      <w:r w:rsidRPr="00F76D68">
        <w:rPr>
          <w:rFonts w:ascii="Calibri" w:hAnsi="Calibri" w:cs="Tahoma"/>
          <w:sz w:val="22"/>
          <w:szCs w:val="22"/>
        </w:rPr>
        <w:t xml:space="preserve"> nie je dotknutá zodpovednosť dodávateľa</w:t>
      </w:r>
      <w:r w:rsidR="00565A40">
        <w:rPr>
          <w:rFonts w:ascii="Calibri" w:hAnsi="Calibri" w:cs="Tahoma"/>
          <w:sz w:val="22"/>
          <w:szCs w:val="22"/>
        </w:rPr>
        <w:t xml:space="preserve">                              </w:t>
      </w:r>
      <w:r w:rsidRPr="00F76D68">
        <w:rPr>
          <w:rFonts w:ascii="Calibri" w:hAnsi="Calibri" w:cs="Tahoma"/>
          <w:sz w:val="22"/>
          <w:szCs w:val="22"/>
        </w:rPr>
        <w:t xml:space="preserve"> za plnenie Rámcovej dohody</w:t>
      </w:r>
      <w:r w:rsidR="00ED0C11" w:rsidRPr="00F76D68">
        <w:rPr>
          <w:rFonts w:ascii="Calibri" w:hAnsi="Calibri" w:cs="Tahoma"/>
          <w:sz w:val="22"/>
          <w:szCs w:val="22"/>
        </w:rPr>
        <w:t>.</w:t>
      </w:r>
    </w:p>
    <w:p w14:paraId="668B48F1" w14:textId="77777777" w:rsidR="00A41E46" w:rsidRDefault="00A41E46" w:rsidP="000A7438">
      <w:pPr>
        <w:pStyle w:val="Odsekzoznamu"/>
        <w:numPr>
          <w:ilvl w:val="1"/>
          <w:numId w:val="49"/>
        </w:numPr>
        <w:autoSpaceDE w:val="0"/>
        <w:autoSpaceDN w:val="0"/>
        <w:adjustRightInd w:val="0"/>
        <w:spacing w:after="120"/>
        <w:ind w:left="851" w:hanging="567"/>
        <w:jc w:val="both"/>
        <w:rPr>
          <w:rFonts w:ascii="Calibri" w:hAnsi="Calibri" w:cs="Tahoma"/>
          <w:sz w:val="22"/>
          <w:szCs w:val="22"/>
        </w:rPr>
      </w:pPr>
      <w:r>
        <w:rPr>
          <w:rFonts w:ascii="Calibri" w:hAnsi="Calibri" w:cs="Tahoma"/>
          <w:color w:val="000000"/>
          <w:sz w:val="22"/>
          <w:szCs w:val="22"/>
        </w:rPr>
        <w:t xml:space="preserve">Verejný obstarávateľ považuje </w:t>
      </w:r>
      <w:r w:rsidRPr="004F5F33">
        <w:rPr>
          <w:rFonts w:ascii="Calibri" w:hAnsi="Calibri" w:cs="Tahoma"/>
          <w:color w:val="000000"/>
          <w:sz w:val="22"/>
          <w:szCs w:val="22"/>
        </w:rPr>
        <w:t>za subdodávateľov hospodársky</w:t>
      </w:r>
      <w:r>
        <w:rPr>
          <w:rFonts w:ascii="Calibri" w:hAnsi="Calibri" w:cs="Tahoma"/>
          <w:color w:val="000000"/>
          <w:sz w:val="22"/>
          <w:szCs w:val="22"/>
        </w:rPr>
        <w:t xml:space="preserve"> subjekt, ktorý uzavrie alebo uzavrel s úspešným uchádzačom písomnú odplatnú zmluvu na plnenie určitej časti zákazky, ktorá je predmetom tejto verejnej súťaže</w:t>
      </w:r>
      <w:r w:rsidR="00ED0C11">
        <w:rPr>
          <w:rFonts w:ascii="Calibri" w:hAnsi="Calibri" w:cs="Tahoma"/>
          <w:color w:val="000000"/>
          <w:sz w:val="22"/>
          <w:szCs w:val="22"/>
        </w:rPr>
        <w:t>.</w:t>
      </w:r>
    </w:p>
    <w:p w14:paraId="087A2730" w14:textId="77777777" w:rsidR="00A41E46" w:rsidRDefault="00A41E46" w:rsidP="000A7438">
      <w:pPr>
        <w:pStyle w:val="Odsekzoznamu"/>
        <w:numPr>
          <w:ilvl w:val="1"/>
          <w:numId w:val="49"/>
        </w:numPr>
        <w:autoSpaceDE w:val="0"/>
        <w:autoSpaceDN w:val="0"/>
        <w:adjustRightInd w:val="0"/>
        <w:spacing w:after="120"/>
        <w:ind w:left="851" w:hanging="567"/>
        <w:jc w:val="both"/>
        <w:rPr>
          <w:rFonts w:ascii="Calibri" w:hAnsi="Calibri" w:cs="Tahoma"/>
          <w:sz w:val="22"/>
          <w:szCs w:val="22"/>
        </w:rPr>
      </w:pPr>
      <w:r>
        <w:rPr>
          <w:rFonts w:ascii="Calibri" w:hAnsi="Calibri" w:cs="Tahoma"/>
          <w:sz w:val="22"/>
          <w:szCs w:val="22"/>
        </w:rPr>
        <w:t>Úspešný</w:t>
      </w:r>
      <w:r w:rsidR="005D1518">
        <w:rPr>
          <w:rFonts w:ascii="Calibri" w:hAnsi="Calibri" w:cs="Tahoma"/>
          <w:sz w:val="22"/>
          <w:szCs w:val="22"/>
        </w:rPr>
        <w:t xml:space="preserve"> </w:t>
      </w:r>
      <w:r>
        <w:rPr>
          <w:rFonts w:ascii="Calibri" w:hAnsi="Calibri" w:cs="Tahoma"/>
          <w:sz w:val="22"/>
          <w:szCs w:val="22"/>
        </w:rPr>
        <w:t>uchádzač/dodávateľ je povinný strpieť výkon kontroly/auditu súvisiaceho s dodávanými službami  kedykoľvek počas platnosti a účinnosti Zmluvy o poskytnutí NFP, a to oprávnenými osobami na výkon tejto kontroly/auditu a poskytnúť im všetku potrebnú súčinnosť.</w:t>
      </w:r>
    </w:p>
    <w:p w14:paraId="513E038D" w14:textId="77777777" w:rsidR="00A41E46" w:rsidRPr="006B2F79" w:rsidRDefault="00A41E46" w:rsidP="000A7438">
      <w:pPr>
        <w:pStyle w:val="Odsekzoznamu"/>
        <w:numPr>
          <w:ilvl w:val="1"/>
          <w:numId w:val="49"/>
        </w:numPr>
        <w:autoSpaceDE w:val="0"/>
        <w:autoSpaceDN w:val="0"/>
        <w:adjustRightInd w:val="0"/>
        <w:spacing w:after="120"/>
        <w:ind w:left="851" w:hanging="567"/>
        <w:jc w:val="both"/>
        <w:rPr>
          <w:rFonts w:ascii="Calibri" w:hAnsi="Calibri" w:cs="Tahoma"/>
          <w:sz w:val="22"/>
          <w:szCs w:val="22"/>
        </w:rPr>
      </w:pPr>
      <w:r>
        <w:rPr>
          <w:rFonts w:ascii="Calibri" w:hAnsi="Calibri" w:cs="Tahoma"/>
          <w:bCs/>
          <w:color w:val="000000"/>
          <w:sz w:val="22"/>
          <w:szCs w:val="22"/>
        </w:rPr>
        <w:t xml:space="preserve">V súlade s ustanovením § 42 ods. 11 </w:t>
      </w:r>
      <w:r>
        <w:rPr>
          <w:rFonts w:ascii="Calibri" w:hAnsi="Calibri" w:cs="Tahoma"/>
          <w:color w:val="000000"/>
          <w:sz w:val="22"/>
          <w:szCs w:val="22"/>
        </w:rPr>
        <w:t xml:space="preserve">ZVO verejný obstarávateľ určuje, ktoré časti súťažných podkladov musia byť súčasťou rámcovej dohody: </w:t>
      </w:r>
    </w:p>
    <w:p w14:paraId="531B0B05" w14:textId="77777777" w:rsidR="00A41E46" w:rsidRPr="000E3E4F" w:rsidRDefault="00A41E46" w:rsidP="000A7438">
      <w:pPr>
        <w:pStyle w:val="Odsekzoznamu"/>
        <w:numPr>
          <w:ilvl w:val="2"/>
          <w:numId w:val="49"/>
        </w:numPr>
        <w:autoSpaceDE w:val="0"/>
        <w:autoSpaceDN w:val="0"/>
        <w:adjustRightInd w:val="0"/>
        <w:spacing w:after="120"/>
        <w:ind w:left="720" w:hanging="153"/>
        <w:jc w:val="both"/>
        <w:rPr>
          <w:rFonts w:ascii="Calibri" w:hAnsi="Calibri" w:cs="Tahoma"/>
          <w:color w:val="000000"/>
          <w:sz w:val="22"/>
          <w:szCs w:val="22"/>
        </w:rPr>
      </w:pPr>
      <w:r w:rsidRPr="00602043">
        <w:rPr>
          <w:rFonts w:ascii="Calibri" w:hAnsi="Calibri" w:cs="Tahoma"/>
          <w:bCs/>
          <w:color w:val="000000"/>
          <w:sz w:val="22"/>
          <w:szCs w:val="22"/>
        </w:rPr>
        <w:t xml:space="preserve">verejný  obstarávateľ  splnil  túto  povinnosť  spracovaním  celého  znenia  Rámcovej </w:t>
      </w:r>
      <w:r w:rsidRPr="000E3E4F">
        <w:rPr>
          <w:rFonts w:ascii="Calibri" w:hAnsi="Calibri" w:cs="Tahoma"/>
          <w:bCs/>
          <w:color w:val="000000"/>
          <w:sz w:val="22"/>
          <w:szCs w:val="22"/>
        </w:rPr>
        <w:t xml:space="preserve">dohody, uvedenej v časti  </w:t>
      </w:r>
      <w:r w:rsidRPr="000E3E4F">
        <w:rPr>
          <w:rFonts w:ascii="Calibri" w:hAnsi="Calibri" w:cs="Tahoma"/>
          <w:b/>
          <w:bCs/>
          <w:i/>
          <w:color w:val="000000"/>
          <w:sz w:val="22"/>
          <w:szCs w:val="22"/>
        </w:rPr>
        <w:t>D</w:t>
      </w:r>
      <w:r w:rsidRPr="000E3E4F">
        <w:rPr>
          <w:rFonts w:ascii="Calibri" w:hAnsi="Calibri" w:cs="Tahoma"/>
          <w:bCs/>
          <w:i/>
          <w:color w:val="000000"/>
          <w:sz w:val="22"/>
          <w:szCs w:val="22"/>
        </w:rPr>
        <w:t xml:space="preserve">.  Obchodné podmienky, </w:t>
      </w:r>
      <w:r w:rsidRPr="000E3E4F">
        <w:rPr>
          <w:rFonts w:ascii="Calibri" w:hAnsi="Calibri" w:cs="Tahoma"/>
          <w:bCs/>
          <w:color w:val="000000"/>
          <w:sz w:val="22"/>
          <w:szCs w:val="22"/>
        </w:rPr>
        <w:t xml:space="preserve"> týchto súťažných podkladov</w:t>
      </w:r>
      <w:r w:rsidRPr="000E3E4F">
        <w:rPr>
          <w:rFonts w:ascii="Calibri" w:hAnsi="Calibri" w:cs="Tahoma"/>
          <w:color w:val="000000"/>
          <w:sz w:val="22"/>
          <w:szCs w:val="22"/>
        </w:rPr>
        <w:t>.</w:t>
      </w:r>
    </w:p>
    <w:p w14:paraId="4F828DA4" w14:textId="77777777" w:rsidR="0002610C" w:rsidRDefault="00A41E46" w:rsidP="00A41E46">
      <w:pPr>
        <w:autoSpaceDE w:val="0"/>
        <w:autoSpaceDN w:val="0"/>
        <w:adjustRightInd w:val="0"/>
        <w:ind w:left="720"/>
        <w:jc w:val="both"/>
        <w:rPr>
          <w:rFonts w:ascii="Calibri" w:hAnsi="Calibri" w:cs="Tahoma"/>
          <w:sz w:val="22"/>
          <w:szCs w:val="22"/>
        </w:rPr>
      </w:pPr>
      <w:r>
        <w:rPr>
          <w:rFonts w:ascii="Calibri" w:hAnsi="Calibri" w:cs="Tahoma"/>
          <w:sz w:val="22"/>
          <w:szCs w:val="22"/>
        </w:rPr>
        <w:t xml:space="preserve"> </w:t>
      </w:r>
    </w:p>
    <w:p w14:paraId="17FE3A56" w14:textId="77777777" w:rsidR="00F6785A" w:rsidRDefault="00F6785A" w:rsidP="00A41E46">
      <w:pPr>
        <w:autoSpaceDE w:val="0"/>
        <w:autoSpaceDN w:val="0"/>
        <w:adjustRightInd w:val="0"/>
        <w:ind w:left="720"/>
        <w:jc w:val="center"/>
        <w:rPr>
          <w:rFonts w:ascii="Calibri" w:hAnsi="Calibri" w:cs="Tahoma"/>
          <w:b/>
          <w:bCs/>
          <w:color w:val="000000"/>
          <w:sz w:val="22"/>
          <w:szCs w:val="22"/>
        </w:rPr>
      </w:pPr>
    </w:p>
    <w:p w14:paraId="0F10A427" w14:textId="77777777" w:rsidR="00F6785A" w:rsidRDefault="00F6785A" w:rsidP="00A41E46">
      <w:pPr>
        <w:autoSpaceDE w:val="0"/>
        <w:autoSpaceDN w:val="0"/>
        <w:adjustRightInd w:val="0"/>
        <w:ind w:left="720"/>
        <w:jc w:val="center"/>
        <w:rPr>
          <w:rFonts w:ascii="Calibri" w:hAnsi="Calibri" w:cs="Tahoma"/>
          <w:b/>
          <w:bCs/>
          <w:color w:val="000000"/>
          <w:sz w:val="22"/>
          <w:szCs w:val="22"/>
        </w:rPr>
      </w:pPr>
    </w:p>
    <w:p w14:paraId="5E80A9B6" w14:textId="77777777" w:rsidR="00A41E46" w:rsidRDefault="00A41E46" w:rsidP="00A41E46">
      <w:pPr>
        <w:autoSpaceDE w:val="0"/>
        <w:autoSpaceDN w:val="0"/>
        <w:adjustRightInd w:val="0"/>
        <w:ind w:left="720"/>
        <w:jc w:val="center"/>
        <w:rPr>
          <w:rFonts w:ascii="Calibri" w:hAnsi="Calibri" w:cs="Tahoma"/>
          <w:color w:val="000000"/>
          <w:sz w:val="22"/>
          <w:szCs w:val="22"/>
        </w:rPr>
      </w:pPr>
      <w:r>
        <w:rPr>
          <w:rFonts w:ascii="Calibri" w:hAnsi="Calibri" w:cs="Tahoma"/>
          <w:b/>
          <w:bCs/>
          <w:color w:val="000000"/>
          <w:sz w:val="22"/>
          <w:szCs w:val="22"/>
        </w:rPr>
        <w:lastRenderedPageBreak/>
        <w:t>Časť  VII.</w:t>
      </w:r>
    </w:p>
    <w:p w14:paraId="08FBA2DB"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Revízne postupy a zrušenie použitého postupu zadávania zákazky</w:t>
      </w:r>
    </w:p>
    <w:p w14:paraId="0DFA1A06" w14:textId="77777777" w:rsidR="00AB776C" w:rsidRPr="00F8779A" w:rsidRDefault="00AB776C" w:rsidP="00F8779A">
      <w:pPr>
        <w:spacing w:after="240"/>
        <w:rPr>
          <w:rFonts w:asciiTheme="minorHAnsi" w:hAnsiTheme="minorHAnsi" w:cstheme="minorHAnsi"/>
          <w:b/>
          <w:sz w:val="22"/>
          <w:szCs w:val="22"/>
        </w:rPr>
      </w:pPr>
      <w:r>
        <w:rPr>
          <w:rFonts w:ascii="Calibri" w:hAnsi="Calibri" w:cs="Tahoma"/>
          <w:b/>
          <w:bCs/>
          <w:color w:val="000000"/>
          <w:sz w:val="22"/>
          <w:szCs w:val="22"/>
        </w:rPr>
        <w:t>32</w:t>
      </w:r>
      <w:r w:rsidRPr="00F8779A">
        <w:rPr>
          <w:rFonts w:ascii="Calibri" w:hAnsi="Calibri" w:cs="Tahoma"/>
          <w:b/>
          <w:bCs/>
          <w:color w:val="000000"/>
          <w:sz w:val="22"/>
          <w:szCs w:val="22"/>
        </w:rPr>
        <w:t>.</w:t>
      </w:r>
      <w:r w:rsidR="00483B71" w:rsidRPr="00FD68B4">
        <w:t xml:space="preserve"> </w:t>
      </w:r>
      <w:r w:rsidR="00A41E46" w:rsidRPr="00F8779A">
        <w:rPr>
          <w:rFonts w:asciiTheme="minorHAnsi" w:hAnsiTheme="minorHAnsi" w:cstheme="minorHAnsi"/>
          <w:b/>
          <w:sz w:val="22"/>
          <w:szCs w:val="22"/>
        </w:rPr>
        <w:t>Žiadosť o</w:t>
      </w:r>
      <w:r w:rsidR="00F32B5D" w:rsidRPr="00F8779A">
        <w:rPr>
          <w:rFonts w:asciiTheme="minorHAnsi" w:hAnsiTheme="minorHAnsi" w:cstheme="minorHAnsi"/>
          <w:b/>
          <w:sz w:val="22"/>
          <w:szCs w:val="22"/>
        </w:rPr>
        <w:t> </w:t>
      </w:r>
      <w:r w:rsidR="00A41E46" w:rsidRPr="00F8779A">
        <w:rPr>
          <w:rFonts w:asciiTheme="minorHAnsi" w:hAnsiTheme="minorHAnsi" w:cstheme="minorHAnsi"/>
          <w:b/>
          <w:sz w:val="22"/>
          <w:szCs w:val="22"/>
        </w:rPr>
        <w:t>nápravu</w:t>
      </w:r>
      <w:r w:rsidRPr="00F8779A">
        <w:rPr>
          <w:rFonts w:asciiTheme="minorHAnsi" w:hAnsiTheme="minorHAnsi" w:cstheme="minorHAnsi"/>
          <w:b/>
          <w:sz w:val="22"/>
          <w:szCs w:val="22"/>
        </w:rPr>
        <w:t xml:space="preserve"> </w:t>
      </w:r>
    </w:p>
    <w:p w14:paraId="4EC51F5C" w14:textId="77777777" w:rsidR="00AB776C" w:rsidRDefault="00AB776C" w:rsidP="000A7438">
      <w:pPr>
        <w:pStyle w:val="Odsekzoznamu"/>
        <w:numPr>
          <w:ilvl w:val="0"/>
          <w:numId w:val="20"/>
        </w:numPr>
        <w:autoSpaceDE w:val="0"/>
        <w:autoSpaceDN w:val="0"/>
        <w:adjustRightInd w:val="0"/>
        <w:spacing w:after="120"/>
        <w:jc w:val="both"/>
        <w:rPr>
          <w:rFonts w:ascii="Calibri" w:hAnsi="Calibri" w:cs="Tahoma"/>
          <w:vanish/>
          <w:sz w:val="22"/>
          <w:szCs w:val="22"/>
          <w:lang w:eastAsia="cs-CZ"/>
        </w:rPr>
      </w:pPr>
    </w:p>
    <w:p w14:paraId="7B50FBB0" w14:textId="77777777" w:rsidR="00AB776C" w:rsidRDefault="00AB776C"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6CD48506" w14:textId="77777777" w:rsidR="00AB776C" w:rsidRDefault="00AB776C"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30001B36" w14:textId="77777777" w:rsidR="00AB776C" w:rsidRDefault="00AB776C"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0F20ACFA" w14:textId="77777777" w:rsidR="00AB776C" w:rsidRDefault="00AB776C" w:rsidP="000A7438">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14:paraId="7398BBCC" w14:textId="77777777" w:rsidR="00A41E46" w:rsidRDefault="00A41E46" w:rsidP="00A41E46">
      <w:pPr>
        <w:autoSpaceDE w:val="0"/>
        <w:autoSpaceDN w:val="0"/>
        <w:adjustRightInd w:val="0"/>
        <w:jc w:val="both"/>
        <w:rPr>
          <w:rFonts w:ascii="Calibri" w:hAnsi="Calibri" w:cs="Tahoma"/>
          <w:vanish/>
          <w:color w:val="000000"/>
          <w:sz w:val="22"/>
          <w:szCs w:val="22"/>
        </w:rPr>
      </w:pPr>
      <w:r>
        <w:rPr>
          <w:rFonts w:ascii="Calibri" w:hAnsi="Calibri" w:cs="Tahoma"/>
          <w:b/>
          <w:bCs/>
          <w:color w:val="000000"/>
          <w:sz w:val="22"/>
          <w:szCs w:val="22"/>
        </w:rPr>
        <w:t xml:space="preserve">      </w:t>
      </w:r>
      <w:r w:rsidRPr="00D17A7D">
        <w:rPr>
          <w:rFonts w:ascii="Calibri" w:hAnsi="Calibri" w:cs="Tahoma"/>
          <w:bCs/>
          <w:color w:val="000000"/>
          <w:sz w:val="22"/>
          <w:szCs w:val="22"/>
        </w:rPr>
        <w:t>3</w:t>
      </w:r>
      <w:r w:rsidR="00FD68B4">
        <w:rPr>
          <w:rFonts w:ascii="Calibri" w:hAnsi="Calibri" w:cs="Tahoma"/>
          <w:bCs/>
          <w:color w:val="000000"/>
          <w:sz w:val="22"/>
          <w:szCs w:val="22"/>
        </w:rPr>
        <w:t>2</w:t>
      </w:r>
      <w:r w:rsidRPr="00D17A7D">
        <w:rPr>
          <w:rFonts w:ascii="Calibri" w:hAnsi="Calibri" w:cs="Tahoma"/>
          <w:bCs/>
          <w:color w:val="000000"/>
          <w:sz w:val="22"/>
          <w:szCs w:val="22"/>
        </w:rPr>
        <w:t>.1</w:t>
      </w:r>
      <w:r w:rsidR="005D1518">
        <w:rPr>
          <w:rFonts w:ascii="Calibri" w:hAnsi="Calibri" w:cs="Tahoma"/>
          <w:bCs/>
          <w:color w:val="000000"/>
          <w:sz w:val="22"/>
          <w:szCs w:val="22"/>
        </w:rPr>
        <w:t xml:space="preserve"> </w:t>
      </w:r>
    </w:p>
    <w:p w14:paraId="45697E2A" w14:textId="77777777" w:rsidR="00A41E46" w:rsidRDefault="00A41E46" w:rsidP="000A7438">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14:paraId="7B19F13D" w14:textId="77777777" w:rsidR="00A41E46" w:rsidRDefault="00A41E46" w:rsidP="000A7438">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14:paraId="2D48A527" w14:textId="77777777" w:rsidR="00A41E46" w:rsidRDefault="00A41E46" w:rsidP="000A7438">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14:paraId="56F48389" w14:textId="77777777" w:rsidR="00A41E46" w:rsidRDefault="00A41E46" w:rsidP="000A7438">
      <w:pPr>
        <w:pStyle w:val="Odsekzoznamu"/>
        <w:numPr>
          <w:ilvl w:val="1"/>
          <w:numId w:val="49"/>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Uchádzač, </w:t>
      </w:r>
      <w:r>
        <w:rPr>
          <w:rFonts w:ascii="Calibri" w:hAnsi="Calibri" w:cs="Tahoma"/>
          <w:color w:val="000000"/>
          <w:sz w:val="22"/>
          <w:szCs w:val="22"/>
        </w:rPr>
        <w:t xml:space="preserve"> </w:t>
      </w:r>
      <w:r w:rsidRPr="00094A8C">
        <w:rPr>
          <w:rFonts w:ascii="Calibri" w:hAnsi="Calibri" w:cs="Tahoma"/>
          <w:color w:val="000000"/>
          <w:sz w:val="22"/>
          <w:szCs w:val="22"/>
        </w:rPr>
        <w:t>záujemca,</w:t>
      </w:r>
      <w:r>
        <w:rPr>
          <w:rFonts w:ascii="Calibri" w:hAnsi="Calibri" w:cs="Tahoma"/>
          <w:color w:val="000000"/>
          <w:sz w:val="22"/>
          <w:szCs w:val="22"/>
        </w:rPr>
        <w:t xml:space="preserve"> </w:t>
      </w:r>
      <w:r w:rsidRPr="00094A8C">
        <w:rPr>
          <w:rFonts w:ascii="Calibri" w:hAnsi="Calibri" w:cs="Tahoma"/>
          <w:color w:val="000000"/>
          <w:sz w:val="22"/>
          <w:szCs w:val="22"/>
        </w:rPr>
        <w:t xml:space="preserve"> účastník </w:t>
      </w:r>
      <w:r>
        <w:rPr>
          <w:rFonts w:ascii="Calibri" w:hAnsi="Calibri" w:cs="Tahoma"/>
          <w:color w:val="000000"/>
          <w:sz w:val="22"/>
          <w:szCs w:val="22"/>
        </w:rPr>
        <w:t xml:space="preserve"> </w:t>
      </w:r>
      <w:r w:rsidRPr="00094A8C">
        <w:rPr>
          <w:rFonts w:ascii="Calibri" w:hAnsi="Calibri" w:cs="Tahoma"/>
          <w:color w:val="000000"/>
          <w:sz w:val="22"/>
          <w:szCs w:val="22"/>
        </w:rPr>
        <w:t xml:space="preserve">alebo osoba, ktorej práva </w:t>
      </w:r>
      <w:r w:rsidR="00AB776C">
        <w:rPr>
          <w:rFonts w:ascii="Calibri" w:hAnsi="Calibri" w:cs="Tahoma"/>
          <w:color w:val="000000"/>
          <w:sz w:val="22"/>
          <w:szCs w:val="22"/>
        </w:rPr>
        <w:t xml:space="preserve"> </w:t>
      </w:r>
      <w:r w:rsidRPr="00094A8C">
        <w:rPr>
          <w:rFonts w:ascii="Calibri" w:hAnsi="Calibri" w:cs="Tahoma"/>
          <w:color w:val="000000"/>
          <w:sz w:val="22"/>
          <w:szCs w:val="22"/>
        </w:rPr>
        <w:t>alebo právom chránené záujmy</w:t>
      </w:r>
    </w:p>
    <w:p w14:paraId="7D670BB6" w14:textId="77777777" w:rsidR="00A41E46"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boli alebo mohli byť dotknuté postupom verejného obstarávateľa</w:t>
      </w:r>
      <w:r w:rsidR="00AB776C">
        <w:rPr>
          <w:rFonts w:ascii="Calibri" w:hAnsi="Calibri" w:cs="Tahoma"/>
          <w:color w:val="000000"/>
          <w:sz w:val="22"/>
          <w:szCs w:val="22"/>
        </w:rPr>
        <w:t>,</w:t>
      </w:r>
      <w:r w:rsidRPr="00094A8C">
        <w:rPr>
          <w:rFonts w:ascii="Calibri" w:hAnsi="Calibri" w:cs="Tahoma"/>
          <w:color w:val="000000"/>
          <w:sz w:val="22"/>
          <w:szCs w:val="22"/>
        </w:rPr>
        <w:t xml:space="preserve"> môže podať verejnému </w:t>
      </w:r>
      <w:r>
        <w:rPr>
          <w:rFonts w:ascii="Calibri" w:hAnsi="Calibri" w:cs="Tahoma"/>
          <w:color w:val="000000"/>
          <w:sz w:val="22"/>
          <w:szCs w:val="22"/>
        </w:rPr>
        <w:t xml:space="preserve"> </w:t>
      </w:r>
    </w:p>
    <w:p w14:paraId="7539495D" w14:textId="77777777" w:rsidR="00A41E46"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obstarávateľovi žiadosť o nápravu. </w:t>
      </w:r>
    </w:p>
    <w:p w14:paraId="31C0658E" w14:textId="77777777" w:rsidR="00A41E46" w:rsidRDefault="005D1518" w:rsidP="005D1518">
      <w:pPr>
        <w:autoSpaceDE w:val="0"/>
        <w:autoSpaceDN w:val="0"/>
        <w:adjustRightInd w:val="0"/>
        <w:spacing w:before="240" w:after="240"/>
        <w:ind w:left="851" w:hanging="567"/>
        <w:rPr>
          <w:rFonts w:ascii="Calibri" w:hAnsi="Calibri" w:cs="Tahoma"/>
          <w:color w:val="000000"/>
          <w:sz w:val="22"/>
          <w:szCs w:val="22"/>
        </w:rPr>
      </w:pPr>
      <w:r>
        <w:rPr>
          <w:rFonts w:ascii="Calibri" w:hAnsi="Calibri" w:cs="Tahoma"/>
          <w:color w:val="000000"/>
          <w:sz w:val="22"/>
          <w:szCs w:val="22"/>
        </w:rPr>
        <w:t>3</w:t>
      </w:r>
      <w:r w:rsidR="00FD68B4">
        <w:rPr>
          <w:rFonts w:ascii="Calibri" w:hAnsi="Calibri" w:cs="Tahoma"/>
          <w:color w:val="000000"/>
          <w:sz w:val="22"/>
          <w:szCs w:val="22"/>
        </w:rPr>
        <w:t>2</w:t>
      </w:r>
      <w:r>
        <w:rPr>
          <w:rFonts w:ascii="Calibri" w:hAnsi="Calibri" w:cs="Tahoma"/>
          <w:color w:val="000000"/>
          <w:sz w:val="22"/>
          <w:szCs w:val="22"/>
        </w:rPr>
        <w:t xml:space="preserve">.2    </w:t>
      </w:r>
      <w:r w:rsidR="00A41E46" w:rsidRPr="005D1518">
        <w:rPr>
          <w:rFonts w:ascii="Calibri" w:hAnsi="Calibri" w:cs="Tahoma"/>
          <w:color w:val="000000"/>
          <w:sz w:val="22"/>
          <w:szCs w:val="22"/>
        </w:rPr>
        <w:t>Žiadosť o nápravu doručí na adresu:                                                                                                                                                                            Slovenská inovačná a  energetická agentúra, Bajkalská 27, 827 99  Bratislava.</w:t>
      </w:r>
    </w:p>
    <w:p w14:paraId="3D04BA4C" w14:textId="77777777" w:rsidR="00A41E46" w:rsidRPr="00483B71" w:rsidRDefault="00483B71" w:rsidP="00483B71">
      <w:pPr>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3</w:t>
      </w:r>
      <w:r w:rsidR="00FD68B4">
        <w:rPr>
          <w:rFonts w:ascii="Calibri" w:hAnsi="Calibri" w:cs="Tahoma"/>
          <w:color w:val="000000"/>
          <w:sz w:val="22"/>
          <w:szCs w:val="22"/>
        </w:rPr>
        <w:t>2</w:t>
      </w:r>
      <w:r>
        <w:rPr>
          <w:rFonts w:ascii="Calibri" w:hAnsi="Calibri" w:cs="Tahoma"/>
          <w:color w:val="000000"/>
          <w:sz w:val="22"/>
          <w:szCs w:val="22"/>
        </w:rPr>
        <w:t xml:space="preserve">.3   </w:t>
      </w:r>
      <w:r w:rsidR="00A41E46" w:rsidRPr="00483B71">
        <w:rPr>
          <w:rFonts w:ascii="Calibri" w:hAnsi="Calibri" w:cs="Tahoma"/>
          <w:color w:val="000000"/>
          <w:sz w:val="22"/>
          <w:szCs w:val="22"/>
        </w:rPr>
        <w:t xml:space="preserve">Okruh dôvodov pre podanie žiadosti o nápravu, lehoty, v ktorých sa má žiadosť o nápravu </w:t>
      </w:r>
    </w:p>
    <w:p w14:paraId="796BDAE9" w14:textId="77777777" w:rsidR="00A41E46"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doručiť, </w:t>
      </w:r>
      <w:r>
        <w:rPr>
          <w:rFonts w:ascii="Calibri" w:hAnsi="Calibri" w:cs="Tahoma"/>
          <w:color w:val="000000"/>
          <w:sz w:val="22"/>
          <w:szCs w:val="22"/>
        </w:rPr>
        <w:t xml:space="preserve"> </w:t>
      </w:r>
      <w:r w:rsidRPr="00094A8C">
        <w:rPr>
          <w:rFonts w:ascii="Calibri" w:hAnsi="Calibri" w:cs="Tahoma"/>
          <w:color w:val="000000"/>
          <w:sz w:val="22"/>
          <w:szCs w:val="22"/>
        </w:rPr>
        <w:t>obsah</w:t>
      </w:r>
      <w:r>
        <w:rPr>
          <w:rFonts w:ascii="Calibri" w:hAnsi="Calibri" w:cs="Tahoma"/>
          <w:color w:val="000000"/>
          <w:sz w:val="22"/>
          <w:szCs w:val="22"/>
        </w:rPr>
        <w:t xml:space="preserve"> </w:t>
      </w:r>
      <w:r w:rsidRPr="00094A8C">
        <w:rPr>
          <w:rFonts w:ascii="Calibri" w:hAnsi="Calibri" w:cs="Tahoma"/>
          <w:color w:val="000000"/>
          <w:sz w:val="22"/>
          <w:szCs w:val="22"/>
        </w:rPr>
        <w:t xml:space="preserve"> písomnej </w:t>
      </w:r>
      <w:r>
        <w:rPr>
          <w:rFonts w:ascii="Calibri" w:hAnsi="Calibri" w:cs="Tahoma"/>
          <w:color w:val="000000"/>
          <w:sz w:val="22"/>
          <w:szCs w:val="22"/>
        </w:rPr>
        <w:t xml:space="preserve"> </w:t>
      </w:r>
      <w:r w:rsidRPr="00094A8C">
        <w:rPr>
          <w:rFonts w:ascii="Calibri" w:hAnsi="Calibri" w:cs="Tahoma"/>
          <w:color w:val="000000"/>
          <w:sz w:val="22"/>
          <w:szCs w:val="22"/>
        </w:rPr>
        <w:t xml:space="preserve">žiadosti, </w:t>
      </w:r>
      <w:r>
        <w:rPr>
          <w:rFonts w:ascii="Calibri" w:hAnsi="Calibri" w:cs="Tahoma"/>
          <w:color w:val="000000"/>
          <w:sz w:val="22"/>
          <w:szCs w:val="22"/>
        </w:rPr>
        <w:t xml:space="preserve"> </w:t>
      </w:r>
      <w:r w:rsidRPr="00094A8C">
        <w:rPr>
          <w:rFonts w:ascii="Calibri" w:hAnsi="Calibri" w:cs="Tahoma"/>
          <w:color w:val="000000"/>
          <w:sz w:val="22"/>
          <w:szCs w:val="22"/>
        </w:rPr>
        <w:t>doplnenie</w:t>
      </w:r>
      <w:r>
        <w:rPr>
          <w:rFonts w:ascii="Calibri" w:hAnsi="Calibri" w:cs="Tahoma"/>
          <w:color w:val="000000"/>
          <w:sz w:val="22"/>
          <w:szCs w:val="22"/>
        </w:rPr>
        <w:t xml:space="preserve"> </w:t>
      </w:r>
      <w:r w:rsidRPr="00094A8C">
        <w:rPr>
          <w:rFonts w:ascii="Calibri" w:hAnsi="Calibri" w:cs="Tahoma"/>
          <w:color w:val="000000"/>
          <w:sz w:val="22"/>
          <w:szCs w:val="22"/>
        </w:rPr>
        <w:t xml:space="preserve"> žiadosti o nápravu </w:t>
      </w:r>
      <w:r>
        <w:rPr>
          <w:rFonts w:ascii="Calibri" w:hAnsi="Calibri" w:cs="Tahoma"/>
          <w:color w:val="000000"/>
          <w:sz w:val="22"/>
          <w:szCs w:val="22"/>
        </w:rPr>
        <w:t xml:space="preserve"> </w:t>
      </w:r>
      <w:r w:rsidRPr="00094A8C">
        <w:rPr>
          <w:rFonts w:ascii="Calibri" w:hAnsi="Calibri" w:cs="Tahoma"/>
          <w:color w:val="000000"/>
          <w:sz w:val="22"/>
          <w:szCs w:val="22"/>
        </w:rPr>
        <w:t xml:space="preserve">a </w:t>
      </w:r>
      <w:r>
        <w:rPr>
          <w:rFonts w:ascii="Calibri" w:hAnsi="Calibri" w:cs="Tahoma"/>
          <w:color w:val="000000"/>
          <w:sz w:val="22"/>
          <w:szCs w:val="22"/>
        </w:rPr>
        <w:t xml:space="preserve"> </w:t>
      </w:r>
      <w:r w:rsidRPr="00094A8C">
        <w:rPr>
          <w:rFonts w:ascii="Calibri" w:hAnsi="Calibri" w:cs="Tahoma"/>
          <w:color w:val="000000"/>
          <w:sz w:val="22"/>
          <w:szCs w:val="22"/>
        </w:rPr>
        <w:t xml:space="preserve">lehoty </w:t>
      </w:r>
      <w:r>
        <w:rPr>
          <w:rFonts w:ascii="Calibri" w:hAnsi="Calibri" w:cs="Tahoma"/>
          <w:color w:val="000000"/>
          <w:sz w:val="22"/>
          <w:szCs w:val="22"/>
        </w:rPr>
        <w:t xml:space="preserve"> </w:t>
      </w:r>
      <w:r w:rsidRPr="00094A8C">
        <w:rPr>
          <w:rFonts w:ascii="Calibri" w:hAnsi="Calibri" w:cs="Tahoma"/>
          <w:color w:val="000000"/>
          <w:sz w:val="22"/>
          <w:szCs w:val="22"/>
        </w:rPr>
        <w:t xml:space="preserve">na </w:t>
      </w:r>
      <w:r>
        <w:rPr>
          <w:rFonts w:ascii="Calibri" w:hAnsi="Calibri" w:cs="Tahoma"/>
          <w:color w:val="000000"/>
          <w:sz w:val="22"/>
          <w:szCs w:val="22"/>
        </w:rPr>
        <w:t xml:space="preserve"> </w:t>
      </w:r>
      <w:r w:rsidRPr="00094A8C">
        <w:rPr>
          <w:rFonts w:ascii="Calibri" w:hAnsi="Calibri" w:cs="Tahoma"/>
          <w:color w:val="000000"/>
          <w:sz w:val="22"/>
          <w:szCs w:val="22"/>
        </w:rPr>
        <w:t xml:space="preserve">doručenie </w:t>
      </w:r>
    </w:p>
    <w:p w14:paraId="39BA0CAA" w14:textId="77777777" w:rsidR="00A41E46" w:rsidRDefault="00A41E46" w:rsidP="00A41E46">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oznámenia o výsledku vybavenie žiadosti upravuje ustanovenie § 164 a § 165</w:t>
      </w:r>
      <w:r w:rsidR="00730F5E">
        <w:rPr>
          <w:rFonts w:ascii="Calibri" w:hAnsi="Calibri" w:cs="Tahoma"/>
          <w:color w:val="000000"/>
          <w:sz w:val="22"/>
          <w:szCs w:val="22"/>
        </w:rPr>
        <w:t>,</w:t>
      </w:r>
      <w:r>
        <w:rPr>
          <w:rFonts w:ascii="Calibri" w:hAnsi="Calibri" w:cs="Tahoma"/>
          <w:color w:val="000000"/>
          <w:sz w:val="22"/>
          <w:szCs w:val="22"/>
        </w:rPr>
        <w:t xml:space="preserve"> </w:t>
      </w:r>
      <w:r w:rsidRPr="00094A8C">
        <w:rPr>
          <w:rFonts w:ascii="Calibri" w:hAnsi="Calibri" w:cs="Tahoma"/>
          <w:color w:val="000000"/>
          <w:sz w:val="22"/>
          <w:szCs w:val="22"/>
        </w:rPr>
        <w:t>ZVO.</w:t>
      </w:r>
    </w:p>
    <w:p w14:paraId="31849E84" w14:textId="77777777" w:rsidR="00A41E46" w:rsidRPr="00094A8C" w:rsidRDefault="00A41E46" w:rsidP="00A41E46">
      <w:pPr>
        <w:autoSpaceDE w:val="0"/>
        <w:autoSpaceDN w:val="0"/>
        <w:adjustRightInd w:val="0"/>
        <w:ind w:left="360"/>
        <w:jc w:val="both"/>
        <w:rPr>
          <w:rFonts w:ascii="Calibri" w:hAnsi="Calibri" w:cs="Tahoma"/>
          <w:color w:val="000000"/>
          <w:sz w:val="22"/>
          <w:szCs w:val="22"/>
        </w:rPr>
      </w:pPr>
      <w:r w:rsidRPr="00094A8C">
        <w:rPr>
          <w:rFonts w:ascii="Calibri" w:hAnsi="Calibri" w:cs="Tahoma"/>
          <w:color w:val="000000"/>
          <w:sz w:val="22"/>
          <w:szCs w:val="22"/>
        </w:rPr>
        <w:t xml:space="preserve"> </w:t>
      </w:r>
    </w:p>
    <w:p w14:paraId="47C1EFBD" w14:textId="77777777" w:rsidR="00A41E46" w:rsidRDefault="00AB776C" w:rsidP="00F8779A">
      <w:pPr>
        <w:autoSpaceDE w:val="0"/>
        <w:autoSpaceDN w:val="0"/>
        <w:adjustRightInd w:val="0"/>
        <w:spacing w:after="240"/>
        <w:ind w:firstLine="142"/>
        <w:jc w:val="both"/>
        <w:rPr>
          <w:rFonts w:ascii="Calibri" w:hAnsi="Calibri" w:cs="Tahoma"/>
          <w:b/>
          <w:bCs/>
          <w:color w:val="000000"/>
          <w:sz w:val="22"/>
          <w:szCs w:val="22"/>
        </w:rPr>
      </w:pPr>
      <w:r>
        <w:rPr>
          <w:rFonts w:ascii="Calibri" w:hAnsi="Calibri" w:cs="Tahoma"/>
          <w:b/>
          <w:bCs/>
          <w:color w:val="000000"/>
          <w:sz w:val="22"/>
          <w:szCs w:val="22"/>
        </w:rPr>
        <w:t>33.</w:t>
      </w:r>
      <w:r w:rsidR="00483B71">
        <w:rPr>
          <w:rFonts w:ascii="Calibri" w:hAnsi="Calibri" w:cs="Tahoma"/>
          <w:b/>
          <w:bCs/>
          <w:color w:val="000000"/>
          <w:sz w:val="22"/>
          <w:szCs w:val="22"/>
        </w:rPr>
        <w:t xml:space="preserve"> </w:t>
      </w:r>
      <w:r w:rsidR="00A41E46">
        <w:rPr>
          <w:rFonts w:ascii="Calibri" w:hAnsi="Calibri" w:cs="Tahoma"/>
          <w:b/>
          <w:bCs/>
          <w:color w:val="000000"/>
          <w:sz w:val="22"/>
          <w:szCs w:val="22"/>
        </w:rPr>
        <w:t xml:space="preserve">Konanie o námietkach </w:t>
      </w:r>
    </w:p>
    <w:p w14:paraId="761711EE" w14:textId="77777777" w:rsidR="00A41E46" w:rsidRDefault="00A41E46" w:rsidP="000A7438">
      <w:pPr>
        <w:pStyle w:val="Odsekzoznamu"/>
        <w:numPr>
          <w:ilvl w:val="0"/>
          <w:numId w:val="21"/>
        </w:numPr>
        <w:autoSpaceDE w:val="0"/>
        <w:autoSpaceDN w:val="0"/>
        <w:adjustRightInd w:val="0"/>
        <w:jc w:val="both"/>
        <w:rPr>
          <w:rFonts w:ascii="Calibri" w:hAnsi="Calibri" w:cs="Tahoma"/>
          <w:vanish/>
          <w:color w:val="000000"/>
          <w:sz w:val="22"/>
          <w:szCs w:val="22"/>
        </w:rPr>
      </w:pPr>
    </w:p>
    <w:p w14:paraId="6E17C35B" w14:textId="77777777" w:rsidR="00A41E46" w:rsidRDefault="00A41E46" w:rsidP="000A7438">
      <w:pPr>
        <w:pStyle w:val="Odsekzoznamu"/>
        <w:numPr>
          <w:ilvl w:val="0"/>
          <w:numId w:val="21"/>
        </w:numPr>
        <w:autoSpaceDE w:val="0"/>
        <w:autoSpaceDN w:val="0"/>
        <w:adjustRightInd w:val="0"/>
        <w:jc w:val="both"/>
        <w:rPr>
          <w:rFonts w:ascii="Calibri" w:hAnsi="Calibri" w:cs="Tahoma"/>
          <w:vanish/>
          <w:color w:val="000000"/>
          <w:sz w:val="22"/>
          <w:szCs w:val="22"/>
        </w:rPr>
      </w:pPr>
    </w:p>
    <w:p w14:paraId="20AE697B" w14:textId="77777777" w:rsidR="00A41E46" w:rsidRDefault="00A41E46" w:rsidP="000A7438">
      <w:pPr>
        <w:pStyle w:val="Odsekzoznamu"/>
        <w:numPr>
          <w:ilvl w:val="0"/>
          <w:numId w:val="21"/>
        </w:numPr>
        <w:autoSpaceDE w:val="0"/>
        <w:autoSpaceDN w:val="0"/>
        <w:adjustRightInd w:val="0"/>
        <w:jc w:val="both"/>
        <w:rPr>
          <w:rFonts w:ascii="Calibri" w:hAnsi="Calibri" w:cs="Tahoma"/>
          <w:vanish/>
          <w:color w:val="000000"/>
          <w:sz w:val="22"/>
          <w:szCs w:val="22"/>
        </w:rPr>
      </w:pPr>
    </w:p>
    <w:p w14:paraId="5E114B0E" w14:textId="77777777" w:rsidR="00A41E46" w:rsidRDefault="00A41E46" w:rsidP="00915AFA">
      <w:pPr>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3</w:t>
      </w:r>
      <w:r w:rsidR="00FD68B4">
        <w:rPr>
          <w:rFonts w:ascii="Calibri" w:hAnsi="Calibri" w:cs="Tahoma"/>
          <w:color w:val="000000"/>
          <w:sz w:val="22"/>
          <w:szCs w:val="22"/>
        </w:rPr>
        <w:t>3</w:t>
      </w:r>
      <w:r>
        <w:rPr>
          <w:rFonts w:ascii="Calibri" w:hAnsi="Calibri" w:cs="Tahoma"/>
          <w:color w:val="000000"/>
          <w:sz w:val="22"/>
          <w:szCs w:val="22"/>
        </w:rPr>
        <w:t xml:space="preserve">.1. </w:t>
      </w:r>
      <w:r w:rsidR="00F32B5D">
        <w:rPr>
          <w:rFonts w:ascii="Calibri" w:hAnsi="Calibri" w:cs="Tahoma"/>
          <w:color w:val="000000"/>
          <w:sz w:val="22"/>
          <w:szCs w:val="22"/>
        </w:rPr>
        <w:t xml:space="preserve">  </w:t>
      </w:r>
      <w:r>
        <w:rPr>
          <w:rFonts w:ascii="Calibri" w:hAnsi="Calibri" w:cs="Tahoma"/>
          <w:color w:val="000000"/>
          <w:sz w:val="22"/>
          <w:szCs w:val="22"/>
        </w:rPr>
        <w:t xml:space="preserve">Konanie o námietkach upravuje ustanovenie § 170 až § 178  ZVO. </w:t>
      </w:r>
    </w:p>
    <w:p w14:paraId="58793AD7" w14:textId="77777777" w:rsidR="0002610C" w:rsidRDefault="0002610C" w:rsidP="0080079B">
      <w:pPr>
        <w:autoSpaceDE w:val="0"/>
        <w:autoSpaceDN w:val="0"/>
        <w:adjustRightInd w:val="0"/>
        <w:ind w:left="360"/>
        <w:jc w:val="both"/>
        <w:rPr>
          <w:rFonts w:ascii="Calibri" w:hAnsi="Calibri" w:cs="Tahoma"/>
          <w:color w:val="000000"/>
          <w:sz w:val="22"/>
          <w:szCs w:val="22"/>
        </w:rPr>
      </w:pPr>
    </w:p>
    <w:p w14:paraId="3DD33361" w14:textId="77777777" w:rsidR="00A41E46" w:rsidRPr="00407051" w:rsidRDefault="00BE2B39" w:rsidP="00F8779A">
      <w:pPr>
        <w:autoSpaceDE w:val="0"/>
        <w:autoSpaceDN w:val="0"/>
        <w:adjustRightInd w:val="0"/>
        <w:spacing w:after="240"/>
        <w:ind w:left="360" w:hanging="218"/>
        <w:jc w:val="both"/>
        <w:rPr>
          <w:rFonts w:ascii="Calibri" w:hAnsi="Calibri" w:cs="Tahoma"/>
          <w:b/>
          <w:bCs/>
          <w:color w:val="000000"/>
          <w:sz w:val="22"/>
          <w:szCs w:val="22"/>
        </w:rPr>
      </w:pPr>
      <w:r w:rsidRPr="00407051">
        <w:rPr>
          <w:rFonts w:ascii="Calibri" w:hAnsi="Calibri" w:cs="Tahoma"/>
          <w:b/>
          <w:bCs/>
          <w:color w:val="000000"/>
          <w:sz w:val="22"/>
          <w:szCs w:val="22"/>
        </w:rPr>
        <w:t xml:space="preserve">34. </w:t>
      </w:r>
      <w:r w:rsidR="00A41E46" w:rsidRPr="00407051">
        <w:rPr>
          <w:rFonts w:ascii="Calibri" w:hAnsi="Calibri" w:cs="Tahoma"/>
          <w:b/>
          <w:bCs/>
          <w:color w:val="000000"/>
          <w:sz w:val="22"/>
          <w:szCs w:val="22"/>
        </w:rPr>
        <w:t>Podmienky zrušenia použitého postupu zadávania zákazky</w:t>
      </w:r>
    </w:p>
    <w:p w14:paraId="6A66F1F1" w14:textId="77777777" w:rsidR="00A41E46" w:rsidRPr="00407051" w:rsidRDefault="00A41E46" w:rsidP="000A7438">
      <w:pPr>
        <w:pStyle w:val="Odsekzoznamu"/>
        <w:numPr>
          <w:ilvl w:val="0"/>
          <w:numId w:val="23"/>
        </w:numPr>
        <w:autoSpaceDE w:val="0"/>
        <w:autoSpaceDN w:val="0"/>
        <w:adjustRightInd w:val="0"/>
        <w:spacing w:after="120"/>
        <w:ind w:left="426" w:hanging="426"/>
        <w:jc w:val="both"/>
        <w:rPr>
          <w:rFonts w:ascii="Calibri" w:hAnsi="Calibri" w:cs="Tahoma"/>
          <w:vanish/>
          <w:color w:val="000000"/>
          <w:sz w:val="22"/>
          <w:szCs w:val="22"/>
          <w:lang w:eastAsia="cs-CZ"/>
        </w:rPr>
      </w:pPr>
    </w:p>
    <w:p w14:paraId="0A5CA55D" w14:textId="77777777" w:rsidR="00A41E46" w:rsidRPr="00407051" w:rsidRDefault="00A41E46" w:rsidP="000A7438">
      <w:pPr>
        <w:pStyle w:val="Odsekzoznamu"/>
        <w:numPr>
          <w:ilvl w:val="0"/>
          <w:numId w:val="23"/>
        </w:numPr>
        <w:autoSpaceDE w:val="0"/>
        <w:autoSpaceDN w:val="0"/>
        <w:adjustRightInd w:val="0"/>
        <w:spacing w:after="120"/>
        <w:jc w:val="both"/>
        <w:rPr>
          <w:rFonts w:ascii="Calibri" w:hAnsi="Calibri" w:cs="Tahoma"/>
          <w:vanish/>
          <w:color w:val="000000"/>
          <w:sz w:val="22"/>
          <w:szCs w:val="22"/>
          <w:lang w:eastAsia="cs-CZ"/>
        </w:rPr>
      </w:pPr>
    </w:p>
    <w:p w14:paraId="1F408919"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09D85349"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4AFFCAC5"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5212CAB2"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5F6F46B"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5E0B79F9"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79531BC5"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045D5E5D"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0CF9CAC3"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65E45E6C"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05074F4C"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0479C5F8"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4EAC66C7"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46EFB629"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752C22E0"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942DF5D"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557FD384"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23E25BE7"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DEC6471"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0D60D62"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1ECC2346"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1871F086"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66251214"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7337B75"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4D140A73"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14E1BA8B"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2BE1507"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41397FAA"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55E37998"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12BC9815"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68232BA1"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284D9CB3"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4481575E"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310190E8" w14:textId="77777777" w:rsidR="00A41E46" w:rsidRPr="00407051" w:rsidRDefault="00A41E46" w:rsidP="000A7438">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14:paraId="02C536E6" w14:textId="33ABAB66" w:rsidR="00A41E46" w:rsidRPr="00407051" w:rsidRDefault="00BE2B39" w:rsidP="000A7438">
      <w:pPr>
        <w:pStyle w:val="Odsekzoznamu"/>
        <w:numPr>
          <w:ilvl w:val="1"/>
          <w:numId w:val="50"/>
        </w:numPr>
        <w:autoSpaceDE w:val="0"/>
        <w:autoSpaceDN w:val="0"/>
        <w:adjustRightInd w:val="0"/>
        <w:ind w:left="851" w:hanging="567"/>
        <w:jc w:val="both"/>
        <w:rPr>
          <w:rFonts w:asciiTheme="minorHAnsi" w:hAnsiTheme="minorHAnsi" w:cstheme="minorHAnsi"/>
          <w:color w:val="000000"/>
          <w:sz w:val="22"/>
          <w:szCs w:val="22"/>
        </w:rPr>
      </w:pPr>
      <w:r w:rsidRPr="00407051">
        <w:rPr>
          <w:rFonts w:ascii="Calibri" w:hAnsi="Calibri" w:cs="Tahoma"/>
          <w:color w:val="000000"/>
          <w:sz w:val="22"/>
          <w:szCs w:val="22"/>
        </w:rPr>
        <w:t xml:space="preserve"> </w:t>
      </w:r>
      <w:r w:rsidR="00A41E46" w:rsidRPr="00407051">
        <w:rPr>
          <w:rFonts w:ascii="Calibri" w:hAnsi="Calibri" w:cs="Tahoma"/>
          <w:color w:val="000000"/>
          <w:sz w:val="22"/>
          <w:szCs w:val="22"/>
        </w:rPr>
        <w:t xml:space="preserve">Verejný obstarávateľ zruší verejné obstarávanie alebo jeho časť v súlade s ustanovením </w:t>
      </w:r>
      <w:r w:rsidRPr="00407051">
        <w:rPr>
          <w:rFonts w:ascii="Calibri" w:hAnsi="Calibri" w:cs="Tahoma"/>
          <w:color w:val="000000"/>
          <w:sz w:val="22"/>
          <w:szCs w:val="22"/>
        </w:rPr>
        <w:t xml:space="preserve"> </w:t>
      </w:r>
      <w:r w:rsidR="00A41E46" w:rsidRPr="00407051">
        <w:rPr>
          <w:rFonts w:ascii="Calibri" w:hAnsi="Calibri" w:cs="Tahoma"/>
          <w:color w:val="000000"/>
          <w:sz w:val="22"/>
          <w:szCs w:val="22"/>
        </w:rPr>
        <w:t>§ 57  ZVO</w:t>
      </w:r>
      <w:r w:rsidR="004426FB" w:rsidRPr="00407051">
        <w:rPr>
          <w:rFonts w:ascii="Calibri" w:hAnsi="Calibri" w:cs="Tahoma"/>
          <w:color w:val="000000"/>
          <w:sz w:val="22"/>
          <w:szCs w:val="22"/>
        </w:rPr>
        <w:t>,</w:t>
      </w:r>
      <w:r w:rsidR="00FF2695" w:rsidRPr="00407051">
        <w:rPr>
          <w:rFonts w:ascii="Calibri" w:hAnsi="Calibri" w:cs="Tahoma"/>
          <w:color w:val="000000"/>
          <w:sz w:val="22"/>
          <w:szCs w:val="22"/>
        </w:rPr>
        <w:t xml:space="preserve"> o čom </w:t>
      </w:r>
      <w:r w:rsidR="004426FB" w:rsidRPr="00407051">
        <w:rPr>
          <w:rFonts w:ascii="Calibri" w:hAnsi="Calibri" w:cs="Tahoma"/>
          <w:color w:val="000000"/>
          <w:sz w:val="22"/>
          <w:szCs w:val="22"/>
        </w:rPr>
        <w:t xml:space="preserve">bezodkladne </w:t>
      </w:r>
      <w:r w:rsidR="00FF2695" w:rsidRPr="00407051">
        <w:rPr>
          <w:rFonts w:ascii="Calibri" w:hAnsi="Calibri" w:cs="Tahoma"/>
          <w:color w:val="000000"/>
          <w:sz w:val="22"/>
          <w:szCs w:val="22"/>
        </w:rPr>
        <w:t xml:space="preserve">upovedomí všetkých uchádzačov, </w:t>
      </w:r>
      <w:r w:rsidR="004426FB" w:rsidRPr="00407051">
        <w:rPr>
          <w:rFonts w:asciiTheme="minorHAnsi" w:hAnsiTheme="minorHAnsi" w:cstheme="minorHAnsi"/>
          <w:color w:val="000000"/>
          <w:sz w:val="22"/>
          <w:szCs w:val="22"/>
        </w:rPr>
        <w:t>s uvedením dôvodu</w:t>
      </w:r>
      <w:r w:rsidR="001F0696">
        <w:rPr>
          <w:rFonts w:asciiTheme="minorHAnsi" w:hAnsiTheme="minorHAnsi" w:cstheme="minorHAnsi"/>
          <w:color w:val="000000"/>
          <w:sz w:val="22"/>
          <w:szCs w:val="22"/>
        </w:rPr>
        <w:t xml:space="preserve">                        </w:t>
      </w:r>
      <w:r w:rsidR="004426FB" w:rsidRPr="00407051">
        <w:rPr>
          <w:rFonts w:asciiTheme="minorHAnsi" w:hAnsiTheme="minorHAnsi" w:cstheme="minorHAnsi"/>
          <w:color w:val="000000"/>
          <w:sz w:val="22"/>
          <w:szCs w:val="22"/>
        </w:rPr>
        <w:t xml:space="preserve"> a oznámením postupu, ktorý použije pri zadávaní zákazky na pôvodný predmet zákazky.</w:t>
      </w:r>
    </w:p>
    <w:p w14:paraId="7B82E933" w14:textId="77777777" w:rsidR="00A27453" w:rsidRPr="00407051" w:rsidRDefault="00A27453" w:rsidP="00A41E46">
      <w:pPr>
        <w:autoSpaceDE w:val="0"/>
        <w:autoSpaceDN w:val="0"/>
        <w:adjustRightInd w:val="0"/>
        <w:ind w:left="357"/>
        <w:jc w:val="center"/>
        <w:rPr>
          <w:rFonts w:ascii="Calibri" w:hAnsi="Calibri" w:cs="Tahoma"/>
          <w:b/>
          <w:bCs/>
          <w:color w:val="000000"/>
          <w:sz w:val="22"/>
          <w:szCs w:val="22"/>
        </w:rPr>
      </w:pPr>
    </w:p>
    <w:p w14:paraId="683935B9" w14:textId="77777777" w:rsidR="00A41E46" w:rsidRDefault="00A41E46" w:rsidP="00A41E46">
      <w:pPr>
        <w:autoSpaceDE w:val="0"/>
        <w:autoSpaceDN w:val="0"/>
        <w:adjustRightInd w:val="0"/>
        <w:ind w:left="357"/>
        <w:jc w:val="center"/>
        <w:rPr>
          <w:rFonts w:ascii="Calibri" w:hAnsi="Calibri" w:cs="Tahoma"/>
          <w:color w:val="000000"/>
          <w:sz w:val="22"/>
          <w:szCs w:val="22"/>
        </w:rPr>
      </w:pPr>
      <w:r w:rsidRPr="00407051">
        <w:rPr>
          <w:rFonts w:ascii="Calibri" w:hAnsi="Calibri" w:cs="Tahoma"/>
          <w:b/>
          <w:bCs/>
          <w:color w:val="000000"/>
          <w:sz w:val="22"/>
          <w:szCs w:val="22"/>
        </w:rPr>
        <w:t>Časť  VIII.</w:t>
      </w:r>
    </w:p>
    <w:p w14:paraId="75CEDF22"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 xml:space="preserve">     Etické podmienky</w:t>
      </w:r>
    </w:p>
    <w:p w14:paraId="1C530EE5" w14:textId="77777777" w:rsidR="00A41E46" w:rsidRDefault="00A41E46" w:rsidP="000A7438">
      <w:pPr>
        <w:pStyle w:val="Odsekzoznamu"/>
        <w:numPr>
          <w:ilvl w:val="0"/>
          <w:numId w:val="25"/>
        </w:numPr>
        <w:autoSpaceDE w:val="0"/>
        <w:autoSpaceDN w:val="0"/>
        <w:adjustRightInd w:val="0"/>
        <w:spacing w:after="120"/>
        <w:rPr>
          <w:rFonts w:ascii="Calibri" w:hAnsi="Calibri" w:cs="Tahoma"/>
          <w:b/>
          <w:bCs/>
          <w:vanish/>
          <w:color w:val="000000"/>
          <w:sz w:val="22"/>
          <w:szCs w:val="22"/>
          <w:lang w:eastAsia="cs-CZ"/>
        </w:rPr>
      </w:pPr>
    </w:p>
    <w:p w14:paraId="396F1E44" w14:textId="77777777" w:rsidR="00A41E46" w:rsidRDefault="00A41E46" w:rsidP="000A7438">
      <w:pPr>
        <w:pStyle w:val="Odsekzoznamu"/>
        <w:numPr>
          <w:ilvl w:val="0"/>
          <w:numId w:val="25"/>
        </w:numPr>
        <w:autoSpaceDE w:val="0"/>
        <w:autoSpaceDN w:val="0"/>
        <w:adjustRightInd w:val="0"/>
        <w:spacing w:after="120"/>
        <w:rPr>
          <w:rFonts w:ascii="Calibri" w:hAnsi="Calibri" w:cs="Tahoma"/>
          <w:b/>
          <w:bCs/>
          <w:vanish/>
          <w:color w:val="000000"/>
          <w:sz w:val="22"/>
          <w:szCs w:val="22"/>
          <w:lang w:eastAsia="cs-CZ"/>
        </w:rPr>
      </w:pPr>
    </w:p>
    <w:p w14:paraId="76E8DD95" w14:textId="77777777" w:rsidR="00A41E46" w:rsidRPr="00F8779A" w:rsidRDefault="007918FF" w:rsidP="000A7438">
      <w:pPr>
        <w:pStyle w:val="Odsekzoznamu"/>
        <w:numPr>
          <w:ilvl w:val="0"/>
          <w:numId w:val="56"/>
        </w:numPr>
        <w:autoSpaceDE w:val="0"/>
        <w:autoSpaceDN w:val="0"/>
        <w:adjustRightInd w:val="0"/>
        <w:ind w:left="426" w:hanging="284"/>
        <w:jc w:val="both"/>
        <w:rPr>
          <w:rFonts w:ascii="Calibri" w:hAnsi="Calibri" w:cs="Tahoma"/>
          <w:b/>
          <w:bCs/>
          <w:color w:val="000000"/>
          <w:sz w:val="22"/>
          <w:szCs w:val="22"/>
        </w:rPr>
      </w:pPr>
      <w:r>
        <w:rPr>
          <w:rFonts w:ascii="Calibri" w:hAnsi="Calibri" w:cs="Tahoma"/>
          <w:b/>
          <w:bCs/>
          <w:color w:val="000000"/>
          <w:sz w:val="22"/>
          <w:szCs w:val="22"/>
        </w:rPr>
        <w:t xml:space="preserve">  </w:t>
      </w:r>
      <w:r w:rsidR="00A41E46" w:rsidRPr="00F8779A">
        <w:rPr>
          <w:rFonts w:ascii="Calibri" w:hAnsi="Calibri" w:cs="Tahoma"/>
          <w:b/>
          <w:bCs/>
          <w:color w:val="000000"/>
          <w:sz w:val="22"/>
          <w:szCs w:val="22"/>
        </w:rPr>
        <w:t>Etické podmienky</w:t>
      </w:r>
    </w:p>
    <w:p w14:paraId="5E8996E3" w14:textId="77777777" w:rsidR="00A41E46" w:rsidRDefault="00A41E46" w:rsidP="00915AFA">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 xml:space="preserve">  </w:t>
      </w:r>
    </w:p>
    <w:p w14:paraId="5F6E62BF" w14:textId="77777777" w:rsidR="009636D1" w:rsidRDefault="009636D1" w:rsidP="000205DF">
      <w:pPr>
        <w:autoSpaceDE w:val="0"/>
        <w:autoSpaceDN w:val="0"/>
        <w:adjustRightInd w:val="0"/>
        <w:rPr>
          <w:rFonts w:ascii="Calibri" w:hAnsi="Calibri" w:cs="Tahoma"/>
          <w:vanish/>
          <w:sz w:val="22"/>
          <w:szCs w:val="22"/>
        </w:rPr>
      </w:pPr>
    </w:p>
    <w:p w14:paraId="28CF22E3" w14:textId="36062429" w:rsidR="00A41E46" w:rsidRDefault="00A41E46" w:rsidP="000205DF">
      <w:pPr>
        <w:ind w:left="283"/>
        <w:rPr>
          <w:rFonts w:ascii="Calibri" w:hAnsi="Calibri" w:cs="Tahoma"/>
          <w:sz w:val="22"/>
          <w:szCs w:val="22"/>
        </w:rPr>
      </w:pPr>
      <w:r>
        <w:rPr>
          <w:rFonts w:ascii="Calibri" w:hAnsi="Calibri" w:cs="Tahoma"/>
          <w:sz w:val="22"/>
          <w:szCs w:val="22"/>
        </w:rPr>
        <w:t>3</w:t>
      </w:r>
      <w:r w:rsidR="00075821">
        <w:rPr>
          <w:rFonts w:ascii="Calibri" w:hAnsi="Calibri" w:cs="Tahoma"/>
          <w:sz w:val="22"/>
          <w:szCs w:val="22"/>
        </w:rPr>
        <w:t>5</w:t>
      </w:r>
      <w:r>
        <w:rPr>
          <w:rFonts w:ascii="Calibri" w:hAnsi="Calibri" w:cs="Tahoma"/>
          <w:sz w:val="22"/>
          <w:szCs w:val="22"/>
        </w:rPr>
        <w:t>.1</w:t>
      </w:r>
      <w:r w:rsidR="00915AFA">
        <w:rPr>
          <w:rFonts w:ascii="Calibri" w:hAnsi="Calibri" w:cs="Tahoma"/>
          <w:sz w:val="22"/>
          <w:szCs w:val="22"/>
        </w:rPr>
        <w:t xml:space="preserve"> </w:t>
      </w:r>
      <w:r w:rsidR="009636D1">
        <w:rPr>
          <w:rFonts w:ascii="Calibri" w:hAnsi="Calibri" w:cs="Tahoma"/>
          <w:sz w:val="22"/>
          <w:szCs w:val="22"/>
        </w:rPr>
        <w:t xml:space="preserve"> </w:t>
      </w:r>
      <w:r>
        <w:rPr>
          <w:rFonts w:ascii="Calibri" w:hAnsi="Calibri" w:cs="Tahoma"/>
          <w:sz w:val="22"/>
          <w:szCs w:val="22"/>
        </w:rPr>
        <w:t>Informácie, týkajúce sa preskúmavania, vysvetľovania, vyhodnocovania ponúk  a</w:t>
      </w:r>
      <w:r w:rsidR="00915AFA">
        <w:rPr>
          <w:rFonts w:ascii="Calibri" w:hAnsi="Calibri" w:cs="Tahoma"/>
          <w:sz w:val="22"/>
          <w:szCs w:val="22"/>
        </w:rPr>
        <w:t xml:space="preserve">  </w:t>
      </w:r>
      <w:r>
        <w:rPr>
          <w:rFonts w:ascii="Calibri" w:hAnsi="Calibri" w:cs="Tahoma"/>
          <w:sz w:val="22"/>
          <w:szCs w:val="22"/>
        </w:rPr>
        <w:t xml:space="preserve">odporúčaní </w:t>
      </w:r>
    </w:p>
    <w:p w14:paraId="2D7A2EB7" w14:textId="77777777" w:rsidR="00A41E46" w:rsidRDefault="00A41E46" w:rsidP="000205DF">
      <w:pPr>
        <w:ind w:left="283"/>
        <w:rPr>
          <w:rFonts w:ascii="Calibri" w:hAnsi="Calibri" w:cs="Tahoma"/>
          <w:sz w:val="22"/>
          <w:szCs w:val="22"/>
        </w:rPr>
      </w:pPr>
      <w:r>
        <w:rPr>
          <w:rFonts w:ascii="Calibri" w:hAnsi="Calibri" w:cs="Tahoma"/>
          <w:sz w:val="22"/>
          <w:szCs w:val="22"/>
        </w:rPr>
        <w:t xml:space="preserve">         na  prijatie  ponuky  úspešného  uchádzača sú  dôverné. Členovia komisie na vyhodnocovanie </w:t>
      </w:r>
    </w:p>
    <w:p w14:paraId="435EEA90" w14:textId="77777777" w:rsidR="00A41E46" w:rsidRDefault="00A41E46" w:rsidP="000205DF">
      <w:pPr>
        <w:ind w:left="283"/>
        <w:rPr>
          <w:rFonts w:ascii="Calibri" w:hAnsi="Calibri" w:cs="Tahoma"/>
          <w:sz w:val="22"/>
          <w:szCs w:val="22"/>
        </w:rPr>
      </w:pPr>
      <w:r>
        <w:rPr>
          <w:rFonts w:ascii="Calibri" w:hAnsi="Calibri" w:cs="Tahoma"/>
          <w:sz w:val="22"/>
          <w:szCs w:val="22"/>
        </w:rPr>
        <w:t xml:space="preserve">         ponúk a zodpovedné osoby  nebudú  počas  prebiehajúceho procesu verejného obstarávania </w:t>
      </w:r>
    </w:p>
    <w:p w14:paraId="2B59661D" w14:textId="77777777" w:rsidR="00A41E46" w:rsidRDefault="00A41E46" w:rsidP="000205DF">
      <w:pPr>
        <w:ind w:left="283"/>
        <w:rPr>
          <w:rFonts w:ascii="Calibri" w:hAnsi="Calibri" w:cs="Tahoma"/>
          <w:sz w:val="22"/>
          <w:szCs w:val="22"/>
        </w:rPr>
      </w:pPr>
      <w:r>
        <w:rPr>
          <w:rFonts w:ascii="Calibri" w:hAnsi="Calibri" w:cs="Tahoma"/>
          <w:sz w:val="22"/>
          <w:szCs w:val="22"/>
        </w:rPr>
        <w:t xml:space="preserve">         poskytovať  alebo  zverejňovať  uvedené  informácie  o  obsahu  ponúk  ani  uchádzačom  ani       </w:t>
      </w:r>
    </w:p>
    <w:p w14:paraId="1FAF2B2C" w14:textId="05AA9744" w:rsidR="00A41E46" w:rsidRDefault="00A41E46" w:rsidP="000205DF">
      <w:pPr>
        <w:ind w:left="283"/>
        <w:rPr>
          <w:rFonts w:ascii="Calibri" w:hAnsi="Calibri" w:cs="Tahoma"/>
          <w:sz w:val="22"/>
          <w:szCs w:val="22"/>
        </w:rPr>
      </w:pPr>
      <w:r>
        <w:rPr>
          <w:rFonts w:ascii="Calibri" w:hAnsi="Calibri" w:cs="Tahoma"/>
          <w:sz w:val="22"/>
          <w:szCs w:val="22"/>
        </w:rPr>
        <w:t xml:space="preserve">         žiadnym tretím osobám. Na člena komisie sa vzťahuje povinnosť podľa ustanovenia §22</w:t>
      </w:r>
      <w:r w:rsidR="00915AFA">
        <w:rPr>
          <w:rFonts w:ascii="Calibri" w:hAnsi="Calibri" w:cs="Tahoma"/>
          <w:sz w:val="22"/>
          <w:szCs w:val="22"/>
        </w:rPr>
        <w:t xml:space="preserve"> ZVO.</w:t>
      </w:r>
      <w:r>
        <w:rPr>
          <w:rFonts w:ascii="Calibri" w:hAnsi="Calibri" w:cs="Tahoma"/>
          <w:sz w:val="22"/>
          <w:szCs w:val="22"/>
        </w:rPr>
        <w:t xml:space="preserve"> </w:t>
      </w:r>
    </w:p>
    <w:p w14:paraId="1E17F926" w14:textId="77777777" w:rsidR="00A546C8" w:rsidRDefault="00A546C8" w:rsidP="00A41E46">
      <w:pPr>
        <w:autoSpaceDE w:val="0"/>
        <w:autoSpaceDN w:val="0"/>
        <w:adjustRightInd w:val="0"/>
        <w:jc w:val="center"/>
        <w:rPr>
          <w:rFonts w:ascii="Calibri" w:hAnsi="Calibri" w:cs="Tahoma"/>
          <w:b/>
          <w:bCs/>
          <w:color w:val="000000"/>
          <w:sz w:val="22"/>
          <w:szCs w:val="22"/>
        </w:rPr>
      </w:pPr>
    </w:p>
    <w:p w14:paraId="0C761468" w14:textId="77777777" w:rsidR="00F6785A" w:rsidRDefault="00F6785A" w:rsidP="00A41E46">
      <w:pPr>
        <w:autoSpaceDE w:val="0"/>
        <w:autoSpaceDN w:val="0"/>
        <w:adjustRightInd w:val="0"/>
        <w:jc w:val="center"/>
        <w:rPr>
          <w:rFonts w:ascii="Calibri" w:hAnsi="Calibri" w:cs="Tahoma"/>
          <w:b/>
          <w:bCs/>
          <w:color w:val="000000"/>
          <w:sz w:val="22"/>
          <w:szCs w:val="22"/>
        </w:rPr>
      </w:pPr>
    </w:p>
    <w:p w14:paraId="18BDE932" w14:textId="77777777" w:rsidR="00A41E46" w:rsidRDefault="00A41E46" w:rsidP="00A41E46">
      <w:pPr>
        <w:autoSpaceDE w:val="0"/>
        <w:autoSpaceDN w:val="0"/>
        <w:adjustRightInd w:val="0"/>
        <w:jc w:val="center"/>
        <w:rPr>
          <w:rFonts w:ascii="Calibri" w:hAnsi="Calibri" w:cs="Tahoma"/>
          <w:color w:val="000000"/>
          <w:sz w:val="22"/>
          <w:szCs w:val="22"/>
        </w:rPr>
      </w:pPr>
      <w:r>
        <w:rPr>
          <w:rFonts w:ascii="Calibri" w:hAnsi="Calibri" w:cs="Tahoma"/>
          <w:b/>
          <w:bCs/>
          <w:color w:val="000000"/>
          <w:sz w:val="22"/>
          <w:szCs w:val="22"/>
        </w:rPr>
        <w:t>Časť  IX.</w:t>
      </w:r>
    </w:p>
    <w:p w14:paraId="48A7D418"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Všeobecné ustanovenia</w:t>
      </w:r>
    </w:p>
    <w:p w14:paraId="698067A5" w14:textId="77777777" w:rsidR="00A41E46" w:rsidRDefault="00A41E46" w:rsidP="000A7438">
      <w:pPr>
        <w:pStyle w:val="Odsekzoznamu"/>
        <w:numPr>
          <w:ilvl w:val="0"/>
          <w:numId w:val="56"/>
        </w:numPr>
        <w:autoSpaceDE w:val="0"/>
        <w:autoSpaceDN w:val="0"/>
        <w:adjustRightInd w:val="0"/>
        <w:ind w:left="567" w:hanging="425"/>
        <w:jc w:val="both"/>
        <w:rPr>
          <w:rFonts w:ascii="Calibri" w:hAnsi="Calibri" w:cs="Tahoma"/>
          <w:b/>
          <w:bCs/>
          <w:color w:val="000000"/>
          <w:sz w:val="22"/>
          <w:szCs w:val="22"/>
        </w:rPr>
      </w:pPr>
      <w:r w:rsidRPr="00F32B5D">
        <w:rPr>
          <w:rFonts w:ascii="Calibri" w:hAnsi="Calibri" w:cs="Tahoma"/>
          <w:b/>
          <w:bCs/>
          <w:color w:val="000000"/>
          <w:sz w:val="22"/>
          <w:szCs w:val="22"/>
        </w:rPr>
        <w:t>Všeobecné ustanovenia</w:t>
      </w:r>
    </w:p>
    <w:p w14:paraId="7E15175A" w14:textId="77777777" w:rsidR="009636D1" w:rsidRPr="00F8779A" w:rsidRDefault="009636D1" w:rsidP="00F8779A">
      <w:pPr>
        <w:autoSpaceDE w:val="0"/>
        <w:autoSpaceDN w:val="0"/>
        <w:adjustRightInd w:val="0"/>
        <w:ind w:left="142"/>
        <w:jc w:val="both"/>
        <w:rPr>
          <w:rFonts w:ascii="Calibri" w:hAnsi="Calibri" w:cs="Tahoma"/>
          <w:b/>
          <w:bCs/>
          <w:color w:val="000000"/>
          <w:sz w:val="22"/>
          <w:szCs w:val="22"/>
        </w:rPr>
      </w:pPr>
    </w:p>
    <w:p w14:paraId="0A2DE5EA" w14:textId="77777777" w:rsidR="00A41E46" w:rsidRDefault="00A41E46" w:rsidP="00F31D22">
      <w:pPr>
        <w:autoSpaceDE w:val="0"/>
        <w:autoSpaceDN w:val="0"/>
        <w:adjustRightInd w:val="0"/>
        <w:ind w:hanging="142"/>
        <w:jc w:val="both"/>
        <w:rPr>
          <w:rFonts w:ascii="Calibri" w:hAnsi="Calibri" w:cs="Tahoma"/>
          <w:vanish/>
          <w:color w:val="000000"/>
          <w:sz w:val="22"/>
          <w:szCs w:val="22"/>
        </w:rPr>
      </w:pPr>
      <w:r w:rsidRPr="00302EF8">
        <w:rPr>
          <w:rFonts w:ascii="Calibri" w:hAnsi="Calibri" w:cs="Tahoma"/>
          <w:b/>
          <w:bCs/>
          <w:color w:val="000000"/>
          <w:sz w:val="22"/>
          <w:szCs w:val="22"/>
        </w:rPr>
        <w:t xml:space="preserve"> </w:t>
      </w:r>
      <w:r>
        <w:rPr>
          <w:rFonts w:ascii="Calibri" w:hAnsi="Calibri" w:cs="Tahoma"/>
          <w:b/>
          <w:bCs/>
          <w:color w:val="000000"/>
          <w:sz w:val="22"/>
          <w:szCs w:val="22"/>
        </w:rPr>
        <w:t xml:space="preserve"> </w:t>
      </w:r>
      <w:r w:rsidR="00F32B5D">
        <w:rPr>
          <w:rFonts w:ascii="Calibri" w:hAnsi="Calibri" w:cs="Tahoma"/>
          <w:b/>
          <w:bCs/>
          <w:color w:val="000000"/>
          <w:sz w:val="22"/>
          <w:szCs w:val="22"/>
        </w:rPr>
        <w:t xml:space="preserve">    </w:t>
      </w:r>
      <w:r>
        <w:rPr>
          <w:rFonts w:ascii="Calibri" w:hAnsi="Calibri" w:cs="Tahoma"/>
          <w:b/>
          <w:bCs/>
          <w:color w:val="000000"/>
          <w:sz w:val="22"/>
          <w:szCs w:val="22"/>
        </w:rPr>
        <w:t xml:space="preserve"> </w:t>
      </w:r>
      <w:r w:rsidR="00F31D22">
        <w:rPr>
          <w:rFonts w:ascii="Calibri" w:hAnsi="Calibri" w:cs="Tahoma"/>
          <w:b/>
          <w:bCs/>
          <w:color w:val="000000"/>
          <w:sz w:val="22"/>
          <w:szCs w:val="22"/>
        </w:rPr>
        <w:t xml:space="preserve">  </w:t>
      </w:r>
    </w:p>
    <w:p w14:paraId="1DD9EC32" w14:textId="73787A43" w:rsidR="00A41E46" w:rsidRDefault="00F32B5D" w:rsidP="000A7438">
      <w:pPr>
        <w:pStyle w:val="Odsekzoznamu"/>
        <w:numPr>
          <w:ilvl w:val="1"/>
          <w:numId w:val="56"/>
        </w:numPr>
        <w:autoSpaceDE w:val="0"/>
        <w:autoSpaceDN w:val="0"/>
        <w:adjustRightInd w:val="0"/>
        <w:ind w:left="142" w:firstLine="938"/>
        <w:jc w:val="both"/>
        <w:rPr>
          <w:rFonts w:ascii="Calibri" w:hAnsi="Calibri" w:cs="Tahoma"/>
          <w:color w:val="000000"/>
          <w:sz w:val="22"/>
          <w:szCs w:val="22"/>
        </w:rPr>
      </w:pPr>
      <w:r>
        <w:rPr>
          <w:rFonts w:ascii="Calibri" w:hAnsi="Calibri" w:cs="Tahoma"/>
          <w:color w:val="000000"/>
          <w:sz w:val="22"/>
          <w:szCs w:val="22"/>
        </w:rPr>
        <w:t>3</w:t>
      </w:r>
      <w:r w:rsidR="00075821">
        <w:rPr>
          <w:rFonts w:ascii="Calibri" w:hAnsi="Calibri" w:cs="Tahoma"/>
          <w:color w:val="000000"/>
          <w:sz w:val="22"/>
          <w:szCs w:val="22"/>
        </w:rPr>
        <w:t>6</w:t>
      </w:r>
      <w:r>
        <w:rPr>
          <w:rFonts w:ascii="Calibri" w:hAnsi="Calibri" w:cs="Tahoma"/>
          <w:color w:val="000000"/>
          <w:sz w:val="22"/>
          <w:szCs w:val="22"/>
        </w:rPr>
        <w:t>.1</w:t>
      </w:r>
      <w:r w:rsidR="00F31D22">
        <w:rPr>
          <w:rFonts w:ascii="Calibri" w:hAnsi="Calibri" w:cs="Tahoma"/>
          <w:color w:val="000000"/>
          <w:sz w:val="22"/>
          <w:szCs w:val="22"/>
        </w:rPr>
        <w:t xml:space="preserve"> </w:t>
      </w:r>
      <w:r w:rsidR="00A41E46" w:rsidRPr="00F32B5D">
        <w:rPr>
          <w:rFonts w:ascii="Calibri" w:hAnsi="Calibri" w:cs="Tahoma"/>
          <w:color w:val="000000"/>
          <w:sz w:val="22"/>
          <w:szCs w:val="22"/>
        </w:rPr>
        <w:t xml:space="preserve">Pracovný čas verejného obstarávateľa pre účely tohto verejného obstarávania je </w:t>
      </w:r>
      <w:r w:rsidR="00A41E46" w:rsidRPr="00F32B5D">
        <w:rPr>
          <w:rFonts w:ascii="Calibri" w:hAnsi="Calibri" w:cs="Tahoma"/>
          <w:color w:val="000000"/>
          <w:sz w:val="22"/>
          <w:szCs w:val="22"/>
        </w:rPr>
        <w:br/>
        <w:t xml:space="preserve">             </w:t>
      </w:r>
      <w:r>
        <w:rPr>
          <w:rFonts w:ascii="Calibri" w:hAnsi="Calibri" w:cs="Tahoma"/>
          <w:color w:val="000000"/>
          <w:sz w:val="22"/>
          <w:szCs w:val="22"/>
        </w:rPr>
        <w:t xml:space="preserve"> </w:t>
      </w:r>
      <w:r w:rsidR="00A41E46" w:rsidRPr="00F32B5D">
        <w:rPr>
          <w:rFonts w:ascii="Calibri" w:hAnsi="Calibri" w:cs="Tahoma"/>
          <w:color w:val="000000"/>
          <w:sz w:val="22"/>
          <w:szCs w:val="22"/>
        </w:rPr>
        <w:t>v</w:t>
      </w:r>
      <w:r w:rsidR="00565A40">
        <w:rPr>
          <w:rFonts w:ascii="Calibri" w:hAnsi="Calibri" w:cs="Tahoma"/>
          <w:color w:val="000000"/>
          <w:sz w:val="22"/>
          <w:szCs w:val="22"/>
        </w:rPr>
        <w:t xml:space="preserve"> </w:t>
      </w:r>
      <w:r w:rsidR="00A41E46" w:rsidRPr="00F32B5D">
        <w:rPr>
          <w:rFonts w:ascii="Calibri" w:hAnsi="Calibri" w:cs="Tahoma"/>
          <w:color w:val="000000"/>
          <w:sz w:val="22"/>
          <w:szCs w:val="22"/>
        </w:rPr>
        <w:t xml:space="preserve"> pracovných dňoch</w:t>
      </w:r>
      <w:r w:rsidR="00565A40">
        <w:rPr>
          <w:rFonts w:ascii="Calibri" w:hAnsi="Calibri" w:cs="Tahoma"/>
          <w:color w:val="000000"/>
          <w:sz w:val="22"/>
          <w:szCs w:val="22"/>
        </w:rPr>
        <w:t xml:space="preserve"> </w:t>
      </w:r>
      <w:r w:rsidR="00A41E46" w:rsidRPr="00F32B5D">
        <w:rPr>
          <w:rFonts w:ascii="Calibri" w:hAnsi="Calibri" w:cs="Tahoma"/>
          <w:color w:val="000000"/>
          <w:sz w:val="22"/>
          <w:szCs w:val="22"/>
        </w:rPr>
        <w:t xml:space="preserve"> v čase </w:t>
      </w:r>
      <w:r w:rsidR="00F55496">
        <w:rPr>
          <w:rFonts w:ascii="Calibri" w:hAnsi="Calibri" w:cs="Tahoma"/>
          <w:color w:val="000000"/>
          <w:sz w:val="22"/>
          <w:szCs w:val="22"/>
        </w:rPr>
        <w:t xml:space="preserve"> </w:t>
      </w:r>
      <w:r w:rsidR="00A41E46" w:rsidRPr="00F32B5D">
        <w:rPr>
          <w:rFonts w:ascii="Calibri" w:hAnsi="Calibri" w:cs="Tahoma"/>
          <w:color w:val="000000"/>
          <w:sz w:val="22"/>
          <w:szCs w:val="22"/>
        </w:rPr>
        <w:t>od 08:00 hod. do 15:00 hod.</w:t>
      </w:r>
      <w:r w:rsidR="0024314D">
        <w:rPr>
          <w:rFonts w:ascii="Calibri" w:hAnsi="Calibri" w:cs="Tahoma"/>
          <w:color w:val="000000"/>
          <w:sz w:val="22"/>
          <w:szCs w:val="22"/>
        </w:rPr>
        <w:t xml:space="preserve"> SEČ</w:t>
      </w:r>
    </w:p>
    <w:p w14:paraId="4C46F7C1" w14:textId="77777777" w:rsidR="003D0E43" w:rsidRPr="00F8779A" w:rsidRDefault="003D0E43" w:rsidP="00F8779A">
      <w:pPr>
        <w:autoSpaceDE w:val="0"/>
        <w:autoSpaceDN w:val="0"/>
        <w:adjustRightInd w:val="0"/>
        <w:ind w:left="1080"/>
        <w:jc w:val="both"/>
        <w:rPr>
          <w:rFonts w:ascii="Calibri" w:hAnsi="Calibri" w:cs="Tahoma"/>
          <w:color w:val="000000"/>
          <w:sz w:val="22"/>
          <w:szCs w:val="22"/>
        </w:rPr>
      </w:pPr>
    </w:p>
    <w:p w14:paraId="599B8CCA" w14:textId="77777777" w:rsidR="00A41E46" w:rsidRDefault="00F31D22" w:rsidP="00F32B5D">
      <w:pPr>
        <w:autoSpaceDE w:val="0"/>
        <w:autoSpaceDN w:val="0"/>
        <w:adjustRightInd w:val="0"/>
        <w:ind w:left="283"/>
        <w:jc w:val="both"/>
        <w:rPr>
          <w:rFonts w:ascii="Calibri" w:hAnsi="Calibri" w:cs="Tahoma"/>
          <w:color w:val="000000"/>
          <w:sz w:val="22"/>
          <w:szCs w:val="22"/>
        </w:rPr>
      </w:pPr>
      <w:r>
        <w:rPr>
          <w:rFonts w:ascii="Calibri" w:hAnsi="Calibri" w:cs="Tahoma"/>
          <w:color w:val="000000"/>
          <w:sz w:val="22"/>
          <w:szCs w:val="22"/>
        </w:rPr>
        <w:t>3</w:t>
      </w:r>
      <w:r w:rsidR="00075821">
        <w:rPr>
          <w:rFonts w:ascii="Calibri" w:hAnsi="Calibri" w:cs="Tahoma"/>
          <w:color w:val="000000"/>
          <w:sz w:val="22"/>
          <w:szCs w:val="22"/>
        </w:rPr>
        <w:t>6</w:t>
      </w:r>
      <w:r w:rsidR="00A41E46">
        <w:rPr>
          <w:rFonts w:ascii="Calibri" w:hAnsi="Calibri" w:cs="Tahoma"/>
          <w:color w:val="000000"/>
          <w:sz w:val="22"/>
          <w:szCs w:val="22"/>
        </w:rPr>
        <w:t>.2</w:t>
      </w:r>
      <w:r>
        <w:rPr>
          <w:rFonts w:ascii="Calibri" w:hAnsi="Calibri" w:cs="Tahoma"/>
          <w:color w:val="000000"/>
          <w:sz w:val="22"/>
          <w:szCs w:val="22"/>
        </w:rPr>
        <w:t xml:space="preserve"> </w:t>
      </w:r>
      <w:r w:rsidR="00A41E46">
        <w:rPr>
          <w:rFonts w:ascii="Calibri" w:hAnsi="Calibri" w:cs="Tahoma"/>
          <w:color w:val="000000"/>
          <w:sz w:val="22"/>
          <w:szCs w:val="22"/>
        </w:rPr>
        <w:t xml:space="preserve"> </w:t>
      </w:r>
      <w:r w:rsidR="00FA1F6E">
        <w:rPr>
          <w:rFonts w:ascii="Calibri" w:hAnsi="Calibri" w:cs="Tahoma"/>
          <w:color w:val="000000"/>
          <w:sz w:val="22"/>
          <w:szCs w:val="22"/>
        </w:rPr>
        <w:t xml:space="preserve">  </w:t>
      </w:r>
      <w:r w:rsidR="00A41E46">
        <w:rPr>
          <w:rFonts w:ascii="Calibri" w:hAnsi="Calibri" w:cs="Tahoma"/>
          <w:color w:val="000000"/>
          <w:sz w:val="22"/>
          <w:szCs w:val="22"/>
        </w:rPr>
        <w:t xml:space="preserve">Písomnosti je možné doručovať osobne do podateľne v časoch: </w:t>
      </w:r>
    </w:p>
    <w:p w14:paraId="3F750DE1" w14:textId="77777777" w:rsidR="00A41E46" w:rsidRDefault="00A41E46" w:rsidP="00A41E46">
      <w:pPr>
        <w:autoSpaceDE w:val="0"/>
        <w:autoSpaceDN w:val="0"/>
        <w:adjustRightInd w:val="0"/>
        <w:ind w:left="283" w:hanging="141"/>
        <w:jc w:val="both"/>
        <w:rPr>
          <w:rFonts w:ascii="Calibri" w:hAnsi="Calibri" w:cs="Tahoma"/>
          <w:color w:val="000000"/>
          <w:sz w:val="22"/>
          <w:szCs w:val="22"/>
        </w:rPr>
      </w:pPr>
      <w:r>
        <w:rPr>
          <w:rFonts w:ascii="Calibri" w:hAnsi="Calibri" w:cs="Tahoma"/>
          <w:color w:val="000000"/>
          <w:sz w:val="22"/>
          <w:szCs w:val="22"/>
        </w:rPr>
        <w:t xml:space="preserve">            </w:t>
      </w:r>
      <w:r w:rsidR="00FA1F6E">
        <w:rPr>
          <w:rFonts w:ascii="Calibri" w:hAnsi="Calibri" w:cs="Tahoma"/>
          <w:color w:val="000000"/>
          <w:sz w:val="22"/>
          <w:szCs w:val="22"/>
        </w:rPr>
        <w:t xml:space="preserve"> </w:t>
      </w:r>
      <w:r w:rsidR="00F31D22">
        <w:rPr>
          <w:rFonts w:ascii="Calibri" w:hAnsi="Calibri" w:cs="Tahoma"/>
          <w:color w:val="000000"/>
          <w:sz w:val="22"/>
          <w:szCs w:val="22"/>
        </w:rPr>
        <w:t xml:space="preserve"> </w:t>
      </w:r>
      <w:r>
        <w:rPr>
          <w:rFonts w:ascii="Calibri" w:hAnsi="Calibri" w:cs="Tahoma"/>
          <w:color w:val="000000"/>
          <w:sz w:val="22"/>
          <w:szCs w:val="22"/>
        </w:rPr>
        <w:t>pondelok - piatok:  od  09:00 hod. do 11:30 hod. a od 13:00 hod. do 15:00 hod.</w:t>
      </w:r>
      <w:r w:rsidR="0024314D">
        <w:rPr>
          <w:rFonts w:ascii="Calibri" w:hAnsi="Calibri" w:cs="Tahoma"/>
          <w:color w:val="000000"/>
          <w:sz w:val="22"/>
          <w:szCs w:val="22"/>
        </w:rPr>
        <w:t xml:space="preserve"> SEČ</w:t>
      </w:r>
    </w:p>
    <w:p w14:paraId="08A24B2E" w14:textId="77777777" w:rsidR="003D0E43" w:rsidRDefault="003D0E43" w:rsidP="00A41E46">
      <w:pPr>
        <w:autoSpaceDE w:val="0"/>
        <w:autoSpaceDN w:val="0"/>
        <w:adjustRightInd w:val="0"/>
        <w:ind w:left="283" w:hanging="141"/>
        <w:jc w:val="both"/>
        <w:rPr>
          <w:rFonts w:ascii="Calibri" w:hAnsi="Calibri" w:cs="Tahoma"/>
          <w:color w:val="000000"/>
          <w:sz w:val="22"/>
          <w:szCs w:val="22"/>
        </w:rPr>
      </w:pPr>
    </w:p>
    <w:p w14:paraId="552AE067" w14:textId="77777777" w:rsidR="00A41E46" w:rsidRDefault="00F31D22" w:rsidP="00A41E46">
      <w:pPr>
        <w:autoSpaceDE w:val="0"/>
        <w:autoSpaceDN w:val="0"/>
        <w:adjustRightInd w:val="0"/>
        <w:ind w:left="283" w:hanging="141"/>
        <w:jc w:val="both"/>
        <w:rPr>
          <w:rFonts w:ascii="Calibri" w:hAnsi="Calibri" w:cs="Tahoma"/>
          <w:color w:val="000000"/>
          <w:sz w:val="22"/>
          <w:szCs w:val="22"/>
        </w:rPr>
      </w:pPr>
      <w:r>
        <w:rPr>
          <w:rFonts w:ascii="Calibri" w:hAnsi="Calibri" w:cs="Tahoma"/>
          <w:color w:val="000000"/>
          <w:sz w:val="22"/>
          <w:szCs w:val="22"/>
        </w:rPr>
        <w:t xml:space="preserve">   </w:t>
      </w:r>
      <w:r w:rsidR="00A41E46">
        <w:rPr>
          <w:rFonts w:ascii="Calibri" w:hAnsi="Calibri" w:cs="Tahoma"/>
          <w:color w:val="000000"/>
          <w:sz w:val="22"/>
          <w:szCs w:val="22"/>
        </w:rPr>
        <w:t>3</w:t>
      </w:r>
      <w:r w:rsidR="00075821">
        <w:rPr>
          <w:rFonts w:ascii="Calibri" w:hAnsi="Calibri" w:cs="Tahoma"/>
          <w:color w:val="000000"/>
          <w:sz w:val="22"/>
          <w:szCs w:val="22"/>
        </w:rPr>
        <w:t>6</w:t>
      </w:r>
      <w:r w:rsidR="00A41E46">
        <w:rPr>
          <w:rFonts w:ascii="Calibri" w:hAnsi="Calibri" w:cs="Tahoma"/>
          <w:color w:val="000000"/>
          <w:sz w:val="22"/>
          <w:szCs w:val="22"/>
        </w:rPr>
        <w:t xml:space="preserve">.3 </w:t>
      </w:r>
      <w:r w:rsidR="00B236E5">
        <w:rPr>
          <w:rFonts w:ascii="Calibri" w:hAnsi="Calibri" w:cs="Tahoma"/>
          <w:color w:val="000000"/>
          <w:sz w:val="22"/>
          <w:szCs w:val="22"/>
        </w:rPr>
        <w:t xml:space="preserve"> </w:t>
      </w:r>
      <w:r w:rsidR="00FA1F6E">
        <w:rPr>
          <w:rFonts w:ascii="Calibri" w:hAnsi="Calibri" w:cs="Tahoma"/>
          <w:color w:val="000000"/>
          <w:sz w:val="22"/>
          <w:szCs w:val="22"/>
        </w:rPr>
        <w:t xml:space="preserve"> </w:t>
      </w:r>
      <w:r w:rsidR="00A41E46">
        <w:rPr>
          <w:rFonts w:ascii="Calibri" w:hAnsi="Calibri" w:cs="Tahoma"/>
          <w:color w:val="000000"/>
          <w:sz w:val="22"/>
          <w:szCs w:val="22"/>
        </w:rPr>
        <w:t xml:space="preserve">Aplikácia zákona o verejnom obstarávaní: </w:t>
      </w:r>
    </w:p>
    <w:p w14:paraId="253D971A" w14:textId="77777777" w:rsidR="00915AFA" w:rsidRDefault="00A41E46" w:rsidP="00915AFA">
      <w:pPr>
        <w:autoSpaceDE w:val="0"/>
        <w:autoSpaceDN w:val="0"/>
        <w:adjustRightInd w:val="0"/>
        <w:ind w:left="142"/>
        <w:rPr>
          <w:rFonts w:ascii="Calibri" w:hAnsi="Calibri" w:cs="Tahoma"/>
          <w:color w:val="000000"/>
          <w:sz w:val="22"/>
          <w:szCs w:val="22"/>
        </w:rPr>
      </w:pPr>
      <w:r>
        <w:rPr>
          <w:rFonts w:ascii="Calibri" w:hAnsi="Calibri" w:cs="Tahoma"/>
          <w:color w:val="000000"/>
          <w:sz w:val="22"/>
          <w:szCs w:val="22"/>
        </w:rPr>
        <w:t xml:space="preserve">          </w:t>
      </w:r>
      <w:r w:rsidR="00F31D22">
        <w:rPr>
          <w:rFonts w:ascii="Calibri" w:hAnsi="Calibri" w:cs="Tahoma"/>
          <w:color w:val="000000"/>
          <w:sz w:val="22"/>
          <w:szCs w:val="22"/>
        </w:rPr>
        <w:t xml:space="preserve"> </w:t>
      </w:r>
      <w:r>
        <w:rPr>
          <w:rFonts w:ascii="Calibri" w:hAnsi="Calibri" w:cs="Tahoma"/>
          <w:color w:val="000000"/>
          <w:sz w:val="22"/>
          <w:szCs w:val="22"/>
        </w:rPr>
        <w:t xml:space="preserve">  </w:t>
      </w:r>
      <w:r w:rsidR="00FA1F6E">
        <w:rPr>
          <w:rFonts w:ascii="Calibri" w:hAnsi="Calibri" w:cs="Tahoma"/>
          <w:color w:val="000000"/>
          <w:sz w:val="22"/>
          <w:szCs w:val="22"/>
        </w:rPr>
        <w:t xml:space="preserve"> </w:t>
      </w:r>
      <w:r>
        <w:rPr>
          <w:rFonts w:ascii="Calibri" w:hAnsi="Calibri" w:cs="Tahoma"/>
          <w:color w:val="000000"/>
          <w:sz w:val="22"/>
          <w:szCs w:val="22"/>
        </w:rPr>
        <w:t xml:space="preserve">Skutočnosti neupravené v týchto súťažných podkladoch verejného obstarávateľa sa </w:t>
      </w:r>
    </w:p>
    <w:p w14:paraId="4DFAD21D" w14:textId="411AC57D" w:rsidR="0024314D" w:rsidRDefault="00915AFA" w:rsidP="00915AFA">
      <w:pPr>
        <w:autoSpaceDE w:val="0"/>
        <w:autoSpaceDN w:val="0"/>
        <w:adjustRightInd w:val="0"/>
        <w:ind w:left="142"/>
        <w:rPr>
          <w:rFonts w:ascii="Calibri" w:hAnsi="Calibri" w:cs="Tahoma"/>
          <w:color w:val="000000"/>
          <w:sz w:val="22"/>
          <w:szCs w:val="22"/>
        </w:rPr>
      </w:pPr>
      <w:r>
        <w:rPr>
          <w:rFonts w:ascii="Calibri" w:hAnsi="Calibri" w:cs="Tahoma"/>
          <w:color w:val="000000"/>
          <w:sz w:val="22"/>
          <w:szCs w:val="22"/>
        </w:rPr>
        <w:t xml:space="preserve">              </w:t>
      </w:r>
      <w:r w:rsidR="00A41E46">
        <w:rPr>
          <w:rFonts w:ascii="Calibri" w:hAnsi="Calibri" w:cs="Tahoma"/>
          <w:color w:val="000000"/>
          <w:sz w:val="22"/>
          <w:szCs w:val="22"/>
        </w:rPr>
        <w:t xml:space="preserve">spravujú </w:t>
      </w:r>
      <w:r w:rsidR="00F31D22">
        <w:rPr>
          <w:rFonts w:ascii="Calibri" w:hAnsi="Calibri" w:cs="Tahoma"/>
          <w:color w:val="000000"/>
          <w:sz w:val="22"/>
          <w:szCs w:val="22"/>
        </w:rPr>
        <w:t xml:space="preserve"> </w:t>
      </w:r>
      <w:r w:rsidR="00A41E46">
        <w:rPr>
          <w:rFonts w:ascii="Calibri" w:hAnsi="Calibri" w:cs="Tahoma"/>
          <w:color w:val="000000"/>
          <w:sz w:val="22"/>
          <w:szCs w:val="22"/>
        </w:rPr>
        <w:t>príslušnými ustanoveniami ZVO.</w:t>
      </w:r>
    </w:p>
    <w:p w14:paraId="34917F56" w14:textId="77777777" w:rsidR="00915AFA" w:rsidRDefault="00915AFA" w:rsidP="00915AFA">
      <w:pPr>
        <w:autoSpaceDE w:val="0"/>
        <w:autoSpaceDN w:val="0"/>
        <w:adjustRightInd w:val="0"/>
        <w:ind w:left="142"/>
        <w:rPr>
          <w:rFonts w:ascii="Calibri" w:hAnsi="Calibri" w:cs="Tahoma"/>
          <w:color w:val="000000"/>
          <w:sz w:val="22"/>
          <w:szCs w:val="22"/>
        </w:rPr>
      </w:pPr>
    </w:p>
    <w:p w14:paraId="2A5B787B" w14:textId="77777777" w:rsidR="00FD40A8" w:rsidRDefault="00FA1F6E" w:rsidP="00FA1F6E">
      <w:pPr>
        <w:ind w:left="851" w:hanging="567"/>
        <w:jc w:val="both"/>
        <w:rPr>
          <w:rFonts w:asciiTheme="minorHAnsi" w:hAnsiTheme="minorHAnsi" w:cstheme="minorHAnsi"/>
          <w:sz w:val="22"/>
          <w:szCs w:val="22"/>
        </w:rPr>
      </w:pPr>
      <w:r>
        <w:rPr>
          <w:rFonts w:ascii="Calibri" w:hAnsi="Calibri" w:cs="Tahoma"/>
          <w:color w:val="000000"/>
          <w:sz w:val="22"/>
          <w:szCs w:val="22"/>
        </w:rPr>
        <w:lastRenderedPageBreak/>
        <w:t xml:space="preserve">36.4   </w:t>
      </w:r>
      <w:r w:rsidRPr="00FA1F6E">
        <w:rPr>
          <w:rFonts w:asciiTheme="minorHAnsi" w:hAnsiTheme="minorHAnsi" w:cstheme="minorHAnsi"/>
          <w:sz w:val="22"/>
          <w:szCs w:val="22"/>
        </w:rPr>
        <w:t>Ochrana osobných údajov:</w:t>
      </w:r>
    </w:p>
    <w:p w14:paraId="082EB7C8" w14:textId="77777777" w:rsidR="00915AFA" w:rsidRDefault="00FD40A8" w:rsidP="00FA1F6E">
      <w:pPr>
        <w:ind w:left="851" w:hanging="567"/>
        <w:jc w:val="both"/>
        <w:rPr>
          <w:rFonts w:asciiTheme="minorHAnsi" w:hAnsiTheme="minorHAnsi" w:cstheme="minorHAnsi"/>
          <w:sz w:val="22"/>
          <w:szCs w:val="22"/>
        </w:rPr>
      </w:pPr>
      <w:r>
        <w:rPr>
          <w:rFonts w:ascii="Calibri" w:hAnsi="Calibri" w:cs="Tahoma"/>
          <w:color w:val="000000"/>
          <w:sz w:val="22"/>
          <w:szCs w:val="22"/>
        </w:rPr>
        <w:t xml:space="preserve">          </w:t>
      </w:r>
      <w:r w:rsidR="00FA1F6E" w:rsidRPr="00FA1F6E">
        <w:rPr>
          <w:rFonts w:asciiTheme="minorHAnsi" w:hAnsiTheme="minorHAnsi" w:cstheme="minorHAnsi"/>
          <w:sz w:val="22"/>
          <w:szCs w:val="22"/>
        </w:rPr>
        <w:t xml:space="preserve"> </w:t>
      </w:r>
      <w:r>
        <w:rPr>
          <w:rFonts w:asciiTheme="minorHAnsi" w:hAnsiTheme="minorHAnsi" w:cstheme="minorHAnsi"/>
          <w:sz w:val="22"/>
          <w:szCs w:val="22"/>
        </w:rPr>
        <w:t>V</w:t>
      </w:r>
      <w:r w:rsidR="00FA1F6E" w:rsidRPr="00FA1F6E">
        <w:rPr>
          <w:rFonts w:asciiTheme="minorHAnsi" w:hAnsiTheme="minorHAnsi" w:cstheme="minorHAnsi"/>
          <w:sz w:val="22"/>
          <w:szCs w:val="22"/>
        </w:rPr>
        <w:t xml:space="preserve">erejný </w:t>
      </w:r>
      <w:r>
        <w:rPr>
          <w:rFonts w:asciiTheme="minorHAnsi" w:hAnsiTheme="minorHAnsi" w:cstheme="minorHAnsi"/>
          <w:sz w:val="22"/>
          <w:szCs w:val="22"/>
        </w:rPr>
        <w:t xml:space="preserve"> </w:t>
      </w:r>
      <w:r w:rsidR="00FA1F6E" w:rsidRPr="00FA1F6E">
        <w:rPr>
          <w:rFonts w:asciiTheme="minorHAnsi" w:hAnsiTheme="minorHAnsi" w:cstheme="minorHAnsi"/>
          <w:sz w:val="22"/>
          <w:szCs w:val="22"/>
        </w:rPr>
        <w:t xml:space="preserve">obstarávateľ má za to, že predložením ponuky uchádzač </w:t>
      </w:r>
      <w:r>
        <w:rPr>
          <w:rFonts w:asciiTheme="minorHAnsi" w:hAnsiTheme="minorHAnsi" w:cstheme="minorHAnsi"/>
          <w:sz w:val="22"/>
          <w:szCs w:val="22"/>
        </w:rPr>
        <w:t xml:space="preserve"> </w:t>
      </w:r>
      <w:r w:rsidR="00FA1F6E" w:rsidRPr="00FA1F6E">
        <w:rPr>
          <w:rFonts w:asciiTheme="minorHAnsi" w:hAnsiTheme="minorHAnsi" w:cstheme="minorHAnsi"/>
          <w:sz w:val="22"/>
          <w:szCs w:val="22"/>
        </w:rPr>
        <w:t>zabezpečil  súhlasy všetkých ostatných dotknutých osôb (subdodávateľov, osôb poskytujúcich prísľub tretej osoby a pod.) so spracovaním osobných údajov. Uchádzač vyjadrí súhlas so spracovaním osobných údajov v Prílohe č. 1 k časti A.1 súťažných podkladov. Spracúvanie osobných údajov je nevyhnutné pre plnenie zmluvy</w:t>
      </w:r>
      <w:r>
        <w:rPr>
          <w:rFonts w:asciiTheme="minorHAnsi" w:hAnsiTheme="minorHAnsi" w:cstheme="minorHAnsi"/>
          <w:sz w:val="22"/>
          <w:szCs w:val="22"/>
        </w:rPr>
        <w:t>/Rámcovej dohody</w:t>
      </w:r>
      <w:r w:rsidR="00FA1F6E" w:rsidRPr="00FA1F6E">
        <w:rPr>
          <w:rFonts w:asciiTheme="minorHAnsi" w:hAnsiTheme="minorHAnsi" w:cstheme="minorHAnsi"/>
          <w:sz w:val="22"/>
          <w:szCs w:val="22"/>
        </w:rPr>
        <w:t xml:space="preserve">. </w:t>
      </w:r>
    </w:p>
    <w:p w14:paraId="1229C746" w14:textId="3798D6A7" w:rsidR="00FA1F6E" w:rsidRPr="00FA1F6E" w:rsidRDefault="00915AFA" w:rsidP="00FA1F6E">
      <w:pPr>
        <w:ind w:left="851" w:hanging="567"/>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sidR="00FA1F6E" w:rsidRPr="00FA1F6E">
        <w:rPr>
          <w:rFonts w:asciiTheme="minorHAnsi" w:hAnsiTheme="minorHAnsi" w:cstheme="minorHAnsi"/>
          <w:sz w:val="22"/>
          <w:szCs w:val="22"/>
        </w:rPr>
        <w:t xml:space="preserve">Osobné údaje uvedené </w:t>
      </w:r>
      <w:r w:rsidR="00FD40A8">
        <w:rPr>
          <w:rFonts w:asciiTheme="minorHAnsi" w:hAnsiTheme="minorHAnsi" w:cstheme="minorHAnsi"/>
          <w:sz w:val="22"/>
          <w:szCs w:val="22"/>
        </w:rPr>
        <w:t>v</w:t>
      </w:r>
      <w:r w:rsidR="00FA1F6E" w:rsidRPr="00FA1F6E">
        <w:rPr>
          <w:rFonts w:asciiTheme="minorHAnsi" w:hAnsiTheme="minorHAnsi" w:cstheme="minorHAnsi"/>
          <w:sz w:val="22"/>
          <w:szCs w:val="22"/>
        </w:rPr>
        <w:t xml:space="preserve"> ponuke uchádzača budú súčasťou dokumentácie tohto verejného obstarávania. Kópiu dokumentácie verejného obstarávania predkladá verejný obstarávateľ kontrolným orgánom a vybrané časti dokumentácie verejného obstarávania zverejňuje podľa príslušných ustanoven</w:t>
      </w:r>
      <w:r w:rsidR="00C32677">
        <w:rPr>
          <w:rFonts w:asciiTheme="minorHAnsi" w:hAnsiTheme="minorHAnsi" w:cstheme="minorHAnsi"/>
          <w:sz w:val="22"/>
          <w:szCs w:val="22"/>
        </w:rPr>
        <w:t>í</w:t>
      </w:r>
      <w:r w:rsidR="00FA1F6E" w:rsidRPr="00FA1F6E">
        <w:rPr>
          <w:rFonts w:asciiTheme="minorHAnsi" w:hAnsiTheme="minorHAnsi" w:cstheme="minorHAnsi"/>
          <w:sz w:val="22"/>
          <w:szCs w:val="22"/>
        </w:rPr>
        <w:t xml:space="preserve"> zákona o verejnom obstarávaní  vo svojom Profile verejného obstarávateľa vedenom na web stránke Úradu pre verejné obstarávanie a zároveň zverejňuje zmluvu</w:t>
      </w:r>
      <w:r w:rsidR="00E02295">
        <w:rPr>
          <w:rFonts w:asciiTheme="minorHAnsi" w:hAnsiTheme="minorHAnsi" w:cstheme="minorHAnsi"/>
          <w:sz w:val="22"/>
          <w:szCs w:val="22"/>
        </w:rPr>
        <w:t>/RD</w:t>
      </w:r>
      <w:r w:rsidR="00FA1F6E" w:rsidRPr="00FA1F6E">
        <w:rPr>
          <w:rFonts w:asciiTheme="minorHAnsi" w:hAnsiTheme="minorHAnsi" w:cstheme="minorHAnsi"/>
          <w:sz w:val="22"/>
          <w:szCs w:val="22"/>
        </w:rPr>
        <w:t>, vrátane jej príloh, podľa príslušných právnych predpisov (§ 5a zákona číslo 211/2000 Z. z., o slobodnom prístupe k</w:t>
      </w:r>
      <w:r w:rsidR="00E02295">
        <w:rPr>
          <w:rFonts w:asciiTheme="minorHAnsi" w:hAnsiTheme="minorHAnsi" w:cstheme="minorHAnsi"/>
          <w:sz w:val="22"/>
          <w:szCs w:val="22"/>
        </w:rPr>
        <w:t> </w:t>
      </w:r>
      <w:r w:rsidR="00FA1F6E" w:rsidRPr="00FA1F6E">
        <w:rPr>
          <w:rFonts w:asciiTheme="minorHAnsi" w:hAnsiTheme="minorHAnsi" w:cstheme="minorHAnsi"/>
          <w:sz w:val="22"/>
          <w:szCs w:val="22"/>
        </w:rPr>
        <w:t>informáciám</w:t>
      </w:r>
      <w:r w:rsidR="00E02295">
        <w:rPr>
          <w:rFonts w:asciiTheme="minorHAnsi" w:hAnsiTheme="minorHAnsi" w:cstheme="minorHAnsi"/>
          <w:sz w:val="22"/>
          <w:szCs w:val="22"/>
        </w:rPr>
        <w:t xml:space="preserve"> </w:t>
      </w:r>
      <w:r w:rsidR="00FA1F6E" w:rsidRPr="00FA1F6E">
        <w:rPr>
          <w:rFonts w:asciiTheme="minorHAnsi" w:hAnsiTheme="minorHAnsi" w:cstheme="minorHAnsi"/>
          <w:sz w:val="22"/>
          <w:szCs w:val="22"/>
        </w:rPr>
        <w:t>a § 47a zákona číslo 40/1964 Zb. v znení neskorších predpisov (Občiansky zákonník)</w:t>
      </w:r>
      <w:r w:rsidR="00E02295">
        <w:rPr>
          <w:rFonts w:asciiTheme="minorHAnsi" w:hAnsiTheme="minorHAnsi" w:cstheme="minorHAnsi"/>
          <w:sz w:val="22"/>
          <w:szCs w:val="22"/>
        </w:rPr>
        <w:t xml:space="preserve"> </w:t>
      </w:r>
      <w:r w:rsidR="00FA1F6E" w:rsidRPr="00FA1F6E">
        <w:rPr>
          <w:rFonts w:asciiTheme="minorHAnsi" w:hAnsiTheme="minorHAnsi" w:cstheme="minorHAnsi"/>
          <w:sz w:val="22"/>
          <w:szCs w:val="22"/>
        </w:rPr>
        <w:t>v Centrálnom registri zmlúv vedenom na web stránke Úradu vlády SR.</w:t>
      </w:r>
    </w:p>
    <w:p w14:paraId="03A9E026" w14:textId="2148E723" w:rsidR="0003784A" w:rsidRDefault="00FA1F6E" w:rsidP="00C2200E">
      <w:pPr>
        <w:spacing w:after="120"/>
        <w:ind w:left="794" w:hanging="510"/>
        <w:rPr>
          <w:rFonts w:ascii="Calibri" w:hAnsi="Calibri" w:cs="Calibri"/>
          <w:color w:val="000000"/>
          <w:sz w:val="22"/>
          <w:szCs w:val="22"/>
          <w:lang w:eastAsia="sk-SK"/>
        </w:rPr>
      </w:pPr>
      <w:r w:rsidRPr="00FA1F6E">
        <w:rPr>
          <w:rFonts w:asciiTheme="minorHAnsi" w:hAnsiTheme="minorHAnsi" w:cstheme="minorHAnsi"/>
          <w:sz w:val="22"/>
          <w:szCs w:val="22"/>
        </w:rPr>
        <w:t xml:space="preserve">  </w:t>
      </w:r>
    </w:p>
    <w:p w14:paraId="0D931A0E" w14:textId="77777777" w:rsidR="00410CE0" w:rsidRDefault="00410CE0" w:rsidP="008D7386">
      <w:pPr>
        <w:spacing w:after="120"/>
        <w:ind w:left="794" w:hanging="510"/>
        <w:jc w:val="right"/>
        <w:rPr>
          <w:rFonts w:ascii="Calibri" w:hAnsi="Calibri" w:cs="Tahoma"/>
          <w:b/>
          <w:bCs/>
          <w:i/>
          <w:sz w:val="22"/>
          <w:szCs w:val="22"/>
        </w:rPr>
      </w:pPr>
    </w:p>
    <w:p w14:paraId="5F5B338C" w14:textId="77777777" w:rsidR="00410CE0" w:rsidRDefault="00410CE0" w:rsidP="008D7386">
      <w:pPr>
        <w:spacing w:after="120"/>
        <w:ind w:left="794" w:hanging="510"/>
        <w:jc w:val="right"/>
        <w:rPr>
          <w:rFonts w:ascii="Calibri" w:hAnsi="Calibri" w:cs="Tahoma"/>
          <w:b/>
          <w:bCs/>
          <w:i/>
          <w:sz w:val="22"/>
          <w:szCs w:val="22"/>
        </w:rPr>
      </w:pPr>
    </w:p>
    <w:p w14:paraId="48D55EFF" w14:textId="77777777" w:rsidR="00410CE0" w:rsidRDefault="00410CE0" w:rsidP="008D7386">
      <w:pPr>
        <w:spacing w:after="120"/>
        <w:ind w:left="794" w:hanging="510"/>
        <w:jc w:val="right"/>
        <w:rPr>
          <w:rFonts w:ascii="Calibri" w:hAnsi="Calibri" w:cs="Tahoma"/>
          <w:b/>
          <w:bCs/>
          <w:i/>
          <w:sz w:val="22"/>
          <w:szCs w:val="22"/>
        </w:rPr>
      </w:pPr>
    </w:p>
    <w:p w14:paraId="3CAA2E02" w14:textId="77777777" w:rsidR="00410CE0" w:rsidRDefault="00410CE0" w:rsidP="008D7386">
      <w:pPr>
        <w:spacing w:after="120"/>
        <w:ind w:left="794" w:hanging="510"/>
        <w:jc w:val="right"/>
        <w:rPr>
          <w:rFonts w:ascii="Calibri" w:hAnsi="Calibri" w:cs="Tahoma"/>
          <w:b/>
          <w:bCs/>
          <w:i/>
          <w:sz w:val="22"/>
          <w:szCs w:val="22"/>
        </w:rPr>
      </w:pPr>
    </w:p>
    <w:p w14:paraId="67B3E69B" w14:textId="77777777" w:rsidR="00410CE0" w:rsidRDefault="00410CE0" w:rsidP="008D7386">
      <w:pPr>
        <w:spacing w:after="120"/>
        <w:ind w:left="794" w:hanging="510"/>
        <w:jc w:val="right"/>
        <w:rPr>
          <w:rFonts w:ascii="Calibri" w:hAnsi="Calibri" w:cs="Tahoma"/>
          <w:b/>
          <w:bCs/>
          <w:i/>
          <w:sz w:val="22"/>
          <w:szCs w:val="22"/>
        </w:rPr>
      </w:pPr>
    </w:p>
    <w:p w14:paraId="7BA2A704" w14:textId="77777777" w:rsidR="00410CE0" w:rsidRDefault="00410CE0" w:rsidP="008D7386">
      <w:pPr>
        <w:spacing w:after="120"/>
        <w:ind w:left="794" w:hanging="510"/>
        <w:jc w:val="right"/>
        <w:rPr>
          <w:rFonts w:ascii="Calibri" w:hAnsi="Calibri" w:cs="Tahoma"/>
          <w:b/>
          <w:bCs/>
          <w:i/>
          <w:sz w:val="22"/>
          <w:szCs w:val="22"/>
        </w:rPr>
      </w:pPr>
    </w:p>
    <w:p w14:paraId="29EE3512" w14:textId="77777777" w:rsidR="00410CE0" w:rsidRDefault="00410CE0" w:rsidP="008D7386">
      <w:pPr>
        <w:spacing w:after="120"/>
        <w:ind w:left="794" w:hanging="510"/>
        <w:jc w:val="right"/>
        <w:rPr>
          <w:rFonts w:ascii="Calibri" w:hAnsi="Calibri" w:cs="Tahoma"/>
          <w:b/>
          <w:bCs/>
          <w:i/>
          <w:sz w:val="22"/>
          <w:szCs w:val="22"/>
        </w:rPr>
      </w:pPr>
    </w:p>
    <w:p w14:paraId="3276CDAE" w14:textId="77777777" w:rsidR="00410CE0" w:rsidRDefault="00410CE0" w:rsidP="008D7386">
      <w:pPr>
        <w:spacing w:after="120"/>
        <w:ind w:left="794" w:hanging="510"/>
        <w:jc w:val="right"/>
        <w:rPr>
          <w:rFonts w:ascii="Calibri" w:hAnsi="Calibri" w:cs="Tahoma"/>
          <w:b/>
          <w:bCs/>
          <w:i/>
          <w:sz w:val="22"/>
          <w:szCs w:val="22"/>
        </w:rPr>
      </w:pPr>
    </w:p>
    <w:p w14:paraId="12BD5365" w14:textId="77777777" w:rsidR="00410CE0" w:rsidRDefault="00410CE0" w:rsidP="008D7386">
      <w:pPr>
        <w:spacing w:after="120"/>
        <w:ind w:left="794" w:hanging="510"/>
        <w:jc w:val="right"/>
        <w:rPr>
          <w:rFonts w:ascii="Calibri" w:hAnsi="Calibri" w:cs="Tahoma"/>
          <w:b/>
          <w:bCs/>
          <w:i/>
          <w:sz w:val="22"/>
          <w:szCs w:val="22"/>
        </w:rPr>
      </w:pPr>
    </w:p>
    <w:p w14:paraId="0435129A" w14:textId="77777777" w:rsidR="00410CE0" w:rsidRDefault="00410CE0" w:rsidP="008D7386">
      <w:pPr>
        <w:spacing w:after="120"/>
        <w:ind w:left="794" w:hanging="510"/>
        <w:jc w:val="right"/>
        <w:rPr>
          <w:rFonts w:ascii="Calibri" w:hAnsi="Calibri" w:cs="Tahoma"/>
          <w:b/>
          <w:bCs/>
          <w:i/>
          <w:sz w:val="22"/>
          <w:szCs w:val="22"/>
        </w:rPr>
      </w:pPr>
    </w:p>
    <w:p w14:paraId="0317474F" w14:textId="77777777" w:rsidR="00410CE0" w:rsidRDefault="00410CE0" w:rsidP="008D7386">
      <w:pPr>
        <w:spacing w:after="120"/>
        <w:ind w:left="794" w:hanging="510"/>
        <w:jc w:val="right"/>
        <w:rPr>
          <w:rFonts w:ascii="Calibri" w:hAnsi="Calibri" w:cs="Tahoma"/>
          <w:b/>
          <w:bCs/>
          <w:i/>
          <w:sz w:val="22"/>
          <w:szCs w:val="22"/>
        </w:rPr>
      </w:pPr>
    </w:p>
    <w:p w14:paraId="2F175F5E" w14:textId="77777777" w:rsidR="00410CE0" w:rsidRDefault="00410CE0" w:rsidP="008D7386">
      <w:pPr>
        <w:spacing w:after="120"/>
        <w:ind w:left="794" w:hanging="510"/>
        <w:jc w:val="right"/>
        <w:rPr>
          <w:rFonts w:ascii="Calibri" w:hAnsi="Calibri" w:cs="Tahoma"/>
          <w:b/>
          <w:bCs/>
          <w:i/>
          <w:sz w:val="22"/>
          <w:szCs w:val="22"/>
        </w:rPr>
      </w:pPr>
    </w:p>
    <w:p w14:paraId="2EB25F6F" w14:textId="77777777" w:rsidR="00410CE0" w:rsidRDefault="00410CE0" w:rsidP="008D7386">
      <w:pPr>
        <w:spacing w:after="120"/>
        <w:ind w:left="794" w:hanging="510"/>
        <w:jc w:val="right"/>
        <w:rPr>
          <w:rFonts w:ascii="Calibri" w:hAnsi="Calibri" w:cs="Tahoma"/>
          <w:b/>
          <w:bCs/>
          <w:i/>
          <w:sz w:val="22"/>
          <w:szCs w:val="22"/>
        </w:rPr>
      </w:pPr>
    </w:p>
    <w:p w14:paraId="0C03FE58" w14:textId="77777777" w:rsidR="00410CE0" w:rsidRDefault="00410CE0" w:rsidP="008D7386">
      <w:pPr>
        <w:spacing w:after="120"/>
        <w:ind w:left="794" w:hanging="510"/>
        <w:jc w:val="right"/>
        <w:rPr>
          <w:rFonts w:ascii="Calibri" w:hAnsi="Calibri" w:cs="Tahoma"/>
          <w:b/>
          <w:bCs/>
          <w:i/>
          <w:sz w:val="22"/>
          <w:szCs w:val="22"/>
        </w:rPr>
      </w:pPr>
    </w:p>
    <w:p w14:paraId="1041215B" w14:textId="77777777" w:rsidR="00410CE0" w:rsidRDefault="00410CE0" w:rsidP="008D7386">
      <w:pPr>
        <w:spacing w:after="120"/>
        <w:ind w:left="794" w:hanging="510"/>
        <w:jc w:val="right"/>
        <w:rPr>
          <w:rFonts w:ascii="Calibri" w:hAnsi="Calibri" w:cs="Tahoma"/>
          <w:b/>
          <w:bCs/>
          <w:i/>
          <w:sz w:val="22"/>
          <w:szCs w:val="22"/>
        </w:rPr>
      </w:pPr>
    </w:p>
    <w:p w14:paraId="2DA95A0E" w14:textId="77777777" w:rsidR="00410CE0" w:rsidRDefault="00410CE0" w:rsidP="008D7386">
      <w:pPr>
        <w:spacing w:after="120"/>
        <w:ind w:left="794" w:hanging="510"/>
        <w:jc w:val="right"/>
        <w:rPr>
          <w:rFonts w:ascii="Calibri" w:hAnsi="Calibri" w:cs="Tahoma"/>
          <w:b/>
          <w:bCs/>
          <w:i/>
          <w:sz w:val="22"/>
          <w:szCs w:val="22"/>
        </w:rPr>
      </w:pPr>
    </w:p>
    <w:p w14:paraId="54F09530" w14:textId="77777777" w:rsidR="00410CE0" w:rsidRDefault="00410CE0" w:rsidP="008D7386">
      <w:pPr>
        <w:spacing w:after="120"/>
        <w:ind w:left="794" w:hanging="510"/>
        <w:jc w:val="right"/>
        <w:rPr>
          <w:rFonts w:ascii="Calibri" w:hAnsi="Calibri" w:cs="Tahoma"/>
          <w:b/>
          <w:bCs/>
          <w:i/>
          <w:sz w:val="22"/>
          <w:szCs w:val="22"/>
        </w:rPr>
      </w:pPr>
    </w:p>
    <w:p w14:paraId="2C9844EE" w14:textId="77777777" w:rsidR="00410CE0" w:rsidRDefault="00410CE0" w:rsidP="008D7386">
      <w:pPr>
        <w:spacing w:after="120"/>
        <w:ind w:left="794" w:hanging="510"/>
        <w:jc w:val="right"/>
        <w:rPr>
          <w:rFonts w:ascii="Calibri" w:hAnsi="Calibri" w:cs="Tahoma"/>
          <w:b/>
          <w:bCs/>
          <w:i/>
          <w:sz w:val="22"/>
          <w:szCs w:val="22"/>
        </w:rPr>
      </w:pPr>
    </w:p>
    <w:p w14:paraId="689926EA" w14:textId="77777777" w:rsidR="00410CE0" w:rsidRDefault="00410CE0" w:rsidP="008D7386">
      <w:pPr>
        <w:spacing w:after="120"/>
        <w:ind w:left="794" w:hanging="510"/>
        <w:jc w:val="right"/>
        <w:rPr>
          <w:rFonts w:ascii="Calibri" w:hAnsi="Calibri" w:cs="Tahoma"/>
          <w:b/>
          <w:bCs/>
          <w:i/>
          <w:sz w:val="22"/>
          <w:szCs w:val="22"/>
        </w:rPr>
      </w:pPr>
    </w:p>
    <w:p w14:paraId="5676D1A6" w14:textId="77777777" w:rsidR="00410CE0" w:rsidRDefault="00410CE0" w:rsidP="008D7386">
      <w:pPr>
        <w:spacing w:after="120"/>
        <w:ind w:left="794" w:hanging="510"/>
        <w:jc w:val="right"/>
        <w:rPr>
          <w:rFonts w:ascii="Calibri" w:hAnsi="Calibri" w:cs="Tahoma"/>
          <w:b/>
          <w:bCs/>
          <w:i/>
          <w:sz w:val="22"/>
          <w:szCs w:val="22"/>
        </w:rPr>
      </w:pPr>
    </w:p>
    <w:p w14:paraId="2755A3B3" w14:textId="77777777" w:rsidR="00410CE0" w:rsidRDefault="00410CE0" w:rsidP="008D7386">
      <w:pPr>
        <w:spacing w:after="120"/>
        <w:ind w:left="794" w:hanging="510"/>
        <w:jc w:val="right"/>
        <w:rPr>
          <w:rFonts w:ascii="Calibri" w:hAnsi="Calibri" w:cs="Tahoma"/>
          <w:b/>
          <w:bCs/>
          <w:i/>
          <w:sz w:val="22"/>
          <w:szCs w:val="22"/>
        </w:rPr>
      </w:pPr>
    </w:p>
    <w:p w14:paraId="1B75CE11" w14:textId="77777777" w:rsidR="00410CE0" w:rsidRDefault="00410CE0" w:rsidP="008D7386">
      <w:pPr>
        <w:spacing w:after="120"/>
        <w:ind w:left="794" w:hanging="510"/>
        <w:jc w:val="right"/>
        <w:rPr>
          <w:rFonts w:ascii="Calibri" w:hAnsi="Calibri" w:cs="Tahoma"/>
          <w:b/>
          <w:bCs/>
          <w:i/>
          <w:sz w:val="22"/>
          <w:szCs w:val="22"/>
        </w:rPr>
      </w:pPr>
    </w:p>
    <w:p w14:paraId="116F12F5" w14:textId="77777777" w:rsidR="00410CE0" w:rsidRDefault="00410CE0" w:rsidP="008D7386">
      <w:pPr>
        <w:spacing w:after="120"/>
        <w:ind w:left="794" w:hanging="510"/>
        <w:jc w:val="right"/>
        <w:rPr>
          <w:rFonts w:ascii="Calibri" w:hAnsi="Calibri" w:cs="Tahoma"/>
          <w:b/>
          <w:bCs/>
          <w:i/>
          <w:sz w:val="22"/>
          <w:szCs w:val="22"/>
        </w:rPr>
      </w:pPr>
    </w:p>
    <w:p w14:paraId="6D36FDFE" w14:textId="77777777" w:rsidR="00410CE0" w:rsidRDefault="00410CE0" w:rsidP="008D7386">
      <w:pPr>
        <w:spacing w:after="120"/>
        <w:ind w:left="794" w:hanging="510"/>
        <w:jc w:val="right"/>
        <w:rPr>
          <w:rFonts w:ascii="Calibri" w:hAnsi="Calibri" w:cs="Tahoma"/>
          <w:b/>
          <w:bCs/>
          <w:i/>
          <w:sz w:val="22"/>
          <w:szCs w:val="22"/>
        </w:rPr>
      </w:pPr>
    </w:p>
    <w:p w14:paraId="7E80119E" w14:textId="77777777" w:rsidR="008D7386" w:rsidRDefault="008D7386" w:rsidP="008D7386">
      <w:pPr>
        <w:spacing w:after="120"/>
        <w:ind w:left="794" w:hanging="510"/>
        <w:jc w:val="right"/>
        <w:rPr>
          <w:rFonts w:ascii="Calibri" w:hAnsi="Calibri" w:cs="Tahoma"/>
          <w:b/>
          <w:i/>
          <w:color w:val="000000"/>
          <w:sz w:val="22"/>
          <w:szCs w:val="22"/>
        </w:rPr>
      </w:pPr>
      <w:r>
        <w:rPr>
          <w:rFonts w:ascii="Calibri" w:hAnsi="Calibri" w:cs="Tahoma"/>
          <w:b/>
          <w:bCs/>
          <w:i/>
          <w:sz w:val="22"/>
          <w:szCs w:val="22"/>
        </w:rPr>
        <w:lastRenderedPageBreak/>
        <w:t>Príloha č. 1 k  časti A.1. súťažných podkladov</w:t>
      </w:r>
    </w:p>
    <w:p w14:paraId="1230DFEC" w14:textId="77777777" w:rsidR="008D7386" w:rsidRPr="00B26333" w:rsidRDefault="008D7386" w:rsidP="008D7386">
      <w:pPr>
        <w:autoSpaceDE w:val="0"/>
        <w:autoSpaceDN w:val="0"/>
        <w:adjustRightInd w:val="0"/>
        <w:jc w:val="right"/>
        <w:rPr>
          <w:rFonts w:ascii="Calibri" w:hAnsi="Calibri" w:cs="Tahoma"/>
          <w:color w:val="FF0000"/>
          <w:sz w:val="22"/>
          <w:szCs w:val="22"/>
        </w:rPr>
      </w:pPr>
      <w:r>
        <w:rPr>
          <w:rFonts w:ascii="Calibri" w:hAnsi="Calibri" w:cs="Tahoma"/>
          <w:color w:val="FF0000"/>
          <w:sz w:val="22"/>
          <w:szCs w:val="22"/>
        </w:rPr>
        <w:t xml:space="preserve">                                                                                                </w:t>
      </w:r>
    </w:p>
    <w:p w14:paraId="780B2E95" w14:textId="77777777" w:rsidR="008D7386" w:rsidRDefault="008D7386" w:rsidP="008D7386">
      <w:pPr>
        <w:autoSpaceDE w:val="0"/>
        <w:autoSpaceDN w:val="0"/>
        <w:adjustRightInd w:val="0"/>
        <w:jc w:val="center"/>
        <w:rPr>
          <w:rFonts w:ascii="Calibri" w:hAnsi="Calibri" w:cs="Tahoma"/>
          <w:b/>
        </w:rPr>
      </w:pPr>
      <w:r w:rsidRPr="000B0862">
        <w:rPr>
          <w:rFonts w:ascii="Calibri" w:hAnsi="Calibri" w:cs="Tahoma"/>
          <w:b/>
        </w:rPr>
        <w:t>Identifikačné údaje uchádzača</w:t>
      </w:r>
    </w:p>
    <w:p w14:paraId="6006FFC4" w14:textId="77777777" w:rsidR="008D7386" w:rsidRDefault="008D7386" w:rsidP="008D7386">
      <w:pPr>
        <w:autoSpaceDE w:val="0"/>
        <w:autoSpaceDN w:val="0"/>
        <w:adjustRightInd w:val="0"/>
        <w:jc w:val="center"/>
        <w:rPr>
          <w:rFonts w:ascii="Calibri" w:hAnsi="Calibri" w:cs="Tahoma"/>
          <w:b/>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2"/>
      </w:tblGrid>
      <w:tr w:rsidR="008D7386" w:rsidRPr="00BD5DBF" w14:paraId="285DF279" w14:textId="77777777" w:rsidTr="008D7386">
        <w:tc>
          <w:tcPr>
            <w:tcW w:w="4560" w:type="dxa"/>
            <w:shd w:val="clear" w:color="auto" w:fill="auto"/>
          </w:tcPr>
          <w:p w14:paraId="078EE2F0" w14:textId="77777777" w:rsidR="008D7386" w:rsidRPr="00BD5DBF" w:rsidRDefault="008D7386" w:rsidP="008D7386">
            <w:pPr>
              <w:autoSpaceDE w:val="0"/>
              <w:autoSpaceDN w:val="0"/>
              <w:adjustRightInd w:val="0"/>
              <w:ind w:firstLine="171"/>
              <w:jc w:val="both"/>
              <w:rPr>
                <w:rFonts w:ascii="Calibri" w:hAnsi="Calibri" w:cs="Tahoma"/>
                <w:color w:val="000000"/>
                <w:sz w:val="20"/>
                <w:szCs w:val="20"/>
              </w:rPr>
            </w:pPr>
            <w:permStart w:id="918648150" w:edGrp="everyone" w:colFirst="1" w:colLast="1"/>
            <w:r w:rsidRPr="00BD5DBF">
              <w:rPr>
                <w:rFonts w:ascii="Calibri" w:hAnsi="Calibri" w:cs="Tahoma"/>
                <w:color w:val="000000"/>
                <w:sz w:val="20"/>
                <w:szCs w:val="20"/>
              </w:rPr>
              <w:t>Obchodné meno alebo názov uchádzača</w:t>
            </w:r>
          </w:p>
          <w:p w14:paraId="0FA4D7C6" w14:textId="77777777" w:rsidR="008D7386" w:rsidRPr="00BD5DBF" w:rsidRDefault="008D7386" w:rsidP="008D7386">
            <w:pPr>
              <w:autoSpaceDE w:val="0"/>
              <w:autoSpaceDN w:val="0"/>
              <w:adjustRightInd w:val="0"/>
              <w:ind w:left="171" w:right="289"/>
              <w:jc w:val="both"/>
              <w:rPr>
                <w:rFonts w:ascii="Calibri" w:hAnsi="Calibri" w:cs="Tahoma"/>
                <w:i/>
                <w:color w:val="000000"/>
                <w:sz w:val="20"/>
                <w:szCs w:val="20"/>
              </w:rPr>
            </w:pPr>
            <w:r w:rsidRPr="00BD5DBF">
              <w:rPr>
                <w:rFonts w:ascii="Calibri" w:hAnsi="Calibri" w:cs="Tahoma"/>
                <w:i/>
                <w:color w:val="000000"/>
                <w:sz w:val="20"/>
                <w:szCs w:val="20"/>
              </w:rPr>
              <w:t>úplné oficiálne</w:t>
            </w:r>
            <w:r>
              <w:rPr>
                <w:rFonts w:ascii="Calibri" w:hAnsi="Calibri" w:cs="Tahoma"/>
                <w:i/>
                <w:color w:val="000000"/>
                <w:sz w:val="20"/>
                <w:szCs w:val="20"/>
              </w:rPr>
              <w:t xml:space="preserve"> </w:t>
            </w:r>
            <w:r w:rsidRPr="00BD5DBF">
              <w:rPr>
                <w:rFonts w:ascii="Calibri" w:hAnsi="Calibri" w:cs="Tahoma"/>
                <w:i/>
                <w:color w:val="000000"/>
                <w:sz w:val="20"/>
                <w:szCs w:val="20"/>
              </w:rPr>
              <w:t xml:space="preserve">obchodné meno alebo názov uchádzača </w:t>
            </w:r>
          </w:p>
        </w:tc>
        <w:tc>
          <w:tcPr>
            <w:tcW w:w="4502" w:type="dxa"/>
            <w:shd w:val="clear" w:color="auto" w:fill="BFBFBF"/>
          </w:tcPr>
          <w:p w14:paraId="41F67E74"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r w:rsidR="008D7386" w:rsidRPr="00BD5DBF" w14:paraId="4EC204BE" w14:textId="77777777" w:rsidTr="008D7386">
        <w:tc>
          <w:tcPr>
            <w:tcW w:w="4560" w:type="dxa"/>
            <w:shd w:val="clear" w:color="auto" w:fill="auto"/>
          </w:tcPr>
          <w:p w14:paraId="372BC6A0" w14:textId="77777777" w:rsidR="008D7386" w:rsidRPr="00BD5DBF" w:rsidRDefault="008D7386" w:rsidP="008D7386">
            <w:pPr>
              <w:autoSpaceDE w:val="0"/>
              <w:autoSpaceDN w:val="0"/>
              <w:adjustRightInd w:val="0"/>
              <w:ind w:firstLine="171"/>
              <w:jc w:val="both"/>
              <w:rPr>
                <w:rFonts w:ascii="Calibri" w:hAnsi="Calibri" w:cs="Tahoma"/>
                <w:color w:val="000000"/>
                <w:sz w:val="20"/>
                <w:szCs w:val="20"/>
              </w:rPr>
            </w:pPr>
            <w:permStart w:id="1966885134" w:edGrp="everyone" w:colFirst="1" w:colLast="1"/>
            <w:permEnd w:id="918648150"/>
            <w:r w:rsidRPr="00BD5DBF">
              <w:rPr>
                <w:rFonts w:ascii="Calibri" w:hAnsi="Calibri" w:cs="Tahoma"/>
                <w:color w:val="000000"/>
                <w:sz w:val="20"/>
                <w:szCs w:val="20"/>
              </w:rPr>
              <w:t>Názov skupiny dodávateľov</w:t>
            </w:r>
          </w:p>
          <w:p w14:paraId="256FCA95" w14:textId="77777777" w:rsidR="008D7386" w:rsidRDefault="008D7386" w:rsidP="008D7386">
            <w:pPr>
              <w:tabs>
                <w:tab w:val="left" w:pos="3998"/>
              </w:tabs>
              <w:autoSpaceDE w:val="0"/>
              <w:autoSpaceDN w:val="0"/>
              <w:adjustRightInd w:val="0"/>
              <w:ind w:left="171" w:right="289"/>
              <w:jc w:val="both"/>
              <w:rPr>
                <w:rFonts w:ascii="Calibri" w:hAnsi="Calibri" w:cs="Tahoma"/>
                <w:i/>
                <w:color w:val="000000"/>
                <w:sz w:val="20"/>
                <w:szCs w:val="20"/>
              </w:rPr>
            </w:pPr>
            <w:r>
              <w:rPr>
                <w:rFonts w:ascii="Calibri" w:hAnsi="Calibri" w:cs="Tahoma"/>
                <w:i/>
                <w:color w:val="000000"/>
                <w:sz w:val="20"/>
                <w:szCs w:val="20"/>
              </w:rPr>
              <w:t>v</w:t>
            </w:r>
            <w:r w:rsidRPr="00BD5DBF">
              <w:rPr>
                <w:rFonts w:ascii="Calibri" w:hAnsi="Calibri" w:cs="Tahoma"/>
                <w:i/>
                <w:color w:val="000000"/>
                <w:sz w:val="20"/>
                <w:szCs w:val="20"/>
              </w:rPr>
              <w:t>yplňte</w:t>
            </w:r>
            <w:r>
              <w:rPr>
                <w:rFonts w:ascii="Calibri" w:hAnsi="Calibri" w:cs="Tahoma"/>
                <w:i/>
                <w:color w:val="000000"/>
                <w:sz w:val="20"/>
                <w:szCs w:val="20"/>
              </w:rPr>
              <w:t xml:space="preserve">  </w:t>
            </w:r>
            <w:r w:rsidRPr="00BD5DBF">
              <w:rPr>
                <w:rFonts w:ascii="Calibri" w:hAnsi="Calibri" w:cs="Tahoma"/>
                <w:i/>
                <w:color w:val="000000"/>
                <w:sz w:val="20"/>
                <w:szCs w:val="20"/>
              </w:rPr>
              <w:t>v </w:t>
            </w:r>
            <w:r>
              <w:rPr>
                <w:rFonts w:ascii="Calibri" w:hAnsi="Calibri" w:cs="Tahoma"/>
                <w:i/>
                <w:color w:val="000000"/>
                <w:sz w:val="20"/>
                <w:szCs w:val="20"/>
              </w:rPr>
              <w:t xml:space="preserve"> </w:t>
            </w:r>
            <w:r w:rsidRPr="00BD5DBF">
              <w:rPr>
                <w:rFonts w:ascii="Calibri" w:hAnsi="Calibri" w:cs="Tahoma"/>
                <w:i/>
                <w:color w:val="000000"/>
                <w:sz w:val="20"/>
                <w:szCs w:val="20"/>
              </w:rPr>
              <w:t xml:space="preserve">prípade, </w:t>
            </w:r>
            <w:r>
              <w:rPr>
                <w:rFonts w:ascii="Calibri" w:hAnsi="Calibri" w:cs="Tahoma"/>
                <w:i/>
                <w:color w:val="000000"/>
                <w:sz w:val="20"/>
                <w:szCs w:val="20"/>
              </w:rPr>
              <w:t xml:space="preserve"> </w:t>
            </w:r>
            <w:r w:rsidRPr="00BD5DBF">
              <w:rPr>
                <w:rFonts w:ascii="Calibri" w:hAnsi="Calibri" w:cs="Tahoma"/>
                <w:i/>
                <w:color w:val="000000"/>
                <w:sz w:val="20"/>
                <w:szCs w:val="20"/>
              </w:rPr>
              <w:t xml:space="preserve">ak </w:t>
            </w:r>
            <w:r>
              <w:rPr>
                <w:rFonts w:ascii="Calibri" w:hAnsi="Calibri" w:cs="Tahoma"/>
                <w:i/>
                <w:color w:val="000000"/>
                <w:sz w:val="20"/>
                <w:szCs w:val="20"/>
              </w:rPr>
              <w:t xml:space="preserve"> </w:t>
            </w:r>
            <w:r w:rsidRPr="00BD5DBF">
              <w:rPr>
                <w:rFonts w:ascii="Calibri" w:hAnsi="Calibri" w:cs="Tahoma"/>
                <w:i/>
                <w:color w:val="000000"/>
                <w:sz w:val="20"/>
                <w:szCs w:val="20"/>
              </w:rPr>
              <w:t xml:space="preserve">je </w:t>
            </w:r>
            <w:r>
              <w:rPr>
                <w:rFonts w:ascii="Calibri" w:hAnsi="Calibri" w:cs="Tahoma"/>
                <w:i/>
                <w:color w:val="000000"/>
                <w:sz w:val="20"/>
                <w:szCs w:val="20"/>
              </w:rPr>
              <w:t xml:space="preserve"> </w:t>
            </w:r>
            <w:r w:rsidRPr="00BD5DBF">
              <w:rPr>
                <w:rFonts w:ascii="Calibri" w:hAnsi="Calibri" w:cs="Tahoma"/>
                <w:i/>
                <w:color w:val="000000"/>
                <w:sz w:val="20"/>
                <w:szCs w:val="20"/>
              </w:rPr>
              <w:t xml:space="preserve">uchádzač </w:t>
            </w:r>
            <w:r>
              <w:rPr>
                <w:rFonts w:ascii="Calibri" w:hAnsi="Calibri" w:cs="Tahoma"/>
                <w:i/>
                <w:color w:val="000000"/>
                <w:sz w:val="20"/>
                <w:szCs w:val="20"/>
              </w:rPr>
              <w:t xml:space="preserve"> </w:t>
            </w:r>
            <w:r w:rsidRPr="00BD5DBF">
              <w:rPr>
                <w:rFonts w:ascii="Calibri" w:hAnsi="Calibri" w:cs="Tahoma"/>
                <w:i/>
                <w:color w:val="000000"/>
                <w:sz w:val="20"/>
                <w:szCs w:val="20"/>
              </w:rPr>
              <w:t>členom</w:t>
            </w:r>
          </w:p>
          <w:p w14:paraId="4CBB8388" w14:textId="77777777" w:rsidR="008D7386" w:rsidRPr="00BD5DBF" w:rsidRDefault="008D7386" w:rsidP="008D7386">
            <w:pPr>
              <w:autoSpaceDE w:val="0"/>
              <w:autoSpaceDN w:val="0"/>
              <w:adjustRightInd w:val="0"/>
              <w:ind w:left="171" w:right="289"/>
              <w:jc w:val="both"/>
              <w:rPr>
                <w:rFonts w:ascii="Calibri" w:hAnsi="Calibri" w:cs="Tahoma"/>
                <w:i/>
                <w:color w:val="000000"/>
                <w:sz w:val="20"/>
                <w:szCs w:val="20"/>
              </w:rPr>
            </w:pPr>
            <w:r>
              <w:rPr>
                <w:rFonts w:ascii="Calibri" w:hAnsi="Calibri" w:cs="Tahoma"/>
                <w:i/>
                <w:color w:val="000000"/>
                <w:sz w:val="20"/>
                <w:szCs w:val="20"/>
              </w:rPr>
              <w:t xml:space="preserve"> </w:t>
            </w:r>
            <w:r w:rsidRPr="00BD5DBF">
              <w:rPr>
                <w:rFonts w:ascii="Calibri" w:hAnsi="Calibri" w:cs="Tahoma"/>
                <w:i/>
                <w:color w:val="000000"/>
                <w:sz w:val="20"/>
                <w:szCs w:val="20"/>
              </w:rPr>
              <w:t xml:space="preserve">skupiny dodávateľov, </w:t>
            </w:r>
            <w:r>
              <w:rPr>
                <w:rFonts w:ascii="Calibri" w:hAnsi="Calibri" w:cs="Tahoma"/>
                <w:i/>
                <w:color w:val="000000"/>
                <w:sz w:val="20"/>
                <w:szCs w:val="20"/>
              </w:rPr>
              <w:t xml:space="preserve"> </w:t>
            </w:r>
            <w:r w:rsidRPr="00BD5DBF">
              <w:rPr>
                <w:rFonts w:ascii="Calibri" w:hAnsi="Calibri" w:cs="Tahoma"/>
                <w:i/>
                <w:color w:val="000000"/>
                <w:sz w:val="20"/>
                <w:szCs w:val="20"/>
              </w:rPr>
              <w:t xml:space="preserve">ktorá predkladá ponuku </w:t>
            </w:r>
          </w:p>
        </w:tc>
        <w:tc>
          <w:tcPr>
            <w:tcW w:w="4502" w:type="dxa"/>
            <w:shd w:val="clear" w:color="auto" w:fill="BFBFBF"/>
          </w:tcPr>
          <w:p w14:paraId="50B1C43C"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r w:rsidR="008D7386" w:rsidRPr="00BD5DBF" w14:paraId="2B80FDD3" w14:textId="77777777" w:rsidTr="008D7386">
        <w:tc>
          <w:tcPr>
            <w:tcW w:w="4560" w:type="dxa"/>
            <w:shd w:val="clear" w:color="auto" w:fill="auto"/>
          </w:tcPr>
          <w:p w14:paraId="043CC9CA" w14:textId="77777777" w:rsidR="008D7386" w:rsidRPr="00BD5DBF" w:rsidRDefault="008D7386" w:rsidP="008D7386">
            <w:pPr>
              <w:autoSpaceDE w:val="0"/>
              <w:autoSpaceDN w:val="0"/>
              <w:adjustRightInd w:val="0"/>
              <w:ind w:firstLine="171"/>
              <w:jc w:val="both"/>
              <w:rPr>
                <w:rFonts w:ascii="Calibri" w:hAnsi="Calibri" w:cs="Tahoma"/>
                <w:color w:val="000000"/>
                <w:sz w:val="20"/>
                <w:szCs w:val="20"/>
              </w:rPr>
            </w:pPr>
            <w:permStart w:id="922830953" w:edGrp="everyone" w:colFirst="1" w:colLast="1"/>
            <w:permEnd w:id="1966885134"/>
            <w:r w:rsidRPr="00BD5DBF">
              <w:rPr>
                <w:rFonts w:ascii="Calibri" w:hAnsi="Calibri" w:cs="Tahoma"/>
                <w:color w:val="000000"/>
                <w:sz w:val="20"/>
                <w:szCs w:val="20"/>
              </w:rPr>
              <w:t>Sídlo alebo miesto podnikania uchádzača</w:t>
            </w:r>
          </w:p>
          <w:p w14:paraId="2B15F8EA" w14:textId="77777777" w:rsidR="008D7386" w:rsidRPr="00BD5DBF" w:rsidRDefault="008D7386" w:rsidP="008D7386">
            <w:pPr>
              <w:autoSpaceDE w:val="0"/>
              <w:autoSpaceDN w:val="0"/>
              <w:adjustRightInd w:val="0"/>
              <w:ind w:left="171" w:right="289"/>
              <w:jc w:val="both"/>
              <w:rPr>
                <w:rFonts w:ascii="Calibri" w:hAnsi="Calibri" w:cs="Tahoma"/>
                <w:i/>
                <w:color w:val="000000"/>
                <w:sz w:val="20"/>
                <w:szCs w:val="20"/>
              </w:rPr>
            </w:pPr>
            <w:r w:rsidRPr="00BD5DBF">
              <w:rPr>
                <w:rFonts w:ascii="Calibri" w:hAnsi="Calibri" w:cs="Tahoma"/>
                <w:i/>
                <w:color w:val="000000"/>
                <w:sz w:val="20"/>
                <w:szCs w:val="20"/>
              </w:rPr>
              <w:t xml:space="preserve">úplná adresa sídla alebo miesta podnikania uchádzača </w:t>
            </w:r>
          </w:p>
        </w:tc>
        <w:tc>
          <w:tcPr>
            <w:tcW w:w="4502" w:type="dxa"/>
            <w:shd w:val="clear" w:color="auto" w:fill="BFBFBF"/>
          </w:tcPr>
          <w:p w14:paraId="04FAFB22"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r w:rsidR="008D7386" w:rsidRPr="00BD5DBF" w14:paraId="245049DA" w14:textId="77777777" w:rsidTr="008D7386">
        <w:tc>
          <w:tcPr>
            <w:tcW w:w="4560" w:type="dxa"/>
            <w:shd w:val="clear" w:color="auto" w:fill="auto"/>
          </w:tcPr>
          <w:p w14:paraId="0E966385" w14:textId="77777777" w:rsidR="008D7386" w:rsidRPr="00BD5DBF" w:rsidRDefault="008D7386" w:rsidP="008D7386">
            <w:pPr>
              <w:autoSpaceDE w:val="0"/>
              <w:autoSpaceDN w:val="0"/>
              <w:adjustRightInd w:val="0"/>
              <w:ind w:firstLine="171"/>
              <w:jc w:val="both"/>
              <w:rPr>
                <w:rFonts w:ascii="Calibri" w:hAnsi="Calibri" w:cs="Tahoma"/>
                <w:color w:val="000000"/>
                <w:sz w:val="20"/>
                <w:szCs w:val="20"/>
              </w:rPr>
            </w:pPr>
            <w:permStart w:id="1951291577" w:edGrp="everyone" w:colFirst="1" w:colLast="1"/>
            <w:permEnd w:id="922830953"/>
            <w:r w:rsidRPr="00BD5DBF">
              <w:rPr>
                <w:rFonts w:ascii="Calibri" w:hAnsi="Calibri" w:cs="Tahoma"/>
                <w:color w:val="000000"/>
                <w:sz w:val="20"/>
                <w:szCs w:val="20"/>
              </w:rPr>
              <w:t>IČO</w:t>
            </w:r>
          </w:p>
        </w:tc>
        <w:tc>
          <w:tcPr>
            <w:tcW w:w="4502" w:type="dxa"/>
            <w:shd w:val="clear" w:color="auto" w:fill="BFBFBF"/>
          </w:tcPr>
          <w:p w14:paraId="3A748CF4"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r w:rsidR="008D7386" w:rsidRPr="00BD5DBF" w14:paraId="3299CD21" w14:textId="77777777" w:rsidTr="008D7386">
        <w:tc>
          <w:tcPr>
            <w:tcW w:w="4560" w:type="dxa"/>
            <w:shd w:val="clear" w:color="auto" w:fill="auto"/>
          </w:tcPr>
          <w:p w14:paraId="372E0889" w14:textId="77777777" w:rsidR="008D7386" w:rsidRPr="00BD5DBF" w:rsidRDefault="008D7386" w:rsidP="008D7386">
            <w:pPr>
              <w:autoSpaceDE w:val="0"/>
              <w:autoSpaceDN w:val="0"/>
              <w:adjustRightInd w:val="0"/>
              <w:ind w:firstLine="171"/>
              <w:jc w:val="both"/>
              <w:rPr>
                <w:rFonts w:ascii="Calibri" w:hAnsi="Calibri" w:cs="Tahoma"/>
                <w:color w:val="000000"/>
                <w:sz w:val="20"/>
                <w:szCs w:val="20"/>
              </w:rPr>
            </w:pPr>
            <w:permStart w:id="731585388" w:edGrp="everyone" w:colFirst="1" w:colLast="1"/>
            <w:permEnd w:id="1951291577"/>
            <w:r w:rsidRPr="00BD5DBF">
              <w:rPr>
                <w:rFonts w:ascii="Calibri" w:hAnsi="Calibri" w:cs="Tahoma"/>
                <w:color w:val="000000"/>
                <w:sz w:val="20"/>
                <w:szCs w:val="20"/>
              </w:rPr>
              <w:t xml:space="preserve">Právna forma </w:t>
            </w:r>
          </w:p>
        </w:tc>
        <w:tc>
          <w:tcPr>
            <w:tcW w:w="4502" w:type="dxa"/>
            <w:shd w:val="clear" w:color="auto" w:fill="BFBFBF"/>
          </w:tcPr>
          <w:p w14:paraId="7C0A4F86"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r w:rsidR="008D7386" w:rsidRPr="00BD5DBF" w14:paraId="6A92CCF9" w14:textId="77777777" w:rsidTr="008D7386">
        <w:tc>
          <w:tcPr>
            <w:tcW w:w="45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44"/>
            </w:tblGrid>
            <w:tr w:rsidR="008D7386" w:rsidRPr="007100A9" w14:paraId="4C062B89" w14:textId="77777777" w:rsidTr="008D7386">
              <w:trPr>
                <w:trHeight w:val="93"/>
              </w:trPr>
              <w:tc>
                <w:tcPr>
                  <w:tcW w:w="0" w:type="auto"/>
                </w:tcPr>
                <w:p w14:paraId="515F31CB" w14:textId="77777777" w:rsidR="008D7386" w:rsidRPr="007100A9" w:rsidRDefault="008D7386" w:rsidP="008D7386">
                  <w:pPr>
                    <w:framePr w:hSpace="141" w:wrap="around" w:vAnchor="text" w:hAnchor="margin" w:y="97"/>
                    <w:autoSpaceDE w:val="0"/>
                    <w:autoSpaceDN w:val="0"/>
                    <w:adjustRightInd w:val="0"/>
                    <w:ind w:left="-108" w:firstLine="108"/>
                    <w:rPr>
                      <w:rFonts w:ascii="Calibri" w:hAnsi="Calibri" w:cs="Calibri"/>
                      <w:color w:val="000000"/>
                      <w:sz w:val="20"/>
                      <w:szCs w:val="20"/>
                      <w:lang w:eastAsia="sk-SK"/>
                    </w:rPr>
                  </w:pPr>
                  <w:permStart w:id="705633132" w:edGrp="everyone" w:colFirst="1" w:colLast="1"/>
                  <w:permEnd w:id="731585388"/>
                  <w:r w:rsidRPr="007100A9">
                    <w:rPr>
                      <w:rFonts w:ascii="Calibri" w:hAnsi="Calibri" w:cs="Calibri"/>
                      <w:color w:val="000000"/>
                      <w:sz w:val="20"/>
                      <w:szCs w:val="20"/>
                      <w:lang w:eastAsia="sk-SK"/>
                    </w:rPr>
                    <w:t xml:space="preserve">Zápis uchádzača v Obchodnom registri </w:t>
                  </w:r>
                </w:p>
              </w:tc>
            </w:tr>
            <w:tr w:rsidR="008D7386" w:rsidRPr="007100A9" w14:paraId="6FBBFB08" w14:textId="77777777" w:rsidTr="008D7386">
              <w:trPr>
                <w:trHeight w:val="93"/>
              </w:trPr>
              <w:tc>
                <w:tcPr>
                  <w:tcW w:w="0" w:type="auto"/>
                </w:tcPr>
                <w:tbl>
                  <w:tblPr>
                    <w:tblW w:w="0" w:type="auto"/>
                    <w:tblBorders>
                      <w:top w:val="nil"/>
                      <w:left w:val="nil"/>
                      <w:bottom w:val="nil"/>
                      <w:right w:val="nil"/>
                    </w:tblBorders>
                    <w:tblLook w:val="0000" w:firstRow="0" w:lastRow="0" w:firstColumn="0" w:lastColumn="0" w:noHBand="0" w:noVBand="0"/>
                  </w:tblPr>
                  <w:tblGrid>
                    <w:gridCol w:w="4128"/>
                  </w:tblGrid>
                  <w:tr w:rsidR="008D7386" w:rsidRPr="00426A4B" w14:paraId="3FD3A03D" w14:textId="77777777" w:rsidTr="008D7386">
                    <w:trPr>
                      <w:trHeight w:val="351"/>
                    </w:trPr>
                    <w:tc>
                      <w:tcPr>
                        <w:tcW w:w="0" w:type="auto"/>
                      </w:tcPr>
                      <w:p w14:paraId="23C10B1A" w14:textId="77777777" w:rsidR="008D7386" w:rsidRPr="00426A4B" w:rsidRDefault="008D7386" w:rsidP="008D7386">
                        <w:pPr>
                          <w:framePr w:hSpace="141" w:wrap="around" w:vAnchor="text" w:hAnchor="margin" w:y="97"/>
                          <w:autoSpaceDE w:val="0"/>
                          <w:autoSpaceDN w:val="0"/>
                          <w:adjustRightInd w:val="0"/>
                          <w:ind w:left="-108"/>
                          <w:jc w:val="both"/>
                          <w:rPr>
                            <w:rFonts w:ascii="Arial" w:hAnsi="Arial" w:cs="Arial"/>
                            <w:color w:val="000000"/>
                            <w:sz w:val="20"/>
                            <w:szCs w:val="20"/>
                            <w:lang w:eastAsia="sk-SK"/>
                          </w:rPr>
                        </w:pPr>
                        <w:r w:rsidRPr="00426A4B">
                          <w:rPr>
                            <w:rFonts w:ascii="Calibri" w:hAnsi="Calibri" w:cs="Tahoma"/>
                            <w:i/>
                            <w:color w:val="000000"/>
                            <w:sz w:val="20"/>
                            <w:szCs w:val="20"/>
                          </w:rPr>
                          <w:t>označenie Obchodného registra alebo inej evidencie, do ktorej je uchádzač zapísaný podľa právneho poriadku štátu, ktorým sa spravuje,</w:t>
                        </w:r>
                        <w:r>
                          <w:rPr>
                            <w:rFonts w:ascii="Calibri" w:hAnsi="Calibri" w:cs="Tahoma"/>
                            <w:i/>
                            <w:color w:val="000000"/>
                            <w:sz w:val="20"/>
                            <w:szCs w:val="20"/>
                          </w:rPr>
                          <w:t xml:space="preserve">          </w:t>
                        </w:r>
                        <w:r w:rsidRPr="00426A4B">
                          <w:rPr>
                            <w:rFonts w:ascii="Calibri" w:hAnsi="Calibri" w:cs="Tahoma"/>
                            <w:i/>
                            <w:color w:val="000000"/>
                            <w:sz w:val="20"/>
                            <w:szCs w:val="20"/>
                          </w:rPr>
                          <w:t xml:space="preserve"> a číslo zápisu alebo údaj o zápise do tohto registra alebo evidencie</w:t>
                        </w:r>
                        <w:r w:rsidRPr="00426A4B">
                          <w:rPr>
                            <w:rFonts w:ascii="Arial" w:hAnsi="Arial" w:cs="Arial"/>
                            <w:i/>
                            <w:iCs/>
                            <w:color w:val="000000"/>
                            <w:sz w:val="20"/>
                            <w:szCs w:val="20"/>
                            <w:lang w:eastAsia="sk-SK"/>
                          </w:rPr>
                          <w:t xml:space="preserve"> </w:t>
                        </w:r>
                      </w:p>
                    </w:tc>
                  </w:tr>
                </w:tbl>
                <w:p w14:paraId="34B71C0D" w14:textId="77777777" w:rsidR="008D7386" w:rsidRPr="007100A9" w:rsidRDefault="008D7386" w:rsidP="008D7386">
                  <w:pPr>
                    <w:framePr w:hSpace="141" w:wrap="around" w:vAnchor="text" w:hAnchor="margin" w:y="97"/>
                    <w:autoSpaceDE w:val="0"/>
                    <w:autoSpaceDN w:val="0"/>
                    <w:adjustRightInd w:val="0"/>
                    <w:rPr>
                      <w:rFonts w:ascii="Calibri" w:hAnsi="Calibri" w:cs="Calibri"/>
                      <w:color w:val="000000"/>
                      <w:sz w:val="20"/>
                      <w:szCs w:val="20"/>
                      <w:lang w:eastAsia="sk-SK"/>
                    </w:rPr>
                  </w:pPr>
                </w:p>
              </w:tc>
            </w:tr>
          </w:tbl>
          <w:p w14:paraId="199A59B8" w14:textId="77777777" w:rsidR="008D7386" w:rsidRPr="00BD5DBF" w:rsidRDefault="008D7386" w:rsidP="008D7386">
            <w:pPr>
              <w:autoSpaceDE w:val="0"/>
              <w:autoSpaceDN w:val="0"/>
              <w:adjustRightInd w:val="0"/>
              <w:jc w:val="both"/>
              <w:rPr>
                <w:rFonts w:ascii="Calibri" w:hAnsi="Calibri" w:cs="Tahoma"/>
                <w:color w:val="000000"/>
                <w:sz w:val="20"/>
                <w:szCs w:val="20"/>
              </w:rPr>
            </w:pPr>
          </w:p>
        </w:tc>
        <w:tc>
          <w:tcPr>
            <w:tcW w:w="4502" w:type="dxa"/>
            <w:shd w:val="clear" w:color="auto" w:fill="BFBFBF"/>
          </w:tcPr>
          <w:p w14:paraId="5170AC67"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r w:rsidR="008D7386" w:rsidRPr="00BD5DBF" w14:paraId="6D113B99" w14:textId="77777777" w:rsidTr="008D7386">
        <w:tc>
          <w:tcPr>
            <w:tcW w:w="4560" w:type="dxa"/>
            <w:shd w:val="clear" w:color="auto" w:fill="auto"/>
          </w:tcPr>
          <w:p w14:paraId="1CCE5955" w14:textId="77777777" w:rsidR="008D7386" w:rsidRPr="00BD5DBF" w:rsidRDefault="008D7386" w:rsidP="008D7386">
            <w:pPr>
              <w:autoSpaceDE w:val="0"/>
              <w:autoSpaceDN w:val="0"/>
              <w:adjustRightInd w:val="0"/>
              <w:rPr>
                <w:rFonts w:ascii="Calibri" w:hAnsi="Calibri" w:cs="Calibri"/>
                <w:color w:val="000000"/>
                <w:sz w:val="20"/>
                <w:szCs w:val="20"/>
                <w:lang w:eastAsia="sk-SK"/>
              </w:rPr>
            </w:pPr>
            <w:permStart w:id="891700226" w:edGrp="everyone" w:colFirst="1" w:colLast="1"/>
            <w:permEnd w:id="705633132"/>
            <w:r>
              <w:rPr>
                <w:rFonts w:ascii="Calibri" w:hAnsi="Calibri" w:cs="Calibri"/>
                <w:color w:val="000000"/>
                <w:sz w:val="20"/>
                <w:szCs w:val="20"/>
                <w:lang w:eastAsia="sk-SK"/>
              </w:rPr>
              <w:t xml:space="preserve">  </w:t>
            </w:r>
            <w:r w:rsidRPr="00BD5DBF">
              <w:rPr>
                <w:rFonts w:ascii="Calibri" w:hAnsi="Calibri" w:cs="Calibri"/>
                <w:color w:val="000000"/>
                <w:sz w:val="20"/>
                <w:szCs w:val="20"/>
                <w:lang w:eastAsia="sk-SK"/>
              </w:rPr>
              <w:t>Štát</w:t>
            </w:r>
          </w:p>
          <w:tbl>
            <w:tblPr>
              <w:tblW w:w="0" w:type="auto"/>
              <w:tblBorders>
                <w:top w:val="nil"/>
                <w:left w:val="nil"/>
                <w:bottom w:val="nil"/>
                <w:right w:val="nil"/>
              </w:tblBorders>
              <w:tblLook w:val="0000" w:firstRow="0" w:lastRow="0" w:firstColumn="0" w:lastColumn="0" w:noHBand="0" w:noVBand="0"/>
            </w:tblPr>
            <w:tblGrid>
              <w:gridCol w:w="4344"/>
            </w:tblGrid>
            <w:tr w:rsidR="008D7386" w:rsidRPr="00426A4B" w14:paraId="1640EAC7" w14:textId="77777777" w:rsidTr="008D7386">
              <w:trPr>
                <w:trHeight w:val="167"/>
              </w:trPr>
              <w:tc>
                <w:tcPr>
                  <w:tcW w:w="0" w:type="auto"/>
                </w:tcPr>
                <w:p w14:paraId="3345C26F" w14:textId="77777777" w:rsidR="008D7386" w:rsidRPr="007100A9" w:rsidRDefault="008D7386" w:rsidP="0074456F">
                  <w:pPr>
                    <w:framePr w:hSpace="141" w:wrap="around" w:vAnchor="text" w:hAnchor="margin" w:y="97"/>
                    <w:autoSpaceDE w:val="0"/>
                    <w:autoSpaceDN w:val="0"/>
                    <w:adjustRightInd w:val="0"/>
                    <w:rPr>
                      <w:rFonts w:ascii="Calibri" w:hAnsi="Calibri" w:cs="Calibri"/>
                      <w:color w:val="000000"/>
                      <w:sz w:val="20"/>
                      <w:szCs w:val="20"/>
                      <w:lang w:eastAsia="sk-SK"/>
                    </w:rPr>
                  </w:pPr>
                  <w:r w:rsidRPr="007100A9">
                    <w:rPr>
                      <w:rFonts w:ascii="Calibri" w:hAnsi="Calibri" w:cs="Calibri"/>
                      <w:i/>
                      <w:iCs/>
                      <w:color w:val="000000"/>
                      <w:sz w:val="20"/>
                      <w:szCs w:val="20"/>
                      <w:lang w:eastAsia="sk-SK"/>
                    </w:rPr>
                    <w:t xml:space="preserve">názov štátu, podľa právneho poriadku ktorého bol uchádzač založený </w:t>
                  </w:r>
                </w:p>
              </w:tc>
            </w:tr>
          </w:tbl>
          <w:p w14:paraId="537B8E96" w14:textId="77777777" w:rsidR="008D7386" w:rsidRPr="00BD5DBF" w:rsidRDefault="008D7386" w:rsidP="008D7386">
            <w:pPr>
              <w:autoSpaceDE w:val="0"/>
              <w:autoSpaceDN w:val="0"/>
              <w:adjustRightInd w:val="0"/>
              <w:rPr>
                <w:rFonts w:ascii="Calibri" w:hAnsi="Calibri" w:cs="Calibri"/>
                <w:color w:val="000000"/>
                <w:sz w:val="20"/>
                <w:szCs w:val="20"/>
                <w:lang w:eastAsia="sk-SK"/>
              </w:rPr>
            </w:pPr>
          </w:p>
        </w:tc>
        <w:tc>
          <w:tcPr>
            <w:tcW w:w="4502" w:type="dxa"/>
            <w:shd w:val="clear" w:color="auto" w:fill="BFBFBF"/>
          </w:tcPr>
          <w:p w14:paraId="4619F678" w14:textId="77777777" w:rsidR="008D7386" w:rsidRPr="00BD5DBF" w:rsidRDefault="008D7386" w:rsidP="008D7386">
            <w:pPr>
              <w:autoSpaceDE w:val="0"/>
              <w:autoSpaceDN w:val="0"/>
              <w:adjustRightInd w:val="0"/>
              <w:jc w:val="both"/>
              <w:rPr>
                <w:rFonts w:ascii="Calibri" w:hAnsi="Calibri" w:cs="Tahoma"/>
                <w:color w:val="000000"/>
                <w:sz w:val="20"/>
                <w:szCs w:val="20"/>
              </w:rPr>
            </w:pPr>
          </w:p>
        </w:tc>
      </w:tr>
    </w:tbl>
    <w:permEnd w:id="891700226"/>
    <w:p w14:paraId="49284CE6" w14:textId="77777777" w:rsidR="008D7386" w:rsidRPr="007100A9" w:rsidRDefault="008D7386" w:rsidP="008D7386">
      <w:pPr>
        <w:autoSpaceDE w:val="0"/>
        <w:autoSpaceDN w:val="0"/>
        <w:adjustRightInd w:val="0"/>
        <w:spacing w:after="120"/>
        <w:jc w:val="both"/>
        <w:rPr>
          <w:rFonts w:ascii="Calibri" w:hAnsi="Calibri" w:cs="Tahoma"/>
          <w:color w:val="000000"/>
          <w:sz w:val="20"/>
          <w:szCs w:val="20"/>
        </w:rPr>
      </w:pPr>
      <w:r>
        <w:rPr>
          <w:rFonts w:ascii="Calibri" w:hAnsi="Calibri" w:cs="Tahoma"/>
          <w:color w:val="000000"/>
          <w:sz w:val="20"/>
          <w:szCs w:val="20"/>
        </w:rPr>
        <w:t xml:space="preserve">                                                                                                                                                                                                              </w:t>
      </w:r>
      <w:r w:rsidRPr="007100A9">
        <w:rPr>
          <w:rFonts w:ascii="Calibri" w:hAnsi="Calibri" w:cs="Tahoma"/>
          <w:color w:val="000000"/>
          <w:sz w:val="20"/>
          <w:szCs w:val="20"/>
        </w:rPr>
        <w:t>Zoznam osôb oprávnených</w:t>
      </w:r>
      <w:r>
        <w:rPr>
          <w:rFonts w:ascii="Calibri" w:hAnsi="Calibri" w:cs="Tahoma"/>
          <w:color w:val="000000"/>
          <w:sz w:val="20"/>
          <w:szCs w:val="20"/>
        </w:rPr>
        <w:t xml:space="preserve">                                                      m</w:t>
      </w:r>
      <w:r w:rsidRPr="007100A9">
        <w:rPr>
          <w:rFonts w:ascii="Calibri" w:hAnsi="Calibri" w:cs="Tahoma"/>
          <w:color w:val="000000"/>
          <w:sz w:val="20"/>
          <w:szCs w:val="20"/>
        </w:rPr>
        <w:t>eno a</w:t>
      </w:r>
      <w:r>
        <w:rPr>
          <w:rFonts w:ascii="Calibri" w:hAnsi="Calibri" w:cs="Tahoma"/>
          <w:color w:val="000000"/>
          <w:sz w:val="20"/>
          <w:szCs w:val="20"/>
        </w:rPr>
        <w:t> </w:t>
      </w:r>
      <w:r w:rsidRPr="007100A9">
        <w:rPr>
          <w:rFonts w:ascii="Calibri" w:hAnsi="Calibri" w:cs="Tahoma"/>
          <w:color w:val="000000"/>
          <w:sz w:val="20"/>
          <w:szCs w:val="20"/>
        </w:rPr>
        <w:t xml:space="preserve">priezvisko </w:t>
      </w:r>
    </w:p>
    <w:p w14:paraId="2A1AF82F" w14:textId="77777777" w:rsidR="008D7386" w:rsidRPr="007100A9" w:rsidRDefault="008D7386" w:rsidP="008D7386">
      <w:pPr>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k</w:t>
      </w:r>
      <w:r w:rsidRPr="007100A9">
        <w:rPr>
          <w:rFonts w:ascii="Calibri" w:hAnsi="Calibri" w:cs="Tahoma"/>
          <w:color w:val="000000"/>
          <w:sz w:val="20"/>
          <w:szCs w:val="20"/>
        </w:rPr>
        <w:t>onať v</w:t>
      </w:r>
      <w:r>
        <w:rPr>
          <w:rFonts w:ascii="Calibri" w:hAnsi="Calibri" w:cs="Tahoma"/>
          <w:color w:val="000000"/>
          <w:sz w:val="20"/>
          <w:szCs w:val="20"/>
        </w:rPr>
        <w:t> </w:t>
      </w:r>
      <w:r w:rsidRPr="007100A9">
        <w:rPr>
          <w:rFonts w:ascii="Calibri" w:hAnsi="Calibri" w:cs="Tahoma"/>
          <w:color w:val="000000"/>
          <w:sz w:val="20"/>
          <w:szCs w:val="20"/>
        </w:rPr>
        <w:t xml:space="preserve">mene uchádzača </w:t>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1665803778" w:edGrp="everyone"/>
      <w:r>
        <w:rPr>
          <w:rFonts w:ascii="Calibri" w:hAnsi="Calibri" w:cs="Tahoma"/>
          <w:color w:val="000000"/>
          <w:sz w:val="20"/>
          <w:szCs w:val="20"/>
        </w:rPr>
        <w:t>............</w:t>
      </w:r>
      <w:r w:rsidRPr="007100A9">
        <w:rPr>
          <w:rFonts w:ascii="Calibri" w:hAnsi="Calibri" w:cs="Tahoma"/>
          <w:color w:val="000000"/>
          <w:sz w:val="20"/>
          <w:szCs w:val="20"/>
        </w:rPr>
        <w:t>.....................................................................</w:t>
      </w:r>
      <w:permEnd w:id="1665803778"/>
    </w:p>
    <w:p w14:paraId="67AFFABD" w14:textId="77777777" w:rsidR="008D7386" w:rsidRPr="007100A9" w:rsidRDefault="008D7386" w:rsidP="008D7386">
      <w:pPr>
        <w:autoSpaceDE w:val="0"/>
        <w:autoSpaceDN w:val="0"/>
        <w:adjustRightInd w:val="0"/>
        <w:jc w:val="both"/>
        <w:rPr>
          <w:rFonts w:ascii="Calibri" w:hAnsi="Calibri" w:cs="Tahoma"/>
          <w:color w:val="000000"/>
          <w:sz w:val="20"/>
          <w:szCs w:val="20"/>
        </w:rPr>
      </w:pP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7757092" w:edGrp="everyone"/>
      <w:r>
        <w:rPr>
          <w:rFonts w:ascii="Calibri" w:hAnsi="Calibri" w:cs="Tahoma"/>
          <w:color w:val="000000"/>
          <w:sz w:val="20"/>
          <w:szCs w:val="20"/>
        </w:rPr>
        <w:t>....</w:t>
      </w:r>
      <w:r w:rsidRPr="007100A9">
        <w:rPr>
          <w:rFonts w:ascii="Calibri" w:hAnsi="Calibri" w:cs="Tahoma"/>
          <w:color w:val="000000"/>
          <w:sz w:val="20"/>
          <w:szCs w:val="20"/>
        </w:rPr>
        <w:t>............................................................................</w:t>
      </w:r>
      <w:permEnd w:id="7757092"/>
    </w:p>
    <w:p w14:paraId="6533126E" w14:textId="77777777" w:rsidR="008D7386" w:rsidRPr="007100A9" w:rsidRDefault="008D7386" w:rsidP="008D7386">
      <w:pPr>
        <w:autoSpaceDE w:val="0"/>
        <w:autoSpaceDN w:val="0"/>
        <w:adjustRightInd w:val="0"/>
        <w:jc w:val="both"/>
        <w:rPr>
          <w:rFonts w:ascii="Calibri" w:hAnsi="Calibri" w:cs="Tahoma"/>
          <w:color w:val="000000"/>
          <w:sz w:val="20"/>
          <w:szCs w:val="20"/>
        </w:rPr>
      </w:pP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634675153" w:edGrp="everyone"/>
      <w:r w:rsidRPr="007100A9">
        <w:rPr>
          <w:rFonts w:ascii="Calibri" w:hAnsi="Calibri" w:cs="Tahoma"/>
          <w:color w:val="000000"/>
          <w:sz w:val="20"/>
          <w:szCs w:val="20"/>
        </w:rPr>
        <w:t>................................................................................</w:t>
      </w:r>
      <w:permEnd w:id="634675153"/>
    </w:p>
    <w:p w14:paraId="7356E3C5" w14:textId="77777777" w:rsidR="008D7386" w:rsidRDefault="008D7386" w:rsidP="008D7386">
      <w:pPr>
        <w:autoSpaceDE w:val="0"/>
        <w:autoSpaceDN w:val="0"/>
        <w:adjustRightInd w:val="0"/>
        <w:spacing w:after="120"/>
        <w:ind w:firstLine="171"/>
        <w:jc w:val="both"/>
        <w:rPr>
          <w:rFonts w:ascii="Calibri" w:hAnsi="Calibri" w:cs="Tahoma"/>
          <w:b/>
          <w:color w:val="000000"/>
          <w:sz w:val="22"/>
          <w:szCs w:val="22"/>
        </w:rPr>
      </w:pPr>
      <w:r>
        <w:rPr>
          <w:rFonts w:ascii="Calibri" w:hAnsi="Calibri" w:cs="Tahoma"/>
          <w:b/>
          <w:color w:val="000000"/>
          <w:sz w:val="22"/>
          <w:szCs w:val="22"/>
        </w:rPr>
        <w:t xml:space="preserve">  </w:t>
      </w:r>
    </w:p>
    <w:p w14:paraId="676CE64A" w14:textId="77777777" w:rsidR="008D7386" w:rsidRPr="00136D7D" w:rsidRDefault="008D7386" w:rsidP="008D7386">
      <w:pPr>
        <w:autoSpaceDE w:val="0"/>
        <w:autoSpaceDN w:val="0"/>
        <w:adjustRightInd w:val="0"/>
        <w:spacing w:after="120"/>
        <w:ind w:firstLine="171"/>
        <w:jc w:val="both"/>
        <w:rPr>
          <w:rFonts w:ascii="Calibri" w:hAnsi="Calibri" w:cs="Tahoma"/>
          <w:b/>
          <w:color w:val="000000"/>
          <w:sz w:val="22"/>
          <w:szCs w:val="22"/>
        </w:rPr>
      </w:pPr>
      <w:r>
        <w:rPr>
          <w:rFonts w:ascii="Calibri" w:hAnsi="Calibri" w:cs="Tahoma"/>
          <w:b/>
          <w:color w:val="000000"/>
          <w:sz w:val="22"/>
          <w:szCs w:val="22"/>
        </w:rPr>
        <w:t xml:space="preserve"> </w:t>
      </w:r>
      <w:r w:rsidRPr="00136D7D">
        <w:rPr>
          <w:rFonts w:ascii="Calibri" w:hAnsi="Calibri" w:cs="Tahoma"/>
          <w:b/>
          <w:color w:val="000000"/>
          <w:sz w:val="22"/>
          <w:szCs w:val="22"/>
        </w:rPr>
        <w:t xml:space="preserve">Kontaktné údaje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20"/>
      </w:tblGrid>
      <w:tr w:rsidR="008D7386" w:rsidRPr="00BD5DBF" w14:paraId="2D45DC0E" w14:textId="77777777" w:rsidTr="008D7386">
        <w:tc>
          <w:tcPr>
            <w:tcW w:w="4501" w:type="dxa"/>
            <w:shd w:val="clear" w:color="auto" w:fill="auto"/>
          </w:tcPr>
          <w:p w14:paraId="57CB8A1C" w14:textId="77777777" w:rsidR="008D7386" w:rsidRPr="00BD5DBF" w:rsidRDefault="008D7386" w:rsidP="008D7386">
            <w:pPr>
              <w:autoSpaceDE w:val="0"/>
              <w:autoSpaceDN w:val="0"/>
              <w:adjustRightInd w:val="0"/>
              <w:ind w:firstLine="171"/>
              <w:jc w:val="both"/>
              <w:rPr>
                <w:rFonts w:ascii="Calibri" w:hAnsi="Calibri" w:cs="Tahoma"/>
                <w:color w:val="000000"/>
              </w:rPr>
            </w:pPr>
            <w:permStart w:id="373645271" w:edGrp="everyone" w:colFirst="1" w:colLast="1"/>
            <w:r w:rsidRPr="00BD5DBF">
              <w:rPr>
                <w:rFonts w:ascii="Calibri" w:hAnsi="Calibri" w:cs="Tahoma"/>
                <w:color w:val="000000"/>
                <w:sz w:val="22"/>
                <w:szCs w:val="22"/>
              </w:rPr>
              <w:t>Meno a priezvisko kontaktnej osoby:</w:t>
            </w:r>
          </w:p>
          <w:p w14:paraId="367E3D39" w14:textId="77777777" w:rsidR="008D7386" w:rsidRPr="00BD5DBF" w:rsidRDefault="008D7386" w:rsidP="008D7386">
            <w:pPr>
              <w:autoSpaceDE w:val="0"/>
              <w:autoSpaceDN w:val="0"/>
              <w:adjustRightInd w:val="0"/>
              <w:ind w:left="29" w:firstLine="142"/>
              <w:jc w:val="both"/>
              <w:rPr>
                <w:rFonts w:ascii="Calibri" w:hAnsi="Calibri" w:cs="Tahoma"/>
                <w:color w:val="000000"/>
              </w:rPr>
            </w:pPr>
            <w:r w:rsidRPr="00BD5DBF">
              <w:rPr>
                <w:rFonts w:ascii="Calibri" w:hAnsi="Calibri" w:cs="Tahoma"/>
                <w:color w:val="000000"/>
                <w:sz w:val="22"/>
                <w:szCs w:val="22"/>
              </w:rPr>
              <w:t>Telefón:</w:t>
            </w:r>
          </w:p>
          <w:p w14:paraId="23FF8083" w14:textId="77777777" w:rsidR="008D7386" w:rsidRPr="00BD5DBF" w:rsidRDefault="008D7386" w:rsidP="008D7386">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 xml:space="preserve">E-mail: </w:t>
            </w:r>
          </w:p>
          <w:p w14:paraId="1BF1DC09" w14:textId="77777777" w:rsidR="008D7386" w:rsidRPr="00BD5DBF" w:rsidRDefault="008D7386" w:rsidP="008D7386">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F</w:t>
            </w:r>
            <w:r>
              <w:rPr>
                <w:rFonts w:ascii="Calibri" w:hAnsi="Calibri" w:cs="Tahoma"/>
                <w:color w:val="000000"/>
                <w:sz w:val="22"/>
                <w:szCs w:val="22"/>
              </w:rPr>
              <w:t>ax</w:t>
            </w:r>
            <w:r w:rsidRPr="00BD5DBF">
              <w:rPr>
                <w:rFonts w:ascii="Calibri" w:hAnsi="Calibri" w:cs="Tahoma"/>
                <w:color w:val="000000"/>
                <w:sz w:val="22"/>
                <w:szCs w:val="22"/>
              </w:rPr>
              <w:t>:</w:t>
            </w:r>
          </w:p>
        </w:tc>
        <w:tc>
          <w:tcPr>
            <w:tcW w:w="4420" w:type="dxa"/>
            <w:shd w:val="clear" w:color="auto" w:fill="BFBFBF"/>
          </w:tcPr>
          <w:p w14:paraId="289312D2" w14:textId="77777777" w:rsidR="008D7386" w:rsidRPr="00BD5DBF" w:rsidRDefault="008D7386" w:rsidP="008D7386">
            <w:pPr>
              <w:autoSpaceDE w:val="0"/>
              <w:autoSpaceDN w:val="0"/>
              <w:adjustRightInd w:val="0"/>
              <w:jc w:val="both"/>
              <w:rPr>
                <w:rFonts w:ascii="Calibri" w:hAnsi="Calibri" w:cs="Tahoma"/>
                <w:color w:val="000000"/>
              </w:rPr>
            </w:pPr>
          </w:p>
        </w:tc>
      </w:tr>
      <w:tr w:rsidR="008D7386" w:rsidRPr="00BD5DBF" w14:paraId="08909751" w14:textId="77777777" w:rsidTr="008D7386">
        <w:tc>
          <w:tcPr>
            <w:tcW w:w="4501" w:type="dxa"/>
            <w:shd w:val="clear" w:color="auto" w:fill="auto"/>
          </w:tcPr>
          <w:p w14:paraId="6C17CFC9" w14:textId="77777777" w:rsidR="008D7386" w:rsidRPr="00BD5DBF" w:rsidRDefault="008D7386" w:rsidP="008D7386">
            <w:pPr>
              <w:autoSpaceDE w:val="0"/>
              <w:autoSpaceDN w:val="0"/>
              <w:adjustRightInd w:val="0"/>
              <w:ind w:firstLine="171"/>
              <w:jc w:val="both"/>
              <w:rPr>
                <w:rFonts w:ascii="Calibri" w:hAnsi="Calibri" w:cs="Tahoma"/>
                <w:color w:val="000000"/>
              </w:rPr>
            </w:pPr>
            <w:permStart w:id="639569260" w:edGrp="everyone" w:colFirst="1" w:colLast="1"/>
            <w:permEnd w:id="373645271"/>
            <w:r w:rsidRPr="00BD5DBF">
              <w:rPr>
                <w:rFonts w:ascii="Calibri" w:hAnsi="Calibri" w:cs="Tahoma"/>
                <w:color w:val="000000"/>
                <w:sz w:val="22"/>
                <w:szCs w:val="22"/>
              </w:rPr>
              <w:t xml:space="preserve">Kontaktné údaje uchádzača </w:t>
            </w:r>
          </w:p>
          <w:tbl>
            <w:tblPr>
              <w:tblW w:w="0" w:type="auto"/>
              <w:tblBorders>
                <w:top w:val="nil"/>
                <w:left w:val="nil"/>
                <w:bottom w:val="nil"/>
                <w:right w:val="nil"/>
              </w:tblBorders>
              <w:tblLook w:val="0000" w:firstRow="0" w:lastRow="0" w:firstColumn="0" w:lastColumn="0" w:noHBand="0" w:noVBand="0"/>
            </w:tblPr>
            <w:tblGrid>
              <w:gridCol w:w="4285"/>
            </w:tblGrid>
            <w:tr w:rsidR="008D7386" w:rsidRPr="007100A9" w14:paraId="446B000B" w14:textId="77777777" w:rsidTr="008D7386">
              <w:trPr>
                <w:trHeight w:val="75"/>
              </w:trPr>
              <w:tc>
                <w:tcPr>
                  <w:tcW w:w="0" w:type="auto"/>
                </w:tcPr>
                <w:p w14:paraId="688B55E4" w14:textId="77777777" w:rsidR="008D7386" w:rsidRPr="00BD5DBF" w:rsidRDefault="008D7386" w:rsidP="008D7386">
                  <w:pPr>
                    <w:autoSpaceDE w:val="0"/>
                    <w:autoSpaceDN w:val="0"/>
                    <w:adjustRightInd w:val="0"/>
                    <w:ind w:left="63"/>
                    <w:rPr>
                      <w:rFonts w:ascii="Calibri" w:hAnsi="Calibri" w:cs="Calibri"/>
                      <w:color w:val="000000"/>
                      <w:sz w:val="20"/>
                      <w:szCs w:val="20"/>
                      <w:lang w:eastAsia="sk-SK"/>
                    </w:rPr>
                  </w:pPr>
                  <w:r w:rsidRPr="00BD5DBF">
                    <w:rPr>
                      <w:rFonts w:ascii="Calibri" w:hAnsi="Calibri" w:cs="Calibri"/>
                      <w:i/>
                      <w:iCs/>
                      <w:color w:val="000000"/>
                      <w:sz w:val="20"/>
                      <w:szCs w:val="20"/>
                      <w:lang w:eastAsia="sk-SK"/>
                    </w:rPr>
                    <w:t xml:space="preserve">ktorému bude </w:t>
                  </w:r>
                  <w:r w:rsidRPr="00BD5DBF">
                    <w:rPr>
                      <w:rFonts w:ascii="Calibri" w:hAnsi="Calibri" w:cs="Calibri"/>
                      <w:b/>
                      <w:bCs/>
                      <w:i/>
                      <w:iCs/>
                      <w:color w:val="000000"/>
                      <w:sz w:val="20"/>
                      <w:szCs w:val="20"/>
                      <w:lang w:eastAsia="sk-SK"/>
                    </w:rPr>
                    <w:t xml:space="preserve">doručená </w:t>
                  </w:r>
                  <w:r w:rsidRPr="00BD5DBF">
                    <w:rPr>
                      <w:rFonts w:ascii="Calibri" w:hAnsi="Calibri" w:cs="Calibri"/>
                      <w:i/>
                      <w:iCs/>
                      <w:color w:val="000000"/>
                      <w:sz w:val="20"/>
                      <w:szCs w:val="20"/>
                      <w:lang w:eastAsia="sk-SK"/>
                    </w:rPr>
                    <w:t xml:space="preserve">Výzva na účasť v elektronickej aukcii </w:t>
                  </w:r>
                </w:p>
              </w:tc>
            </w:tr>
          </w:tbl>
          <w:p w14:paraId="57ED7545" w14:textId="77777777" w:rsidR="008D7386" w:rsidRPr="00BD5DBF" w:rsidRDefault="008D7386" w:rsidP="008D7386">
            <w:pPr>
              <w:autoSpaceDE w:val="0"/>
              <w:autoSpaceDN w:val="0"/>
              <w:adjustRightInd w:val="0"/>
              <w:spacing w:after="120"/>
              <w:jc w:val="both"/>
              <w:rPr>
                <w:rFonts w:ascii="Calibri" w:hAnsi="Calibri" w:cs="Tahoma"/>
                <w:color w:val="000000"/>
              </w:rPr>
            </w:pPr>
          </w:p>
        </w:tc>
        <w:tc>
          <w:tcPr>
            <w:tcW w:w="4420" w:type="dxa"/>
            <w:shd w:val="clear" w:color="auto" w:fill="BFBFBF"/>
          </w:tcPr>
          <w:p w14:paraId="4BB8B8A6" w14:textId="77777777" w:rsidR="008D7386" w:rsidRPr="00BD5DBF" w:rsidRDefault="008D7386" w:rsidP="008D7386">
            <w:pPr>
              <w:autoSpaceDE w:val="0"/>
              <w:autoSpaceDN w:val="0"/>
              <w:adjustRightInd w:val="0"/>
              <w:jc w:val="both"/>
              <w:rPr>
                <w:rFonts w:ascii="Calibri" w:hAnsi="Calibri" w:cs="Tahoma"/>
                <w:color w:val="000000"/>
              </w:rPr>
            </w:pPr>
          </w:p>
        </w:tc>
      </w:tr>
      <w:tr w:rsidR="008D7386" w:rsidRPr="00BD5DBF" w14:paraId="343C75CE" w14:textId="77777777" w:rsidTr="008D7386">
        <w:tc>
          <w:tcPr>
            <w:tcW w:w="4501" w:type="dxa"/>
            <w:shd w:val="clear" w:color="auto" w:fill="auto"/>
          </w:tcPr>
          <w:p w14:paraId="2E09BE31" w14:textId="77777777" w:rsidR="008D7386" w:rsidRPr="00BD5DBF" w:rsidRDefault="008D7386" w:rsidP="008D7386">
            <w:pPr>
              <w:autoSpaceDE w:val="0"/>
              <w:autoSpaceDN w:val="0"/>
              <w:adjustRightInd w:val="0"/>
              <w:ind w:firstLine="171"/>
              <w:jc w:val="both"/>
              <w:rPr>
                <w:rFonts w:ascii="Calibri" w:hAnsi="Calibri" w:cs="Tahoma"/>
                <w:color w:val="000000"/>
              </w:rPr>
            </w:pPr>
            <w:permStart w:id="407910810" w:edGrp="everyone" w:colFirst="1" w:colLast="1"/>
            <w:permEnd w:id="639569260"/>
            <w:r w:rsidRPr="00BD5DBF">
              <w:rPr>
                <w:rFonts w:ascii="Calibri" w:hAnsi="Calibri" w:cs="Tahoma"/>
                <w:color w:val="000000"/>
                <w:sz w:val="22"/>
                <w:szCs w:val="22"/>
              </w:rPr>
              <w:t>Meno a priezvisko kontaktnej osoby:</w:t>
            </w:r>
          </w:p>
          <w:p w14:paraId="46D22761" w14:textId="77777777" w:rsidR="008D7386" w:rsidRPr="00BD5DBF" w:rsidRDefault="008D7386" w:rsidP="008D7386">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Telefón:</w:t>
            </w:r>
          </w:p>
          <w:p w14:paraId="073D9C51" w14:textId="77777777" w:rsidR="008D7386" w:rsidRPr="00BD5DBF" w:rsidRDefault="008D7386" w:rsidP="008D7386">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 xml:space="preserve">E-mail: </w:t>
            </w:r>
          </w:p>
        </w:tc>
        <w:tc>
          <w:tcPr>
            <w:tcW w:w="4420" w:type="dxa"/>
            <w:shd w:val="clear" w:color="auto" w:fill="BFBFBF"/>
          </w:tcPr>
          <w:p w14:paraId="61A28E5D" w14:textId="77777777" w:rsidR="008D7386" w:rsidRPr="00BD5DBF" w:rsidRDefault="008D7386" w:rsidP="008D7386">
            <w:pPr>
              <w:autoSpaceDE w:val="0"/>
              <w:autoSpaceDN w:val="0"/>
              <w:adjustRightInd w:val="0"/>
              <w:jc w:val="both"/>
              <w:rPr>
                <w:rFonts w:ascii="Calibri" w:hAnsi="Calibri" w:cs="Tahoma"/>
                <w:color w:val="000000"/>
              </w:rPr>
            </w:pPr>
          </w:p>
        </w:tc>
      </w:tr>
      <w:permEnd w:id="407910810"/>
    </w:tbl>
    <w:p w14:paraId="0E802885" w14:textId="77777777" w:rsidR="008D7386" w:rsidRPr="00BD5DBF" w:rsidRDefault="008D7386" w:rsidP="008D7386">
      <w:pPr>
        <w:autoSpaceDE w:val="0"/>
        <w:autoSpaceDN w:val="0"/>
        <w:adjustRightInd w:val="0"/>
        <w:rPr>
          <w:rFonts w:ascii="Calibri" w:hAnsi="Calibri" w:cs="Calibri"/>
          <w:color w:val="000000"/>
          <w:sz w:val="22"/>
          <w:szCs w:val="22"/>
          <w:lang w:eastAsia="sk-SK"/>
        </w:rPr>
      </w:pPr>
    </w:p>
    <w:p w14:paraId="659F3122" w14:textId="77777777" w:rsidR="008D7386" w:rsidRDefault="008D7386" w:rsidP="008D7386">
      <w:pPr>
        <w:autoSpaceDE w:val="0"/>
        <w:autoSpaceDN w:val="0"/>
        <w:adjustRightInd w:val="0"/>
        <w:rPr>
          <w:rFonts w:ascii="Calibri" w:hAnsi="Calibri" w:cs="Calibri"/>
          <w:color w:val="000000"/>
          <w:sz w:val="22"/>
          <w:szCs w:val="22"/>
          <w:lang w:eastAsia="sk-SK"/>
        </w:rPr>
      </w:pPr>
    </w:p>
    <w:p w14:paraId="272CD5BF" w14:textId="71C72FEC" w:rsidR="008D7386" w:rsidRPr="00BD5DBF" w:rsidRDefault="008D7386" w:rsidP="008D7386">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V</w:t>
      </w:r>
      <w:permStart w:id="1001617300" w:edGrp="everyone"/>
      <w:r w:rsidRPr="00BD5DBF">
        <w:rPr>
          <w:rFonts w:ascii="Calibri" w:hAnsi="Calibri" w:cs="Calibri"/>
          <w:color w:val="000000"/>
          <w:sz w:val="22"/>
          <w:szCs w:val="22"/>
          <w:lang w:eastAsia="sk-SK"/>
        </w:rPr>
        <w:t>.............................</w:t>
      </w:r>
      <w:permEnd w:id="1001617300"/>
      <w:r w:rsidRPr="00BD5DBF">
        <w:rPr>
          <w:rFonts w:ascii="Calibri" w:hAnsi="Calibri" w:cs="Calibri"/>
          <w:color w:val="000000"/>
          <w:sz w:val="22"/>
          <w:szCs w:val="22"/>
          <w:lang w:eastAsia="sk-SK"/>
        </w:rPr>
        <w:t xml:space="preserve">, dňa: </w:t>
      </w:r>
      <w:permStart w:id="1630146956" w:edGrp="everyone"/>
      <w:r w:rsidR="008C58CD">
        <w:rPr>
          <w:rFonts w:ascii="Calibri" w:hAnsi="Calibri" w:cs="Calibri"/>
          <w:color w:val="000000"/>
          <w:sz w:val="22"/>
          <w:szCs w:val="22"/>
          <w:lang w:eastAsia="sk-SK"/>
        </w:rPr>
        <w:t xml:space="preserve"> ......................</w:t>
      </w:r>
    </w:p>
    <w:permEnd w:id="1630146956"/>
    <w:p w14:paraId="7E10C58B" w14:textId="77777777" w:rsidR="008D7386" w:rsidRPr="00BD5DBF" w:rsidRDefault="008D7386" w:rsidP="008D7386">
      <w:pPr>
        <w:autoSpaceDE w:val="0"/>
        <w:autoSpaceDN w:val="0"/>
        <w:adjustRightInd w:val="0"/>
        <w:spacing w:after="120"/>
        <w:jc w:val="both"/>
        <w:rPr>
          <w:rFonts w:ascii="Calibri" w:hAnsi="Calibri" w:cs="Calibri"/>
          <w:color w:val="000000"/>
          <w:sz w:val="22"/>
          <w:szCs w:val="22"/>
          <w:lang w:eastAsia="sk-SK"/>
        </w:rPr>
      </w:pPr>
    </w:p>
    <w:p w14:paraId="6477586F" w14:textId="6C1404F9" w:rsidR="008D7386" w:rsidRPr="00BD5DBF" w:rsidRDefault="008D7386" w:rsidP="008D7386">
      <w:pPr>
        <w:autoSpaceDE w:val="0"/>
        <w:autoSpaceDN w:val="0"/>
        <w:adjustRightInd w:val="0"/>
        <w:spacing w:after="120"/>
        <w:jc w:val="both"/>
        <w:rPr>
          <w:rFonts w:ascii="Calibri" w:hAnsi="Calibri" w:cs="Calibri"/>
          <w:color w:val="000000"/>
          <w:sz w:val="22"/>
          <w:szCs w:val="22"/>
        </w:rPr>
      </w:pPr>
      <w:r w:rsidRPr="00BD5DBF">
        <w:rPr>
          <w:rFonts w:ascii="Calibri" w:hAnsi="Calibri" w:cs="Calibri"/>
          <w:color w:val="000000"/>
          <w:sz w:val="22"/>
          <w:szCs w:val="22"/>
          <w:lang w:eastAsia="sk-SK"/>
        </w:rPr>
        <w:t>Podpis oprávnenej osoby uchádzača:</w:t>
      </w:r>
      <w:r w:rsidR="008C58CD">
        <w:rPr>
          <w:rFonts w:ascii="Calibri" w:hAnsi="Calibri" w:cs="Calibri"/>
          <w:color w:val="000000"/>
          <w:sz w:val="22"/>
          <w:szCs w:val="22"/>
          <w:lang w:eastAsia="sk-SK"/>
        </w:rPr>
        <w:t xml:space="preserve">                                 </w:t>
      </w:r>
      <w:permStart w:id="315119375" w:edGrp="everyone"/>
      <w:r w:rsidR="008C58CD">
        <w:rPr>
          <w:rFonts w:ascii="Calibri" w:hAnsi="Calibri" w:cs="Calibri"/>
          <w:color w:val="000000"/>
          <w:sz w:val="22"/>
          <w:szCs w:val="22"/>
          <w:lang w:eastAsia="sk-SK"/>
        </w:rPr>
        <w:t>.............................................</w:t>
      </w:r>
      <w:permEnd w:id="315119375"/>
    </w:p>
    <w:p w14:paraId="44CCE428" w14:textId="77777777" w:rsidR="00410CE0" w:rsidRDefault="00410CE0" w:rsidP="00A41E46">
      <w:pPr>
        <w:spacing w:after="120"/>
        <w:ind w:left="794" w:hanging="510"/>
        <w:jc w:val="right"/>
        <w:rPr>
          <w:rFonts w:ascii="Calibri" w:hAnsi="Calibri" w:cs="Tahoma"/>
          <w:b/>
          <w:bCs/>
          <w:i/>
          <w:sz w:val="22"/>
          <w:szCs w:val="22"/>
        </w:rPr>
      </w:pPr>
    </w:p>
    <w:p w14:paraId="7E8C1682" w14:textId="77777777" w:rsidR="00A41E46" w:rsidRDefault="00A41E46" w:rsidP="00A41E46">
      <w:pPr>
        <w:spacing w:after="120"/>
        <w:ind w:left="794" w:hanging="510"/>
        <w:jc w:val="right"/>
        <w:rPr>
          <w:rFonts w:ascii="Calibri" w:hAnsi="Calibri" w:cs="Tahoma"/>
          <w:b/>
          <w:i/>
          <w:color w:val="000000"/>
          <w:sz w:val="22"/>
          <w:szCs w:val="22"/>
        </w:rPr>
      </w:pPr>
      <w:r>
        <w:rPr>
          <w:rFonts w:ascii="Calibri" w:hAnsi="Calibri" w:cs="Tahoma"/>
          <w:b/>
          <w:bCs/>
          <w:i/>
          <w:sz w:val="22"/>
          <w:szCs w:val="22"/>
        </w:rPr>
        <w:lastRenderedPageBreak/>
        <w:t>Príloha č. 2  k  časti A.1. súťažných podkladov</w:t>
      </w:r>
    </w:p>
    <w:p w14:paraId="5F486FFC" w14:textId="77777777" w:rsidR="00A41E46" w:rsidRDefault="00A41E46" w:rsidP="00A41E46">
      <w:pPr>
        <w:pStyle w:val="Nadpis9"/>
        <w:spacing w:before="120" w:after="120"/>
        <w:ind w:hanging="397"/>
        <w:rPr>
          <w:rFonts w:ascii="Calibri" w:hAnsi="Calibri" w:cs="Tahoma"/>
          <w:bCs/>
        </w:rPr>
      </w:pPr>
    </w:p>
    <w:p w14:paraId="78FD1300" w14:textId="77777777" w:rsidR="00A41E46" w:rsidRDefault="00A41E46" w:rsidP="00A41E46">
      <w:pPr>
        <w:pStyle w:val="Nadpis9"/>
        <w:spacing w:before="120" w:after="120"/>
        <w:ind w:hanging="397"/>
        <w:rPr>
          <w:rFonts w:ascii="Calibri" w:hAnsi="Calibri" w:cs="Tahoma"/>
          <w:bCs/>
        </w:rPr>
      </w:pPr>
      <w:r>
        <w:rPr>
          <w:rFonts w:ascii="Calibri" w:hAnsi="Calibri" w:cs="Tahoma"/>
          <w:bCs/>
        </w:rPr>
        <w:t xml:space="preserve">Uchádzač :    </w:t>
      </w:r>
      <w:permStart w:id="202978680" w:edGrp="everyone"/>
      <w:r>
        <w:rPr>
          <w:rFonts w:ascii="Calibri" w:hAnsi="Calibri" w:cs="Tahoma"/>
          <w:bCs/>
        </w:rPr>
        <w:t>...........................................................................................................................................</w:t>
      </w:r>
      <w:permEnd w:id="202978680"/>
    </w:p>
    <w:p w14:paraId="1FCEDBE4" w14:textId="77777777" w:rsidR="00A41E46" w:rsidRDefault="00A41E46" w:rsidP="00A41E46">
      <w:pPr>
        <w:pStyle w:val="Nadpis9"/>
        <w:spacing w:before="120" w:after="120"/>
        <w:ind w:hanging="397"/>
        <w:jc w:val="center"/>
        <w:rPr>
          <w:rFonts w:ascii="Calibri" w:hAnsi="Calibri" w:cs="Tahoma"/>
          <w:b/>
          <w:bCs/>
        </w:rPr>
      </w:pPr>
      <w:r>
        <w:rPr>
          <w:rFonts w:ascii="Calibri" w:hAnsi="Calibri" w:cs="Tahoma"/>
          <w:b/>
          <w:bCs/>
        </w:rPr>
        <w:t xml:space="preserve">     </w:t>
      </w:r>
      <w:bookmarkStart w:id="0" w:name="_GoBack"/>
      <w:bookmarkEnd w:id="0"/>
    </w:p>
    <w:p w14:paraId="5DD67B17" w14:textId="77777777" w:rsidR="00A41E46" w:rsidRDefault="00A41E46" w:rsidP="00A41E46">
      <w:pPr>
        <w:pStyle w:val="Nadpis9"/>
        <w:spacing w:before="120" w:after="120"/>
        <w:ind w:hanging="397"/>
        <w:jc w:val="center"/>
        <w:rPr>
          <w:rFonts w:ascii="Calibri" w:hAnsi="Calibri" w:cs="Tahoma"/>
          <w:b/>
          <w:bCs/>
        </w:rPr>
      </w:pPr>
      <w:r>
        <w:rPr>
          <w:rFonts w:ascii="Calibri" w:hAnsi="Calibri" w:cs="Tahoma"/>
          <w:b/>
          <w:bCs/>
        </w:rPr>
        <w:t>Vyhlásenie o súhlase s podmienkami verejného obstarávania a predstavenie skupiny dodávateľov</w:t>
      </w:r>
    </w:p>
    <w:p w14:paraId="083D0337" w14:textId="77777777" w:rsidR="00A41E46" w:rsidRPr="00F31D22" w:rsidRDefault="00A41E46" w:rsidP="000A7438">
      <w:pPr>
        <w:pStyle w:val="Nadpis9"/>
        <w:numPr>
          <w:ilvl w:val="0"/>
          <w:numId w:val="27"/>
        </w:numPr>
        <w:spacing w:before="0" w:after="0"/>
        <w:ind w:left="0" w:hanging="426"/>
        <w:jc w:val="both"/>
        <w:rPr>
          <w:rFonts w:ascii="Calibri" w:hAnsi="Calibri" w:cs="Tahoma"/>
          <w:bCs/>
        </w:rPr>
      </w:pPr>
      <w:r w:rsidRPr="00F31D22">
        <w:rPr>
          <w:rFonts w:ascii="Calibri" w:hAnsi="Calibri" w:cs="Tahoma"/>
          <w:bCs/>
        </w:rPr>
        <w:t>Vyhlasujem, že súhlasím s podmienkami verejného obstarávania na predmet zákazky</w:t>
      </w:r>
      <w:r w:rsidR="00F31D22">
        <w:rPr>
          <w:rFonts w:ascii="Calibri" w:hAnsi="Calibri" w:cs="Tahoma"/>
          <w:bCs/>
        </w:rPr>
        <w:t xml:space="preserve"> </w:t>
      </w:r>
      <w:r w:rsidRPr="00F31D22">
        <w:rPr>
          <w:rFonts w:ascii="Calibri" w:hAnsi="Calibri" w:cs="Tahoma"/>
          <w:b/>
          <w:bCs/>
        </w:rPr>
        <w:t>„</w:t>
      </w:r>
      <w:r w:rsidR="00A27453" w:rsidRPr="00EF2920">
        <w:rPr>
          <w:rFonts w:ascii="Calibri" w:hAnsi="Calibri" w:cs="Tahoma"/>
          <w:b/>
          <w:bCs/>
          <w:i/>
          <w:color w:val="000000"/>
        </w:rPr>
        <w:t>S Kamarátkou Energiou efektívne pre deti a mládež</w:t>
      </w:r>
      <w:r w:rsidRPr="00F31D22">
        <w:rPr>
          <w:rFonts w:ascii="Calibri" w:hAnsi="Calibri" w:cs="Tahoma"/>
          <w:b/>
          <w:bCs/>
        </w:rPr>
        <w:t>“</w:t>
      </w:r>
      <w:r w:rsidRPr="00F31D22">
        <w:rPr>
          <w:rFonts w:ascii="Calibri" w:hAnsi="Calibri" w:cs="Tahoma"/>
          <w:bCs/>
        </w:rPr>
        <w:t>, ktoré určil verejný obstarávateľ v súťažných podkladoch.</w:t>
      </w:r>
    </w:p>
    <w:p w14:paraId="27B11100" w14:textId="77777777" w:rsidR="00A41E46" w:rsidRPr="00FE48A0" w:rsidRDefault="00A41E46" w:rsidP="000A7438">
      <w:pPr>
        <w:pStyle w:val="Nadpis9"/>
        <w:numPr>
          <w:ilvl w:val="0"/>
          <w:numId w:val="27"/>
        </w:numPr>
        <w:spacing w:before="0" w:after="0"/>
        <w:ind w:left="-40" w:hanging="357"/>
        <w:jc w:val="both"/>
        <w:rPr>
          <w:rFonts w:ascii="Calibri" w:hAnsi="Calibri" w:cs="Tahoma"/>
          <w:bCs/>
        </w:rPr>
      </w:pPr>
      <w:r>
        <w:rPr>
          <w:rFonts w:ascii="Calibri" w:hAnsi="Calibri" w:cs="Tahoma"/>
          <w:bCs/>
        </w:rPr>
        <w:t xml:space="preserve">Vyhlasujem, že súhlasím s obchodnými podmienkami stanovenými verejným obstarávateľom v časti </w:t>
      </w:r>
      <w:r>
        <w:rPr>
          <w:rFonts w:ascii="Calibri" w:hAnsi="Calibri" w:cs="Tahoma"/>
          <w:bCs/>
          <w:i/>
        </w:rPr>
        <w:t>D</w:t>
      </w:r>
      <w:r>
        <w:rPr>
          <w:rFonts w:ascii="Calibri" w:hAnsi="Calibri" w:cs="Tahoma"/>
          <w:i/>
          <w:color w:val="000000"/>
        </w:rPr>
        <w:t xml:space="preserve">. Obchodné podmienky </w:t>
      </w:r>
      <w:r>
        <w:rPr>
          <w:rFonts w:ascii="Calibri" w:hAnsi="Calibri" w:cs="Tahoma"/>
          <w:bCs/>
        </w:rPr>
        <w:t xml:space="preserve">týchto súťažných podkladov, ktoré sú záväzné, a nebudem ich jednostranne </w:t>
      </w:r>
      <w:r w:rsidRPr="00FE48A0">
        <w:rPr>
          <w:rFonts w:ascii="Calibri" w:hAnsi="Calibri" w:cs="Tahoma"/>
          <w:bCs/>
        </w:rPr>
        <w:t>dopĺňať a upravovať.</w:t>
      </w:r>
    </w:p>
    <w:p w14:paraId="4EE5F36F" w14:textId="77777777" w:rsidR="00A41E46" w:rsidRPr="00FE48A0" w:rsidRDefault="00A41E46" w:rsidP="000A7438">
      <w:pPr>
        <w:pStyle w:val="Nadpis9"/>
        <w:numPr>
          <w:ilvl w:val="0"/>
          <w:numId w:val="27"/>
        </w:numPr>
        <w:spacing w:before="0" w:after="0"/>
        <w:ind w:left="-40" w:hanging="357"/>
        <w:jc w:val="both"/>
        <w:rPr>
          <w:rFonts w:ascii="Calibri" w:hAnsi="Calibri" w:cs="Tahoma"/>
          <w:bCs/>
        </w:rPr>
      </w:pPr>
      <w:r w:rsidRPr="00FE48A0">
        <w:rPr>
          <w:rFonts w:ascii="Calibri" w:hAnsi="Calibri" w:cs="Tahoma"/>
          <w:bCs/>
        </w:rPr>
        <w:t>Vyhlasujem, že všetky predložené doklady a údaje uvedené v ponuke sú pravdivé a úplné.</w:t>
      </w:r>
    </w:p>
    <w:p w14:paraId="66B8B945" w14:textId="6FD31006" w:rsidR="00FE48A0" w:rsidRPr="00FE48A0" w:rsidRDefault="00FE48A0" w:rsidP="000A7438">
      <w:pPr>
        <w:pStyle w:val="Nadpis9"/>
        <w:numPr>
          <w:ilvl w:val="0"/>
          <w:numId w:val="27"/>
        </w:numPr>
        <w:spacing w:before="0" w:after="0"/>
        <w:jc w:val="both"/>
        <w:rPr>
          <w:rFonts w:ascii="Calibri" w:hAnsi="Calibri" w:cs="Calibri"/>
        </w:rPr>
      </w:pPr>
      <w:r w:rsidRPr="00FE48A0">
        <w:rPr>
          <w:rFonts w:ascii="Calibri" w:hAnsi="Calibri" w:cs="Calibri"/>
        </w:rPr>
        <w:t>Vyhlasujeme, že dávame písomný súhlas k tomu, že doklady a údaje v nich obsiahnuté, ktoré poskytujeme v súvislosti s týmto verejným obstarávaním, môže verejný obstarávateľ spracovávať podľa zákona č</w:t>
      </w:r>
      <w:r w:rsidRPr="006729F5">
        <w:rPr>
          <w:rFonts w:ascii="Calibri" w:hAnsi="Calibri" w:cs="Calibri"/>
        </w:rPr>
        <w:t>. </w:t>
      </w:r>
      <w:r w:rsidR="004F01C1" w:rsidRPr="006729F5">
        <w:rPr>
          <w:rFonts w:ascii="Calibri" w:hAnsi="Calibri" w:cs="Calibri"/>
        </w:rPr>
        <w:t>18/2018 Z. z. o ochrane osobných údajov a o zmene a doplnení niektorých zákonov</w:t>
      </w:r>
      <w:r w:rsidR="004F01C1">
        <w:rPr>
          <w:rFonts w:ascii="Calibri" w:hAnsi="Calibri" w:cs="Calibri"/>
          <w:sz w:val="20"/>
          <w:szCs w:val="20"/>
        </w:rPr>
        <w:t>)</w:t>
      </w:r>
      <w:r w:rsidR="004F01C1" w:rsidRPr="00FE48A0">
        <w:rPr>
          <w:rFonts w:ascii="Calibri" w:hAnsi="Calibri" w:cs="Calibri"/>
        </w:rPr>
        <w:t>.</w:t>
      </w:r>
      <w:r w:rsidRPr="00FE48A0">
        <w:rPr>
          <w:rFonts w:ascii="Calibri" w:hAnsi="Calibri" w:cs="Calibri"/>
        </w:rPr>
        <w:t xml:space="preserve"> Týmto tiež súhlasíme so spracovaním poskytnutých osobných údajov v súlade Nariadením EP a R </w:t>
      </w:r>
      <w:r w:rsidR="0081515B">
        <w:rPr>
          <w:rFonts w:ascii="Calibri" w:hAnsi="Calibri" w:cs="Calibri"/>
        </w:rPr>
        <w:t xml:space="preserve">                   </w:t>
      </w:r>
      <w:r w:rsidRPr="00FE48A0">
        <w:rPr>
          <w:rFonts w:ascii="Calibri" w:hAnsi="Calibri" w:cs="Calibri"/>
        </w:rPr>
        <w:t xml:space="preserve">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objednávateľ oprávnený spracúvať za účelom naplnenia predmetu verejného obstarávania po dobu 10 rokov. Následne budú tieto osobné údaje vymazané. Dotknutá osoba môže svoj súhlas písomne kedykoľvek odvolať. Na osobné údaje, ktoré sa už stali verejne známymi, sa právo výmazu nevzťahuje. </w:t>
      </w:r>
    </w:p>
    <w:p w14:paraId="57A88500" w14:textId="77777777" w:rsidR="00A41E46" w:rsidRPr="00FE48A0" w:rsidRDefault="00A41E46" w:rsidP="000A7438">
      <w:pPr>
        <w:pStyle w:val="Nadpis9"/>
        <w:numPr>
          <w:ilvl w:val="0"/>
          <w:numId w:val="27"/>
        </w:numPr>
        <w:spacing w:before="0" w:after="0"/>
        <w:jc w:val="both"/>
        <w:rPr>
          <w:rFonts w:ascii="Calibri" w:hAnsi="Calibri" w:cs="Tahoma"/>
          <w:bCs/>
        </w:rPr>
      </w:pPr>
      <w:r w:rsidRPr="00FE48A0">
        <w:rPr>
          <w:rFonts w:ascii="Calibri" w:hAnsi="Calibri" w:cs="Tahoma"/>
          <w:bCs/>
        </w:rPr>
        <w:t>Vyhlasujem, že dávam písomný súhlas k tomu, aby kópia ponuky bola zverejnená v Profile verejného obstarávateľa v súlade s § 64 ods. 1 písm. b) zákona o verejnom obstarávaní.</w:t>
      </w:r>
    </w:p>
    <w:p w14:paraId="77033148" w14:textId="77777777" w:rsidR="00A41E46" w:rsidRPr="00FE48A0" w:rsidRDefault="00A41E46" w:rsidP="000A7438">
      <w:pPr>
        <w:numPr>
          <w:ilvl w:val="0"/>
          <w:numId w:val="27"/>
        </w:numPr>
        <w:autoSpaceDE w:val="0"/>
        <w:autoSpaceDN w:val="0"/>
        <w:adjustRightInd w:val="0"/>
        <w:rPr>
          <w:rFonts w:ascii="Calibri" w:hAnsi="Calibri" w:cs="Tahoma"/>
          <w:color w:val="000000"/>
          <w:sz w:val="22"/>
          <w:szCs w:val="22"/>
          <w:lang w:eastAsia="sk-SK"/>
        </w:rPr>
      </w:pPr>
      <w:r w:rsidRPr="00FE48A0">
        <w:rPr>
          <w:rFonts w:ascii="Calibri" w:hAnsi="Calibri" w:cs="Tahoma"/>
          <w:bCs/>
          <w:color w:val="000000"/>
          <w:sz w:val="22"/>
          <w:szCs w:val="22"/>
          <w:lang w:eastAsia="sk-SK"/>
        </w:rPr>
        <w:t xml:space="preserve">Vyhlasujem, že </w:t>
      </w:r>
      <w:r w:rsidRPr="00FE48A0">
        <w:rPr>
          <w:rFonts w:ascii="Calibri" w:hAnsi="Calibri" w:cs="Tahoma"/>
          <w:color w:val="000000"/>
          <w:sz w:val="22"/>
          <w:szCs w:val="22"/>
          <w:lang w:eastAsia="sk-SK"/>
        </w:rPr>
        <w:t xml:space="preserve">v súvislosti s uvedeným postupom zadávania zákazky: </w:t>
      </w:r>
    </w:p>
    <w:p w14:paraId="508680A8" w14:textId="05141E17" w:rsidR="00A41E46" w:rsidRDefault="00A41E46" w:rsidP="000A7438">
      <w:pPr>
        <w:numPr>
          <w:ilvl w:val="0"/>
          <w:numId w:val="28"/>
        </w:numPr>
        <w:autoSpaceDE w:val="0"/>
        <w:autoSpaceDN w:val="0"/>
        <w:adjustRightInd w:val="0"/>
        <w:ind w:left="170" w:hanging="170"/>
        <w:jc w:val="both"/>
        <w:rPr>
          <w:rFonts w:ascii="Calibri" w:hAnsi="Calibri" w:cs="Tahoma"/>
          <w:color w:val="000000"/>
          <w:sz w:val="22"/>
          <w:szCs w:val="22"/>
          <w:lang w:eastAsia="sk-SK"/>
        </w:rPr>
      </w:pPr>
      <w:r w:rsidRPr="00FE48A0">
        <w:rPr>
          <w:rFonts w:ascii="Calibri" w:hAnsi="Calibri" w:cs="Tahoma"/>
          <w:color w:val="000000"/>
          <w:sz w:val="22"/>
          <w:szCs w:val="22"/>
          <w:lang w:eastAsia="sk-SK"/>
        </w:rPr>
        <w:t>som nevyvíjal a nebudem vyvíjať voči žiadnej osobe na strane verejného obstarávateľa, ktorá je alebo</w:t>
      </w:r>
      <w:r>
        <w:rPr>
          <w:rFonts w:ascii="Calibri" w:hAnsi="Calibri" w:cs="Tahoma"/>
          <w:color w:val="000000"/>
          <w:sz w:val="22"/>
          <w:szCs w:val="22"/>
          <w:lang w:eastAsia="sk-SK"/>
        </w:rPr>
        <w:t xml:space="preserve"> by mohla byť zainteresovaná v zmysle ustanovení § 23 ods. 3 zákona č. 343/2015 Z. z. o verejnom obstarávaní a o zmene a doplnení niektorých zákonov v platnom znení („</w:t>
      </w:r>
      <w:r>
        <w:rPr>
          <w:rFonts w:ascii="Calibri" w:hAnsi="Calibri" w:cs="Tahoma"/>
          <w:bCs/>
          <w:color w:val="000000"/>
          <w:sz w:val="22"/>
          <w:szCs w:val="22"/>
          <w:lang w:eastAsia="sk-SK"/>
        </w:rPr>
        <w:t>zainteresovaná osoba</w:t>
      </w:r>
      <w:r>
        <w:rPr>
          <w:rFonts w:ascii="Calibri" w:hAnsi="Calibri" w:cs="Tahoma"/>
          <w:color w:val="000000"/>
          <w:sz w:val="22"/>
          <w:szCs w:val="22"/>
          <w:lang w:eastAsia="sk-SK"/>
        </w:rPr>
        <w:t xml:space="preserve">“) akékoľvek aktivity, ktoré vy mohli viesť k zvýhodneniu nášho postavenia </w:t>
      </w:r>
      <w:r w:rsidR="0081515B">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v súťaži, </w:t>
      </w:r>
    </w:p>
    <w:p w14:paraId="53027D47" w14:textId="77777777" w:rsidR="00A41E46" w:rsidRDefault="00A41E46" w:rsidP="000A7438">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som neposkytol a neposkytnem akejkoľvek čo i len potenciálne zainteresovanej osobe priamo alebo nepriamo akúkoľvek finančnú alebo vecnú výhodu ako motiváciu alebo odmenu súvisiacu so zadaním tejto zákazky, </w:t>
      </w:r>
    </w:p>
    <w:p w14:paraId="218CFB3D" w14:textId="77777777" w:rsidR="00A41E46" w:rsidRDefault="00A41E46" w:rsidP="000A7438">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budem bezodkladne informovať verejného obstarávateľa o akejkoľvek situácii, ktorá je považovaná za konflikt záujmov alebo ktorá by mohla viesť ku konfliktu záujmov kedykoľvek v priebehu procesu verejného obstarávania, </w:t>
      </w:r>
    </w:p>
    <w:p w14:paraId="388F22F6" w14:textId="77777777" w:rsidR="00A41E46" w:rsidRDefault="00A41E46" w:rsidP="000A7438">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poskytnem verejnému obstarávateľovi v postupe tohto verejného obstarávania presné, pravdivé a úplné informácie. </w:t>
      </w:r>
    </w:p>
    <w:p w14:paraId="663CFC00" w14:textId="77777777" w:rsidR="00A41E46" w:rsidRDefault="00A41E46" w:rsidP="00A41E46">
      <w:pPr>
        <w:pStyle w:val="Nadpis9"/>
        <w:spacing w:after="0"/>
        <w:ind w:hanging="397"/>
        <w:rPr>
          <w:rFonts w:ascii="Calibri" w:hAnsi="Calibri" w:cs="Tahoma"/>
          <w:bCs/>
        </w:rPr>
      </w:pPr>
      <w:r>
        <w:rPr>
          <w:rFonts w:ascii="Calibri" w:hAnsi="Calibri" w:cs="Tahoma"/>
          <w:bCs/>
        </w:rPr>
        <w:t xml:space="preserve">         Dátum:</w:t>
      </w:r>
      <w:permStart w:id="2124171378" w:edGrp="everyone"/>
      <w:r>
        <w:rPr>
          <w:rFonts w:ascii="Calibri" w:hAnsi="Calibri" w:cs="Tahoma"/>
          <w:bCs/>
        </w:rPr>
        <w:t xml:space="preserve"> ......................................... </w:t>
      </w:r>
      <w:permEnd w:id="2124171378"/>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t xml:space="preserve">                                   Podpis: </w:t>
      </w:r>
      <w:permStart w:id="1595998419" w:edGrp="everyone"/>
      <w:r>
        <w:rPr>
          <w:rFonts w:ascii="Calibri" w:hAnsi="Calibri" w:cs="Tahoma"/>
          <w:bCs/>
        </w:rPr>
        <w:t>..................................................</w:t>
      </w:r>
    </w:p>
    <w:p w14:paraId="4C9C7486" w14:textId="77777777" w:rsidR="00A41E46" w:rsidRDefault="00A41E46" w:rsidP="00A41E46">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14:paraId="292F216E" w14:textId="77777777" w:rsidR="00A41E46" w:rsidRDefault="00A41E46" w:rsidP="00A41E46">
      <w:pPr>
        <w:spacing w:after="120"/>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ermEnd w:id="1595998419"/>
    </w:p>
    <w:p w14:paraId="10225041" w14:textId="77777777" w:rsidR="007918FF" w:rsidRDefault="007918FF" w:rsidP="00A41E46">
      <w:pPr>
        <w:pStyle w:val="Nadpis9"/>
        <w:spacing w:before="0" w:after="0"/>
        <w:ind w:hanging="397"/>
        <w:rPr>
          <w:rFonts w:ascii="Calibri" w:hAnsi="Calibri" w:cs="Tahoma"/>
          <w:bCs/>
          <w:u w:val="single"/>
        </w:rPr>
      </w:pPr>
    </w:p>
    <w:p w14:paraId="0F6D988B" w14:textId="77777777" w:rsidR="007918FF" w:rsidRDefault="007918FF" w:rsidP="00A41E46">
      <w:pPr>
        <w:pStyle w:val="Nadpis9"/>
        <w:spacing w:before="0" w:after="0"/>
        <w:ind w:hanging="397"/>
        <w:rPr>
          <w:rFonts w:ascii="Calibri" w:hAnsi="Calibri" w:cs="Tahoma"/>
          <w:bCs/>
          <w:u w:val="single"/>
        </w:rPr>
      </w:pPr>
    </w:p>
    <w:p w14:paraId="7A81D88C" w14:textId="77777777" w:rsidR="007918FF" w:rsidRDefault="007918FF" w:rsidP="00A41E46">
      <w:pPr>
        <w:pStyle w:val="Nadpis9"/>
        <w:spacing w:before="0" w:after="0"/>
        <w:ind w:hanging="397"/>
        <w:rPr>
          <w:rFonts w:ascii="Calibri" w:hAnsi="Calibri" w:cs="Tahoma"/>
          <w:bCs/>
          <w:u w:val="single"/>
        </w:rPr>
      </w:pPr>
    </w:p>
    <w:p w14:paraId="625D5AB5" w14:textId="77777777" w:rsidR="007918FF" w:rsidRDefault="007918FF" w:rsidP="00A41E46">
      <w:pPr>
        <w:pStyle w:val="Nadpis9"/>
        <w:spacing w:before="0" w:after="0"/>
        <w:ind w:hanging="397"/>
        <w:rPr>
          <w:rFonts w:ascii="Calibri" w:hAnsi="Calibri" w:cs="Tahoma"/>
          <w:bCs/>
          <w:u w:val="single"/>
        </w:rPr>
      </w:pPr>
    </w:p>
    <w:p w14:paraId="326DC8AB" w14:textId="77777777" w:rsidR="007918FF" w:rsidRDefault="007918FF" w:rsidP="00A41E46">
      <w:pPr>
        <w:pStyle w:val="Nadpis9"/>
        <w:spacing w:before="0" w:after="0"/>
        <w:ind w:hanging="397"/>
        <w:rPr>
          <w:rFonts w:ascii="Calibri" w:hAnsi="Calibri" w:cs="Tahoma"/>
          <w:bCs/>
          <w:u w:val="single"/>
        </w:rPr>
      </w:pPr>
    </w:p>
    <w:p w14:paraId="38B805B7" w14:textId="77777777" w:rsidR="007918FF" w:rsidRDefault="007918FF" w:rsidP="00A41E46">
      <w:pPr>
        <w:pStyle w:val="Nadpis9"/>
        <w:spacing w:before="0" w:after="0"/>
        <w:ind w:hanging="397"/>
        <w:rPr>
          <w:rFonts w:ascii="Calibri" w:hAnsi="Calibri" w:cs="Tahoma"/>
          <w:bCs/>
          <w:u w:val="single"/>
        </w:rPr>
      </w:pPr>
    </w:p>
    <w:p w14:paraId="06BFFCCC" w14:textId="77777777" w:rsidR="007918FF" w:rsidRDefault="007918FF" w:rsidP="00A41E46">
      <w:pPr>
        <w:pStyle w:val="Nadpis9"/>
        <w:spacing w:before="0" w:after="0"/>
        <w:ind w:hanging="397"/>
        <w:rPr>
          <w:rFonts w:ascii="Calibri" w:hAnsi="Calibri" w:cs="Tahoma"/>
          <w:bCs/>
          <w:u w:val="single"/>
        </w:rPr>
      </w:pPr>
    </w:p>
    <w:p w14:paraId="0E51E43F" w14:textId="77777777" w:rsidR="00A41E46" w:rsidRDefault="00A41E46" w:rsidP="00A41E46">
      <w:pPr>
        <w:pStyle w:val="Nadpis9"/>
        <w:spacing w:before="0" w:after="0"/>
        <w:ind w:hanging="397"/>
        <w:rPr>
          <w:rFonts w:ascii="Calibri" w:hAnsi="Calibri" w:cs="Tahoma"/>
          <w:bCs/>
          <w:u w:val="single"/>
        </w:rPr>
      </w:pPr>
      <w:r>
        <w:rPr>
          <w:rFonts w:ascii="Calibri" w:hAnsi="Calibri" w:cs="Tahoma"/>
          <w:bCs/>
          <w:u w:val="single"/>
        </w:rPr>
        <w:t>Iba pre skupinu dodávateľov:</w:t>
      </w:r>
    </w:p>
    <w:p w14:paraId="76ADF8F5" w14:textId="4029F10A" w:rsidR="00A41E46" w:rsidRDefault="00A41E46" w:rsidP="000A7438">
      <w:pPr>
        <w:pStyle w:val="Nadpis9"/>
        <w:numPr>
          <w:ilvl w:val="0"/>
          <w:numId w:val="27"/>
        </w:numPr>
        <w:spacing w:before="0" w:after="0"/>
        <w:ind w:left="-40" w:hanging="357"/>
        <w:jc w:val="both"/>
        <w:rPr>
          <w:rFonts w:ascii="Calibri" w:hAnsi="Calibri" w:cs="Tahoma"/>
          <w:bCs/>
        </w:rPr>
      </w:pPr>
      <w:r>
        <w:rPr>
          <w:rFonts w:ascii="Calibri" w:hAnsi="Calibri" w:cs="Tahoma"/>
          <w:bCs/>
        </w:rPr>
        <w:t xml:space="preserve">Vyhlasujeme ako skupina dodávateľov, zložená z členov skupiny </w:t>
      </w:r>
      <w:permStart w:id="634863133" w:edGrp="everyone"/>
      <w:r>
        <w:rPr>
          <w:rFonts w:ascii="Calibri" w:hAnsi="Calibri" w:cs="Tahoma"/>
          <w:bCs/>
        </w:rPr>
        <w:t>...............</w:t>
      </w:r>
      <w:permEnd w:id="634863133"/>
      <w:r>
        <w:rPr>
          <w:rFonts w:ascii="Calibri" w:hAnsi="Calibri" w:cs="Tahoma"/>
          <w:bCs/>
        </w:rPr>
        <w:t xml:space="preserve"> (uviesť pre všetkých členov skupiny: obchodné meno, sídlo/miesto podnikania, meno, priezvisko a funkciu osoby/osôb oprávnených konať za člena skupiny), že v prípade prijatia našej ponuky vytvoríme pred uzatvorením Rámcovej dohody na uskutočnenie predmetu zákazky, z dôvodu riadneho plnenia Rámcovej dohody, právnu formu v</w:t>
      </w:r>
      <w:r w:rsidR="004F01C1">
        <w:rPr>
          <w:rFonts w:ascii="Calibri" w:hAnsi="Calibri" w:cs="Tahoma"/>
          <w:bCs/>
        </w:rPr>
        <w:t> </w:t>
      </w:r>
      <w:r>
        <w:rPr>
          <w:rFonts w:ascii="Calibri" w:hAnsi="Calibri" w:cs="Tahoma"/>
          <w:bCs/>
        </w:rPr>
        <w:t>súlade</w:t>
      </w:r>
      <w:r w:rsidR="004F01C1">
        <w:rPr>
          <w:rFonts w:ascii="Calibri" w:hAnsi="Calibri" w:cs="Tahoma"/>
          <w:bCs/>
        </w:rPr>
        <w:t xml:space="preserve"> </w:t>
      </w:r>
      <w:r w:rsidR="004F01C1" w:rsidRPr="005771DB">
        <w:rPr>
          <w:rFonts w:ascii="Calibri" w:hAnsi="Calibri" w:cs="Tahoma"/>
          <w:bCs/>
        </w:rPr>
        <w:t>s § 37 zákona č. 343/2015 Z. z. o verejnom obstarávaní a o zmene a doplnení niektorých zákonov v znení neskorších predpisov</w:t>
      </w:r>
      <w:r w:rsidR="004F01C1">
        <w:rPr>
          <w:rFonts w:ascii="Calibri" w:hAnsi="Calibri" w:cs="Tahoma"/>
          <w:bCs/>
          <w:sz w:val="20"/>
          <w:szCs w:val="20"/>
        </w:rPr>
        <w:t xml:space="preserve"> a</w:t>
      </w:r>
      <w:r>
        <w:rPr>
          <w:rFonts w:ascii="Calibri" w:hAnsi="Calibri" w:cs="Tahoma"/>
          <w:bCs/>
        </w:rPr>
        <w:t xml:space="preserve"> so všeobecne záväznými právnymi predpismi.</w:t>
      </w:r>
    </w:p>
    <w:p w14:paraId="0B34D86D" w14:textId="77777777" w:rsidR="00A41E46" w:rsidRDefault="00A41E46" w:rsidP="000A7438">
      <w:pPr>
        <w:pStyle w:val="Nadpis9"/>
        <w:numPr>
          <w:ilvl w:val="0"/>
          <w:numId w:val="27"/>
        </w:numPr>
        <w:spacing w:before="0" w:after="0"/>
        <w:ind w:left="-40" w:hanging="357"/>
        <w:jc w:val="both"/>
        <w:rPr>
          <w:rFonts w:ascii="Calibri" w:hAnsi="Calibri" w:cs="Tahoma"/>
          <w:bCs/>
        </w:rPr>
      </w:pPr>
      <w:r>
        <w:rPr>
          <w:rFonts w:ascii="Calibri" w:hAnsi="Calibri" w:cs="Tahoma"/>
          <w:bCs/>
        </w:rPr>
        <w:t>Vyhlasujeme ako skupina dodávateľov, že budeme ručiť spoločne a nerozdielne za záväzky skupiny dodávateľov vyplývajúce z Rámcovej dohody na uskutočnenie predmetu zákazky.</w:t>
      </w:r>
    </w:p>
    <w:p w14:paraId="055F862C" w14:textId="77777777" w:rsidR="00A41E46" w:rsidRDefault="00A41E46" w:rsidP="000A7438">
      <w:pPr>
        <w:pStyle w:val="Nadpis9"/>
        <w:numPr>
          <w:ilvl w:val="0"/>
          <w:numId w:val="27"/>
        </w:numPr>
        <w:autoSpaceDE w:val="0"/>
        <w:autoSpaceDN w:val="0"/>
        <w:adjustRightInd w:val="0"/>
        <w:spacing w:before="0" w:after="0"/>
        <w:ind w:left="-40" w:hanging="357"/>
        <w:rPr>
          <w:rFonts w:ascii="Calibri" w:hAnsi="Calibri" w:cs="Tahoma"/>
          <w:color w:val="000000"/>
          <w:lang w:eastAsia="sk-SK"/>
        </w:rPr>
      </w:pPr>
      <w:r>
        <w:rPr>
          <w:rFonts w:ascii="Calibri" w:hAnsi="Calibri" w:cs="Tahoma"/>
          <w:color w:val="000000"/>
          <w:lang w:eastAsia="sk-SK"/>
        </w:rPr>
        <w:t xml:space="preserve">Skupina dodávateľov udeľuje plnú moc  </w:t>
      </w:r>
      <w:permStart w:id="734620800" w:edGrp="everyone"/>
      <w:r>
        <w:rPr>
          <w:rFonts w:ascii="Calibri" w:hAnsi="Calibri" w:cs="Tahoma"/>
          <w:color w:val="000000"/>
          <w:lang w:eastAsia="sk-SK"/>
        </w:rPr>
        <w:t>........................................................................................</w:t>
      </w:r>
      <w:permEnd w:id="734620800"/>
      <w:r>
        <w:rPr>
          <w:rFonts w:ascii="Calibri" w:hAnsi="Calibri" w:cs="Tahoma"/>
          <w:color w:val="000000"/>
          <w:lang w:eastAsia="sk-SK"/>
        </w:rPr>
        <w:t xml:space="preserve"> , </w:t>
      </w:r>
      <w:r>
        <w:rPr>
          <w:rFonts w:ascii="Calibri" w:hAnsi="Calibri" w:cs="Tahoma"/>
          <w:i/>
          <w:iCs/>
          <w:color w:val="000000"/>
          <w:lang w:eastAsia="sk-SK"/>
        </w:rPr>
        <w:t xml:space="preserve">(obchodné meno, sídlo alebo miesto podnikania jedného z členov skupiny dodávateľov) </w:t>
      </w:r>
    </w:p>
    <w:p w14:paraId="3CAAFEC8" w14:textId="77777777" w:rsidR="00A41E46" w:rsidRDefault="00A41E46" w:rsidP="00F31D22">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 xml:space="preserve">na základe ktorého je člen skupiny dodávateľov oprávnený komunikovať, prijímať pokyny a konať </w:t>
      </w:r>
      <w:r>
        <w:rPr>
          <w:rFonts w:ascii="Calibri" w:hAnsi="Calibri" w:cs="Tahoma"/>
          <w:color w:val="000000"/>
          <w:sz w:val="22"/>
          <w:szCs w:val="22"/>
          <w:lang w:eastAsia="sk-SK"/>
        </w:rPr>
        <w:br/>
        <w:t xml:space="preserve">za </w:t>
      </w:r>
      <w:r w:rsidR="00F31D22">
        <w:rPr>
          <w:rFonts w:ascii="Calibri" w:hAnsi="Calibri" w:cs="Tahoma"/>
          <w:color w:val="000000"/>
          <w:sz w:val="22"/>
          <w:szCs w:val="22"/>
          <w:lang w:eastAsia="sk-SK"/>
        </w:rPr>
        <w:t xml:space="preserve"> </w:t>
      </w:r>
      <w:r w:rsidR="00FB480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skupinu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dodávateľov </w:t>
      </w:r>
      <w:r w:rsidR="00F31D22">
        <w:rPr>
          <w:rFonts w:ascii="Calibri" w:hAnsi="Calibri" w:cs="Tahoma"/>
          <w:color w:val="000000"/>
          <w:sz w:val="22"/>
          <w:szCs w:val="22"/>
          <w:lang w:eastAsia="sk-SK"/>
        </w:rPr>
        <w:t xml:space="preserve"> </w:t>
      </w:r>
      <w:r w:rsidR="00FB480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vo </w:t>
      </w:r>
      <w:r w:rsidR="00F31D22">
        <w:rPr>
          <w:rFonts w:ascii="Calibri" w:hAnsi="Calibri" w:cs="Tahoma"/>
          <w:color w:val="000000"/>
          <w:sz w:val="22"/>
          <w:szCs w:val="22"/>
          <w:lang w:eastAsia="sk-SK"/>
        </w:rPr>
        <w:t xml:space="preserve"> </w:t>
      </w:r>
      <w:r w:rsidR="00FB480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veciach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týkajúcich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sa </w:t>
      </w:r>
      <w:r w:rsidR="00FB4802">
        <w:rPr>
          <w:rFonts w:ascii="Calibri" w:hAnsi="Calibri" w:cs="Tahoma"/>
          <w:color w:val="000000"/>
          <w:sz w:val="22"/>
          <w:szCs w:val="22"/>
          <w:lang w:eastAsia="sk-SK"/>
        </w:rPr>
        <w:t xml:space="preserve">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verejného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obstarávania </w:t>
      </w:r>
      <w:r w:rsidR="00F31D22">
        <w:rPr>
          <w:rFonts w:ascii="Calibri" w:hAnsi="Calibri" w:cs="Tahoma"/>
          <w:color w:val="000000"/>
          <w:sz w:val="22"/>
          <w:szCs w:val="22"/>
          <w:lang w:eastAsia="sk-SK"/>
        </w:rPr>
        <w:t xml:space="preserve"> </w:t>
      </w:r>
      <w:r w:rsidR="00FB480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na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predmet </w:t>
      </w:r>
      <w:r w:rsidR="00F31D22">
        <w:rPr>
          <w:rFonts w:ascii="Calibri" w:hAnsi="Calibri" w:cs="Tahoma"/>
          <w:color w:val="000000"/>
          <w:sz w:val="22"/>
          <w:szCs w:val="22"/>
          <w:lang w:eastAsia="sk-SK"/>
        </w:rPr>
        <w:t xml:space="preserve"> </w:t>
      </w:r>
      <w:r>
        <w:rPr>
          <w:rFonts w:ascii="Calibri" w:hAnsi="Calibri" w:cs="Tahoma"/>
          <w:color w:val="000000"/>
          <w:sz w:val="22"/>
          <w:szCs w:val="22"/>
          <w:lang w:eastAsia="sk-SK"/>
        </w:rPr>
        <w:t xml:space="preserve">zákazky </w:t>
      </w:r>
    </w:p>
    <w:p w14:paraId="06FD0C5C" w14:textId="77777777" w:rsidR="00A41E46" w:rsidRDefault="00A41E46" w:rsidP="00A41E46">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w:t>
      </w:r>
      <w:r w:rsidR="007918FF" w:rsidRPr="00F8779A">
        <w:rPr>
          <w:rFonts w:ascii="Calibri" w:hAnsi="Calibri" w:cs="Tahoma"/>
          <w:b/>
          <w:bCs/>
          <w:i/>
          <w:color w:val="000000"/>
          <w:sz w:val="22"/>
          <w:szCs w:val="22"/>
        </w:rPr>
        <w:t>S Kamarátkou Energiou efektívne pre deti a mládež</w:t>
      </w:r>
      <w:r w:rsidRPr="00843EF1">
        <w:rPr>
          <w:rFonts w:asciiTheme="minorHAnsi" w:hAnsiTheme="minorHAnsi" w:cstheme="minorHAnsi"/>
          <w:b/>
          <w:i/>
          <w:sz w:val="22"/>
          <w:szCs w:val="22"/>
        </w:rPr>
        <w:t xml:space="preserve"> </w:t>
      </w:r>
      <w:r>
        <w:rPr>
          <w:rFonts w:ascii="Calibri" w:hAnsi="Calibri" w:cs="Tahoma"/>
          <w:color w:val="000000"/>
          <w:sz w:val="22"/>
          <w:szCs w:val="22"/>
          <w:lang w:eastAsia="sk-SK"/>
        </w:rPr>
        <w:t>“</w:t>
      </w:r>
    </w:p>
    <w:p w14:paraId="34CFE6C3" w14:textId="77777777" w:rsidR="00A41E46" w:rsidRDefault="00A41E46" w:rsidP="00A41E46">
      <w:pPr>
        <w:autoSpaceDE w:val="0"/>
        <w:autoSpaceDN w:val="0"/>
        <w:adjustRightInd w:val="0"/>
        <w:jc w:val="both"/>
        <w:rPr>
          <w:rFonts w:ascii="Calibri" w:hAnsi="Calibri" w:cs="Tahoma"/>
          <w:color w:val="000000"/>
          <w:sz w:val="22"/>
          <w:szCs w:val="22"/>
          <w:lang w:eastAsia="sk-SK"/>
        </w:rPr>
      </w:pPr>
    </w:p>
    <w:p w14:paraId="26D4894E" w14:textId="77777777" w:rsidR="00A41E46" w:rsidRDefault="00A41E46" w:rsidP="00A41E46">
      <w:pPr>
        <w:autoSpaceDE w:val="0"/>
        <w:autoSpaceDN w:val="0"/>
        <w:adjustRightInd w:val="0"/>
        <w:rPr>
          <w:rFonts w:ascii="Calibri" w:hAnsi="Calibri" w:cs="Tahoma"/>
          <w:color w:val="000000"/>
          <w:sz w:val="22"/>
          <w:szCs w:val="22"/>
          <w:lang w:eastAsia="sk-SK"/>
        </w:rPr>
      </w:pPr>
    </w:p>
    <w:p w14:paraId="42A42D3C" w14:textId="77777777" w:rsidR="00A41E46" w:rsidRDefault="00A41E46" w:rsidP="00A41E46">
      <w:pPr>
        <w:autoSpaceDE w:val="0"/>
        <w:autoSpaceDN w:val="0"/>
        <w:adjustRightInd w:val="0"/>
        <w:rPr>
          <w:rFonts w:ascii="Calibri" w:hAnsi="Calibri" w:cs="Tahoma"/>
          <w:color w:val="000000"/>
          <w:sz w:val="22"/>
          <w:szCs w:val="22"/>
          <w:lang w:eastAsia="sk-SK"/>
        </w:rPr>
      </w:pPr>
      <w:r>
        <w:rPr>
          <w:rFonts w:ascii="Calibri" w:hAnsi="Calibri" w:cs="Tahoma"/>
          <w:color w:val="000000"/>
          <w:sz w:val="22"/>
          <w:szCs w:val="22"/>
          <w:lang w:eastAsia="sk-SK"/>
        </w:rPr>
        <w:t xml:space="preserve">Dátum: </w:t>
      </w:r>
      <w:permStart w:id="1086089694" w:edGrp="everyone"/>
      <w:r>
        <w:rPr>
          <w:rFonts w:ascii="Calibri" w:hAnsi="Calibri" w:cs="Tahoma"/>
          <w:color w:val="000000"/>
          <w:sz w:val="22"/>
          <w:szCs w:val="22"/>
          <w:lang w:eastAsia="sk-SK"/>
        </w:rPr>
        <w:t>.........................................</w:t>
      </w:r>
      <w:permEnd w:id="1086089694"/>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t xml:space="preserve">                   Podpis: </w:t>
      </w:r>
      <w:permStart w:id="350436442" w:edGrp="everyone"/>
      <w:r>
        <w:rPr>
          <w:rFonts w:ascii="Calibri" w:hAnsi="Calibri" w:cs="Tahoma"/>
          <w:color w:val="000000"/>
          <w:sz w:val="22"/>
          <w:szCs w:val="22"/>
          <w:lang w:eastAsia="sk-SK"/>
        </w:rPr>
        <w:t>.....................................................</w:t>
      </w:r>
    </w:p>
    <w:p w14:paraId="2F681D9B" w14:textId="77777777" w:rsidR="00A41E46" w:rsidRDefault="00A41E46" w:rsidP="00A41E46">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14:paraId="48448FBC" w14:textId="77777777" w:rsidR="00A41E46" w:rsidRDefault="00A41E46" w:rsidP="00A41E46">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ermEnd w:id="350436442"/>
    </w:p>
    <w:p w14:paraId="094B03A1" w14:textId="77777777" w:rsidR="00A41E46" w:rsidRDefault="00A41E46" w:rsidP="00A41E46">
      <w:pPr>
        <w:autoSpaceDE w:val="0"/>
        <w:autoSpaceDN w:val="0"/>
        <w:adjustRightInd w:val="0"/>
        <w:rPr>
          <w:rFonts w:ascii="Calibri" w:hAnsi="Calibri" w:cs="Tahoma"/>
          <w:color w:val="000000"/>
          <w:sz w:val="22"/>
          <w:szCs w:val="22"/>
          <w:lang w:eastAsia="sk-SK"/>
        </w:rPr>
      </w:pPr>
      <w:r>
        <w:rPr>
          <w:rFonts w:ascii="Calibri" w:hAnsi="Calibri" w:cs="Tahoma"/>
          <w:i/>
          <w:iCs/>
          <w:color w:val="000000"/>
          <w:sz w:val="22"/>
          <w:szCs w:val="22"/>
          <w:lang w:eastAsia="sk-SK"/>
        </w:rPr>
        <w:t xml:space="preserve">Poznámka: </w:t>
      </w:r>
    </w:p>
    <w:p w14:paraId="1DD6F349" w14:textId="77777777" w:rsidR="00A41E46" w:rsidRDefault="00A41E46" w:rsidP="00A41E46">
      <w:pPr>
        <w:autoSpaceDE w:val="0"/>
        <w:autoSpaceDN w:val="0"/>
        <w:adjustRightInd w:val="0"/>
        <w:spacing w:after="21"/>
        <w:jc w:val="both"/>
        <w:rPr>
          <w:rFonts w:ascii="Calibri" w:hAnsi="Calibri" w:cs="Tahoma"/>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 xml:space="preserve">dátum musí byť aktuálny vo vzťahu ku dňu uplynutia lehoty na predkladanie ponúk, </w:t>
      </w:r>
    </w:p>
    <w:p w14:paraId="5A3FE90C" w14:textId="77777777" w:rsidR="00A41E46" w:rsidRDefault="00A41E46" w:rsidP="00A41E46">
      <w:pPr>
        <w:autoSpaceDE w:val="0"/>
        <w:autoSpaceDN w:val="0"/>
        <w:adjustRightInd w:val="0"/>
        <w:jc w:val="both"/>
        <w:rPr>
          <w:rFonts w:ascii="Calibri" w:hAnsi="Calibri"/>
          <w:i/>
          <w:iCs/>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podpis uchádzača alebo osoby oprávnenej konať za uchádzača (v prípade skupiny dodávateľov podpis každého člena skupiny dodávateľov alebo osoby oprávnenej konať za každého člena skupiny dodávateľov).</w:t>
      </w:r>
      <w:r>
        <w:rPr>
          <w:rFonts w:ascii="Calibri" w:hAnsi="Calibri"/>
          <w:i/>
          <w:iCs/>
          <w:color w:val="000000"/>
          <w:sz w:val="22"/>
          <w:szCs w:val="22"/>
          <w:lang w:eastAsia="sk-SK"/>
        </w:rPr>
        <w:t xml:space="preserve"> </w:t>
      </w:r>
    </w:p>
    <w:p w14:paraId="60DC4DAB" w14:textId="77777777" w:rsidR="00A41E46" w:rsidRDefault="00A41E46" w:rsidP="00A41E46">
      <w:pPr>
        <w:autoSpaceDE w:val="0"/>
        <w:autoSpaceDN w:val="0"/>
        <w:adjustRightInd w:val="0"/>
        <w:jc w:val="both"/>
        <w:rPr>
          <w:rFonts w:ascii="Calibri" w:hAnsi="Calibri"/>
          <w:i/>
          <w:iCs/>
          <w:color w:val="000000"/>
          <w:sz w:val="22"/>
          <w:szCs w:val="22"/>
          <w:lang w:eastAsia="sk-SK"/>
        </w:rPr>
      </w:pPr>
    </w:p>
    <w:p w14:paraId="7E9C90EE" w14:textId="77777777" w:rsidR="00A41E46" w:rsidRDefault="00A41E46" w:rsidP="00A41E46">
      <w:pPr>
        <w:autoSpaceDE w:val="0"/>
        <w:autoSpaceDN w:val="0"/>
        <w:adjustRightInd w:val="0"/>
        <w:jc w:val="both"/>
        <w:rPr>
          <w:rFonts w:ascii="Calibri" w:hAnsi="Calibri"/>
          <w:i/>
          <w:iCs/>
          <w:color w:val="000000"/>
          <w:sz w:val="22"/>
          <w:szCs w:val="22"/>
          <w:lang w:eastAsia="sk-SK"/>
        </w:rPr>
      </w:pPr>
    </w:p>
    <w:p w14:paraId="5770E54F" w14:textId="77777777" w:rsidR="00A41E46" w:rsidRDefault="00A41E46" w:rsidP="00A41E46">
      <w:pPr>
        <w:ind w:left="5664"/>
        <w:rPr>
          <w:rFonts w:ascii="Calibri" w:hAnsi="Calibri"/>
          <w:i/>
          <w:iCs/>
          <w:color w:val="000000"/>
          <w:sz w:val="22"/>
          <w:szCs w:val="22"/>
          <w:lang w:eastAsia="sk-SK"/>
        </w:rPr>
      </w:pPr>
    </w:p>
    <w:p w14:paraId="2119E271" w14:textId="77777777" w:rsidR="00A41E46" w:rsidRDefault="00A41E46" w:rsidP="00A41E46">
      <w:pPr>
        <w:autoSpaceDE w:val="0"/>
        <w:autoSpaceDN w:val="0"/>
        <w:adjustRightInd w:val="0"/>
        <w:spacing w:after="120"/>
        <w:ind w:left="792"/>
        <w:jc w:val="right"/>
        <w:rPr>
          <w:rFonts w:ascii="Calibri" w:hAnsi="Calibri" w:cs="Tahoma"/>
          <w:color w:val="000000"/>
          <w:sz w:val="22"/>
          <w:szCs w:val="22"/>
        </w:rPr>
      </w:pPr>
    </w:p>
    <w:p w14:paraId="7910BB40" w14:textId="77777777" w:rsidR="00A41E46" w:rsidRDefault="00A41E46" w:rsidP="00A41E46">
      <w:pPr>
        <w:autoSpaceDE w:val="0"/>
        <w:autoSpaceDN w:val="0"/>
        <w:adjustRightInd w:val="0"/>
        <w:spacing w:after="120"/>
        <w:ind w:left="792"/>
        <w:jc w:val="right"/>
        <w:rPr>
          <w:rFonts w:ascii="Calibri" w:hAnsi="Calibri" w:cs="Tahoma"/>
          <w:color w:val="000000"/>
          <w:sz w:val="22"/>
          <w:szCs w:val="22"/>
        </w:rPr>
      </w:pPr>
    </w:p>
    <w:p w14:paraId="11EC7AEB" w14:textId="77777777" w:rsidR="00A41E46" w:rsidRDefault="00A41E46" w:rsidP="00A41E46">
      <w:pPr>
        <w:autoSpaceDE w:val="0"/>
        <w:autoSpaceDN w:val="0"/>
        <w:adjustRightInd w:val="0"/>
        <w:spacing w:after="120"/>
        <w:ind w:left="792"/>
        <w:jc w:val="right"/>
        <w:rPr>
          <w:rFonts w:ascii="Calibri" w:hAnsi="Calibri" w:cs="Tahoma"/>
          <w:color w:val="000000"/>
          <w:sz w:val="22"/>
          <w:szCs w:val="22"/>
        </w:rPr>
      </w:pPr>
    </w:p>
    <w:p w14:paraId="383435CE" w14:textId="77777777" w:rsidR="00A41E46" w:rsidRDefault="00A41E46" w:rsidP="00A41E46">
      <w:pPr>
        <w:autoSpaceDE w:val="0"/>
        <w:autoSpaceDN w:val="0"/>
        <w:adjustRightInd w:val="0"/>
        <w:spacing w:after="120"/>
        <w:ind w:left="792"/>
        <w:jc w:val="right"/>
        <w:rPr>
          <w:rFonts w:ascii="Calibri" w:hAnsi="Calibri" w:cs="Tahoma"/>
          <w:color w:val="000000"/>
          <w:sz w:val="22"/>
          <w:szCs w:val="22"/>
        </w:rPr>
      </w:pPr>
    </w:p>
    <w:p w14:paraId="4600EEA9" w14:textId="77777777" w:rsidR="00A41E46" w:rsidRDefault="00A41E46" w:rsidP="00A41E46">
      <w:pPr>
        <w:autoSpaceDE w:val="0"/>
        <w:autoSpaceDN w:val="0"/>
        <w:adjustRightInd w:val="0"/>
        <w:spacing w:after="120"/>
        <w:ind w:left="792"/>
        <w:jc w:val="right"/>
        <w:rPr>
          <w:rFonts w:ascii="Calibri" w:hAnsi="Calibri" w:cs="Tahoma"/>
          <w:color w:val="000000"/>
          <w:sz w:val="22"/>
          <w:szCs w:val="22"/>
        </w:rPr>
      </w:pPr>
    </w:p>
    <w:p w14:paraId="2CD0A688" w14:textId="77777777" w:rsidR="00A41E46" w:rsidRDefault="00A41E46" w:rsidP="00A41E46">
      <w:pPr>
        <w:autoSpaceDE w:val="0"/>
        <w:autoSpaceDN w:val="0"/>
        <w:adjustRightInd w:val="0"/>
        <w:spacing w:after="120"/>
        <w:ind w:left="792"/>
        <w:jc w:val="right"/>
        <w:rPr>
          <w:rFonts w:ascii="Calibri" w:hAnsi="Calibri"/>
          <w:i/>
          <w:iCs/>
          <w:color w:val="000000"/>
          <w:sz w:val="22"/>
          <w:szCs w:val="22"/>
          <w:lang w:eastAsia="sk-SK"/>
        </w:rPr>
      </w:pPr>
      <w:r>
        <w:rPr>
          <w:rFonts w:ascii="Calibri" w:hAnsi="Calibri" w:cs="Tahoma"/>
          <w:color w:val="000000"/>
          <w:sz w:val="22"/>
          <w:szCs w:val="22"/>
        </w:rPr>
        <w:br w:type="page"/>
      </w:r>
    </w:p>
    <w:p w14:paraId="5B9180C7" w14:textId="77777777" w:rsidR="00A41E46" w:rsidRDefault="00A41E46" w:rsidP="00A41E46">
      <w:pPr>
        <w:autoSpaceDE w:val="0"/>
        <w:autoSpaceDN w:val="0"/>
        <w:adjustRightInd w:val="0"/>
        <w:spacing w:before="240" w:after="360"/>
        <w:ind w:hanging="397"/>
        <w:jc w:val="both"/>
        <w:outlineLvl w:val="8"/>
        <w:rPr>
          <w:rFonts w:ascii="Calibri" w:hAnsi="Calibri" w:cs="Tahoma"/>
          <w:sz w:val="22"/>
          <w:szCs w:val="22"/>
        </w:rPr>
      </w:pPr>
    </w:p>
    <w:p w14:paraId="7806362B" w14:textId="77777777" w:rsidR="00A41E46" w:rsidRDefault="00A41E46" w:rsidP="00A41E46">
      <w:pPr>
        <w:autoSpaceDE w:val="0"/>
        <w:autoSpaceDN w:val="0"/>
        <w:adjustRightInd w:val="0"/>
        <w:spacing w:before="240" w:after="360"/>
        <w:ind w:hanging="397"/>
        <w:jc w:val="both"/>
        <w:outlineLvl w:val="8"/>
        <w:rPr>
          <w:rFonts w:ascii="Calibri" w:hAnsi="Calibri" w:cs="Tahoma"/>
          <w:sz w:val="22"/>
          <w:szCs w:val="22"/>
        </w:rPr>
      </w:pPr>
      <w:r>
        <w:rPr>
          <w:rFonts w:ascii="Calibri" w:hAnsi="Calibri" w:cs="Tahoma"/>
          <w:sz w:val="22"/>
          <w:szCs w:val="22"/>
        </w:rPr>
        <w:t>Verejný obstarávateľ</w:t>
      </w:r>
    </w:p>
    <w:p w14:paraId="215914B2" w14:textId="77777777" w:rsidR="00A41E46" w:rsidRDefault="00A41E46" w:rsidP="00A41E46">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14:paraId="717BBAEA" w14:textId="77777777" w:rsidR="00A41E46" w:rsidRDefault="00A41E46" w:rsidP="00A41E46">
      <w:pPr>
        <w:pStyle w:val="Styl"/>
        <w:spacing w:after="360"/>
        <w:ind w:right="-79"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14:paraId="32BEA370" w14:textId="77777777" w:rsidR="00A41E46" w:rsidRDefault="00A41E46" w:rsidP="00A41E46">
      <w:pPr>
        <w:pStyle w:val="Styl"/>
        <w:ind w:right="-79" w:hanging="397"/>
        <w:jc w:val="center"/>
        <w:rPr>
          <w:rFonts w:ascii="Calibri" w:hAnsi="Calibri" w:cs="Tahoma"/>
          <w:b/>
          <w:bCs/>
          <w:iCs/>
          <w:sz w:val="22"/>
          <w:szCs w:val="22"/>
          <w:lang w:val="sk-SK"/>
        </w:rPr>
      </w:pPr>
    </w:p>
    <w:p w14:paraId="5690C00D" w14:textId="77777777" w:rsidR="00A41E46" w:rsidRDefault="00A41E46" w:rsidP="00A41E46">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14:paraId="0A248DB0" w14:textId="77777777" w:rsidR="00A41E46" w:rsidRDefault="00A41E46" w:rsidP="00A41E46">
      <w:pPr>
        <w:pStyle w:val="Default"/>
        <w:spacing w:after="360"/>
        <w:jc w:val="center"/>
        <w:rPr>
          <w:rFonts w:ascii="Calibri" w:hAnsi="Calibri"/>
          <w:sz w:val="22"/>
          <w:szCs w:val="22"/>
        </w:rPr>
      </w:pPr>
      <w:r>
        <w:rPr>
          <w:rFonts w:ascii="Calibri" w:hAnsi="Calibri"/>
          <w:sz w:val="22"/>
          <w:szCs w:val="22"/>
        </w:rPr>
        <w:t xml:space="preserve">(zákazka na poskytnutie služby) </w:t>
      </w:r>
    </w:p>
    <w:p w14:paraId="375C600C" w14:textId="77777777" w:rsidR="00A41E46" w:rsidRDefault="00A41E46" w:rsidP="00A41E46">
      <w:pPr>
        <w:pStyle w:val="Styl"/>
        <w:spacing w:after="360"/>
        <w:ind w:left="-357" w:right="-79"/>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14:paraId="6DDD6E4B" w14:textId="77777777" w:rsidR="00A41E46" w:rsidRDefault="00A41E46" w:rsidP="00A41E46">
      <w:pPr>
        <w:pStyle w:val="Styl"/>
        <w:spacing w:after="360"/>
        <w:ind w:left="-357" w:right="-79"/>
        <w:jc w:val="center"/>
        <w:rPr>
          <w:rFonts w:ascii="Calibri" w:hAnsi="Calibri" w:cs="Tahoma"/>
          <w:sz w:val="22"/>
          <w:szCs w:val="22"/>
        </w:rPr>
      </w:pPr>
      <w:r>
        <w:rPr>
          <w:rFonts w:ascii="Calibri" w:hAnsi="Calibri" w:cs="Tahoma"/>
          <w:sz w:val="22"/>
          <w:szCs w:val="22"/>
        </w:rPr>
        <w:t>SÚŤAŽNÉ   PODKLADY</w:t>
      </w:r>
    </w:p>
    <w:p w14:paraId="62DD2D74" w14:textId="77777777" w:rsidR="00A41E46" w:rsidRDefault="00A41E46" w:rsidP="00A41E46">
      <w:pPr>
        <w:ind w:left="-357" w:right="-79" w:hanging="397"/>
        <w:jc w:val="center"/>
        <w:rPr>
          <w:rFonts w:ascii="Calibri" w:hAnsi="Calibri" w:cs="Tahoma"/>
          <w:b/>
          <w:sz w:val="22"/>
          <w:szCs w:val="22"/>
        </w:rPr>
      </w:pPr>
      <w:r>
        <w:rPr>
          <w:rFonts w:ascii="Calibri" w:hAnsi="Calibri" w:cs="Tahoma"/>
          <w:b/>
          <w:sz w:val="22"/>
          <w:szCs w:val="22"/>
        </w:rPr>
        <w:t xml:space="preserve">      Názov zákazky</w:t>
      </w:r>
    </w:p>
    <w:p w14:paraId="5A259EDE" w14:textId="77777777" w:rsidR="00A41E46" w:rsidRDefault="00A41E46" w:rsidP="00A41E46">
      <w:pPr>
        <w:ind w:left="-357" w:right="-79" w:hanging="397"/>
        <w:jc w:val="center"/>
        <w:rPr>
          <w:rFonts w:ascii="Calibri" w:hAnsi="Calibri" w:cs="Tahoma"/>
          <w:b/>
          <w:sz w:val="22"/>
          <w:szCs w:val="22"/>
        </w:rPr>
      </w:pPr>
    </w:p>
    <w:p w14:paraId="704CA1C8" w14:textId="77777777" w:rsidR="004A0A0B" w:rsidRPr="003C51B4" w:rsidRDefault="00A41E46" w:rsidP="004A0A0B">
      <w:pPr>
        <w:ind w:left="-357" w:right="-79"/>
        <w:jc w:val="center"/>
        <w:rPr>
          <w:rFonts w:ascii="Calibri" w:hAnsi="Calibri" w:cs="Tahoma"/>
          <w:b/>
          <w:bCs/>
          <w:color w:val="000000"/>
        </w:rPr>
      </w:pPr>
      <w:r>
        <w:rPr>
          <w:rFonts w:ascii="Calibri" w:hAnsi="Calibri" w:cs="Tahoma"/>
          <w:b/>
          <w:bCs/>
          <w:color w:val="000000"/>
        </w:rPr>
        <w:t xml:space="preserve"> </w:t>
      </w:r>
      <w:r w:rsidR="004A0A0B" w:rsidRPr="003C51B4">
        <w:rPr>
          <w:rFonts w:ascii="Calibri" w:hAnsi="Calibri" w:cs="Tahoma"/>
          <w:b/>
          <w:bCs/>
          <w:color w:val="000000"/>
        </w:rPr>
        <w:t xml:space="preserve">„ </w:t>
      </w:r>
      <w:r w:rsidR="004A0A0B">
        <w:rPr>
          <w:rFonts w:ascii="Calibri" w:hAnsi="Calibri" w:cs="Tahoma"/>
          <w:b/>
          <w:bCs/>
          <w:color w:val="000000"/>
        </w:rPr>
        <w:t>S</w:t>
      </w:r>
      <w:r w:rsidR="004A0A0B" w:rsidRPr="00111AA5">
        <w:rPr>
          <w:rFonts w:asciiTheme="minorHAnsi" w:hAnsiTheme="minorHAnsi" w:cstheme="minorHAnsi"/>
          <w:b/>
          <w:i/>
        </w:rPr>
        <w:t xml:space="preserve"> Kamarátkou Energiou efektívne pre deti a mládež</w:t>
      </w:r>
      <w:r w:rsidR="004A0A0B" w:rsidRPr="00111AA5">
        <w:rPr>
          <w:rFonts w:ascii="Calibri" w:hAnsi="Calibri" w:cs="Tahoma"/>
          <w:b/>
          <w:bCs/>
          <w:i/>
        </w:rPr>
        <w:t xml:space="preserve"> </w:t>
      </w:r>
      <w:r w:rsidR="004A0A0B" w:rsidRPr="003C51B4">
        <w:rPr>
          <w:rFonts w:ascii="Calibri" w:hAnsi="Calibri" w:cs="Tahoma"/>
          <w:b/>
          <w:bCs/>
          <w:i/>
          <w:color w:val="000000"/>
        </w:rPr>
        <w:t>“</w:t>
      </w:r>
    </w:p>
    <w:p w14:paraId="46E76E84" w14:textId="77777777" w:rsidR="00A41E46" w:rsidRDefault="00A41E46" w:rsidP="00A41E46">
      <w:pPr>
        <w:ind w:left="-357" w:right="-79"/>
        <w:jc w:val="center"/>
        <w:rPr>
          <w:rFonts w:ascii="Calibri" w:hAnsi="Calibri" w:cs="Tahoma"/>
          <w:b/>
          <w:bCs/>
          <w:color w:val="000000"/>
        </w:rPr>
      </w:pPr>
    </w:p>
    <w:p w14:paraId="37879758" w14:textId="77777777" w:rsidR="00A41E46" w:rsidRDefault="00A41E46" w:rsidP="00A41E46">
      <w:pPr>
        <w:pStyle w:val="Styl"/>
        <w:spacing w:after="360"/>
        <w:ind w:left="-357" w:right="-79"/>
        <w:jc w:val="both"/>
        <w:rPr>
          <w:rFonts w:ascii="Calibri" w:hAnsi="Calibri" w:cs="Tahoma"/>
          <w:sz w:val="22"/>
          <w:szCs w:val="22"/>
        </w:rPr>
      </w:pPr>
    </w:p>
    <w:p w14:paraId="67C5D931" w14:textId="77777777" w:rsidR="00A41E46" w:rsidRDefault="00A41E46" w:rsidP="00A41E46">
      <w:pPr>
        <w:spacing w:before="1920" w:after="1920"/>
        <w:jc w:val="center"/>
        <w:rPr>
          <w:rFonts w:ascii="Calibri" w:hAnsi="Calibri" w:cs="Tahoma"/>
          <w:b/>
          <w:bCs/>
          <w:color w:val="000000"/>
        </w:rPr>
      </w:pPr>
      <w:r>
        <w:rPr>
          <w:rFonts w:ascii="Calibri" w:hAnsi="Calibri" w:cs="Tahoma"/>
          <w:b/>
          <w:bCs/>
          <w:sz w:val="22"/>
          <w:szCs w:val="22"/>
        </w:rPr>
        <w:t>ČASŤ</w:t>
      </w:r>
      <w:r>
        <w:rPr>
          <w:rFonts w:ascii="Calibri" w:hAnsi="Calibri" w:cs="Tahoma"/>
          <w:b/>
          <w:bCs/>
          <w:color w:val="000000"/>
          <w:sz w:val="22"/>
          <w:szCs w:val="22"/>
        </w:rPr>
        <w:t xml:space="preserve"> A.2.  </w:t>
      </w:r>
      <w:r w:rsidRPr="00F8779A">
        <w:rPr>
          <w:rFonts w:ascii="Calibri" w:hAnsi="Calibri" w:cs="Tahoma"/>
          <w:b/>
          <w:bCs/>
          <w:color w:val="000000"/>
        </w:rPr>
        <w:t>Kritérium na vyhodnotenie ponúk</w:t>
      </w:r>
    </w:p>
    <w:p w14:paraId="2C2A1EEB" w14:textId="77777777" w:rsidR="00D43C71" w:rsidRDefault="00D43C71" w:rsidP="00A41E46">
      <w:pPr>
        <w:spacing w:before="1920" w:after="1920"/>
        <w:jc w:val="center"/>
        <w:rPr>
          <w:rFonts w:ascii="Calibri" w:hAnsi="Calibri" w:cs="Tahoma"/>
          <w:b/>
          <w:bCs/>
          <w:color w:val="000000"/>
        </w:rPr>
      </w:pPr>
    </w:p>
    <w:p w14:paraId="66F0E959" w14:textId="77777777" w:rsidR="00D43C71" w:rsidRDefault="00D43C71" w:rsidP="00A41E46">
      <w:pPr>
        <w:spacing w:before="1920" w:after="1920"/>
        <w:jc w:val="center"/>
        <w:rPr>
          <w:rFonts w:ascii="Calibri" w:hAnsi="Calibri" w:cs="Tahoma"/>
          <w:b/>
          <w:bCs/>
          <w:color w:val="000000"/>
          <w:sz w:val="22"/>
          <w:szCs w:val="22"/>
        </w:rPr>
      </w:pPr>
    </w:p>
    <w:p w14:paraId="4334DC37" w14:textId="77777777" w:rsidR="00D43C71" w:rsidRPr="00F8779A" w:rsidRDefault="00A41E46" w:rsidP="00F8779A">
      <w:pPr>
        <w:rPr>
          <w:rFonts w:ascii="Calibri" w:hAnsi="Calibri" w:cs="Tahoma"/>
          <w:color w:val="000000"/>
          <w:sz w:val="22"/>
          <w:szCs w:val="22"/>
        </w:rPr>
      </w:pPr>
      <w:r>
        <w:rPr>
          <w:rFonts w:ascii="Calibri" w:hAnsi="Calibri"/>
          <w:sz w:val="22"/>
          <w:szCs w:val="22"/>
        </w:rPr>
        <w:br w:type="page"/>
      </w:r>
      <w:r>
        <w:rPr>
          <w:rFonts w:ascii="Calibri" w:hAnsi="Calibri"/>
          <w:sz w:val="22"/>
          <w:szCs w:val="22"/>
        </w:rPr>
        <w:lastRenderedPageBreak/>
        <w:t xml:space="preserve">       </w:t>
      </w:r>
    </w:p>
    <w:p w14:paraId="5DF0FE80" w14:textId="77777777" w:rsidR="00A41E46" w:rsidRPr="00F8779A" w:rsidRDefault="00A41E46" w:rsidP="000A7438">
      <w:pPr>
        <w:pStyle w:val="Odsekzoznamu"/>
        <w:numPr>
          <w:ilvl w:val="3"/>
          <w:numId w:val="19"/>
        </w:numPr>
        <w:ind w:left="709" w:hanging="709"/>
        <w:jc w:val="both"/>
        <w:rPr>
          <w:rFonts w:ascii="Calibri" w:hAnsi="Calibri" w:cs="Tahoma"/>
          <w:color w:val="000000"/>
          <w:sz w:val="22"/>
          <w:szCs w:val="22"/>
        </w:rPr>
      </w:pPr>
      <w:r w:rsidRPr="00F8779A">
        <w:rPr>
          <w:rFonts w:ascii="Calibri" w:hAnsi="Calibri" w:cs="Tahoma"/>
          <w:b/>
          <w:sz w:val="22"/>
          <w:szCs w:val="22"/>
        </w:rPr>
        <w:t>Kritérium na vyhodnotenie ponúk a pravidlá jeho uplatnenia</w:t>
      </w:r>
    </w:p>
    <w:p w14:paraId="01604A26" w14:textId="77777777" w:rsidR="00A41E46" w:rsidRPr="00186B11" w:rsidRDefault="00A41E46" w:rsidP="00A41E46">
      <w:pPr>
        <w:rPr>
          <w:rFonts w:ascii="Calibri" w:hAnsi="Calibri" w:cs="Tahoma"/>
          <w:color w:val="000000"/>
        </w:rPr>
      </w:pPr>
      <w:r w:rsidRPr="00AF407B">
        <w:rPr>
          <w:rFonts w:ascii="Calibri" w:hAnsi="Calibri" w:cs="Tahoma"/>
          <w:b/>
        </w:rPr>
        <w:t xml:space="preserve"> </w:t>
      </w:r>
    </w:p>
    <w:p w14:paraId="66093884" w14:textId="77777777" w:rsidR="00A41E46" w:rsidRPr="007E1E80" w:rsidRDefault="00A41E46" w:rsidP="000A7438">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D142A5">
        <w:rPr>
          <w:rFonts w:asciiTheme="minorHAnsi" w:hAnsiTheme="minorHAnsi" w:cstheme="minorHAnsi"/>
          <w:sz w:val="22"/>
          <w:szCs w:val="22"/>
        </w:rPr>
        <w:t xml:space="preserve">Komisia na vyhodnotenie ponúk hodnotí a porovná iba tie ponuky, ktoré boli určené ako skutočne zodpovedajúce požiadavkám </w:t>
      </w:r>
      <w:r>
        <w:rPr>
          <w:rFonts w:asciiTheme="minorHAnsi" w:hAnsiTheme="minorHAnsi" w:cstheme="minorHAnsi"/>
          <w:sz w:val="22"/>
          <w:szCs w:val="22"/>
        </w:rPr>
        <w:t xml:space="preserve">verejného obstarávateľa </w:t>
      </w:r>
      <w:r w:rsidRPr="00D142A5">
        <w:rPr>
          <w:rFonts w:asciiTheme="minorHAnsi" w:hAnsiTheme="minorHAnsi" w:cstheme="minorHAnsi"/>
          <w:sz w:val="22"/>
          <w:szCs w:val="22"/>
        </w:rPr>
        <w:t>uvedeným v</w:t>
      </w:r>
      <w:r>
        <w:rPr>
          <w:rFonts w:asciiTheme="minorHAnsi" w:hAnsiTheme="minorHAnsi" w:cstheme="minorHAnsi"/>
          <w:sz w:val="22"/>
          <w:szCs w:val="22"/>
        </w:rPr>
        <w:t> </w:t>
      </w:r>
      <w:r w:rsidRPr="00D142A5">
        <w:rPr>
          <w:rFonts w:asciiTheme="minorHAnsi" w:hAnsiTheme="minorHAnsi" w:cstheme="minorHAnsi"/>
          <w:sz w:val="22"/>
          <w:szCs w:val="22"/>
        </w:rPr>
        <w:t>Oznámení</w:t>
      </w:r>
      <w:r>
        <w:rPr>
          <w:rFonts w:asciiTheme="minorHAnsi" w:hAnsiTheme="minorHAnsi" w:cstheme="minorHAnsi"/>
          <w:sz w:val="22"/>
          <w:szCs w:val="22"/>
        </w:rPr>
        <w:t xml:space="preserve">                           </w:t>
      </w:r>
      <w:r w:rsidRPr="00D142A5">
        <w:rPr>
          <w:rFonts w:asciiTheme="minorHAnsi" w:hAnsiTheme="minorHAnsi" w:cstheme="minorHAnsi"/>
          <w:sz w:val="22"/>
          <w:szCs w:val="22"/>
        </w:rPr>
        <w:t xml:space="preserve"> </w:t>
      </w:r>
      <w:r w:rsidRPr="007E1E80">
        <w:rPr>
          <w:rFonts w:asciiTheme="minorHAnsi" w:hAnsiTheme="minorHAnsi" w:cstheme="minorHAnsi"/>
          <w:sz w:val="22"/>
          <w:szCs w:val="22"/>
        </w:rPr>
        <w:t xml:space="preserve">o vyhlásení verejného obstarávania a v týchto súťažných podkladoch. </w:t>
      </w:r>
    </w:p>
    <w:p w14:paraId="0ACA204F" w14:textId="77777777" w:rsidR="00A41E46" w:rsidRPr="007E1E80" w:rsidRDefault="00A41E46" w:rsidP="000A7438">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7E1E80">
        <w:rPr>
          <w:rFonts w:asciiTheme="minorHAnsi" w:hAnsiTheme="minorHAnsi" w:cstheme="minorHAnsi"/>
          <w:sz w:val="22"/>
          <w:szCs w:val="22"/>
        </w:rPr>
        <w:t xml:space="preserve">Ponuky uchádzačov, ktoré neboli z verejnej súťaže vylúčené, budú vyhodnocované len podľa kritéria na hodnotenie ponúk a spôsobom určeným v tejto prílohe súťažných podkladov.  </w:t>
      </w:r>
    </w:p>
    <w:p w14:paraId="07463B6A" w14:textId="3FEAEEF6" w:rsidR="00A41E46" w:rsidRPr="00407051" w:rsidRDefault="00A41E46" w:rsidP="000A7438">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7E1E80">
        <w:rPr>
          <w:rFonts w:asciiTheme="minorHAnsi" w:hAnsiTheme="minorHAnsi" w:cstheme="minorHAnsi"/>
          <w:sz w:val="22"/>
          <w:szCs w:val="22"/>
        </w:rPr>
        <w:t xml:space="preserve">Jediným kritériom na vyhodnotenie ponúk (ďalej len „kritérium“) je </w:t>
      </w:r>
      <w:r w:rsidRPr="007E1E80">
        <w:rPr>
          <w:rFonts w:asciiTheme="minorHAnsi" w:hAnsiTheme="minorHAnsi" w:cstheme="minorHAnsi"/>
          <w:b/>
          <w:sz w:val="22"/>
          <w:szCs w:val="22"/>
        </w:rPr>
        <w:t>najnižšia cena</w:t>
      </w:r>
      <w:r w:rsidRPr="007E1E80">
        <w:rPr>
          <w:rFonts w:asciiTheme="minorHAnsi" w:hAnsiTheme="minorHAnsi" w:cstheme="minorHAnsi"/>
          <w:sz w:val="22"/>
          <w:szCs w:val="22"/>
        </w:rPr>
        <w:t xml:space="preserve"> predmetu </w:t>
      </w:r>
      <w:r w:rsidRPr="00407051">
        <w:rPr>
          <w:rFonts w:asciiTheme="minorHAnsi" w:hAnsiTheme="minorHAnsi" w:cstheme="minorHAnsi"/>
          <w:sz w:val="22"/>
          <w:szCs w:val="22"/>
        </w:rPr>
        <w:t xml:space="preserve">zákazky ako </w:t>
      </w:r>
      <w:r w:rsidR="00F179B5" w:rsidRPr="00407051">
        <w:rPr>
          <w:rFonts w:asciiTheme="minorHAnsi" w:hAnsiTheme="minorHAnsi" w:cstheme="minorHAnsi"/>
          <w:sz w:val="22"/>
          <w:szCs w:val="22"/>
        </w:rPr>
        <w:t>s</w:t>
      </w:r>
      <w:r w:rsidRPr="00407051">
        <w:rPr>
          <w:rFonts w:asciiTheme="minorHAnsi" w:hAnsiTheme="minorHAnsi" w:cstheme="minorHAnsi"/>
          <w:sz w:val="22"/>
          <w:szCs w:val="22"/>
        </w:rPr>
        <w:t xml:space="preserve">účet </w:t>
      </w:r>
      <w:r w:rsidR="00DA1D02" w:rsidRPr="00407051">
        <w:rPr>
          <w:rFonts w:asciiTheme="minorHAnsi" w:hAnsiTheme="minorHAnsi" w:cstheme="minorHAnsi"/>
          <w:sz w:val="22"/>
          <w:szCs w:val="22"/>
        </w:rPr>
        <w:t>všetkých</w:t>
      </w:r>
      <w:r w:rsidRPr="00407051">
        <w:rPr>
          <w:rFonts w:asciiTheme="minorHAnsi" w:hAnsiTheme="minorHAnsi" w:cstheme="minorHAnsi"/>
          <w:sz w:val="22"/>
          <w:szCs w:val="22"/>
        </w:rPr>
        <w:t xml:space="preserve"> cien </w:t>
      </w:r>
      <w:r w:rsidRPr="00407051">
        <w:rPr>
          <w:rFonts w:asciiTheme="minorHAnsi" w:hAnsiTheme="minorHAnsi" w:cstheme="minorHAnsi"/>
          <w:b/>
          <w:sz w:val="22"/>
          <w:szCs w:val="22"/>
        </w:rPr>
        <w:t>v</w:t>
      </w:r>
      <w:r w:rsidRPr="00407051">
        <w:rPr>
          <w:rFonts w:asciiTheme="minorHAnsi" w:hAnsiTheme="minorHAnsi" w:cstheme="minorHAnsi"/>
          <w:sz w:val="22"/>
          <w:szCs w:val="22"/>
        </w:rPr>
        <w:t> </w:t>
      </w:r>
      <w:r w:rsidRPr="00407051">
        <w:rPr>
          <w:rFonts w:asciiTheme="minorHAnsi" w:hAnsiTheme="minorHAnsi" w:cstheme="minorHAnsi"/>
          <w:b/>
          <w:sz w:val="22"/>
          <w:szCs w:val="22"/>
        </w:rPr>
        <w:t>EUR vrátane DPH</w:t>
      </w:r>
      <w:r w:rsidR="00D43C71" w:rsidRPr="00407051">
        <w:rPr>
          <w:rFonts w:asciiTheme="minorHAnsi" w:hAnsiTheme="minorHAnsi" w:cstheme="minorHAnsi"/>
          <w:sz w:val="22"/>
          <w:szCs w:val="22"/>
        </w:rPr>
        <w:t xml:space="preserve">, </w:t>
      </w:r>
      <w:r w:rsidRPr="00407051">
        <w:rPr>
          <w:rFonts w:asciiTheme="minorHAnsi" w:hAnsiTheme="minorHAnsi" w:cstheme="minorHAnsi"/>
          <w:sz w:val="22"/>
          <w:szCs w:val="22"/>
        </w:rPr>
        <w:t>za plánovaný počet podujatí</w:t>
      </w:r>
      <w:r w:rsidR="00D43C71" w:rsidRPr="00407051">
        <w:rPr>
          <w:rFonts w:asciiTheme="minorHAnsi" w:hAnsiTheme="minorHAnsi" w:cstheme="minorHAnsi"/>
          <w:sz w:val="22"/>
          <w:szCs w:val="22"/>
        </w:rPr>
        <w:t>.</w:t>
      </w:r>
    </w:p>
    <w:p w14:paraId="2C61F447" w14:textId="0B731EDF" w:rsidR="00A41E46" w:rsidRPr="00407051" w:rsidRDefault="00A41E46" w:rsidP="000A7438">
      <w:pPr>
        <w:numPr>
          <w:ilvl w:val="1"/>
          <w:numId w:val="26"/>
        </w:numPr>
        <w:autoSpaceDE w:val="0"/>
        <w:autoSpaceDN w:val="0"/>
        <w:adjustRightInd w:val="0"/>
        <w:spacing w:after="240"/>
        <w:ind w:left="715" w:hanging="431"/>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Úspešnou bude ponuka uchádzača, ktorý poskytne verejnému obstarávateľovi </w:t>
      </w:r>
      <w:r w:rsidRPr="00407051">
        <w:rPr>
          <w:rFonts w:asciiTheme="minorHAnsi" w:hAnsiTheme="minorHAnsi" w:cstheme="minorHAnsi"/>
          <w:sz w:val="22"/>
          <w:szCs w:val="22"/>
          <w:u w:val="single"/>
        </w:rPr>
        <w:t>najnižšiu  cenu</w:t>
      </w:r>
      <w:r w:rsidRPr="00407051">
        <w:rPr>
          <w:rFonts w:asciiTheme="minorHAnsi" w:hAnsiTheme="minorHAnsi" w:cstheme="minorHAnsi"/>
          <w:sz w:val="22"/>
          <w:szCs w:val="22"/>
        </w:rPr>
        <w:t xml:space="preserve"> za predmet zákazky </w:t>
      </w:r>
      <w:r w:rsidRPr="00407051">
        <w:rPr>
          <w:rFonts w:asciiTheme="minorHAnsi" w:hAnsiTheme="minorHAnsi" w:cstheme="minorHAnsi"/>
          <w:b/>
          <w:sz w:val="22"/>
          <w:szCs w:val="22"/>
        </w:rPr>
        <w:t>v EUR vrátane DPH</w:t>
      </w:r>
      <w:r w:rsidRPr="00407051">
        <w:rPr>
          <w:rFonts w:asciiTheme="minorHAnsi" w:hAnsiTheme="minorHAnsi" w:cstheme="minorHAnsi"/>
          <w:sz w:val="22"/>
          <w:szCs w:val="22"/>
        </w:rPr>
        <w:t xml:space="preserve"> podľa bodu </w:t>
      </w:r>
      <w:r w:rsidR="00BA0161" w:rsidRPr="00407051">
        <w:rPr>
          <w:rFonts w:asciiTheme="minorHAnsi" w:hAnsiTheme="minorHAnsi" w:cstheme="minorHAnsi"/>
          <w:sz w:val="22"/>
          <w:szCs w:val="22"/>
        </w:rPr>
        <w:t>1.</w:t>
      </w:r>
      <w:r w:rsidRPr="00407051">
        <w:rPr>
          <w:rFonts w:asciiTheme="minorHAnsi" w:hAnsiTheme="minorHAnsi" w:cstheme="minorHAnsi"/>
          <w:sz w:val="22"/>
          <w:szCs w:val="22"/>
        </w:rPr>
        <w:t>3. uvedenú  –  v stĺpci</w:t>
      </w:r>
      <w:r w:rsidRPr="00407051">
        <w:rPr>
          <w:rFonts w:asciiTheme="minorHAnsi" w:hAnsiTheme="minorHAnsi" w:cstheme="minorHAnsi"/>
          <w:b/>
          <w:sz w:val="22"/>
          <w:szCs w:val="22"/>
        </w:rPr>
        <w:t xml:space="preserve"> </w:t>
      </w:r>
      <w:r w:rsidR="007E01E2" w:rsidRPr="00407051">
        <w:rPr>
          <w:rFonts w:asciiTheme="minorHAnsi" w:hAnsiTheme="minorHAnsi" w:cstheme="minorHAnsi"/>
          <w:b/>
          <w:sz w:val="22"/>
          <w:szCs w:val="22"/>
        </w:rPr>
        <w:t>I</w:t>
      </w:r>
      <w:r w:rsidR="00D43C71" w:rsidRPr="00407051">
        <w:rPr>
          <w:rFonts w:asciiTheme="minorHAnsi" w:hAnsiTheme="minorHAnsi" w:cstheme="minorHAnsi"/>
          <w:b/>
          <w:sz w:val="22"/>
          <w:szCs w:val="22"/>
        </w:rPr>
        <w:t>.</w:t>
      </w:r>
      <w:r w:rsidRPr="00407051">
        <w:rPr>
          <w:rFonts w:asciiTheme="minorHAnsi" w:hAnsiTheme="minorHAnsi" w:cstheme="minorHAnsi"/>
          <w:sz w:val="22"/>
          <w:szCs w:val="22"/>
        </w:rPr>
        <w:t xml:space="preserve"> riadku</w:t>
      </w:r>
      <w:r w:rsidRPr="00407051">
        <w:rPr>
          <w:rFonts w:asciiTheme="minorHAnsi" w:hAnsiTheme="minorHAnsi" w:cstheme="minorHAnsi"/>
          <w:color w:val="FF0000"/>
          <w:sz w:val="22"/>
          <w:szCs w:val="22"/>
        </w:rPr>
        <w:t xml:space="preserve"> </w:t>
      </w:r>
      <w:r w:rsidR="00D43C71" w:rsidRPr="00407051">
        <w:rPr>
          <w:rFonts w:asciiTheme="minorHAnsi" w:hAnsiTheme="minorHAnsi" w:cstheme="minorHAnsi"/>
          <w:b/>
          <w:sz w:val="22"/>
          <w:szCs w:val="22"/>
        </w:rPr>
        <w:t>2</w:t>
      </w:r>
      <w:r w:rsidR="00070C73" w:rsidRPr="00407051">
        <w:rPr>
          <w:rFonts w:asciiTheme="minorHAnsi" w:hAnsiTheme="minorHAnsi" w:cstheme="minorHAnsi"/>
          <w:b/>
          <w:sz w:val="22"/>
          <w:szCs w:val="22"/>
        </w:rPr>
        <w:t>5</w:t>
      </w:r>
      <w:r w:rsidRPr="00407051">
        <w:rPr>
          <w:rFonts w:asciiTheme="minorHAnsi" w:hAnsiTheme="minorHAnsi" w:cstheme="minorHAnsi"/>
          <w:sz w:val="22"/>
          <w:szCs w:val="22"/>
        </w:rPr>
        <w:t>.</w:t>
      </w:r>
      <w:r w:rsidR="007E1E80"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 -  </w:t>
      </w:r>
      <w:r w:rsidRPr="00407051">
        <w:rPr>
          <w:rFonts w:ascii="Calibri" w:hAnsi="Calibri" w:cs="Tahoma"/>
          <w:sz w:val="22"/>
          <w:szCs w:val="22"/>
        </w:rPr>
        <w:t xml:space="preserve">uvedené v </w:t>
      </w:r>
      <w:r w:rsidRPr="00407051">
        <w:rPr>
          <w:rFonts w:ascii="Calibri" w:hAnsi="Calibri" w:cs="Tahoma"/>
          <w:b/>
          <w:sz w:val="22"/>
          <w:szCs w:val="22"/>
        </w:rPr>
        <w:t xml:space="preserve">Návrhu uchádzača na plnenie kritéria – </w:t>
      </w:r>
      <w:r w:rsidRPr="00407051">
        <w:rPr>
          <w:rFonts w:ascii="Calibri" w:hAnsi="Calibri" w:cs="Tahoma"/>
          <w:b/>
          <w:i/>
          <w:sz w:val="22"/>
          <w:szCs w:val="22"/>
        </w:rPr>
        <w:t>Prílohy  č. 2 k časti A.2</w:t>
      </w:r>
      <w:r w:rsidRPr="00407051">
        <w:rPr>
          <w:rFonts w:ascii="Calibri" w:hAnsi="Calibri" w:cs="Tahoma"/>
          <w:sz w:val="22"/>
          <w:szCs w:val="22"/>
        </w:rPr>
        <w:t>. týchto</w:t>
      </w:r>
      <w:r w:rsidRPr="00407051">
        <w:rPr>
          <w:rFonts w:ascii="Calibri" w:hAnsi="Calibri" w:cs="Tahoma"/>
          <w:b/>
          <w:i/>
          <w:sz w:val="22"/>
          <w:szCs w:val="22"/>
        </w:rPr>
        <w:t xml:space="preserve"> </w:t>
      </w:r>
      <w:r w:rsidRPr="00407051">
        <w:rPr>
          <w:rFonts w:ascii="Calibri" w:hAnsi="Calibri" w:cs="Tahoma"/>
          <w:sz w:val="22"/>
          <w:szCs w:val="22"/>
        </w:rPr>
        <w:t xml:space="preserve">súťažných podkladov, zaokrúhlená v zmysle matematických </w:t>
      </w:r>
      <w:r w:rsidRPr="00407051">
        <w:rPr>
          <w:rFonts w:ascii="Calibri" w:hAnsi="Calibri" w:cs="Tahoma"/>
          <w:color w:val="000000"/>
          <w:sz w:val="22"/>
          <w:szCs w:val="22"/>
        </w:rPr>
        <w:t xml:space="preserve">pravidiel na dve desatinné miesta. </w:t>
      </w:r>
      <w:r w:rsidR="002E2D28" w:rsidRPr="00407051">
        <w:rPr>
          <w:rFonts w:asciiTheme="minorHAnsi" w:hAnsiTheme="minorHAnsi" w:cstheme="minorHAnsi"/>
          <w:sz w:val="22"/>
          <w:szCs w:val="22"/>
          <w:lang w:eastAsia="sk-SK"/>
        </w:rPr>
        <w:t xml:space="preserve">Uchádzač, ktorý navrhne najnižšiu hodnotu tohto kritéria „Cena celkom za celý predmet zákazky v EUR s DPH“, sa umiestni na 1. mieste v poradí. Na ďalších miestach </w:t>
      </w:r>
      <w:r w:rsidR="00FE4461" w:rsidRPr="00407051">
        <w:rPr>
          <w:rFonts w:asciiTheme="minorHAnsi" w:hAnsiTheme="minorHAnsi" w:cstheme="minorHAnsi"/>
          <w:sz w:val="22"/>
          <w:szCs w:val="22"/>
          <w:lang w:eastAsia="sk-SK"/>
        </w:rPr>
        <w:t xml:space="preserve">                       </w:t>
      </w:r>
      <w:r w:rsidR="002E2D28" w:rsidRPr="00407051">
        <w:rPr>
          <w:rFonts w:asciiTheme="minorHAnsi" w:hAnsiTheme="minorHAnsi" w:cstheme="minorHAnsi"/>
          <w:sz w:val="22"/>
          <w:szCs w:val="22"/>
          <w:lang w:eastAsia="sk-SK"/>
        </w:rPr>
        <w:t>v poradí sa umiestnia</w:t>
      </w:r>
      <w:r w:rsidR="002E2D28" w:rsidRPr="00407051">
        <w:rPr>
          <w:rFonts w:ascii="Arial" w:hAnsi="Arial" w:cs="Arial"/>
          <w:sz w:val="28"/>
          <w:szCs w:val="28"/>
          <w:lang w:eastAsia="sk-SK"/>
        </w:rPr>
        <w:t xml:space="preserve"> </w:t>
      </w:r>
      <w:r w:rsidR="002E2D28" w:rsidRPr="00407051">
        <w:rPr>
          <w:rFonts w:asciiTheme="minorHAnsi" w:hAnsiTheme="minorHAnsi" w:cstheme="minorHAnsi"/>
          <w:sz w:val="22"/>
          <w:szCs w:val="22"/>
          <w:lang w:eastAsia="sk-SK"/>
        </w:rPr>
        <w:t>uchádzači podľa zvyšujúcej sa ceny. Úspešným uchádzačom sa stane uchádzač, ktorý sa umiestni na 1. mieste v poradí a ktorého ponuka bude vyhodnotená ako ponuka s najnižšou cenou.</w:t>
      </w:r>
    </w:p>
    <w:p w14:paraId="44E5060F" w14:textId="77777777" w:rsidR="008D7386" w:rsidRPr="00407051" w:rsidRDefault="008D7386" w:rsidP="000A7438">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Úspešným uchádzačom sa stane uchádzač, ktorý sa umiestni na 1. mieste v poradí a ktorého ponuka bude vyhodnotená ako ponuka s najnižšou (celkovou) cenou </w:t>
      </w:r>
      <w:r w:rsidRPr="00407051">
        <w:rPr>
          <w:rFonts w:asciiTheme="minorHAnsi" w:hAnsiTheme="minorHAnsi" w:cstheme="minorHAnsi"/>
          <w:sz w:val="22"/>
          <w:szCs w:val="22"/>
        </w:rPr>
        <w:t>v</w:t>
      </w:r>
      <w:r w:rsidRPr="00407051">
        <w:rPr>
          <w:rFonts w:asciiTheme="minorHAnsi" w:hAnsiTheme="minorHAnsi" w:cstheme="minorHAnsi"/>
          <w:b/>
          <w:sz w:val="22"/>
          <w:szCs w:val="22"/>
        </w:rPr>
        <w:t> EUR vrátane DPH</w:t>
      </w:r>
      <w:r w:rsidRPr="00407051">
        <w:rPr>
          <w:rFonts w:ascii="Calibri" w:hAnsi="Calibri" w:cs="Tahoma"/>
          <w:color w:val="000000"/>
          <w:sz w:val="22"/>
          <w:szCs w:val="22"/>
        </w:rPr>
        <w:t xml:space="preserve">.   </w:t>
      </w:r>
    </w:p>
    <w:p w14:paraId="2126451E" w14:textId="77777777" w:rsidR="008D7386" w:rsidRPr="00407051" w:rsidRDefault="008D7386" w:rsidP="000A7438">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Verejný obstarávateľ upozorňuje že v prípade, ak  úspešný uchádzač, ktorý v Návrhu uchádzača na plnenie kritéria, </w:t>
      </w:r>
      <w:r w:rsidRPr="00407051">
        <w:rPr>
          <w:rFonts w:ascii="Calibri" w:hAnsi="Calibri" w:cs="Tahoma"/>
          <w:b/>
          <w:i/>
          <w:color w:val="000000"/>
          <w:sz w:val="22"/>
          <w:szCs w:val="22"/>
        </w:rPr>
        <w:t xml:space="preserve">Príloha č. 2 </w:t>
      </w:r>
      <w:r w:rsidRPr="00407051">
        <w:rPr>
          <w:rFonts w:ascii="Calibri" w:hAnsi="Calibri" w:cs="Tahoma"/>
          <w:i/>
          <w:color w:val="000000"/>
          <w:sz w:val="22"/>
          <w:szCs w:val="22"/>
        </w:rPr>
        <w:t>k časti</w:t>
      </w:r>
      <w:r w:rsidRPr="00407051">
        <w:rPr>
          <w:rFonts w:ascii="Calibri" w:hAnsi="Calibri" w:cs="Tahoma"/>
          <w:b/>
          <w:i/>
          <w:color w:val="000000"/>
          <w:sz w:val="22"/>
          <w:szCs w:val="22"/>
        </w:rPr>
        <w:t xml:space="preserve"> A.2.</w:t>
      </w:r>
      <w:r w:rsidRPr="00407051">
        <w:rPr>
          <w:rFonts w:ascii="Calibri" w:hAnsi="Calibri" w:cs="Tahoma"/>
          <w:color w:val="000000"/>
          <w:sz w:val="22"/>
          <w:szCs w:val="22"/>
        </w:rPr>
        <w:t xml:space="preserve"> týchto</w:t>
      </w:r>
      <w:r w:rsidRPr="00407051">
        <w:rPr>
          <w:rFonts w:ascii="Calibri" w:hAnsi="Calibri" w:cs="Tahoma"/>
          <w:b/>
          <w:i/>
          <w:color w:val="000000"/>
          <w:sz w:val="22"/>
          <w:szCs w:val="22"/>
        </w:rPr>
        <w:t xml:space="preserve"> </w:t>
      </w:r>
      <w:r w:rsidRPr="00407051">
        <w:rPr>
          <w:rFonts w:ascii="Calibri" w:hAnsi="Calibri" w:cs="Tahoma"/>
          <w:color w:val="000000"/>
          <w:sz w:val="22"/>
          <w:szCs w:val="22"/>
        </w:rPr>
        <w:t xml:space="preserve">súťažných podkladov uviedol, že nie je platiteľom DPH, stane sa po predložení ponuky alebo po uzavretí Rámcovej dohody platiteľom DPH, nemá nárok na zvýšenie ceny o hodnotu DPH pri plnení Rámcovej dohody. </w:t>
      </w:r>
    </w:p>
    <w:p w14:paraId="5436574E" w14:textId="0B174C07" w:rsidR="008D7386" w:rsidRPr="00407051" w:rsidRDefault="008D7386" w:rsidP="000A7438">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Uchádzač</w:t>
      </w:r>
      <w:r w:rsidR="00DA1D02" w:rsidRPr="00407051">
        <w:rPr>
          <w:rFonts w:ascii="Calibri" w:hAnsi="Calibri" w:cs="Tahoma"/>
          <w:color w:val="000000"/>
          <w:sz w:val="22"/>
          <w:szCs w:val="22"/>
        </w:rPr>
        <w:t>,</w:t>
      </w:r>
      <w:r w:rsidRPr="00407051">
        <w:rPr>
          <w:rFonts w:ascii="Calibri" w:hAnsi="Calibri" w:cs="Tahoma"/>
          <w:color w:val="000000"/>
          <w:sz w:val="22"/>
          <w:szCs w:val="22"/>
        </w:rPr>
        <w:t xml:space="preserve"> podpísaný </w:t>
      </w:r>
      <w:r w:rsidRPr="00407051">
        <w:rPr>
          <w:rFonts w:ascii="Calibri" w:hAnsi="Calibri" w:cs="Tahoma"/>
          <w:b/>
          <w:i/>
          <w:color w:val="000000"/>
          <w:sz w:val="22"/>
          <w:szCs w:val="22"/>
        </w:rPr>
        <w:t>Návrh na plnenie kritéria - Príloha č.2  k časti A.2</w:t>
      </w:r>
      <w:r w:rsidRPr="00407051">
        <w:rPr>
          <w:rFonts w:ascii="Calibri" w:hAnsi="Calibri" w:cs="Tahoma"/>
          <w:color w:val="000000"/>
          <w:sz w:val="22"/>
          <w:szCs w:val="22"/>
        </w:rPr>
        <w:t xml:space="preserve"> súťažných podkladov, uvedie na priloženom formulári. Prílohu č. </w:t>
      </w:r>
      <w:r w:rsidRPr="00407051">
        <w:rPr>
          <w:rFonts w:ascii="Calibri" w:hAnsi="Calibri" w:cs="Tahoma"/>
          <w:i/>
          <w:color w:val="000000"/>
          <w:sz w:val="22"/>
          <w:szCs w:val="22"/>
        </w:rPr>
        <w:t xml:space="preserve">2 </w:t>
      </w:r>
      <w:r w:rsidRPr="00407051">
        <w:rPr>
          <w:rFonts w:ascii="Calibri" w:hAnsi="Calibri" w:cs="Tahoma"/>
          <w:color w:val="000000"/>
          <w:sz w:val="22"/>
          <w:szCs w:val="22"/>
        </w:rPr>
        <w:t xml:space="preserve"> k časti A.2 súťažných podkladov predloží uchádzač vyplnenú aj vo formáte MS Excel na pamäťovom médiu </w:t>
      </w:r>
      <w:r w:rsidR="000E691B" w:rsidRPr="00407051">
        <w:rPr>
          <w:rFonts w:ascii="Calibri" w:hAnsi="Calibri" w:cs="Tahoma"/>
          <w:color w:val="000000"/>
          <w:sz w:val="22"/>
          <w:szCs w:val="22"/>
        </w:rPr>
        <w:t xml:space="preserve">spolu </w:t>
      </w:r>
      <w:r w:rsidRPr="00407051">
        <w:rPr>
          <w:rFonts w:ascii="Calibri" w:hAnsi="Calibri" w:cs="Tahoma"/>
          <w:color w:val="000000"/>
          <w:sz w:val="22"/>
          <w:szCs w:val="22"/>
        </w:rPr>
        <w:t>so svojou ponukou</w:t>
      </w:r>
      <w:r w:rsidR="00FC2D69" w:rsidRPr="00407051">
        <w:rPr>
          <w:rFonts w:ascii="Calibri" w:hAnsi="Calibri" w:cs="Tahoma"/>
          <w:color w:val="000000"/>
          <w:sz w:val="22"/>
          <w:szCs w:val="22"/>
        </w:rPr>
        <w:t>,</w:t>
      </w:r>
      <w:r w:rsidRPr="00407051">
        <w:rPr>
          <w:rFonts w:ascii="Calibri" w:hAnsi="Calibri" w:cs="Tahoma"/>
          <w:color w:val="000000"/>
          <w:sz w:val="22"/>
          <w:szCs w:val="22"/>
        </w:rPr>
        <w:t xml:space="preserve"> </w:t>
      </w:r>
      <w:r w:rsidR="0081515B" w:rsidRPr="00407051">
        <w:rPr>
          <w:rFonts w:ascii="Calibri" w:hAnsi="Calibri" w:cs="Tahoma"/>
          <w:color w:val="000000"/>
          <w:sz w:val="22"/>
          <w:szCs w:val="22"/>
        </w:rPr>
        <w:t xml:space="preserve">                          </w:t>
      </w:r>
      <w:r w:rsidRPr="00407051">
        <w:rPr>
          <w:rFonts w:ascii="Calibri" w:hAnsi="Calibri" w:cs="Tahoma"/>
          <w:color w:val="000000"/>
          <w:sz w:val="22"/>
          <w:szCs w:val="22"/>
        </w:rPr>
        <w:t xml:space="preserve">v zmysle týchto súťažných podkladov. </w:t>
      </w:r>
    </w:p>
    <w:p w14:paraId="43C02925" w14:textId="77777777" w:rsidR="008D7386" w:rsidRPr="00407051" w:rsidRDefault="008D7386" w:rsidP="000A7438">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V prípade, ak všetky ponuky k zákazke zadanej v zmysle týchto súťažných podkladov predložia iba uchádzači, ktorí sú platitelia DPH, ponuky sa budú vyhodnocovať ako ceny s DPH. Avšak v prípade predloženia ponuky čo i len jedného uchádzača, ktorý nie je platiteľom DPH, verejný obstarávateľ vyhodnotí všetky predložené ponuky takým spôsobom, že budú porovnávané ceny s DPH (platitelia DPH) a ceny konečné (neplatitelia DPH; konečná cena je definovaná v bode 19.4. týchto súťažných podkladov). </w:t>
      </w:r>
    </w:p>
    <w:p w14:paraId="3DF75A2A" w14:textId="32DE1F0C" w:rsidR="008D7386" w:rsidRPr="00407051" w:rsidRDefault="008D7386" w:rsidP="000A7438">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Ak </w:t>
      </w:r>
      <w:r w:rsidR="000E691B" w:rsidRPr="00407051">
        <w:rPr>
          <w:rFonts w:ascii="Calibri" w:hAnsi="Calibri" w:cs="Tahoma"/>
          <w:color w:val="000000"/>
          <w:sz w:val="22"/>
          <w:szCs w:val="22"/>
        </w:rPr>
        <w:t xml:space="preserve">je </w:t>
      </w:r>
      <w:r w:rsidRPr="00407051">
        <w:rPr>
          <w:rFonts w:ascii="Calibri" w:hAnsi="Calibri" w:cs="Tahoma"/>
          <w:color w:val="000000"/>
          <w:sz w:val="22"/>
          <w:szCs w:val="22"/>
        </w:rPr>
        <w:t xml:space="preserve">uchádzač  registrovaný ako platiteľ DPH v inom členskom štáte Európskej únie a nie je registrovaným platiteľom DPH na území Slovenskej republiky, uchádzač uvedie túto skutočnosť v ponuke. V prípade uchádzača z iného členského štátu Európskej únie, ktorý by uviedol cenu bez DPH s poznámkou, že na Slovensku nie je platiteľom DPH, táto cena by v konečnom dôsledku bola zvýšená o DPH, ktorú musí verejný obstarávateľ v zmysle zákona o dani z pridanej hodnoty zaplatiť. Na účel vyhodnotenia ponúk a zabezpečenia porovnateľnosti vyhodnocovaných ponúk, aj uchádzač z iného členského štátu Európskej únie, ktorý je v mieste svojho pôsobenia platiteľ DPH, musí (celkovú) cenu spolu </w:t>
      </w:r>
      <w:r w:rsidRPr="00407051">
        <w:rPr>
          <w:rFonts w:ascii="Calibri" w:hAnsi="Calibri" w:cs="Tahoma"/>
          <w:sz w:val="22"/>
          <w:szCs w:val="22"/>
        </w:rPr>
        <w:t xml:space="preserve">v EUR s DPH </w:t>
      </w:r>
      <w:r w:rsidRPr="00407051">
        <w:rPr>
          <w:rFonts w:ascii="Calibri" w:hAnsi="Calibri" w:cs="Tahoma"/>
          <w:color w:val="000000"/>
          <w:sz w:val="22"/>
          <w:szCs w:val="22"/>
        </w:rPr>
        <w:t>uviesť so slovenskou sadzbou, pričom fakturovať bude cenu, za ktorú predmet zákazky ponúkne bez DPH, platba DPH bude nákladom verejného obstarávateľa.</w:t>
      </w:r>
    </w:p>
    <w:p w14:paraId="554AE269" w14:textId="77777777" w:rsidR="004A0658" w:rsidRPr="00407051" w:rsidRDefault="004A0658" w:rsidP="004A0658">
      <w:pPr>
        <w:autoSpaceDE w:val="0"/>
        <w:autoSpaceDN w:val="0"/>
        <w:adjustRightInd w:val="0"/>
        <w:spacing w:after="120"/>
        <w:ind w:left="284"/>
        <w:jc w:val="both"/>
        <w:rPr>
          <w:rFonts w:ascii="Calibri" w:hAnsi="Calibri" w:cs="Tahoma"/>
          <w:color w:val="000000"/>
          <w:sz w:val="22"/>
          <w:szCs w:val="22"/>
        </w:rPr>
      </w:pPr>
    </w:p>
    <w:p w14:paraId="604D45B4" w14:textId="77777777" w:rsidR="00A41E46" w:rsidRPr="00407051" w:rsidRDefault="00A41E46" w:rsidP="000A7438">
      <w:pPr>
        <w:numPr>
          <w:ilvl w:val="0"/>
          <w:numId w:val="26"/>
        </w:numPr>
        <w:spacing w:after="120"/>
        <w:ind w:left="709" w:hanging="709"/>
        <w:rPr>
          <w:rFonts w:ascii="Calibri" w:hAnsi="Calibri" w:cs="Tahoma"/>
          <w:b/>
          <w:sz w:val="22"/>
          <w:szCs w:val="22"/>
        </w:rPr>
      </w:pPr>
      <w:r w:rsidRPr="00407051">
        <w:rPr>
          <w:rFonts w:ascii="Calibri" w:hAnsi="Calibri" w:cs="Tahoma"/>
          <w:b/>
          <w:sz w:val="22"/>
          <w:szCs w:val="22"/>
        </w:rPr>
        <w:t>Postup pri vyhodnotení ponúk</w:t>
      </w:r>
    </w:p>
    <w:p w14:paraId="0F7801D4" w14:textId="77777777" w:rsidR="00A41E46" w:rsidRPr="00407051" w:rsidRDefault="00A41E46" w:rsidP="000A7438">
      <w:pPr>
        <w:numPr>
          <w:ilvl w:val="1"/>
          <w:numId w:val="26"/>
        </w:numPr>
        <w:autoSpaceDE w:val="0"/>
        <w:autoSpaceDN w:val="0"/>
        <w:adjustRightInd w:val="0"/>
        <w:spacing w:after="120"/>
        <w:ind w:left="715" w:hanging="431"/>
        <w:jc w:val="both"/>
        <w:rPr>
          <w:rFonts w:ascii="Calibri" w:hAnsi="Calibri" w:cs="Tahoma"/>
          <w:sz w:val="22"/>
          <w:szCs w:val="22"/>
        </w:rPr>
      </w:pPr>
      <w:r w:rsidRPr="00407051">
        <w:rPr>
          <w:rFonts w:ascii="Calibri" w:hAnsi="Calibri" w:cs="Tahoma"/>
          <w:sz w:val="22"/>
          <w:szCs w:val="22"/>
        </w:rPr>
        <w:t>Komisia verejného obstarávateľa vyhodnotí ponuky v súlade s § 44 ods. 3 písm. c)</w:t>
      </w:r>
      <w:r w:rsidR="007663BE" w:rsidRPr="00407051">
        <w:rPr>
          <w:rFonts w:ascii="Calibri" w:hAnsi="Calibri" w:cs="Tahoma"/>
          <w:sz w:val="22"/>
          <w:szCs w:val="22"/>
        </w:rPr>
        <w:t xml:space="preserve"> </w:t>
      </w:r>
      <w:r w:rsidR="007663BE" w:rsidRPr="00407051">
        <w:rPr>
          <w:rFonts w:asciiTheme="minorHAnsi" w:hAnsiTheme="minorHAnsi" w:cstheme="minorHAnsi"/>
          <w:sz w:val="22"/>
          <w:szCs w:val="22"/>
        </w:rPr>
        <w:t>zákona</w:t>
      </w:r>
      <w:r w:rsidR="00D54339" w:rsidRPr="00407051">
        <w:rPr>
          <w:rFonts w:asciiTheme="minorHAnsi" w:hAnsiTheme="minorHAnsi" w:cstheme="minorHAnsi"/>
          <w:sz w:val="22"/>
          <w:szCs w:val="22"/>
        </w:rPr>
        <w:t xml:space="preserve">                              </w:t>
      </w:r>
      <w:r w:rsidR="007663BE" w:rsidRPr="00407051">
        <w:rPr>
          <w:rFonts w:asciiTheme="minorHAnsi" w:hAnsiTheme="minorHAnsi" w:cstheme="minorHAnsi"/>
          <w:sz w:val="22"/>
          <w:szCs w:val="22"/>
        </w:rPr>
        <w:t xml:space="preserve"> o verejnom obstarávaní</w:t>
      </w:r>
      <w:r w:rsidRPr="00407051">
        <w:rPr>
          <w:rFonts w:ascii="Calibri" w:hAnsi="Calibri" w:cs="Tahoma"/>
          <w:sz w:val="22"/>
          <w:szCs w:val="22"/>
        </w:rPr>
        <w:t xml:space="preserve"> na základe kritéria „</w:t>
      </w:r>
      <w:r w:rsidRPr="00407051">
        <w:rPr>
          <w:rFonts w:ascii="Calibri" w:hAnsi="Calibri" w:cs="Tahoma"/>
          <w:b/>
          <w:i/>
          <w:sz w:val="22"/>
          <w:szCs w:val="22"/>
        </w:rPr>
        <w:t>najnižšia cena</w:t>
      </w:r>
      <w:r w:rsidRPr="00407051">
        <w:rPr>
          <w:rFonts w:ascii="Calibri" w:hAnsi="Calibri" w:cs="Tahoma"/>
          <w:sz w:val="22"/>
          <w:szCs w:val="22"/>
        </w:rPr>
        <w:t xml:space="preserve">“, t. j. najnižšia (celková) cena spolu </w:t>
      </w:r>
      <w:r w:rsidRPr="00407051">
        <w:rPr>
          <w:rFonts w:ascii="Calibri" w:hAnsi="Calibri" w:cs="Tahoma"/>
          <w:b/>
          <w:sz w:val="22"/>
          <w:szCs w:val="22"/>
        </w:rPr>
        <w:t>v EUR vrátane DPH</w:t>
      </w:r>
      <w:r w:rsidRPr="00407051">
        <w:rPr>
          <w:rFonts w:ascii="Calibri" w:hAnsi="Calibri" w:cs="Tahoma"/>
          <w:sz w:val="22"/>
          <w:szCs w:val="22"/>
        </w:rPr>
        <w:t xml:space="preserve"> za požadovaný predmet zákazky uvedená v Návrhu uchádzača na plnenie kritéria </w:t>
      </w:r>
      <w:r w:rsidR="007663BE" w:rsidRPr="00407051">
        <w:rPr>
          <w:rFonts w:ascii="Calibri" w:hAnsi="Calibri" w:cs="Tahoma"/>
          <w:sz w:val="22"/>
          <w:szCs w:val="22"/>
        </w:rPr>
        <w:t xml:space="preserve">- </w:t>
      </w:r>
      <w:r w:rsidRPr="00407051">
        <w:rPr>
          <w:rFonts w:ascii="Calibri" w:hAnsi="Calibri" w:cs="Tahoma"/>
          <w:b/>
          <w:i/>
          <w:sz w:val="22"/>
          <w:szCs w:val="22"/>
        </w:rPr>
        <w:t>Prílohy</w:t>
      </w:r>
      <w:r w:rsidR="008D7386" w:rsidRPr="00407051">
        <w:rPr>
          <w:rFonts w:ascii="Calibri" w:hAnsi="Calibri" w:cs="Tahoma"/>
          <w:b/>
          <w:i/>
          <w:sz w:val="22"/>
          <w:szCs w:val="22"/>
        </w:rPr>
        <w:t xml:space="preserve"> </w:t>
      </w:r>
      <w:r w:rsidRPr="00407051">
        <w:rPr>
          <w:rFonts w:ascii="Calibri" w:hAnsi="Calibri" w:cs="Tahoma"/>
          <w:b/>
          <w:i/>
          <w:sz w:val="22"/>
          <w:szCs w:val="22"/>
        </w:rPr>
        <w:t>č. 2</w:t>
      </w:r>
      <w:r w:rsidRPr="00407051">
        <w:rPr>
          <w:rFonts w:ascii="Calibri" w:hAnsi="Calibri" w:cs="Tahoma"/>
          <w:i/>
          <w:sz w:val="22"/>
          <w:szCs w:val="22"/>
        </w:rPr>
        <w:t xml:space="preserve"> </w:t>
      </w:r>
      <w:r w:rsidRPr="00407051">
        <w:rPr>
          <w:rFonts w:ascii="Calibri" w:hAnsi="Calibri" w:cs="Tahoma"/>
          <w:b/>
          <w:i/>
          <w:sz w:val="22"/>
          <w:szCs w:val="22"/>
        </w:rPr>
        <w:t xml:space="preserve">k časti A.2. </w:t>
      </w:r>
      <w:r w:rsidRPr="00407051">
        <w:rPr>
          <w:rFonts w:ascii="Calibri" w:hAnsi="Calibri" w:cs="Tahoma"/>
          <w:sz w:val="22"/>
          <w:szCs w:val="22"/>
        </w:rPr>
        <w:t>súťažných podkladov,</w:t>
      </w:r>
      <w:r w:rsidRPr="00407051">
        <w:rPr>
          <w:rFonts w:ascii="Calibri" w:hAnsi="Calibri" w:cs="Tahoma"/>
          <w:b/>
          <w:i/>
          <w:sz w:val="22"/>
          <w:szCs w:val="22"/>
        </w:rPr>
        <w:t xml:space="preserve"> </w:t>
      </w:r>
      <w:r w:rsidRPr="00407051">
        <w:rPr>
          <w:rFonts w:ascii="Calibri" w:hAnsi="Calibri" w:cs="Tahoma"/>
          <w:sz w:val="22"/>
          <w:szCs w:val="22"/>
        </w:rPr>
        <w:t>zaokrúhlená v zmysle matematických pravidiel na dve desatinné miesta.</w:t>
      </w:r>
    </w:p>
    <w:p w14:paraId="09EAEA06" w14:textId="77777777" w:rsidR="00A2701E" w:rsidRPr="00407051" w:rsidRDefault="00A41E46" w:rsidP="000A7438">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407051">
        <w:rPr>
          <w:rFonts w:ascii="Calibri" w:hAnsi="Calibri" w:cs="Tahoma"/>
          <w:sz w:val="22"/>
          <w:szCs w:val="22"/>
        </w:rPr>
        <w:t>Úspešnou ponukou bude ponuka s najnižšou (celkovou) cenou v EUR s</w:t>
      </w:r>
      <w:r w:rsidR="004A0658" w:rsidRPr="00407051">
        <w:rPr>
          <w:rFonts w:ascii="Calibri" w:hAnsi="Calibri" w:cs="Tahoma"/>
          <w:sz w:val="22"/>
          <w:szCs w:val="22"/>
        </w:rPr>
        <w:t> </w:t>
      </w:r>
      <w:r w:rsidRPr="00407051">
        <w:rPr>
          <w:rFonts w:ascii="Calibri" w:hAnsi="Calibri" w:cs="Tahoma"/>
          <w:sz w:val="22"/>
          <w:szCs w:val="22"/>
        </w:rPr>
        <w:t>DPH</w:t>
      </w:r>
      <w:r w:rsidR="004A0658" w:rsidRPr="00407051">
        <w:rPr>
          <w:rFonts w:ascii="Calibri" w:hAnsi="Calibri" w:cs="Tahoma"/>
          <w:sz w:val="22"/>
          <w:szCs w:val="22"/>
        </w:rPr>
        <w:t>,</w:t>
      </w:r>
      <w:r w:rsidRPr="00407051">
        <w:rPr>
          <w:rFonts w:ascii="Calibri" w:hAnsi="Calibri" w:cs="Tahoma"/>
          <w:sz w:val="22"/>
          <w:szCs w:val="22"/>
        </w:rPr>
        <w:t xml:space="preserve"> tzn. </w:t>
      </w:r>
      <w:r w:rsidR="004A0658" w:rsidRPr="00407051">
        <w:rPr>
          <w:rFonts w:ascii="Calibri" w:hAnsi="Calibri" w:cs="Tahoma"/>
          <w:sz w:val="22"/>
          <w:szCs w:val="22"/>
        </w:rPr>
        <w:t>p</w:t>
      </w:r>
      <w:r w:rsidRPr="00407051">
        <w:rPr>
          <w:rFonts w:ascii="Calibri" w:hAnsi="Calibri" w:cs="Tahoma"/>
          <w:sz w:val="22"/>
          <w:szCs w:val="22"/>
        </w:rPr>
        <w:t>onuka</w:t>
      </w:r>
      <w:r w:rsidR="004A0658" w:rsidRPr="00407051">
        <w:rPr>
          <w:rFonts w:ascii="Calibri" w:hAnsi="Calibri" w:cs="Tahoma"/>
          <w:sz w:val="22"/>
          <w:szCs w:val="22"/>
        </w:rPr>
        <w:t xml:space="preserve">                 </w:t>
      </w:r>
      <w:r w:rsidRPr="00407051">
        <w:rPr>
          <w:rFonts w:ascii="Calibri" w:hAnsi="Calibri" w:cs="Tahoma"/>
          <w:sz w:val="22"/>
          <w:szCs w:val="22"/>
        </w:rPr>
        <w:t xml:space="preserve"> ktorá sa po </w:t>
      </w:r>
      <w:r w:rsidR="007663BE" w:rsidRPr="00407051">
        <w:rPr>
          <w:rFonts w:asciiTheme="minorHAnsi" w:hAnsiTheme="minorHAnsi" w:cstheme="minorHAnsi"/>
          <w:sz w:val="22"/>
          <w:szCs w:val="22"/>
        </w:rPr>
        <w:t>úvodnom</w:t>
      </w:r>
      <w:r w:rsidR="007663BE" w:rsidRPr="00407051">
        <w:rPr>
          <w:rFonts w:ascii="Calibri" w:hAnsi="Calibri" w:cs="Tahoma"/>
          <w:sz w:val="22"/>
          <w:szCs w:val="22"/>
        </w:rPr>
        <w:t xml:space="preserve"> </w:t>
      </w:r>
      <w:r w:rsidRPr="00407051">
        <w:rPr>
          <w:rFonts w:ascii="Calibri" w:hAnsi="Calibri" w:cs="Tahoma"/>
          <w:sz w:val="22"/>
          <w:szCs w:val="22"/>
        </w:rPr>
        <w:t xml:space="preserve">vyhodnotení ponúk umiestni na prvom mieste v poradí. </w:t>
      </w:r>
      <w:r w:rsidR="00A2701E" w:rsidRPr="00407051">
        <w:rPr>
          <w:rFonts w:asciiTheme="minorHAnsi" w:hAnsiTheme="minorHAnsi" w:cstheme="minorHAnsi"/>
          <w:sz w:val="22"/>
          <w:szCs w:val="22"/>
        </w:rPr>
        <w:t xml:space="preserve">Poradie ostatných uchádzačov sa zostaví </w:t>
      </w:r>
      <w:r w:rsidR="00A2701E" w:rsidRPr="00407051">
        <w:rPr>
          <w:rFonts w:ascii="Calibri" w:hAnsi="Calibri" w:cs="Tahoma"/>
          <w:sz w:val="22"/>
          <w:szCs w:val="22"/>
        </w:rPr>
        <w:t xml:space="preserve">vzostupne, úmerne podľa zvyšujúcej sa ceny. </w:t>
      </w:r>
    </w:p>
    <w:p w14:paraId="1420B103" w14:textId="0611A47C" w:rsidR="00961204" w:rsidRPr="00407051" w:rsidRDefault="00961204" w:rsidP="000A7438">
      <w:pPr>
        <w:numPr>
          <w:ilvl w:val="1"/>
          <w:numId w:val="26"/>
        </w:numPr>
        <w:autoSpaceDN w:val="0"/>
        <w:spacing w:after="120"/>
        <w:jc w:val="both"/>
        <w:rPr>
          <w:rFonts w:asciiTheme="minorHAnsi" w:hAnsiTheme="minorHAnsi" w:cstheme="minorHAnsi"/>
          <w:sz w:val="22"/>
          <w:szCs w:val="22"/>
        </w:rPr>
      </w:pPr>
      <w:r w:rsidRPr="00407051">
        <w:rPr>
          <w:rFonts w:asciiTheme="minorHAnsi" w:hAnsiTheme="minorHAnsi" w:cstheme="minorHAnsi"/>
          <w:sz w:val="22"/>
          <w:szCs w:val="22"/>
        </w:rPr>
        <w:t>V prípade rovnosti ponukovej ceny viacerých uchádzačov, bude rozhodovať ponuková cena uchádzača uvedená v </w:t>
      </w:r>
      <w:r w:rsidRPr="00407051">
        <w:rPr>
          <w:rFonts w:asciiTheme="minorHAnsi" w:hAnsiTheme="minorHAnsi" w:cstheme="minorHAnsi"/>
          <w:b/>
          <w:sz w:val="22"/>
          <w:szCs w:val="22"/>
        </w:rPr>
        <w:t>Prílohe č. 2</w:t>
      </w:r>
      <w:r w:rsidRPr="00407051">
        <w:rPr>
          <w:rFonts w:asciiTheme="minorHAnsi" w:hAnsiTheme="minorHAnsi" w:cstheme="minorHAnsi"/>
          <w:sz w:val="22"/>
          <w:szCs w:val="22"/>
        </w:rPr>
        <w:t xml:space="preserve"> - </w:t>
      </w:r>
      <w:r w:rsidRPr="00407051">
        <w:rPr>
          <w:rFonts w:asciiTheme="minorHAnsi" w:hAnsiTheme="minorHAnsi" w:cstheme="minorHAnsi"/>
          <w:sz w:val="22"/>
          <w:szCs w:val="22"/>
          <w:u w:val="single"/>
        </w:rPr>
        <w:t>Návrh uchádzača na plnenie kritéria</w:t>
      </w:r>
      <w:r w:rsidRPr="00407051">
        <w:rPr>
          <w:rFonts w:asciiTheme="minorHAnsi" w:hAnsiTheme="minorHAnsi" w:cstheme="minorHAnsi"/>
          <w:sz w:val="22"/>
          <w:szCs w:val="22"/>
        </w:rPr>
        <w:t xml:space="preserve">, a to v položke pod </w:t>
      </w:r>
      <w:r w:rsidRPr="00407051">
        <w:rPr>
          <w:rFonts w:asciiTheme="minorHAnsi" w:hAnsiTheme="minorHAnsi" w:cstheme="minorHAnsi"/>
          <w:b/>
          <w:sz w:val="22"/>
          <w:szCs w:val="22"/>
        </w:rPr>
        <w:t>por. č. 1</w:t>
      </w:r>
      <w:r w:rsidRPr="00407051">
        <w:rPr>
          <w:rFonts w:asciiTheme="minorHAnsi" w:hAnsiTheme="minorHAnsi" w:cstheme="minorHAnsi"/>
          <w:sz w:val="22"/>
          <w:szCs w:val="22"/>
        </w:rPr>
        <w:t xml:space="preserve"> „</w:t>
      </w:r>
      <w:r w:rsidR="00090217" w:rsidRPr="00407051">
        <w:rPr>
          <w:rFonts w:asciiTheme="minorHAnsi" w:hAnsiTheme="minorHAnsi" w:cstheme="minorHAnsi"/>
          <w:i/>
          <w:sz w:val="22"/>
          <w:szCs w:val="22"/>
          <w:u w:val="single"/>
        </w:rPr>
        <w:t>Prvá časť A.</w:t>
      </w:r>
      <w:r w:rsidR="00090217" w:rsidRPr="00407051">
        <w:rPr>
          <w:rFonts w:asciiTheme="minorHAnsi" w:hAnsiTheme="minorHAnsi" w:cstheme="minorHAnsi"/>
          <w:i/>
          <w:sz w:val="22"/>
          <w:szCs w:val="22"/>
        </w:rPr>
        <w:t xml:space="preserve"> –</w:t>
      </w:r>
      <w:r w:rsidR="00090217" w:rsidRPr="00407051">
        <w:rPr>
          <w:rFonts w:asciiTheme="minorHAnsi" w:hAnsiTheme="minorHAnsi" w:cstheme="minorHAnsi"/>
          <w:i/>
          <w:sz w:val="22"/>
          <w:szCs w:val="22"/>
          <w:u w:val="single"/>
        </w:rPr>
        <w:t xml:space="preserve"> Náklady </w:t>
      </w:r>
      <w:r w:rsidR="00F00435" w:rsidRPr="00407051">
        <w:rPr>
          <w:rFonts w:asciiTheme="minorHAnsi" w:hAnsiTheme="minorHAnsi" w:cstheme="minorHAnsi"/>
          <w:i/>
          <w:sz w:val="22"/>
          <w:szCs w:val="22"/>
          <w:u w:val="single"/>
        </w:rPr>
        <w:t>n</w:t>
      </w:r>
      <w:r w:rsidR="00090217" w:rsidRPr="00407051">
        <w:rPr>
          <w:rFonts w:asciiTheme="minorHAnsi" w:hAnsiTheme="minorHAnsi" w:cstheme="minorHAnsi"/>
          <w:i/>
          <w:sz w:val="22"/>
          <w:szCs w:val="22"/>
          <w:u w:val="single"/>
        </w:rPr>
        <w:t>a každé</w:t>
      </w:r>
      <w:r w:rsidRPr="00407051">
        <w:rPr>
          <w:rFonts w:asciiTheme="minorHAnsi" w:hAnsiTheme="minorHAnsi" w:cstheme="minorHAnsi"/>
          <w:i/>
          <w:sz w:val="22"/>
          <w:szCs w:val="22"/>
          <w:u w:val="single"/>
        </w:rPr>
        <w:t xml:space="preserve"> podujatie</w:t>
      </w:r>
      <w:r w:rsidRPr="00407051">
        <w:rPr>
          <w:rFonts w:asciiTheme="minorHAnsi" w:hAnsiTheme="minorHAnsi" w:cstheme="minorHAnsi"/>
          <w:i/>
          <w:sz w:val="22"/>
          <w:szCs w:val="22"/>
        </w:rPr>
        <w:t xml:space="preserve"> </w:t>
      </w:r>
      <w:r w:rsidRPr="00407051">
        <w:rPr>
          <w:rFonts w:asciiTheme="minorHAnsi" w:hAnsiTheme="minorHAnsi" w:cstheme="minorHAnsi"/>
          <w:sz w:val="22"/>
          <w:szCs w:val="22"/>
        </w:rPr>
        <w:t xml:space="preserve">“ v stĺpci </w:t>
      </w:r>
      <w:r w:rsidRPr="00407051">
        <w:rPr>
          <w:rFonts w:asciiTheme="minorHAnsi" w:hAnsiTheme="minorHAnsi" w:cstheme="minorHAnsi"/>
          <w:b/>
          <w:sz w:val="22"/>
          <w:szCs w:val="22"/>
        </w:rPr>
        <w:t>I</w:t>
      </w:r>
      <w:r w:rsidRPr="00407051">
        <w:rPr>
          <w:rFonts w:asciiTheme="minorHAnsi" w:hAnsiTheme="minorHAnsi" w:cstheme="minorHAnsi"/>
          <w:sz w:val="22"/>
          <w:szCs w:val="22"/>
        </w:rPr>
        <w:t xml:space="preserve"> riadok </w:t>
      </w:r>
      <w:r w:rsidRPr="00407051">
        <w:rPr>
          <w:rFonts w:asciiTheme="minorHAnsi" w:hAnsiTheme="minorHAnsi" w:cstheme="minorHAnsi"/>
          <w:b/>
          <w:sz w:val="22"/>
          <w:szCs w:val="22"/>
        </w:rPr>
        <w:t>17</w:t>
      </w:r>
      <w:r w:rsidRPr="00407051">
        <w:rPr>
          <w:rFonts w:asciiTheme="minorHAnsi" w:hAnsiTheme="minorHAnsi" w:cstheme="minorHAnsi"/>
          <w:sz w:val="22"/>
          <w:szCs w:val="22"/>
        </w:rPr>
        <w:t>.</w:t>
      </w:r>
      <w:r w:rsidR="00C00A38" w:rsidRPr="00407051">
        <w:rPr>
          <w:rFonts w:asciiTheme="minorHAnsi" w:hAnsiTheme="minorHAnsi" w:cstheme="minorHAnsi"/>
          <w:sz w:val="22"/>
          <w:szCs w:val="22"/>
        </w:rPr>
        <w:t xml:space="preserve"> s cenou v </w:t>
      </w:r>
      <w:r w:rsidR="00C00A38" w:rsidRPr="00407051">
        <w:rPr>
          <w:rFonts w:asciiTheme="minorHAnsi" w:hAnsiTheme="minorHAnsi" w:cstheme="minorHAnsi"/>
          <w:b/>
          <w:sz w:val="22"/>
          <w:szCs w:val="22"/>
        </w:rPr>
        <w:t>EUR s DPH</w:t>
      </w:r>
      <w:r w:rsidR="00C00A38" w:rsidRPr="00407051">
        <w:rPr>
          <w:rFonts w:asciiTheme="minorHAnsi" w:hAnsiTheme="minorHAnsi" w:cstheme="minorHAnsi"/>
          <w:sz w:val="22"/>
          <w:szCs w:val="22"/>
        </w:rPr>
        <w:t xml:space="preserve">  </w:t>
      </w:r>
      <w:r w:rsidR="00090217" w:rsidRPr="00407051">
        <w:rPr>
          <w:rFonts w:asciiTheme="minorHAnsi" w:hAnsiTheme="minorHAnsi" w:cstheme="minorHAnsi"/>
          <w:sz w:val="22"/>
          <w:szCs w:val="22"/>
        </w:rPr>
        <w:t>=</w:t>
      </w:r>
      <w:r w:rsidR="00C00A38" w:rsidRPr="00407051">
        <w:rPr>
          <w:rFonts w:asciiTheme="minorHAnsi" w:hAnsiTheme="minorHAnsi" w:cstheme="minorHAnsi"/>
          <w:sz w:val="22"/>
          <w:szCs w:val="22"/>
        </w:rPr>
        <w:t xml:space="preserve"> Príloh</w:t>
      </w:r>
      <w:r w:rsidR="003435C1" w:rsidRPr="00407051">
        <w:rPr>
          <w:rFonts w:asciiTheme="minorHAnsi" w:hAnsiTheme="minorHAnsi" w:cstheme="minorHAnsi"/>
          <w:sz w:val="22"/>
          <w:szCs w:val="22"/>
        </w:rPr>
        <w:t>a</w:t>
      </w:r>
      <w:r w:rsidR="00C00A38" w:rsidRPr="00407051">
        <w:rPr>
          <w:rFonts w:asciiTheme="minorHAnsi" w:hAnsiTheme="minorHAnsi" w:cstheme="minorHAnsi"/>
          <w:sz w:val="22"/>
          <w:szCs w:val="22"/>
        </w:rPr>
        <w:t xml:space="preserve"> č. 1 </w:t>
      </w:r>
      <w:r w:rsidR="00090217" w:rsidRPr="00407051">
        <w:rPr>
          <w:rFonts w:asciiTheme="minorHAnsi" w:hAnsiTheme="minorHAnsi" w:cstheme="minorHAnsi"/>
          <w:sz w:val="22"/>
          <w:szCs w:val="22"/>
        </w:rPr>
        <w:t>-</w:t>
      </w:r>
      <w:r w:rsidR="00E93BC2" w:rsidRPr="00407051">
        <w:rPr>
          <w:rFonts w:asciiTheme="minorHAnsi" w:hAnsiTheme="minorHAnsi" w:cstheme="minorHAnsi"/>
          <w:sz w:val="22"/>
          <w:szCs w:val="22"/>
        </w:rPr>
        <w:t xml:space="preserve"> </w:t>
      </w:r>
      <w:r w:rsidR="003435C1" w:rsidRPr="00407051">
        <w:rPr>
          <w:rFonts w:asciiTheme="minorHAnsi" w:hAnsiTheme="minorHAnsi" w:cstheme="minorHAnsi"/>
          <w:sz w:val="22"/>
          <w:szCs w:val="22"/>
        </w:rPr>
        <w:t xml:space="preserve">riadok </w:t>
      </w:r>
      <w:r w:rsidR="003435C1" w:rsidRPr="00407051">
        <w:rPr>
          <w:rFonts w:asciiTheme="minorHAnsi" w:hAnsiTheme="minorHAnsi" w:cstheme="minorHAnsi"/>
          <w:b/>
          <w:sz w:val="22"/>
          <w:szCs w:val="22"/>
        </w:rPr>
        <w:t>A.17</w:t>
      </w:r>
      <w:r w:rsidR="003435C1" w:rsidRPr="00407051">
        <w:rPr>
          <w:rFonts w:asciiTheme="minorHAnsi" w:hAnsiTheme="minorHAnsi" w:cstheme="minorHAnsi"/>
          <w:sz w:val="22"/>
          <w:szCs w:val="22"/>
        </w:rPr>
        <w:t xml:space="preserve"> </w:t>
      </w:r>
      <w:r w:rsidR="009E3DC3" w:rsidRPr="00407051">
        <w:rPr>
          <w:rFonts w:asciiTheme="minorHAnsi" w:hAnsiTheme="minorHAnsi" w:cstheme="minorHAnsi"/>
          <w:sz w:val="22"/>
          <w:szCs w:val="22"/>
        </w:rPr>
        <w:t xml:space="preserve">súčet riadkov </w:t>
      </w:r>
      <w:r w:rsidR="00C00A38" w:rsidRPr="00407051">
        <w:rPr>
          <w:rFonts w:asciiTheme="minorHAnsi" w:hAnsiTheme="minorHAnsi" w:cstheme="minorHAnsi"/>
          <w:b/>
          <w:sz w:val="22"/>
          <w:szCs w:val="22"/>
        </w:rPr>
        <w:t>A.1</w:t>
      </w:r>
      <w:r w:rsidR="003836A5" w:rsidRPr="00407051">
        <w:rPr>
          <w:rFonts w:asciiTheme="minorHAnsi" w:hAnsiTheme="minorHAnsi" w:cstheme="minorHAnsi"/>
          <w:b/>
          <w:sz w:val="22"/>
          <w:szCs w:val="22"/>
        </w:rPr>
        <w:t xml:space="preserve"> – A.1</w:t>
      </w:r>
      <w:r w:rsidR="002E02B2" w:rsidRPr="00407051">
        <w:rPr>
          <w:rFonts w:asciiTheme="minorHAnsi" w:hAnsiTheme="minorHAnsi" w:cstheme="minorHAnsi"/>
          <w:b/>
          <w:sz w:val="22"/>
          <w:szCs w:val="22"/>
        </w:rPr>
        <w:t>6</w:t>
      </w:r>
      <w:r w:rsidR="00C00A38" w:rsidRPr="00407051">
        <w:rPr>
          <w:rFonts w:asciiTheme="minorHAnsi" w:hAnsiTheme="minorHAnsi" w:cstheme="minorHAnsi"/>
          <w:sz w:val="22"/>
          <w:szCs w:val="22"/>
        </w:rPr>
        <w:t xml:space="preserve"> (súčet položiek </w:t>
      </w:r>
      <w:r w:rsidR="00C00A38" w:rsidRPr="00407051">
        <w:rPr>
          <w:rFonts w:asciiTheme="minorHAnsi" w:hAnsiTheme="minorHAnsi" w:cstheme="minorHAnsi"/>
          <w:b/>
          <w:sz w:val="22"/>
          <w:szCs w:val="22"/>
        </w:rPr>
        <w:t>1</w:t>
      </w:r>
      <w:r w:rsidR="00C00A38" w:rsidRPr="00407051">
        <w:rPr>
          <w:rFonts w:asciiTheme="minorHAnsi" w:hAnsiTheme="minorHAnsi" w:cstheme="minorHAnsi"/>
          <w:sz w:val="22"/>
          <w:szCs w:val="22"/>
        </w:rPr>
        <w:t xml:space="preserve">. </w:t>
      </w:r>
      <w:r w:rsidR="00723487" w:rsidRPr="00407051">
        <w:rPr>
          <w:rFonts w:asciiTheme="minorHAnsi" w:hAnsiTheme="minorHAnsi" w:cstheme="minorHAnsi"/>
          <w:sz w:val="22"/>
          <w:szCs w:val="22"/>
        </w:rPr>
        <w:t>–</w:t>
      </w:r>
      <w:r w:rsidR="00C00A38" w:rsidRPr="00407051">
        <w:rPr>
          <w:rFonts w:asciiTheme="minorHAnsi" w:hAnsiTheme="minorHAnsi" w:cstheme="minorHAnsi"/>
          <w:sz w:val="22"/>
          <w:szCs w:val="22"/>
        </w:rPr>
        <w:t xml:space="preserve"> </w:t>
      </w:r>
      <w:r w:rsidR="002E02B2" w:rsidRPr="00407051">
        <w:rPr>
          <w:rFonts w:asciiTheme="minorHAnsi" w:hAnsiTheme="minorHAnsi" w:cstheme="minorHAnsi"/>
          <w:b/>
          <w:sz w:val="22"/>
          <w:szCs w:val="22"/>
        </w:rPr>
        <w:t>2</w:t>
      </w:r>
      <w:r w:rsidR="00F149CB" w:rsidRPr="00407051">
        <w:rPr>
          <w:rFonts w:asciiTheme="minorHAnsi" w:hAnsiTheme="minorHAnsi" w:cstheme="minorHAnsi"/>
          <w:b/>
          <w:sz w:val="22"/>
          <w:szCs w:val="22"/>
        </w:rPr>
        <w:t>2</w:t>
      </w:r>
      <w:r w:rsidR="00723487" w:rsidRPr="00407051">
        <w:rPr>
          <w:rFonts w:asciiTheme="minorHAnsi" w:hAnsiTheme="minorHAnsi" w:cstheme="minorHAnsi"/>
          <w:sz w:val="22"/>
          <w:szCs w:val="22"/>
        </w:rPr>
        <w:t>.</w:t>
      </w:r>
      <w:r w:rsidR="00C00A38" w:rsidRPr="00407051">
        <w:rPr>
          <w:rFonts w:asciiTheme="minorHAnsi" w:hAnsiTheme="minorHAnsi" w:cstheme="minorHAnsi"/>
          <w:sz w:val="22"/>
          <w:szCs w:val="22"/>
        </w:rPr>
        <w:t>)</w:t>
      </w:r>
      <w:r w:rsidRPr="00407051">
        <w:rPr>
          <w:rFonts w:asciiTheme="minorHAnsi" w:hAnsiTheme="minorHAnsi" w:cstheme="minorHAnsi"/>
          <w:sz w:val="22"/>
          <w:szCs w:val="22"/>
        </w:rPr>
        <w:t xml:space="preserve"> </w:t>
      </w:r>
    </w:p>
    <w:p w14:paraId="453388D8" w14:textId="77777777" w:rsidR="00C00A38" w:rsidRPr="00407051" w:rsidRDefault="00961204" w:rsidP="000A7438">
      <w:pPr>
        <w:numPr>
          <w:ilvl w:val="1"/>
          <w:numId w:val="26"/>
        </w:numPr>
        <w:autoSpaceDN w:val="0"/>
        <w:spacing w:after="120"/>
        <w:ind w:left="709" w:hanging="431"/>
        <w:jc w:val="both"/>
        <w:rPr>
          <w:rFonts w:ascii="Calibri" w:hAnsi="Calibri" w:cs="Tahoma"/>
          <w:sz w:val="22"/>
          <w:szCs w:val="22"/>
        </w:rPr>
      </w:pPr>
      <w:r w:rsidRPr="00407051">
        <w:rPr>
          <w:rFonts w:asciiTheme="minorHAnsi" w:hAnsiTheme="minorHAnsi" w:cstheme="minorHAnsi"/>
          <w:sz w:val="22"/>
          <w:szCs w:val="22"/>
        </w:rPr>
        <w:t xml:space="preserve">V prípade rovnosti ponukovej ceny uchádzačov aj v tejto položke – bude v takomto prípade  rozhodovať o úspešnom uchádzačovi ponuková cena uchádzača </w:t>
      </w:r>
      <w:r w:rsidR="00723487" w:rsidRPr="00407051">
        <w:rPr>
          <w:rFonts w:asciiTheme="minorHAnsi" w:hAnsiTheme="minorHAnsi" w:cstheme="minorHAnsi"/>
          <w:sz w:val="22"/>
          <w:szCs w:val="22"/>
        </w:rPr>
        <w:t>uvedená v </w:t>
      </w:r>
      <w:r w:rsidR="00723487" w:rsidRPr="00407051">
        <w:rPr>
          <w:rFonts w:asciiTheme="minorHAnsi" w:hAnsiTheme="minorHAnsi" w:cstheme="minorHAnsi"/>
          <w:b/>
          <w:sz w:val="22"/>
          <w:szCs w:val="22"/>
        </w:rPr>
        <w:t>Prílohe č. 2</w:t>
      </w:r>
      <w:r w:rsidR="00723487" w:rsidRPr="00407051">
        <w:rPr>
          <w:rFonts w:asciiTheme="minorHAnsi" w:hAnsiTheme="minorHAnsi" w:cstheme="minorHAnsi"/>
          <w:sz w:val="22"/>
          <w:szCs w:val="22"/>
        </w:rPr>
        <w:t xml:space="preserve"> - </w:t>
      </w:r>
      <w:r w:rsidR="00723487" w:rsidRPr="00407051">
        <w:rPr>
          <w:rFonts w:asciiTheme="minorHAnsi" w:hAnsiTheme="minorHAnsi" w:cstheme="minorHAnsi"/>
          <w:sz w:val="22"/>
          <w:szCs w:val="22"/>
          <w:u w:val="single"/>
        </w:rPr>
        <w:t xml:space="preserve">Návrh </w:t>
      </w:r>
      <w:r w:rsidR="00090217" w:rsidRPr="00407051">
        <w:rPr>
          <w:rFonts w:asciiTheme="minorHAnsi" w:hAnsiTheme="minorHAnsi" w:cstheme="minorHAnsi"/>
          <w:sz w:val="22"/>
          <w:szCs w:val="22"/>
          <w:u w:val="single"/>
        </w:rPr>
        <w:t>u</w:t>
      </w:r>
      <w:r w:rsidR="00723487" w:rsidRPr="00407051">
        <w:rPr>
          <w:rFonts w:asciiTheme="minorHAnsi" w:hAnsiTheme="minorHAnsi" w:cstheme="minorHAnsi"/>
          <w:sz w:val="22"/>
          <w:szCs w:val="22"/>
          <w:u w:val="single"/>
        </w:rPr>
        <w:t>chádzača na plnenie kritéria</w:t>
      </w:r>
      <w:r w:rsidR="00723487"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v položke vedenej pod </w:t>
      </w:r>
      <w:r w:rsidRPr="00407051">
        <w:rPr>
          <w:rFonts w:asciiTheme="minorHAnsi" w:hAnsiTheme="minorHAnsi" w:cstheme="minorHAnsi"/>
          <w:b/>
          <w:sz w:val="22"/>
          <w:szCs w:val="22"/>
        </w:rPr>
        <w:t>por. č. 2</w:t>
      </w:r>
      <w:r w:rsidRPr="00407051">
        <w:rPr>
          <w:rFonts w:asciiTheme="minorHAnsi" w:hAnsiTheme="minorHAnsi" w:cstheme="minorHAnsi"/>
          <w:sz w:val="22"/>
          <w:szCs w:val="22"/>
        </w:rPr>
        <w:t xml:space="preserve"> „</w:t>
      </w:r>
      <w:r w:rsidR="00090217" w:rsidRPr="00407051">
        <w:rPr>
          <w:rFonts w:asciiTheme="minorHAnsi" w:hAnsiTheme="minorHAnsi" w:cstheme="minorHAnsi"/>
          <w:i/>
          <w:sz w:val="22"/>
          <w:szCs w:val="22"/>
          <w:u w:val="single"/>
        </w:rPr>
        <w:t>Druhá</w:t>
      </w:r>
      <w:r w:rsidRPr="00407051">
        <w:rPr>
          <w:rFonts w:asciiTheme="minorHAnsi" w:hAnsiTheme="minorHAnsi" w:cstheme="minorHAnsi"/>
          <w:i/>
          <w:sz w:val="22"/>
          <w:szCs w:val="22"/>
          <w:u w:val="single"/>
        </w:rPr>
        <w:t xml:space="preserve"> časť </w:t>
      </w:r>
      <w:r w:rsidR="00090217" w:rsidRPr="00407051">
        <w:rPr>
          <w:rFonts w:asciiTheme="minorHAnsi" w:hAnsiTheme="minorHAnsi" w:cstheme="minorHAnsi"/>
          <w:i/>
          <w:sz w:val="22"/>
          <w:szCs w:val="22"/>
          <w:u w:val="single"/>
        </w:rPr>
        <w:t>B</w:t>
      </w:r>
      <w:r w:rsidRPr="00407051">
        <w:rPr>
          <w:rFonts w:asciiTheme="minorHAnsi" w:hAnsiTheme="minorHAnsi" w:cstheme="minorHAnsi"/>
          <w:i/>
          <w:sz w:val="22"/>
          <w:szCs w:val="22"/>
        </w:rPr>
        <w:t xml:space="preserve">. – </w:t>
      </w:r>
      <w:r w:rsidRPr="00407051">
        <w:rPr>
          <w:rFonts w:asciiTheme="minorHAnsi" w:hAnsiTheme="minorHAnsi" w:cstheme="minorHAnsi"/>
          <w:i/>
          <w:sz w:val="22"/>
          <w:szCs w:val="22"/>
          <w:u w:val="single"/>
        </w:rPr>
        <w:t xml:space="preserve">Ostatné náklady </w:t>
      </w:r>
      <w:r w:rsidR="00090217" w:rsidRPr="00407051">
        <w:rPr>
          <w:rFonts w:asciiTheme="minorHAnsi" w:hAnsiTheme="minorHAnsi" w:cstheme="minorHAnsi"/>
          <w:i/>
          <w:sz w:val="22"/>
          <w:szCs w:val="22"/>
          <w:u w:val="single"/>
        </w:rPr>
        <w:t>počas trvania zmluvy/RD</w:t>
      </w:r>
      <w:r w:rsidRPr="00407051">
        <w:rPr>
          <w:rFonts w:asciiTheme="minorHAnsi" w:hAnsiTheme="minorHAnsi" w:cstheme="minorHAnsi"/>
          <w:sz w:val="22"/>
          <w:szCs w:val="22"/>
        </w:rPr>
        <w:t xml:space="preserve">“ v stĺpci </w:t>
      </w:r>
      <w:r w:rsidRPr="00407051">
        <w:rPr>
          <w:rFonts w:asciiTheme="minorHAnsi" w:hAnsiTheme="minorHAnsi" w:cstheme="minorHAnsi"/>
          <w:b/>
          <w:sz w:val="22"/>
          <w:szCs w:val="22"/>
        </w:rPr>
        <w:t>I</w:t>
      </w:r>
      <w:r w:rsidRPr="00407051">
        <w:rPr>
          <w:rFonts w:asciiTheme="minorHAnsi" w:hAnsiTheme="minorHAnsi" w:cstheme="minorHAnsi"/>
          <w:sz w:val="22"/>
          <w:szCs w:val="22"/>
        </w:rPr>
        <w:t xml:space="preserve"> riadok </w:t>
      </w:r>
      <w:r w:rsidRPr="00407051">
        <w:rPr>
          <w:rFonts w:asciiTheme="minorHAnsi" w:hAnsiTheme="minorHAnsi" w:cstheme="minorHAnsi"/>
          <w:b/>
          <w:sz w:val="22"/>
          <w:szCs w:val="22"/>
        </w:rPr>
        <w:t>18</w:t>
      </w:r>
      <w:r w:rsidR="00090217" w:rsidRPr="00407051">
        <w:rPr>
          <w:rFonts w:asciiTheme="minorHAnsi" w:hAnsiTheme="minorHAnsi" w:cstheme="minorHAnsi"/>
          <w:sz w:val="22"/>
          <w:szCs w:val="22"/>
        </w:rPr>
        <w:t>.</w:t>
      </w:r>
      <w:r w:rsidR="00C00A38" w:rsidRPr="00407051">
        <w:rPr>
          <w:rFonts w:asciiTheme="minorHAnsi" w:hAnsiTheme="minorHAnsi" w:cstheme="minorHAnsi"/>
          <w:b/>
          <w:sz w:val="22"/>
          <w:szCs w:val="22"/>
        </w:rPr>
        <w:t xml:space="preserve"> </w:t>
      </w:r>
      <w:r w:rsidR="00C00A38" w:rsidRPr="00407051">
        <w:rPr>
          <w:rFonts w:asciiTheme="minorHAnsi" w:hAnsiTheme="minorHAnsi" w:cstheme="minorHAnsi"/>
          <w:sz w:val="22"/>
          <w:szCs w:val="22"/>
        </w:rPr>
        <w:t>s cenou v </w:t>
      </w:r>
      <w:r w:rsidR="00C00A38" w:rsidRPr="00407051">
        <w:rPr>
          <w:rFonts w:asciiTheme="minorHAnsi" w:hAnsiTheme="minorHAnsi" w:cstheme="minorHAnsi"/>
          <w:b/>
          <w:sz w:val="22"/>
          <w:szCs w:val="22"/>
        </w:rPr>
        <w:t>EUR s DPH</w:t>
      </w:r>
      <w:r w:rsidRPr="00407051">
        <w:rPr>
          <w:rFonts w:asciiTheme="minorHAnsi" w:hAnsiTheme="minorHAnsi" w:cstheme="minorHAnsi"/>
          <w:sz w:val="22"/>
          <w:szCs w:val="22"/>
        </w:rPr>
        <w:t xml:space="preserve"> = Príloh</w:t>
      </w:r>
      <w:r w:rsidR="00A012F8" w:rsidRPr="00407051">
        <w:rPr>
          <w:rFonts w:asciiTheme="minorHAnsi" w:hAnsiTheme="minorHAnsi" w:cstheme="minorHAnsi"/>
          <w:sz w:val="22"/>
          <w:szCs w:val="22"/>
        </w:rPr>
        <w:t>a</w:t>
      </w:r>
      <w:r w:rsidRPr="00407051">
        <w:rPr>
          <w:rFonts w:asciiTheme="minorHAnsi" w:hAnsiTheme="minorHAnsi" w:cstheme="minorHAnsi"/>
          <w:sz w:val="22"/>
          <w:szCs w:val="22"/>
        </w:rPr>
        <w:t xml:space="preserve"> č. 1 </w:t>
      </w:r>
      <w:r w:rsidR="00090217" w:rsidRPr="00407051">
        <w:rPr>
          <w:rFonts w:asciiTheme="minorHAnsi" w:hAnsiTheme="minorHAnsi" w:cstheme="minorHAnsi"/>
          <w:sz w:val="22"/>
          <w:szCs w:val="22"/>
        </w:rPr>
        <w:t>-</w:t>
      </w:r>
      <w:r w:rsidR="00E93BC2" w:rsidRPr="00407051">
        <w:rPr>
          <w:rFonts w:asciiTheme="minorHAnsi" w:hAnsiTheme="minorHAnsi" w:cstheme="minorHAnsi"/>
          <w:sz w:val="22"/>
          <w:szCs w:val="22"/>
        </w:rPr>
        <w:t xml:space="preserve"> </w:t>
      </w:r>
      <w:r w:rsidR="003836A5" w:rsidRPr="00407051">
        <w:rPr>
          <w:rFonts w:asciiTheme="minorHAnsi" w:hAnsiTheme="minorHAnsi" w:cstheme="minorHAnsi"/>
          <w:sz w:val="22"/>
          <w:szCs w:val="22"/>
        </w:rPr>
        <w:t xml:space="preserve">riadok </w:t>
      </w:r>
      <w:r w:rsidR="00C00A38" w:rsidRPr="00407051">
        <w:rPr>
          <w:rFonts w:asciiTheme="minorHAnsi" w:hAnsiTheme="minorHAnsi" w:cstheme="minorHAnsi"/>
          <w:b/>
          <w:sz w:val="22"/>
          <w:szCs w:val="22"/>
        </w:rPr>
        <w:t>A.1</w:t>
      </w:r>
      <w:r w:rsidR="0059553A" w:rsidRPr="00407051">
        <w:rPr>
          <w:rFonts w:asciiTheme="minorHAnsi" w:hAnsiTheme="minorHAnsi" w:cstheme="minorHAnsi"/>
          <w:b/>
          <w:sz w:val="22"/>
          <w:szCs w:val="22"/>
        </w:rPr>
        <w:t>8</w:t>
      </w:r>
      <w:r w:rsidR="00C00A38" w:rsidRPr="00407051">
        <w:rPr>
          <w:rFonts w:asciiTheme="minorHAnsi" w:hAnsiTheme="minorHAnsi" w:cstheme="minorHAnsi"/>
          <w:sz w:val="22"/>
          <w:szCs w:val="22"/>
        </w:rPr>
        <w:t xml:space="preserve"> (súčet položiek </w:t>
      </w:r>
      <w:r w:rsidR="0059553A" w:rsidRPr="00407051">
        <w:rPr>
          <w:rFonts w:asciiTheme="minorHAnsi" w:hAnsiTheme="minorHAnsi" w:cstheme="minorHAnsi"/>
          <w:b/>
          <w:sz w:val="22"/>
          <w:szCs w:val="22"/>
        </w:rPr>
        <w:t>2</w:t>
      </w:r>
      <w:r w:rsidR="00F149CB" w:rsidRPr="00407051">
        <w:rPr>
          <w:rFonts w:asciiTheme="minorHAnsi" w:hAnsiTheme="minorHAnsi" w:cstheme="minorHAnsi"/>
          <w:b/>
          <w:sz w:val="22"/>
          <w:szCs w:val="22"/>
        </w:rPr>
        <w:t>3</w:t>
      </w:r>
      <w:r w:rsidR="00C00A38" w:rsidRPr="00407051">
        <w:rPr>
          <w:rFonts w:asciiTheme="minorHAnsi" w:hAnsiTheme="minorHAnsi" w:cstheme="minorHAnsi"/>
          <w:sz w:val="22"/>
          <w:szCs w:val="22"/>
        </w:rPr>
        <w:t>.</w:t>
      </w:r>
      <w:r w:rsidR="003836A5" w:rsidRPr="00407051">
        <w:rPr>
          <w:rFonts w:asciiTheme="minorHAnsi" w:hAnsiTheme="minorHAnsi" w:cstheme="minorHAnsi"/>
          <w:sz w:val="22"/>
          <w:szCs w:val="22"/>
        </w:rPr>
        <w:t xml:space="preserve"> –</w:t>
      </w:r>
      <w:r w:rsidR="00C00A38" w:rsidRPr="00407051">
        <w:rPr>
          <w:rFonts w:asciiTheme="minorHAnsi" w:hAnsiTheme="minorHAnsi" w:cstheme="minorHAnsi"/>
          <w:sz w:val="22"/>
          <w:szCs w:val="22"/>
        </w:rPr>
        <w:t xml:space="preserve"> </w:t>
      </w:r>
      <w:r w:rsidR="00C00A38" w:rsidRPr="00407051">
        <w:rPr>
          <w:rFonts w:asciiTheme="minorHAnsi" w:hAnsiTheme="minorHAnsi" w:cstheme="minorHAnsi"/>
          <w:b/>
          <w:sz w:val="22"/>
          <w:szCs w:val="22"/>
        </w:rPr>
        <w:t>2</w:t>
      </w:r>
      <w:r w:rsidR="00F149CB" w:rsidRPr="00407051">
        <w:rPr>
          <w:rFonts w:asciiTheme="minorHAnsi" w:hAnsiTheme="minorHAnsi" w:cstheme="minorHAnsi"/>
          <w:b/>
          <w:sz w:val="22"/>
          <w:szCs w:val="22"/>
        </w:rPr>
        <w:t>6</w:t>
      </w:r>
      <w:r w:rsidR="0059553A" w:rsidRPr="00407051">
        <w:rPr>
          <w:rFonts w:asciiTheme="minorHAnsi" w:hAnsiTheme="minorHAnsi" w:cstheme="minorHAnsi"/>
          <w:sz w:val="22"/>
          <w:szCs w:val="22"/>
        </w:rPr>
        <w:t>.</w:t>
      </w:r>
      <w:r w:rsidR="00723487" w:rsidRPr="00407051">
        <w:rPr>
          <w:rFonts w:asciiTheme="minorHAnsi" w:hAnsiTheme="minorHAnsi" w:cstheme="minorHAnsi"/>
          <w:sz w:val="22"/>
          <w:szCs w:val="22"/>
        </w:rPr>
        <w:t>)</w:t>
      </w:r>
      <w:r w:rsidRPr="00407051">
        <w:rPr>
          <w:rFonts w:asciiTheme="minorHAnsi" w:hAnsiTheme="minorHAnsi" w:cstheme="minorHAnsi"/>
          <w:sz w:val="22"/>
          <w:szCs w:val="22"/>
        </w:rPr>
        <w:t xml:space="preserve"> </w:t>
      </w:r>
    </w:p>
    <w:p w14:paraId="6515AE9E" w14:textId="7A408423" w:rsidR="00A6465C" w:rsidRPr="00F8779A" w:rsidRDefault="00A6465C" w:rsidP="000A7438">
      <w:pPr>
        <w:numPr>
          <w:ilvl w:val="1"/>
          <w:numId w:val="26"/>
        </w:numPr>
        <w:autoSpaceDN w:val="0"/>
        <w:spacing w:after="120"/>
        <w:ind w:left="709" w:hanging="431"/>
        <w:jc w:val="both"/>
        <w:rPr>
          <w:rFonts w:asciiTheme="minorHAnsi" w:hAnsiTheme="minorHAnsi" w:cstheme="minorHAnsi"/>
          <w:sz w:val="22"/>
          <w:szCs w:val="22"/>
        </w:rPr>
      </w:pPr>
      <w:r w:rsidRPr="00407051">
        <w:rPr>
          <w:rFonts w:asciiTheme="minorHAnsi" w:hAnsiTheme="minorHAnsi" w:cstheme="minorHAnsi"/>
          <w:b/>
          <w:sz w:val="22"/>
          <w:szCs w:val="22"/>
        </w:rPr>
        <w:t xml:space="preserve">Kritérium na vyhodnotenie ponúk </w:t>
      </w:r>
      <w:r w:rsidRPr="00407051">
        <w:rPr>
          <w:rFonts w:asciiTheme="minorHAnsi" w:hAnsiTheme="minorHAnsi" w:cstheme="minorHAnsi"/>
          <w:sz w:val="22"/>
          <w:szCs w:val="22"/>
        </w:rPr>
        <w:t>„</w:t>
      </w:r>
      <w:r w:rsidRPr="00407051">
        <w:rPr>
          <w:rFonts w:asciiTheme="minorHAnsi" w:hAnsiTheme="minorHAnsi" w:cstheme="minorHAnsi"/>
          <w:b/>
          <w:i/>
          <w:sz w:val="22"/>
          <w:szCs w:val="22"/>
        </w:rPr>
        <w:t>najnižšia cena</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stĺpec</w:t>
      </w:r>
      <w:r w:rsidRPr="00407051">
        <w:rPr>
          <w:rFonts w:asciiTheme="minorHAnsi" w:hAnsiTheme="minorHAnsi" w:cstheme="minorHAnsi"/>
          <w:b/>
          <w:sz w:val="22"/>
          <w:szCs w:val="22"/>
        </w:rPr>
        <w:t xml:space="preserve"> I</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riadok</w:t>
      </w:r>
      <w:r w:rsidRPr="00407051">
        <w:rPr>
          <w:rFonts w:asciiTheme="minorHAnsi" w:hAnsiTheme="minorHAnsi" w:cstheme="minorHAnsi"/>
          <w:b/>
          <w:sz w:val="22"/>
          <w:szCs w:val="22"/>
        </w:rPr>
        <w:t xml:space="preserve"> 2</w:t>
      </w:r>
      <w:r w:rsidR="00E641A8" w:rsidRPr="00407051">
        <w:rPr>
          <w:rFonts w:asciiTheme="minorHAnsi" w:hAnsiTheme="minorHAnsi" w:cstheme="minorHAnsi"/>
          <w:b/>
          <w:sz w:val="22"/>
          <w:szCs w:val="22"/>
        </w:rPr>
        <w:t>5</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Calibri" w:hAnsi="Calibri" w:cs="Tahoma"/>
          <w:b/>
          <w:i/>
          <w:sz w:val="22"/>
          <w:szCs w:val="22"/>
        </w:rPr>
        <w:t xml:space="preserve">Prílohy </w:t>
      </w:r>
      <w:r w:rsidRPr="00407051">
        <w:rPr>
          <w:rFonts w:ascii="Calibri" w:hAnsi="Calibri" w:cs="Tahoma"/>
          <w:b/>
          <w:i/>
          <w:color w:val="000000"/>
          <w:sz w:val="22"/>
          <w:szCs w:val="22"/>
        </w:rPr>
        <w:t>č. 2</w:t>
      </w:r>
      <w:r w:rsidRPr="00407051">
        <w:rPr>
          <w:rFonts w:ascii="Calibri" w:hAnsi="Calibri" w:cs="Tahoma"/>
          <w:i/>
          <w:color w:val="000000"/>
          <w:sz w:val="22"/>
          <w:szCs w:val="22"/>
        </w:rPr>
        <w:t xml:space="preserve"> k časti</w:t>
      </w:r>
      <w:r w:rsidRPr="00407051">
        <w:rPr>
          <w:rFonts w:ascii="Calibri" w:hAnsi="Calibri" w:cs="Tahoma"/>
          <w:b/>
          <w:i/>
          <w:color w:val="000000"/>
          <w:sz w:val="22"/>
          <w:szCs w:val="22"/>
        </w:rPr>
        <w:t xml:space="preserve"> A.2.</w:t>
      </w:r>
      <w:r w:rsidRPr="00407051">
        <w:rPr>
          <w:rFonts w:asciiTheme="minorHAnsi" w:hAnsiTheme="minorHAnsi" w:cstheme="minorHAnsi"/>
          <w:b/>
          <w:color w:val="FF0000"/>
          <w:sz w:val="22"/>
          <w:szCs w:val="22"/>
        </w:rPr>
        <w:t xml:space="preserve"> </w:t>
      </w:r>
      <w:r w:rsidRPr="00407051">
        <w:rPr>
          <w:rFonts w:asciiTheme="minorHAnsi" w:hAnsiTheme="minorHAnsi" w:cstheme="minorHAnsi"/>
          <w:sz w:val="22"/>
          <w:szCs w:val="22"/>
        </w:rPr>
        <w:t>= Príloh</w:t>
      </w:r>
      <w:r w:rsidR="009C22D1" w:rsidRPr="00407051">
        <w:rPr>
          <w:rFonts w:asciiTheme="minorHAnsi" w:hAnsiTheme="minorHAnsi" w:cstheme="minorHAnsi"/>
          <w:sz w:val="22"/>
          <w:szCs w:val="22"/>
        </w:rPr>
        <w:t>e</w:t>
      </w:r>
      <w:r w:rsidRPr="00407051">
        <w:rPr>
          <w:rFonts w:asciiTheme="minorHAnsi" w:hAnsiTheme="minorHAnsi" w:cstheme="minorHAnsi"/>
          <w:sz w:val="22"/>
          <w:szCs w:val="22"/>
        </w:rPr>
        <w:t xml:space="preserve"> </w:t>
      </w:r>
      <w:r w:rsidRPr="00407051">
        <w:rPr>
          <w:rFonts w:asciiTheme="minorHAnsi" w:hAnsiTheme="minorHAnsi" w:cstheme="minorHAnsi"/>
          <w:b/>
          <w:sz w:val="22"/>
          <w:szCs w:val="22"/>
        </w:rPr>
        <w:t>č. 1</w:t>
      </w:r>
      <w:r w:rsidRPr="00407051">
        <w:rPr>
          <w:rFonts w:asciiTheme="minorHAnsi" w:hAnsiTheme="minorHAnsi" w:cstheme="minorHAnsi"/>
          <w:sz w:val="22"/>
          <w:szCs w:val="22"/>
        </w:rPr>
        <w:t xml:space="preserve"> -</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 xml:space="preserve">stĺpec </w:t>
      </w:r>
      <w:r w:rsidRPr="00407051">
        <w:rPr>
          <w:rFonts w:asciiTheme="minorHAnsi" w:hAnsiTheme="minorHAnsi" w:cstheme="minorHAnsi"/>
          <w:b/>
          <w:sz w:val="22"/>
          <w:szCs w:val="22"/>
        </w:rPr>
        <w:t>I</w:t>
      </w:r>
      <w:r w:rsidR="009C22D1" w:rsidRPr="00407051">
        <w:rPr>
          <w:rFonts w:asciiTheme="minorHAnsi" w:hAnsiTheme="minorHAnsi" w:cstheme="minorHAnsi"/>
          <w:sz w:val="22"/>
          <w:szCs w:val="22"/>
        </w:rPr>
        <w:t>,</w:t>
      </w:r>
      <w:r w:rsidR="009C22D1" w:rsidRPr="00407051">
        <w:rPr>
          <w:rFonts w:asciiTheme="minorHAnsi" w:hAnsiTheme="minorHAnsi" w:cstheme="minorHAnsi"/>
          <w:b/>
          <w:sz w:val="22"/>
          <w:szCs w:val="22"/>
        </w:rPr>
        <w:t xml:space="preserve"> </w:t>
      </w:r>
      <w:r w:rsidRPr="00407051">
        <w:rPr>
          <w:rFonts w:asciiTheme="minorHAnsi" w:hAnsiTheme="minorHAnsi" w:cstheme="minorHAnsi"/>
          <w:sz w:val="22"/>
          <w:szCs w:val="22"/>
        </w:rPr>
        <w:t>riadok</w:t>
      </w:r>
      <w:r w:rsidR="007F7C68" w:rsidRPr="00407051">
        <w:rPr>
          <w:rFonts w:asciiTheme="minorHAnsi" w:hAnsiTheme="minorHAnsi" w:cstheme="minorHAnsi"/>
          <w:sz w:val="22"/>
          <w:szCs w:val="22"/>
        </w:rPr>
        <w:t xml:space="preserve"> </w:t>
      </w:r>
      <w:r w:rsidRPr="00407051">
        <w:rPr>
          <w:rFonts w:asciiTheme="minorHAnsi" w:hAnsiTheme="minorHAnsi" w:cstheme="minorHAnsi"/>
          <w:b/>
          <w:sz w:val="22"/>
          <w:szCs w:val="22"/>
        </w:rPr>
        <w:t>27</w:t>
      </w:r>
      <w:r w:rsidR="007F7C68" w:rsidRPr="00407051">
        <w:rPr>
          <w:rFonts w:asciiTheme="minorHAnsi" w:hAnsiTheme="minorHAnsi" w:cstheme="minorHAnsi"/>
          <w:b/>
          <w:sz w:val="22"/>
          <w:szCs w:val="22"/>
        </w:rPr>
        <w:t>4</w:t>
      </w:r>
      <w:r w:rsidRPr="00407051">
        <w:rPr>
          <w:rFonts w:asciiTheme="minorHAnsi" w:hAnsiTheme="minorHAnsi" w:cstheme="minorHAnsi"/>
          <w:color w:val="FF0000"/>
          <w:sz w:val="22"/>
          <w:szCs w:val="22"/>
        </w:rPr>
        <w:t xml:space="preserve"> </w:t>
      </w:r>
      <w:r w:rsidRPr="00407051">
        <w:rPr>
          <w:rFonts w:asciiTheme="minorHAnsi" w:hAnsiTheme="minorHAnsi" w:cstheme="minorHAnsi"/>
          <w:sz w:val="22"/>
          <w:szCs w:val="22"/>
        </w:rPr>
        <w:t xml:space="preserve">(súčet </w:t>
      </w:r>
      <w:r w:rsidR="0097407C" w:rsidRPr="00407051">
        <w:rPr>
          <w:rFonts w:asciiTheme="minorHAnsi" w:hAnsiTheme="minorHAnsi" w:cstheme="minorHAnsi"/>
          <w:sz w:val="22"/>
          <w:szCs w:val="22"/>
        </w:rPr>
        <w:t>nákladov za časti A. a B.</w:t>
      </w:r>
      <w:r w:rsidR="009A1ED2" w:rsidRPr="00407051">
        <w:rPr>
          <w:rFonts w:asciiTheme="minorHAnsi" w:hAnsiTheme="minorHAnsi" w:cstheme="minorHAnsi"/>
          <w:sz w:val="22"/>
          <w:szCs w:val="22"/>
        </w:rPr>
        <w:t>,</w:t>
      </w:r>
      <w:r w:rsidR="0097407C"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položiek </w:t>
      </w:r>
      <w:r w:rsidR="009C22D1" w:rsidRPr="00407051">
        <w:rPr>
          <w:rFonts w:asciiTheme="minorHAnsi" w:hAnsiTheme="minorHAnsi" w:cstheme="minorHAnsi"/>
          <w:b/>
          <w:sz w:val="22"/>
          <w:szCs w:val="22"/>
        </w:rPr>
        <w:t>1</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w:t>
      </w:r>
      <w:r w:rsidR="00141361" w:rsidRPr="00407051">
        <w:rPr>
          <w:rFonts w:asciiTheme="minorHAnsi" w:hAnsiTheme="minorHAnsi" w:cstheme="minorHAnsi"/>
          <w:b/>
          <w:sz w:val="22"/>
          <w:szCs w:val="22"/>
        </w:rPr>
        <w:t>6</w:t>
      </w:r>
      <w:r w:rsidRPr="00407051">
        <w:rPr>
          <w:rFonts w:asciiTheme="minorHAnsi" w:hAnsiTheme="minorHAnsi" w:cstheme="minorHAnsi"/>
          <w:sz w:val="22"/>
          <w:szCs w:val="22"/>
        </w:rPr>
        <w:t>.), t. j.</w:t>
      </w:r>
      <w:r w:rsidRPr="00407051">
        <w:rPr>
          <w:rFonts w:asciiTheme="minorHAnsi" w:hAnsiTheme="minorHAnsi" w:cstheme="minorHAnsi"/>
          <w:b/>
          <w:sz w:val="22"/>
          <w:szCs w:val="22"/>
        </w:rPr>
        <w:t xml:space="preserve"> </w:t>
      </w:r>
      <w:r w:rsidR="009A1ED2" w:rsidRPr="00407051">
        <w:rPr>
          <w:rFonts w:asciiTheme="minorHAnsi" w:hAnsiTheme="minorHAnsi" w:cstheme="minorHAnsi"/>
          <w:b/>
          <w:sz w:val="22"/>
          <w:szCs w:val="22"/>
        </w:rPr>
        <w:t>Ce</w:t>
      </w:r>
      <w:r w:rsidRPr="00407051">
        <w:rPr>
          <w:rFonts w:asciiTheme="minorHAnsi" w:hAnsiTheme="minorHAnsi" w:cstheme="minorHAnsi"/>
          <w:b/>
          <w:sz w:val="22"/>
          <w:szCs w:val="22"/>
        </w:rPr>
        <w:t>n</w:t>
      </w:r>
      <w:r w:rsidR="009A1ED2" w:rsidRPr="00407051">
        <w:rPr>
          <w:rFonts w:asciiTheme="minorHAnsi" w:hAnsiTheme="minorHAnsi" w:cstheme="minorHAnsi"/>
          <w:b/>
          <w:sz w:val="22"/>
          <w:szCs w:val="22"/>
        </w:rPr>
        <w:t xml:space="preserve">a </w:t>
      </w:r>
      <w:r w:rsidR="00FE4461" w:rsidRPr="00407051">
        <w:rPr>
          <w:rFonts w:asciiTheme="minorHAnsi" w:hAnsiTheme="minorHAnsi" w:cstheme="minorHAnsi"/>
          <w:b/>
          <w:sz w:val="22"/>
          <w:szCs w:val="22"/>
        </w:rPr>
        <w:t>celkom za celý predmet zákazky</w:t>
      </w:r>
      <w:r w:rsidRPr="00407051">
        <w:rPr>
          <w:rFonts w:asciiTheme="minorHAnsi" w:hAnsiTheme="minorHAnsi" w:cstheme="minorHAnsi"/>
          <w:b/>
          <w:sz w:val="22"/>
          <w:szCs w:val="22"/>
        </w:rPr>
        <w:t xml:space="preserve"> v EUR vrátane DPH </w:t>
      </w:r>
      <w:r w:rsidR="009A1ED2" w:rsidRPr="00407051">
        <w:rPr>
          <w:rFonts w:asciiTheme="minorHAnsi" w:hAnsiTheme="minorHAnsi" w:cstheme="minorHAnsi"/>
          <w:b/>
          <w:sz w:val="22"/>
          <w:szCs w:val="22"/>
        </w:rPr>
        <w:t xml:space="preserve"> </w:t>
      </w:r>
      <w:r w:rsidR="009A1ED2" w:rsidRPr="00407051">
        <w:rPr>
          <w:rFonts w:asciiTheme="minorHAnsi" w:hAnsiTheme="minorHAnsi" w:cstheme="minorHAnsi"/>
          <w:sz w:val="22"/>
          <w:szCs w:val="22"/>
        </w:rPr>
        <w:t>–</w:t>
      </w:r>
      <w:r w:rsidR="009A1ED2" w:rsidRPr="00407051">
        <w:rPr>
          <w:rFonts w:asciiTheme="minorHAnsi" w:hAnsiTheme="minorHAnsi" w:cstheme="minorHAnsi"/>
          <w:b/>
          <w:sz w:val="22"/>
          <w:szCs w:val="22"/>
        </w:rPr>
        <w:t xml:space="preserve"> </w:t>
      </w:r>
      <w:r w:rsidR="00FE4461" w:rsidRPr="00407051">
        <w:rPr>
          <w:rFonts w:asciiTheme="minorHAnsi" w:hAnsiTheme="minorHAnsi" w:cstheme="minorHAnsi"/>
          <w:sz w:val="22"/>
          <w:szCs w:val="22"/>
        </w:rPr>
        <w:t>spolu na</w:t>
      </w:r>
      <w:r w:rsidRPr="00407051">
        <w:rPr>
          <w:rFonts w:asciiTheme="minorHAnsi" w:hAnsiTheme="minorHAnsi" w:cstheme="minorHAnsi"/>
          <w:sz w:val="22"/>
          <w:szCs w:val="22"/>
        </w:rPr>
        <w:t xml:space="preserve"> p</w:t>
      </w:r>
      <w:r w:rsidR="009A1ED2" w:rsidRPr="00407051">
        <w:rPr>
          <w:rFonts w:asciiTheme="minorHAnsi" w:hAnsiTheme="minorHAnsi" w:cstheme="minorHAnsi"/>
          <w:sz w:val="22"/>
          <w:szCs w:val="22"/>
        </w:rPr>
        <w:t>redpokladaný</w:t>
      </w:r>
      <w:r w:rsidRPr="00407051">
        <w:rPr>
          <w:rFonts w:asciiTheme="minorHAnsi" w:hAnsiTheme="minorHAnsi" w:cstheme="minorHAnsi"/>
          <w:sz w:val="22"/>
          <w:szCs w:val="22"/>
        </w:rPr>
        <w:t xml:space="preserve"> počet</w:t>
      </w:r>
      <w:r w:rsidRPr="00F8779A">
        <w:rPr>
          <w:rFonts w:asciiTheme="minorHAnsi" w:hAnsiTheme="minorHAnsi" w:cstheme="minorHAnsi"/>
          <w:sz w:val="22"/>
          <w:szCs w:val="22"/>
        </w:rPr>
        <w:t xml:space="preserve"> podujatí</w:t>
      </w:r>
      <w:r w:rsidR="009A1ED2" w:rsidRPr="00F8779A">
        <w:rPr>
          <w:rFonts w:asciiTheme="minorHAnsi" w:hAnsiTheme="minorHAnsi" w:cstheme="minorHAnsi"/>
          <w:sz w:val="22"/>
          <w:szCs w:val="22"/>
        </w:rPr>
        <w:t xml:space="preserve"> počas trvania rámcovej dohody</w:t>
      </w:r>
      <w:r w:rsidR="009A1ED2">
        <w:rPr>
          <w:rFonts w:asciiTheme="minorHAnsi" w:hAnsiTheme="minorHAnsi" w:cstheme="minorHAnsi"/>
          <w:sz w:val="22"/>
          <w:szCs w:val="22"/>
        </w:rPr>
        <w:t xml:space="preserve">, na </w:t>
      </w:r>
      <w:r w:rsidR="009A1ED2" w:rsidRPr="002F547C">
        <w:rPr>
          <w:rFonts w:asciiTheme="minorHAnsi" w:hAnsiTheme="minorHAnsi" w:cstheme="minorHAnsi"/>
          <w:sz w:val="22"/>
          <w:szCs w:val="22"/>
          <w:u w:val="single"/>
        </w:rPr>
        <w:t xml:space="preserve">obdobie </w:t>
      </w:r>
      <w:r w:rsidR="000B44AC" w:rsidRPr="002F547C">
        <w:rPr>
          <w:rFonts w:asciiTheme="minorHAnsi" w:hAnsiTheme="minorHAnsi" w:cstheme="minorHAnsi"/>
          <w:sz w:val="22"/>
          <w:szCs w:val="22"/>
          <w:u w:val="single"/>
        </w:rPr>
        <w:t>24</w:t>
      </w:r>
      <w:r w:rsidR="009A1ED2" w:rsidRPr="002F547C">
        <w:rPr>
          <w:rFonts w:asciiTheme="minorHAnsi" w:hAnsiTheme="minorHAnsi" w:cstheme="minorHAnsi"/>
          <w:sz w:val="22"/>
          <w:szCs w:val="22"/>
          <w:u w:val="single"/>
        </w:rPr>
        <w:t xml:space="preserve"> mesiacov</w:t>
      </w:r>
      <w:r w:rsidRPr="00F8779A">
        <w:rPr>
          <w:rFonts w:asciiTheme="minorHAnsi" w:hAnsiTheme="minorHAnsi" w:cstheme="minorHAnsi"/>
          <w:sz w:val="22"/>
          <w:szCs w:val="22"/>
        </w:rPr>
        <w:t>.</w:t>
      </w:r>
    </w:p>
    <w:p w14:paraId="0BD8CFAC" w14:textId="77777777" w:rsidR="00A41E46" w:rsidRPr="00EB5D5E" w:rsidRDefault="00A41E46" w:rsidP="000A7438">
      <w:pPr>
        <w:numPr>
          <w:ilvl w:val="1"/>
          <w:numId w:val="26"/>
        </w:numPr>
        <w:autoSpaceDN w:val="0"/>
        <w:spacing w:after="120"/>
        <w:ind w:left="709" w:hanging="431"/>
        <w:jc w:val="both"/>
        <w:rPr>
          <w:rFonts w:asciiTheme="minorHAnsi" w:hAnsiTheme="minorHAnsi" w:cstheme="minorHAnsi"/>
          <w:sz w:val="22"/>
          <w:szCs w:val="22"/>
          <w:u w:val="single"/>
        </w:rPr>
      </w:pPr>
      <w:r w:rsidRPr="00EB5D5E">
        <w:rPr>
          <w:rFonts w:asciiTheme="minorHAnsi" w:hAnsiTheme="minorHAnsi" w:cstheme="minorHAnsi"/>
          <w:sz w:val="22"/>
          <w:szCs w:val="22"/>
        </w:rPr>
        <w:t xml:space="preserve">V prípade rovnosti ponukovej ceny </w:t>
      </w:r>
      <w:r w:rsidR="00877D67">
        <w:rPr>
          <w:rFonts w:asciiTheme="minorHAnsi" w:hAnsiTheme="minorHAnsi" w:cstheme="minorHAnsi"/>
          <w:sz w:val="22"/>
          <w:szCs w:val="22"/>
        </w:rPr>
        <w:t xml:space="preserve">u </w:t>
      </w:r>
      <w:r w:rsidRPr="00EB5D5E">
        <w:rPr>
          <w:rFonts w:asciiTheme="minorHAnsi" w:hAnsiTheme="minorHAnsi" w:cstheme="minorHAnsi"/>
          <w:sz w:val="22"/>
          <w:szCs w:val="22"/>
        </w:rPr>
        <w:t>viacerých uchádzačov</w:t>
      </w:r>
      <w:r w:rsidR="00EB5D5E" w:rsidRPr="00EB5D5E">
        <w:rPr>
          <w:rFonts w:asciiTheme="minorHAnsi" w:hAnsiTheme="minorHAnsi" w:cstheme="minorHAnsi"/>
          <w:sz w:val="22"/>
          <w:szCs w:val="22"/>
        </w:rPr>
        <w:t xml:space="preserve"> </w:t>
      </w:r>
      <w:r w:rsidRPr="00EB5D5E">
        <w:rPr>
          <w:rFonts w:asciiTheme="minorHAnsi" w:hAnsiTheme="minorHAnsi" w:cstheme="minorHAnsi"/>
          <w:sz w:val="22"/>
          <w:szCs w:val="22"/>
        </w:rPr>
        <w:t xml:space="preserve">sa </w:t>
      </w:r>
      <w:r w:rsidR="00877D67">
        <w:rPr>
          <w:rFonts w:asciiTheme="minorHAnsi" w:hAnsiTheme="minorHAnsi" w:cstheme="minorHAnsi"/>
          <w:sz w:val="22"/>
          <w:szCs w:val="22"/>
        </w:rPr>
        <w:t xml:space="preserve">potom </w:t>
      </w:r>
      <w:r w:rsidRPr="00EB5D5E">
        <w:rPr>
          <w:rFonts w:asciiTheme="minorHAnsi" w:hAnsiTheme="minorHAnsi" w:cstheme="minorHAnsi"/>
          <w:sz w:val="22"/>
          <w:szCs w:val="22"/>
        </w:rPr>
        <w:t xml:space="preserve">rozhodne v uskutočnenej </w:t>
      </w:r>
      <w:r w:rsidRPr="00F8779A">
        <w:rPr>
          <w:rFonts w:asciiTheme="minorHAnsi" w:hAnsiTheme="minorHAnsi" w:cstheme="minorHAnsi"/>
          <w:sz w:val="22"/>
          <w:szCs w:val="22"/>
        </w:rPr>
        <w:t>elektronickej aukcii.</w:t>
      </w:r>
      <w:r w:rsidRPr="00EB5D5E">
        <w:rPr>
          <w:rFonts w:asciiTheme="minorHAnsi" w:hAnsiTheme="minorHAnsi" w:cstheme="minorHAnsi"/>
          <w:sz w:val="22"/>
          <w:szCs w:val="22"/>
        </w:rPr>
        <w:t xml:space="preserve"> </w:t>
      </w:r>
      <w:r w:rsidR="007663BE" w:rsidRPr="00EB5D5E">
        <w:rPr>
          <w:rFonts w:asciiTheme="minorHAnsi" w:hAnsiTheme="minorHAnsi" w:cstheme="minorHAnsi"/>
          <w:sz w:val="22"/>
          <w:szCs w:val="22"/>
        </w:rPr>
        <w:t xml:space="preserve">Takto stanovené poradie bude podkladom pre </w:t>
      </w:r>
      <w:r w:rsidR="007663BE" w:rsidRPr="00EB5D5E">
        <w:rPr>
          <w:rFonts w:asciiTheme="minorHAnsi" w:hAnsiTheme="minorHAnsi" w:cstheme="minorHAnsi"/>
          <w:b/>
          <w:sz w:val="22"/>
          <w:szCs w:val="22"/>
        </w:rPr>
        <w:t>elektronickú aukciu</w:t>
      </w:r>
      <w:r w:rsidR="007663BE" w:rsidRPr="00EB5D5E">
        <w:rPr>
          <w:rFonts w:asciiTheme="minorHAnsi" w:hAnsiTheme="minorHAnsi" w:cstheme="minorHAnsi"/>
          <w:sz w:val="22"/>
          <w:szCs w:val="22"/>
        </w:rPr>
        <w:t>, k</w:t>
      </w:r>
      <w:r w:rsidR="007663BE" w:rsidRPr="00441DD5">
        <w:rPr>
          <w:rFonts w:asciiTheme="minorHAnsi" w:hAnsiTheme="minorHAnsi" w:cstheme="minorHAnsi"/>
          <w:sz w:val="22"/>
          <w:szCs w:val="22"/>
        </w:rPr>
        <w:t xml:space="preserve">torá bude realizovaná podľa pravidiel uvedených </w:t>
      </w:r>
      <w:r w:rsidR="007663BE" w:rsidRPr="00F46992">
        <w:rPr>
          <w:rFonts w:asciiTheme="minorHAnsi" w:hAnsiTheme="minorHAnsi" w:cstheme="minorHAnsi"/>
          <w:sz w:val="22"/>
          <w:szCs w:val="22"/>
        </w:rPr>
        <w:t>v </w:t>
      </w:r>
      <w:r w:rsidR="007663BE">
        <w:rPr>
          <w:rFonts w:asciiTheme="minorHAnsi" w:hAnsiTheme="minorHAnsi" w:cstheme="minorHAnsi"/>
          <w:sz w:val="22"/>
          <w:szCs w:val="22"/>
        </w:rPr>
        <w:t>Č</w:t>
      </w:r>
      <w:r w:rsidR="007663BE" w:rsidRPr="00F46992">
        <w:rPr>
          <w:rFonts w:asciiTheme="minorHAnsi" w:hAnsiTheme="minorHAnsi" w:cstheme="minorHAnsi"/>
          <w:sz w:val="22"/>
          <w:szCs w:val="22"/>
        </w:rPr>
        <w:t xml:space="preserve">asti </w:t>
      </w:r>
      <w:r w:rsidR="007663BE" w:rsidRPr="00F46992">
        <w:rPr>
          <w:rFonts w:asciiTheme="minorHAnsi" w:hAnsiTheme="minorHAnsi" w:cstheme="minorHAnsi"/>
          <w:b/>
          <w:sz w:val="22"/>
          <w:szCs w:val="22"/>
        </w:rPr>
        <w:t>A.1</w:t>
      </w:r>
      <w:r w:rsidR="00133945" w:rsidRPr="00F8779A">
        <w:rPr>
          <w:rFonts w:asciiTheme="minorHAnsi" w:hAnsiTheme="minorHAnsi" w:cstheme="minorHAnsi"/>
          <w:sz w:val="22"/>
          <w:szCs w:val="22"/>
        </w:rPr>
        <w:t>,</w:t>
      </w:r>
      <w:r w:rsidR="00133945">
        <w:rPr>
          <w:rFonts w:asciiTheme="minorHAnsi" w:hAnsiTheme="minorHAnsi" w:cstheme="minorHAnsi"/>
          <w:b/>
          <w:sz w:val="22"/>
          <w:szCs w:val="22"/>
        </w:rPr>
        <w:t xml:space="preserve"> </w:t>
      </w:r>
      <w:r w:rsidR="007663BE" w:rsidRPr="007B54BB">
        <w:rPr>
          <w:rFonts w:asciiTheme="minorHAnsi" w:hAnsiTheme="minorHAnsi" w:cstheme="minorHAnsi"/>
          <w:sz w:val="22"/>
          <w:szCs w:val="22"/>
        </w:rPr>
        <w:t>v b</w:t>
      </w:r>
      <w:r w:rsidR="007663BE" w:rsidRPr="00877D67">
        <w:rPr>
          <w:rFonts w:asciiTheme="minorHAnsi" w:hAnsiTheme="minorHAnsi" w:cstheme="minorHAnsi"/>
          <w:sz w:val="22"/>
          <w:szCs w:val="22"/>
        </w:rPr>
        <w:t>od</w:t>
      </w:r>
      <w:r w:rsidR="007663BE">
        <w:rPr>
          <w:rFonts w:asciiTheme="minorHAnsi" w:hAnsiTheme="minorHAnsi" w:cstheme="minorHAnsi"/>
          <w:sz w:val="22"/>
          <w:szCs w:val="22"/>
        </w:rPr>
        <w:t>och</w:t>
      </w:r>
      <w:r w:rsidR="007663BE" w:rsidRPr="00F46992">
        <w:rPr>
          <w:rFonts w:asciiTheme="minorHAnsi" w:hAnsiTheme="minorHAnsi" w:cstheme="minorHAnsi"/>
          <w:b/>
          <w:sz w:val="22"/>
          <w:szCs w:val="22"/>
        </w:rPr>
        <w:t xml:space="preserve"> 26</w:t>
      </w:r>
      <w:r w:rsidR="007663BE" w:rsidRPr="00F8779A">
        <w:rPr>
          <w:rFonts w:asciiTheme="minorHAnsi" w:hAnsiTheme="minorHAnsi" w:cstheme="minorHAnsi"/>
          <w:sz w:val="22"/>
          <w:szCs w:val="22"/>
        </w:rPr>
        <w:t>.</w:t>
      </w:r>
      <w:r w:rsidR="007663BE" w:rsidRPr="00F46992">
        <w:rPr>
          <w:rFonts w:asciiTheme="minorHAnsi" w:hAnsiTheme="minorHAnsi" w:cstheme="minorHAnsi"/>
          <w:b/>
          <w:sz w:val="22"/>
          <w:szCs w:val="22"/>
        </w:rPr>
        <w:t xml:space="preserve"> </w:t>
      </w:r>
      <w:r w:rsidR="007663BE" w:rsidRPr="007B54BB">
        <w:rPr>
          <w:rFonts w:asciiTheme="minorHAnsi" w:hAnsiTheme="minorHAnsi" w:cstheme="minorHAnsi"/>
          <w:sz w:val="22"/>
          <w:szCs w:val="22"/>
        </w:rPr>
        <w:t>a </w:t>
      </w:r>
      <w:r w:rsidR="007663BE" w:rsidRPr="00F46992">
        <w:rPr>
          <w:rFonts w:asciiTheme="minorHAnsi" w:hAnsiTheme="minorHAnsi" w:cstheme="minorHAnsi"/>
          <w:b/>
          <w:sz w:val="22"/>
          <w:szCs w:val="22"/>
        </w:rPr>
        <w:t>27</w:t>
      </w:r>
      <w:r w:rsidR="007663BE" w:rsidRPr="00F46992">
        <w:rPr>
          <w:rFonts w:asciiTheme="minorHAnsi" w:hAnsiTheme="minorHAnsi" w:cstheme="minorHAnsi"/>
          <w:sz w:val="22"/>
          <w:szCs w:val="22"/>
        </w:rPr>
        <w:t xml:space="preserve">. týchto </w:t>
      </w:r>
      <w:r w:rsidR="007663BE" w:rsidRPr="00441DD5">
        <w:rPr>
          <w:rFonts w:asciiTheme="minorHAnsi" w:hAnsiTheme="minorHAnsi" w:cstheme="minorHAnsi"/>
          <w:sz w:val="22"/>
          <w:szCs w:val="22"/>
        </w:rPr>
        <w:t>súťažných podkladov</w:t>
      </w:r>
      <w:r w:rsidR="003250FA">
        <w:rPr>
          <w:rFonts w:asciiTheme="minorHAnsi" w:hAnsiTheme="minorHAnsi" w:cstheme="minorHAnsi"/>
          <w:sz w:val="22"/>
          <w:szCs w:val="22"/>
        </w:rPr>
        <w:t>.</w:t>
      </w:r>
    </w:p>
    <w:p w14:paraId="17A3BF05" w14:textId="77777777" w:rsidR="00133945" w:rsidRPr="00441DD5" w:rsidRDefault="00133945" w:rsidP="00F8779A">
      <w:pPr>
        <w:jc w:val="both"/>
        <w:rPr>
          <w:rFonts w:asciiTheme="minorHAnsi" w:hAnsiTheme="minorHAnsi" w:cstheme="minorHAnsi"/>
          <w:sz w:val="22"/>
          <w:szCs w:val="22"/>
        </w:rPr>
      </w:pPr>
      <w:r w:rsidRPr="007663BE">
        <w:rPr>
          <w:rFonts w:asciiTheme="minorHAnsi" w:hAnsiTheme="minorHAnsi" w:cstheme="minorHAnsi"/>
          <w:sz w:val="22"/>
          <w:szCs w:val="22"/>
        </w:rPr>
        <w:t>Po prvotnom</w:t>
      </w:r>
      <w:r>
        <w:rPr>
          <w:rFonts w:asciiTheme="minorHAnsi" w:hAnsiTheme="minorHAnsi" w:cstheme="minorHAnsi"/>
          <w:sz w:val="22"/>
          <w:szCs w:val="22"/>
        </w:rPr>
        <w:t>,</w:t>
      </w:r>
      <w:r w:rsidRPr="007663BE">
        <w:rPr>
          <w:rFonts w:asciiTheme="minorHAnsi" w:hAnsiTheme="minorHAnsi" w:cstheme="minorHAnsi"/>
          <w:sz w:val="22"/>
          <w:szCs w:val="22"/>
        </w:rPr>
        <w:t xml:space="preserve"> </w:t>
      </w:r>
      <w:r w:rsidR="005E6F9B">
        <w:rPr>
          <w:rFonts w:asciiTheme="minorHAnsi" w:hAnsiTheme="minorHAnsi" w:cstheme="minorHAnsi"/>
          <w:sz w:val="22"/>
          <w:szCs w:val="22"/>
        </w:rPr>
        <w:t xml:space="preserve"> </w:t>
      </w:r>
      <w:r>
        <w:rPr>
          <w:rFonts w:asciiTheme="minorHAnsi" w:hAnsiTheme="minorHAnsi" w:cstheme="minorHAnsi"/>
          <w:sz w:val="22"/>
          <w:szCs w:val="22"/>
        </w:rPr>
        <w:t xml:space="preserve">úvodnom </w:t>
      </w:r>
      <w:r w:rsidR="005E6F9B">
        <w:rPr>
          <w:rFonts w:asciiTheme="minorHAnsi" w:hAnsiTheme="minorHAnsi" w:cstheme="minorHAnsi"/>
          <w:sz w:val="22"/>
          <w:szCs w:val="22"/>
        </w:rPr>
        <w:t xml:space="preserve"> </w:t>
      </w:r>
      <w:r w:rsidRPr="007663BE">
        <w:rPr>
          <w:rFonts w:asciiTheme="minorHAnsi" w:hAnsiTheme="minorHAnsi" w:cstheme="minorHAnsi"/>
          <w:sz w:val="22"/>
          <w:szCs w:val="22"/>
        </w:rPr>
        <w:t xml:space="preserve">vyhodnotení ponúk </w:t>
      </w:r>
      <w:r w:rsidR="005E6F9B">
        <w:rPr>
          <w:rFonts w:asciiTheme="minorHAnsi" w:hAnsiTheme="minorHAnsi" w:cstheme="minorHAnsi"/>
          <w:sz w:val="22"/>
          <w:szCs w:val="22"/>
        </w:rPr>
        <w:t xml:space="preserve"> </w:t>
      </w:r>
      <w:r w:rsidRPr="007663BE">
        <w:rPr>
          <w:rFonts w:asciiTheme="minorHAnsi" w:hAnsiTheme="minorHAnsi" w:cstheme="minorHAnsi"/>
          <w:sz w:val="22"/>
          <w:szCs w:val="22"/>
        </w:rPr>
        <w:t xml:space="preserve">podľa </w:t>
      </w:r>
      <w:r w:rsidR="005E6F9B">
        <w:rPr>
          <w:rFonts w:asciiTheme="minorHAnsi" w:hAnsiTheme="minorHAnsi" w:cstheme="minorHAnsi"/>
          <w:sz w:val="22"/>
          <w:szCs w:val="22"/>
        </w:rPr>
        <w:t xml:space="preserve"> </w:t>
      </w:r>
      <w:r w:rsidRPr="007663BE">
        <w:rPr>
          <w:rFonts w:asciiTheme="minorHAnsi" w:hAnsiTheme="minorHAnsi" w:cstheme="minorHAnsi"/>
          <w:sz w:val="22"/>
          <w:szCs w:val="22"/>
        </w:rPr>
        <w:t>kritéri</w:t>
      </w:r>
      <w:r>
        <w:rPr>
          <w:rFonts w:asciiTheme="minorHAnsi" w:hAnsiTheme="minorHAnsi" w:cstheme="minorHAnsi"/>
          <w:sz w:val="22"/>
          <w:szCs w:val="22"/>
        </w:rPr>
        <w:t>a</w:t>
      </w:r>
      <w:r w:rsidRPr="007663BE">
        <w:rPr>
          <w:rFonts w:asciiTheme="minorHAnsi" w:hAnsiTheme="minorHAnsi" w:cstheme="minorHAnsi"/>
          <w:sz w:val="22"/>
          <w:szCs w:val="22"/>
        </w:rPr>
        <w:t xml:space="preserve"> na vyhodnotenie ponúk </w:t>
      </w:r>
      <w:r w:rsidR="005E6F9B">
        <w:rPr>
          <w:rFonts w:asciiTheme="minorHAnsi" w:hAnsiTheme="minorHAnsi" w:cstheme="minorHAnsi"/>
          <w:sz w:val="22"/>
          <w:szCs w:val="22"/>
        </w:rPr>
        <w:t xml:space="preserve"> </w:t>
      </w:r>
      <w:r w:rsidRPr="007663BE">
        <w:rPr>
          <w:rFonts w:asciiTheme="minorHAnsi" w:hAnsiTheme="minorHAnsi" w:cstheme="minorHAnsi"/>
          <w:sz w:val="22"/>
          <w:szCs w:val="22"/>
        </w:rPr>
        <w:t xml:space="preserve">a </w:t>
      </w:r>
      <w:r w:rsidR="005E6F9B">
        <w:rPr>
          <w:rFonts w:asciiTheme="minorHAnsi" w:hAnsiTheme="minorHAnsi" w:cstheme="minorHAnsi"/>
          <w:sz w:val="22"/>
          <w:szCs w:val="22"/>
        </w:rPr>
        <w:t xml:space="preserve"> </w:t>
      </w:r>
      <w:r w:rsidRPr="007663BE">
        <w:rPr>
          <w:rFonts w:asciiTheme="minorHAnsi" w:hAnsiTheme="minorHAnsi" w:cstheme="minorHAnsi"/>
          <w:sz w:val="22"/>
          <w:szCs w:val="22"/>
        </w:rPr>
        <w:t xml:space="preserve">pravidiel </w:t>
      </w:r>
      <w:r>
        <w:rPr>
          <w:rFonts w:asciiTheme="minorHAnsi" w:hAnsiTheme="minorHAnsi" w:cstheme="minorHAnsi"/>
          <w:sz w:val="22"/>
          <w:szCs w:val="22"/>
        </w:rPr>
        <w:t>jeho</w:t>
      </w:r>
    </w:p>
    <w:p w14:paraId="7FE3EBDE" w14:textId="35EDF292" w:rsidR="007663BE" w:rsidRDefault="007663BE" w:rsidP="00F8779A">
      <w:pPr>
        <w:pStyle w:val="Odsekzoznamu"/>
        <w:ind w:left="0"/>
        <w:jc w:val="both"/>
        <w:rPr>
          <w:rFonts w:asciiTheme="minorHAnsi" w:hAnsiTheme="minorHAnsi" w:cstheme="minorHAnsi"/>
          <w:sz w:val="22"/>
          <w:szCs w:val="22"/>
          <w:lang w:eastAsia="cs-CZ"/>
        </w:rPr>
      </w:pPr>
      <w:r w:rsidRPr="007663BE">
        <w:rPr>
          <w:rFonts w:asciiTheme="minorHAnsi" w:hAnsiTheme="minorHAnsi" w:cstheme="minorHAnsi"/>
          <w:sz w:val="22"/>
          <w:szCs w:val="22"/>
          <w:lang w:eastAsia="cs-CZ"/>
        </w:rPr>
        <w:t>uplatnenia, bude konečné poradie ponúk zostavené automatizovaným vyhodnotením ponúk. Na zostavenie konečného poradia predložených ponúk použije verejný o</w:t>
      </w:r>
      <w:r>
        <w:rPr>
          <w:rFonts w:asciiTheme="minorHAnsi" w:hAnsiTheme="minorHAnsi" w:cstheme="minorHAnsi"/>
          <w:sz w:val="22"/>
          <w:szCs w:val="22"/>
          <w:lang w:eastAsia="cs-CZ"/>
        </w:rPr>
        <w:t xml:space="preserve">bstarávateľ elektronickú aukciu   </w:t>
      </w:r>
      <w:r w:rsidRPr="007663BE">
        <w:rPr>
          <w:rFonts w:asciiTheme="minorHAnsi" w:hAnsiTheme="minorHAnsi" w:cstheme="minorHAnsi"/>
          <w:sz w:val="22"/>
          <w:szCs w:val="22"/>
          <w:lang w:eastAsia="cs-CZ"/>
        </w:rPr>
        <w:t>( ďalej len „e</w:t>
      </w:r>
      <w:r>
        <w:rPr>
          <w:rFonts w:asciiTheme="minorHAnsi" w:hAnsiTheme="minorHAnsi" w:cstheme="minorHAnsi"/>
          <w:sz w:val="22"/>
          <w:szCs w:val="22"/>
          <w:lang w:eastAsia="cs-CZ"/>
        </w:rPr>
        <w:t>-a</w:t>
      </w:r>
      <w:r w:rsidRPr="007663BE">
        <w:rPr>
          <w:rFonts w:asciiTheme="minorHAnsi" w:hAnsiTheme="minorHAnsi" w:cstheme="minorHAnsi"/>
          <w:sz w:val="22"/>
          <w:szCs w:val="22"/>
          <w:lang w:eastAsia="cs-CZ"/>
        </w:rPr>
        <w:t xml:space="preserve">ukcia“ ) podľa </w:t>
      </w:r>
      <w:r w:rsidRPr="0090203E">
        <w:rPr>
          <w:rFonts w:asciiTheme="minorHAnsi" w:hAnsiTheme="minorHAnsi" w:cstheme="minorHAnsi"/>
          <w:sz w:val="22"/>
          <w:szCs w:val="22"/>
          <w:lang w:eastAsia="cs-CZ"/>
        </w:rPr>
        <w:t xml:space="preserve">§ </w:t>
      </w:r>
      <w:r w:rsidR="004F01C1">
        <w:rPr>
          <w:rFonts w:asciiTheme="minorHAnsi" w:hAnsiTheme="minorHAnsi" w:cstheme="minorHAnsi"/>
          <w:sz w:val="22"/>
          <w:szCs w:val="22"/>
          <w:lang w:eastAsia="cs-CZ"/>
        </w:rPr>
        <w:t>54</w:t>
      </w:r>
      <w:r w:rsidRPr="007663BE">
        <w:rPr>
          <w:rFonts w:asciiTheme="minorHAnsi" w:hAnsiTheme="minorHAnsi" w:cstheme="minorHAnsi"/>
          <w:sz w:val="22"/>
          <w:szCs w:val="22"/>
          <w:lang w:eastAsia="cs-CZ"/>
        </w:rPr>
        <w:t xml:space="preserve"> </w:t>
      </w:r>
      <w:r w:rsidR="004F01C1">
        <w:rPr>
          <w:rFonts w:asciiTheme="minorHAnsi" w:hAnsiTheme="minorHAnsi" w:cstheme="minorHAnsi"/>
          <w:sz w:val="22"/>
          <w:szCs w:val="22"/>
          <w:lang w:eastAsia="cs-CZ"/>
        </w:rPr>
        <w:t>ZVO</w:t>
      </w:r>
      <w:r w:rsidRPr="007663BE">
        <w:rPr>
          <w:rFonts w:asciiTheme="minorHAnsi" w:hAnsiTheme="minorHAnsi" w:cstheme="minorHAnsi"/>
          <w:sz w:val="22"/>
          <w:szCs w:val="22"/>
          <w:lang w:eastAsia="cs-CZ"/>
        </w:rPr>
        <w:t>.</w:t>
      </w:r>
    </w:p>
    <w:p w14:paraId="65DCA7AC" w14:textId="77777777" w:rsidR="000C62EF" w:rsidRPr="00924136" w:rsidRDefault="000C62EF" w:rsidP="00F8779A">
      <w:pPr>
        <w:pStyle w:val="Odsekzoznamu"/>
        <w:ind w:left="0"/>
        <w:jc w:val="both"/>
        <w:rPr>
          <w:rFonts w:asciiTheme="minorHAnsi" w:hAnsiTheme="minorHAnsi" w:cstheme="minorHAnsi"/>
          <w:sz w:val="22"/>
          <w:szCs w:val="22"/>
        </w:rPr>
      </w:pPr>
      <w:r w:rsidRPr="002D3D0F">
        <w:rPr>
          <w:rFonts w:asciiTheme="minorHAnsi" w:hAnsiTheme="minorHAnsi" w:cstheme="minorHAnsi"/>
          <w:sz w:val="22"/>
          <w:szCs w:val="22"/>
        </w:rPr>
        <w:t>Súťaženým kritériom bude cen</w:t>
      </w:r>
      <w:r w:rsidR="002D3D0F" w:rsidRPr="00F8779A">
        <w:rPr>
          <w:rFonts w:asciiTheme="minorHAnsi" w:hAnsiTheme="minorHAnsi" w:cstheme="minorHAnsi"/>
          <w:sz w:val="22"/>
          <w:szCs w:val="22"/>
        </w:rPr>
        <w:t>a za jedno podujatie</w:t>
      </w:r>
      <w:r w:rsidRPr="002D3D0F">
        <w:rPr>
          <w:rFonts w:asciiTheme="minorHAnsi" w:hAnsiTheme="minorHAnsi" w:cstheme="minorHAnsi"/>
          <w:sz w:val="22"/>
          <w:szCs w:val="22"/>
        </w:rPr>
        <w:t xml:space="preserve"> v  EUR vrátane DPH,</w:t>
      </w:r>
      <w:r>
        <w:rPr>
          <w:rFonts w:asciiTheme="minorHAnsi" w:hAnsiTheme="minorHAnsi" w:cstheme="minorHAnsi"/>
          <w:sz w:val="22"/>
          <w:szCs w:val="22"/>
        </w:rPr>
        <w:t xml:space="preserve"> výsledným kritériom „najnižšia cena“ bude cena celkom </w:t>
      </w:r>
      <w:r w:rsidRPr="00441DD5">
        <w:rPr>
          <w:rFonts w:asciiTheme="minorHAnsi" w:hAnsiTheme="minorHAnsi" w:cstheme="minorHAnsi"/>
          <w:sz w:val="22"/>
          <w:szCs w:val="22"/>
        </w:rPr>
        <w:t xml:space="preserve">za plánovaný počet </w:t>
      </w:r>
      <w:r w:rsidRPr="00877D67">
        <w:rPr>
          <w:rFonts w:asciiTheme="minorHAnsi" w:hAnsiTheme="minorHAnsi" w:cstheme="minorHAnsi"/>
          <w:sz w:val="22"/>
          <w:szCs w:val="22"/>
        </w:rPr>
        <w:t>podujatí</w:t>
      </w:r>
      <w:r>
        <w:rPr>
          <w:rFonts w:asciiTheme="minorHAnsi" w:hAnsiTheme="minorHAnsi" w:cstheme="minorHAnsi"/>
          <w:sz w:val="22"/>
          <w:szCs w:val="22"/>
        </w:rPr>
        <w:t xml:space="preserve"> </w:t>
      </w:r>
      <w:r w:rsidRPr="00441DD5">
        <w:rPr>
          <w:rFonts w:asciiTheme="minorHAnsi" w:hAnsiTheme="minorHAnsi" w:cstheme="minorHAnsi"/>
          <w:sz w:val="22"/>
          <w:szCs w:val="22"/>
        </w:rPr>
        <w:t>v</w:t>
      </w:r>
      <w:r>
        <w:rPr>
          <w:rFonts w:asciiTheme="minorHAnsi" w:hAnsiTheme="minorHAnsi" w:cstheme="minorHAnsi"/>
          <w:sz w:val="22"/>
          <w:szCs w:val="22"/>
        </w:rPr>
        <w:t xml:space="preserve"> </w:t>
      </w:r>
      <w:r w:rsidRPr="00280BDB">
        <w:rPr>
          <w:rFonts w:asciiTheme="minorHAnsi" w:hAnsiTheme="minorHAnsi" w:cstheme="minorHAnsi"/>
          <w:b/>
          <w:sz w:val="22"/>
          <w:szCs w:val="22"/>
        </w:rPr>
        <w:t>EUR vrátane DPH</w:t>
      </w:r>
      <w:r w:rsidRPr="00877D67">
        <w:rPr>
          <w:rFonts w:asciiTheme="minorHAnsi" w:hAnsiTheme="minorHAnsi" w:cstheme="minorHAnsi"/>
          <w:sz w:val="22"/>
          <w:szCs w:val="22"/>
        </w:rPr>
        <w:t>.</w:t>
      </w:r>
      <w:r w:rsidRPr="00441DD5">
        <w:rPr>
          <w:rFonts w:asciiTheme="minorHAnsi" w:hAnsiTheme="minorHAnsi" w:cstheme="minorHAnsi"/>
          <w:sz w:val="22"/>
          <w:szCs w:val="22"/>
        </w:rPr>
        <w:t xml:space="preserve"> V prípade výsledného zníženia tejto pôvodne ponúknutej sumy, úspešný uchádzač upraví adekvátne aj cen</w:t>
      </w:r>
      <w:r w:rsidR="002D3D0F">
        <w:rPr>
          <w:rFonts w:asciiTheme="minorHAnsi" w:hAnsiTheme="minorHAnsi" w:cstheme="minorHAnsi"/>
          <w:sz w:val="22"/>
          <w:szCs w:val="22"/>
        </w:rPr>
        <w:t xml:space="preserve">u </w:t>
      </w:r>
      <w:r w:rsidR="002D3D0F" w:rsidRPr="007E0B4C">
        <w:rPr>
          <w:rFonts w:asciiTheme="minorHAnsi" w:hAnsiTheme="minorHAnsi" w:cstheme="minorHAnsi"/>
          <w:sz w:val="22"/>
          <w:szCs w:val="22"/>
        </w:rPr>
        <w:t>za jedno podujatie</w:t>
      </w:r>
      <w:r w:rsidR="002D3D0F">
        <w:rPr>
          <w:rFonts w:asciiTheme="minorHAnsi" w:hAnsiTheme="minorHAnsi" w:cstheme="minorHAnsi"/>
          <w:sz w:val="22"/>
          <w:szCs w:val="22"/>
        </w:rPr>
        <w:t xml:space="preserve"> </w:t>
      </w:r>
      <w:r w:rsidR="0090203E">
        <w:rPr>
          <w:rFonts w:asciiTheme="minorHAnsi" w:hAnsiTheme="minorHAnsi" w:cstheme="minorHAnsi"/>
          <w:sz w:val="22"/>
          <w:szCs w:val="22"/>
        </w:rPr>
        <w:t xml:space="preserve">a </w:t>
      </w:r>
      <w:r w:rsidR="0003297A">
        <w:rPr>
          <w:rFonts w:asciiTheme="minorHAnsi" w:hAnsiTheme="minorHAnsi" w:cstheme="minorHAnsi"/>
          <w:sz w:val="22"/>
          <w:szCs w:val="22"/>
        </w:rPr>
        <w:t xml:space="preserve"> </w:t>
      </w:r>
      <w:r>
        <w:rPr>
          <w:rFonts w:asciiTheme="minorHAnsi" w:hAnsiTheme="minorHAnsi" w:cstheme="minorHAnsi"/>
          <w:sz w:val="22"/>
          <w:szCs w:val="22"/>
        </w:rPr>
        <w:t>cen</w:t>
      </w:r>
      <w:r w:rsidR="002D3D0F">
        <w:rPr>
          <w:rFonts w:asciiTheme="minorHAnsi" w:hAnsiTheme="minorHAnsi" w:cstheme="minorHAnsi"/>
          <w:sz w:val="22"/>
          <w:szCs w:val="22"/>
        </w:rPr>
        <w:t>u</w:t>
      </w:r>
      <w:r>
        <w:rPr>
          <w:rFonts w:asciiTheme="minorHAnsi" w:hAnsiTheme="minorHAnsi" w:cstheme="minorHAnsi"/>
          <w:sz w:val="22"/>
          <w:szCs w:val="22"/>
        </w:rPr>
        <w:t xml:space="preserve"> celkom </w:t>
      </w:r>
      <w:r w:rsidR="002D3D0F">
        <w:rPr>
          <w:rFonts w:asciiTheme="minorHAnsi" w:hAnsiTheme="minorHAnsi" w:cstheme="minorHAnsi"/>
          <w:sz w:val="22"/>
          <w:szCs w:val="22"/>
        </w:rPr>
        <w:t>za plánovaný počet podujatí v</w:t>
      </w:r>
      <w:r>
        <w:rPr>
          <w:rFonts w:asciiTheme="minorHAnsi" w:hAnsiTheme="minorHAnsi" w:cstheme="minorHAnsi"/>
          <w:sz w:val="22"/>
          <w:szCs w:val="22"/>
        </w:rPr>
        <w:t xml:space="preserve"> položk</w:t>
      </w:r>
      <w:r w:rsidR="002D3D0F">
        <w:rPr>
          <w:rFonts w:asciiTheme="minorHAnsi" w:hAnsiTheme="minorHAnsi" w:cstheme="minorHAnsi"/>
          <w:sz w:val="22"/>
          <w:szCs w:val="22"/>
        </w:rPr>
        <w:t>e</w:t>
      </w:r>
      <w:r w:rsidRPr="00441DD5">
        <w:rPr>
          <w:rFonts w:asciiTheme="minorHAnsi" w:hAnsiTheme="minorHAnsi" w:cstheme="minorHAnsi"/>
          <w:sz w:val="22"/>
          <w:szCs w:val="22"/>
        </w:rPr>
        <w:t xml:space="preserve"> podľa </w:t>
      </w:r>
      <w:r w:rsidRPr="00924136">
        <w:rPr>
          <w:rFonts w:ascii="Calibri" w:hAnsi="Calibri" w:cs="Tahoma"/>
          <w:b/>
          <w:i/>
          <w:sz w:val="22"/>
          <w:szCs w:val="22"/>
        </w:rPr>
        <w:t xml:space="preserve">Prílohy </w:t>
      </w:r>
      <w:r w:rsidRPr="00411DCD">
        <w:rPr>
          <w:rFonts w:ascii="Calibri" w:hAnsi="Calibri" w:cs="Tahoma"/>
          <w:b/>
          <w:i/>
          <w:color w:val="000000"/>
          <w:sz w:val="22"/>
          <w:szCs w:val="22"/>
        </w:rPr>
        <w:t>č. 2</w:t>
      </w:r>
      <w:r w:rsidRPr="00411DCD">
        <w:rPr>
          <w:rFonts w:ascii="Calibri" w:hAnsi="Calibri" w:cs="Tahoma"/>
          <w:i/>
          <w:color w:val="000000"/>
          <w:sz w:val="22"/>
          <w:szCs w:val="22"/>
        </w:rPr>
        <w:t xml:space="preserve"> k časti</w:t>
      </w:r>
      <w:r w:rsidRPr="00411DCD">
        <w:rPr>
          <w:rFonts w:ascii="Calibri" w:hAnsi="Calibri" w:cs="Tahoma"/>
          <w:b/>
          <w:i/>
          <w:color w:val="000000"/>
          <w:sz w:val="22"/>
          <w:szCs w:val="22"/>
        </w:rPr>
        <w:t xml:space="preserve"> A.2.</w:t>
      </w:r>
      <w:r w:rsidRPr="00411DCD">
        <w:rPr>
          <w:rFonts w:asciiTheme="minorHAnsi" w:hAnsiTheme="minorHAnsi" w:cstheme="minorHAnsi"/>
          <w:b/>
          <w:color w:val="FF0000"/>
          <w:sz w:val="22"/>
          <w:szCs w:val="22"/>
        </w:rPr>
        <w:t xml:space="preserve"> </w:t>
      </w:r>
      <w:r w:rsidRPr="00441DD5">
        <w:rPr>
          <w:rFonts w:asciiTheme="minorHAnsi" w:hAnsiTheme="minorHAnsi" w:cstheme="minorHAnsi"/>
          <w:sz w:val="22"/>
          <w:szCs w:val="22"/>
        </w:rPr>
        <w:t>súťažných podkladov</w:t>
      </w:r>
      <w:r w:rsidR="0090203E" w:rsidRPr="00924136">
        <w:rPr>
          <w:rFonts w:asciiTheme="minorHAnsi" w:hAnsiTheme="minorHAnsi" w:cstheme="minorHAnsi"/>
          <w:sz w:val="22"/>
          <w:szCs w:val="22"/>
        </w:rPr>
        <w:t>.</w:t>
      </w:r>
      <w:r w:rsidRPr="00924136">
        <w:rPr>
          <w:rFonts w:asciiTheme="minorHAnsi" w:hAnsiTheme="minorHAnsi" w:cstheme="minorHAnsi"/>
          <w:sz w:val="22"/>
          <w:szCs w:val="22"/>
        </w:rPr>
        <w:t xml:space="preserve"> Takto upravenú tabuľku priloží na základe výzvy verejného obstarávateľa k Rámcovej dohode ako záväznú prílohu.</w:t>
      </w:r>
    </w:p>
    <w:p w14:paraId="5D194D6C" w14:textId="77777777" w:rsidR="000E1587" w:rsidRDefault="000E1587" w:rsidP="000C62EF">
      <w:pPr>
        <w:jc w:val="both"/>
        <w:rPr>
          <w:rFonts w:asciiTheme="minorHAnsi" w:hAnsiTheme="minorHAnsi" w:cstheme="minorHAnsi"/>
          <w:b/>
          <w:sz w:val="22"/>
          <w:szCs w:val="22"/>
        </w:rPr>
      </w:pPr>
    </w:p>
    <w:p w14:paraId="2EBBFD34" w14:textId="76EB46EB" w:rsidR="000C62EF" w:rsidRPr="00F46992" w:rsidRDefault="000C62EF" w:rsidP="000C62EF">
      <w:pPr>
        <w:spacing w:after="120"/>
        <w:jc w:val="both"/>
        <w:rPr>
          <w:rFonts w:asciiTheme="minorHAnsi" w:hAnsiTheme="minorHAnsi" w:cstheme="minorHAnsi"/>
          <w:sz w:val="22"/>
          <w:szCs w:val="22"/>
        </w:rPr>
      </w:pPr>
      <w:r w:rsidRPr="00441DD5">
        <w:rPr>
          <w:rFonts w:asciiTheme="minorHAnsi" w:hAnsiTheme="minorHAnsi" w:cstheme="minorHAnsi"/>
          <w:sz w:val="22"/>
          <w:szCs w:val="22"/>
        </w:rPr>
        <w:t xml:space="preserve">Jednotková cena za </w:t>
      </w:r>
      <w:r w:rsidRPr="00E93BC2">
        <w:rPr>
          <w:rFonts w:asciiTheme="minorHAnsi" w:hAnsiTheme="minorHAnsi" w:cstheme="minorHAnsi"/>
          <w:sz w:val="22"/>
          <w:szCs w:val="22"/>
        </w:rPr>
        <w:t xml:space="preserve">podujatie </w:t>
      </w:r>
      <w:r w:rsidR="00BB0D2E" w:rsidRPr="00E93BC2">
        <w:rPr>
          <w:rFonts w:asciiTheme="minorHAnsi" w:hAnsiTheme="minorHAnsi" w:cstheme="minorHAnsi"/>
          <w:sz w:val="22"/>
          <w:szCs w:val="22"/>
        </w:rPr>
        <w:t xml:space="preserve">v EUR </w:t>
      </w:r>
      <w:r w:rsidR="00E93BC2" w:rsidRPr="00E93BC2">
        <w:rPr>
          <w:rFonts w:asciiTheme="minorHAnsi" w:hAnsiTheme="minorHAnsi" w:cstheme="minorHAnsi"/>
          <w:sz w:val="22"/>
          <w:szCs w:val="22"/>
        </w:rPr>
        <w:t>s</w:t>
      </w:r>
      <w:r w:rsidR="00BB0D2E" w:rsidRPr="00E93BC2">
        <w:rPr>
          <w:rFonts w:asciiTheme="minorHAnsi" w:hAnsiTheme="minorHAnsi" w:cstheme="minorHAnsi"/>
          <w:sz w:val="22"/>
          <w:szCs w:val="22"/>
        </w:rPr>
        <w:t xml:space="preserve"> DPH</w:t>
      </w:r>
      <w:r w:rsidRPr="00E93BC2">
        <w:rPr>
          <w:rFonts w:asciiTheme="minorHAnsi" w:hAnsiTheme="minorHAnsi" w:cstheme="minorHAnsi"/>
          <w:sz w:val="22"/>
          <w:szCs w:val="22"/>
        </w:rPr>
        <w:t xml:space="preserve"> uvedená v </w:t>
      </w:r>
      <w:r w:rsidRPr="00E93BC2">
        <w:rPr>
          <w:rFonts w:asciiTheme="minorHAnsi" w:hAnsiTheme="minorHAnsi" w:cstheme="minorHAnsi"/>
          <w:b/>
          <w:sz w:val="22"/>
          <w:szCs w:val="22"/>
        </w:rPr>
        <w:t xml:space="preserve">stĺpci </w:t>
      </w:r>
      <w:r w:rsidR="00E93BC2" w:rsidRPr="00E93BC2">
        <w:rPr>
          <w:rFonts w:asciiTheme="minorHAnsi" w:hAnsiTheme="minorHAnsi" w:cstheme="minorHAnsi"/>
          <w:b/>
          <w:sz w:val="22"/>
          <w:szCs w:val="22"/>
        </w:rPr>
        <w:t>I</w:t>
      </w:r>
      <w:r w:rsidR="00CA7E37" w:rsidRPr="00E93BC2">
        <w:rPr>
          <w:rFonts w:asciiTheme="minorHAnsi" w:hAnsiTheme="minorHAnsi" w:cstheme="minorHAnsi"/>
          <w:sz w:val="22"/>
          <w:szCs w:val="22"/>
        </w:rPr>
        <w:t>,</w:t>
      </w:r>
      <w:r w:rsidRPr="00E93BC2">
        <w:rPr>
          <w:rFonts w:asciiTheme="minorHAnsi" w:hAnsiTheme="minorHAnsi" w:cstheme="minorHAnsi"/>
          <w:b/>
          <w:sz w:val="22"/>
          <w:szCs w:val="22"/>
        </w:rPr>
        <w:t xml:space="preserve"> </w:t>
      </w:r>
      <w:r w:rsidR="002E227B" w:rsidRPr="00E93BC2">
        <w:rPr>
          <w:rFonts w:asciiTheme="minorHAnsi" w:hAnsiTheme="minorHAnsi" w:cstheme="minorHAnsi"/>
          <w:sz w:val="22"/>
          <w:szCs w:val="22"/>
        </w:rPr>
        <w:t>riadok</w:t>
      </w:r>
      <w:r w:rsidR="002E227B" w:rsidRPr="00E93BC2">
        <w:rPr>
          <w:rFonts w:asciiTheme="minorHAnsi" w:hAnsiTheme="minorHAnsi" w:cstheme="minorHAnsi"/>
          <w:b/>
          <w:sz w:val="22"/>
          <w:szCs w:val="22"/>
        </w:rPr>
        <w:t xml:space="preserve"> </w:t>
      </w:r>
      <w:r w:rsidR="00E93BC2" w:rsidRPr="00E93BC2">
        <w:rPr>
          <w:rFonts w:asciiTheme="minorHAnsi" w:hAnsiTheme="minorHAnsi" w:cstheme="minorHAnsi"/>
          <w:b/>
          <w:sz w:val="22"/>
          <w:szCs w:val="22"/>
        </w:rPr>
        <w:t>19</w:t>
      </w:r>
      <w:r w:rsidR="002E227B" w:rsidRPr="00E93BC2">
        <w:rPr>
          <w:rFonts w:asciiTheme="minorHAnsi" w:hAnsiTheme="minorHAnsi" w:cstheme="minorHAnsi"/>
          <w:sz w:val="22"/>
          <w:szCs w:val="22"/>
        </w:rPr>
        <w:t>.</w:t>
      </w:r>
      <w:r w:rsidR="002E227B" w:rsidRPr="00E93BC2">
        <w:rPr>
          <w:rFonts w:asciiTheme="minorHAnsi" w:hAnsiTheme="minorHAnsi" w:cstheme="minorHAnsi"/>
          <w:b/>
          <w:sz w:val="22"/>
          <w:szCs w:val="22"/>
        </w:rPr>
        <w:t xml:space="preserve"> </w:t>
      </w:r>
      <w:r w:rsidRPr="00E93BC2">
        <w:rPr>
          <w:rFonts w:ascii="Calibri" w:hAnsi="Calibri" w:cs="Tahoma"/>
          <w:b/>
          <w:i/>
          <w:sz w:val="22"/>
          <w:szCs w:val="22"/>
        </w:rPr>
        <w:t xml:space="preserve">Prílohy  </w:t>
      </w:r>
      <w:r w:rsidRPr="00E93BC2">
        <w:rPr>
          <w:rFonts w:ascii="Calibri" w:hAnsi="Calibri" w:cs="Tahoma"/>
          <w:b/>
          <w:i/>
          <w:color w:val="000000"/>
          <w:sz w:val="22"/>
          <w:szCs w:val="22"/>
        </w:rPr>
        <w:t>č. 2</w:t>
      </w:r>
      <w:r w:rsidRPr="00E93BC2">
        <w:rPr>
          <w:rFonts w:ascii="Calibri" w:hAnsi="Calibri" w:cs="Tahoma"/>
          <w:i/>
          <w:color w:val="000000"/>
          <w:sz w:val="22"/>
          <w:szCs w:val="22"/>
        </w:rPr>
        <w:t xml:space="preserve"> </w:t>
      </w:r>
      <w:r w:rsidR="00AE37BD">
        <w:rPr>
          <w:rFonts w:ascii="Calibri" w:hAnsi="Calibri" w:cs="Tahoma"/>
          <w:i/>
          <w:color w:val="000000"/>
          <w:sz w:val="22"/>
          <w:szCs w:val="22"/>
        </w:rPr>
        <w:t xml:space="preserve">- </w:t>
      </w:r>
      <w:r w:rsidR="00AE37BD" w:rsidRPr="00F149CB">
        <w:rPr>
          <w:rFonts w:asciiTheme="minorHAnsi" w:hAnsiTheme="minorHAnsi" w:cstheme="minorHAnsi"/>
          <w:sz w:val="22"/>
          <w:szCs w:val="22"/>
          <w:u w:val="single"/>
        </w:rPr>
        <w:t>Návrh uchádzača na plnenie kritéria</w:t>
      </w:r>
      <w:r w:rsidR="00AE37BD" w:rsidRPr="00E93BC2">
        <w:rPr>
          <w:rFonts w:ascii="Calibri" w:hAnsi="Calibri" w:cs="Tahoma"/>
          <w:i/>
          <w:color w:val="000000"/>
          <w:sz w:val="22"/>
          <w:szCs w:val="22"/>
        </w:rPr>
        <w:t xml:space="preserve"> </w:t>
      </w:r>
      <w:r w:rsidRPr="00E93BC2">
        <w:rPr>
          <w:rFonts w:ascii="Calibri" w:hAnsi="Calibri" w:cs="Tahoma"/>
          <w:i/>
          <w:color w:val="000000"/>
          <w:sz w:val="22"/>
          <w:szCs w:val="22"/>
        </w:rPr>
        <w:t>k časti</w:t>
      </w:r>
      <w:r w:rsidRPr="00411DCD">
        <w:rPr>
          <w:rFonts w:ascii="Calibri" w:hAnsi="Calibri" w:cs="Tahoma"/>
          <w:b/>
          <w:i/>
          <w:color w:val="000000"/>
          <w:sz w:val="22"/>
          <w:szCs w:val="22"/>
        </w:rPr>
        <w:t xml:space="preserve"> A.2.</w:t>
      </w:r>
      <w:r w:rsidRPr="00411DCD">
        <w:rPr>
          <w:rFonts w:asciiTheme="minorHAnsi" w:hAnsiTheme="minorHAnsi" w:cstheme="minorHAnsi"/>
          <w:b/>
          <w:color w:val="FF0000"/>
          <w:sz w:val="22"/>
          <w:szCs w:val="22"/>
        </w:rPr>
        <w:t xml:space="preserve"> </w:t>
      </w:r>
      <w:r w:rsidRPr="00441DD5">
        <w:rPr>
          <w:rFonts w:asciiTheme="minorHAnsi" w:hAnsiTheme="minorHAnsi" w:cstheme="minorHAnsi"/>
          <w:sz w:val="22"/>
          <w:szCs w:val="22"/>
        </w:rPr>
        <w:t>súťažných podkladov</w:t>
      </w:r>
      <w:r>
        <w:rPr>
          <w:rFonts w:asciiTheme="minorHAnsi" w:hAnsiTheme="minorHAnsi" w:cstheme="minorHAnsi"/>
          <w:sz w:val="22"/>
          <w:szCs w:val="22"/>
        </w:rPr>
        <w:t>,</w:t>
      </w:r>
      <w:r w:rsidRPr="00411DCD">
        <w:rPr>
          <w:rFonts w:asciiTheme="minorHAnsi" w:hAnsiTheme="minorHAnsi" w:cstheme="minorHAnsi"/>
          <w:b/>
          <w:sz w:val="22"/>
          <w:szCs w:val="22"/>
        </w:rPr>
        <w:t xml:space="preserve"> </w:t>
      </w:r>
      <w:r w:rsidRPr="00441DD5">
        <w:rPr>
          <w:rFonts w:asciiTheme="minorHAnsi" w:hAnsiTheme="minorHAnsi" w:cstheme="minorHAnsi"/>
          <w:sz w:val="22"/>
          <w:szCs w:val="22"/>
        </w:rPr>
        <w:t xml:space="preserve">môže byť zmenená </w:t>
      </w:r>
      <w:r w:rsidRPr="00F46992">
        <w:rPr>
          <w:rFonts w:asciiTheme="minorHAnsi" w:hAnsiTheme="minorHAnsi" w:cstheme="minorHAnsi"/>
          <w:sz w:val="22"/>
          <w:szCs w:val="22"/>
        </w:rPr>
        <w:t>výlučne v prípade zmeny ceny</w:t>
      </w:r>
      <w:r w:rsidR="000E1587">
        <w:rPr>
          <w:rFonts w:asciiTheme="minorHAnsi" w:hAnsiTheme="minorHAnsi" w:cstheme="minorHAnsi"/>
          <w:sz w:val="22"/>
          <w:szCs w:val="22"/>
        </w:rPr>
        <w:t xml:space="preserve"> </w:t>
      </w:r>
      <w:r w:rsidRPr="00F46992">
        <w:rPr>
          <w:rFonts w:asciiTheme="minorHAnsi" w:hAnsiTheme="minorHAnsi" w:cstheme="minorHAnsi"/>
          <w:sz w:val="22"/>
          <w:szCs w:val="22"/>
        </w:rPr>
        <w:t>v elektronickej aukcii, inak bude záväznou zmluvnou cenou uvedenou v zmluve</w:t>
      </w:r>
      <w:r>
        <w:rPr>
          <w:rFonts w:asciiTheme="minorHAnsi" w:hAnsiTheme="minorHAnsi" w:cstheme="minorHAnsi"/>
          <w:sz w:val="22"/>
          <w:szCs w:val="22"/>
        </w:rPr>
        <w:t>/</w:t>
      </w:r>
      <w:r w:rsidR="000E1587" w:rsidRPr="00F46992">
        <w:rPr>
          <w:rFonts w:asciiTheme="minorHAnsi" w:hAnsiTheme="minorHAnsi" w:cstheme="minorHAnsi"/>
          <w:sz w:val="22"/>
          <w:szCs w:val="22"/>
        </w:rPr>
        <w:t>rámcovej</w:t>
      </w:r>
      <w:r w:rsidR="000E1587">
        <w:rPr>
          <w:rFonts w:asciiTheme="minorHAnsi" w:hAnsiTheme="minorHAnsi" w:cstheme="minorHAnsi"/>
          <w:sz w:val="22"/>
          <w:szCs w:val="22"/>
        </w:rPr>
        <w:t xml:space="preserve"> </w:t>
      </w:r>
      <w:r>
        <w:rPr>
          <w:rFonts w:asciiTheme="minorHAnsi" w:hAnsiTheme="minorHAnsi" w:cstheme="minorHAnsi"/>
          <w:sz w:val="22"/>
          <w:szCs w:val="22"/>
        </w:rPr>
        <w:t>dohode</w:t>
      </w:r>
      <w:r w:rsidRPr="00F46992">
        <w:rPr>
          <w:rFonts w:asciiTheme="minorHAnsi" w:hAnsiTheme="minorHAnsi" w:cstheme="minorHAnsi"/>
          <w:sz w:val="22"/>
          <w:szCs w:val="22"/>
        </w:rPr>
        <w:t xml:space="preserve"> s</w:t>
      </w:r>
      <w:r w:rsidR="000E1587">
        <w:rPr>
          <w:rFonts w:asciiTheme="minorHAnsi" w:hAnsiTheme="minorHAnsi" w:cstheme="minorHAnsi"/>
          <w:sz w:val="22"/>
          <w:szCs w:val="22"/>
        </w:rPr>
        <w:t> </w:t>
      </w:r>
      <w:r w:rsidRPr="00F46992">
        <w:rPr>
          <w:rFonts w:asciiTheme="minorHAnsi" w:hAnsiTheme="minorHAnsi" w:cstheme="minorHAnsi"/>
          <w:sz w:val="22"/>
          <w:szCs w:val="22"/>
        </w:rPr>
        <w:t>verejným</w:t>
      </w:r>
      <w:r w:rsidR="000E1587">
        <w:rPr>
          <w:rFonts w:asciiTheme="minorHAnsi" w:hAnsiTheme="minorHAnsi" w:cstheme="minorHAnsi"/>
          <w:sz w:val="22"/>
          <w:szCs w:val="22"/>
        </w:rPr>
        <w:t xml:space="preserve"> obstarávat</w:t>
      </w:r>
      <w:r w:rsidRPr="00F46992">
        <w:rPr>
          <w:rFonts w:asciiTheme="minorHAnsi" w:hAnsiTheme="minorHAnsi" w:cstheme="minorHAnsi"/>
          <w:sz w:val="22"/>
          <w:szCs w:val="22"/>
        </w:rPr>
        <w:t>eľom.</w:t>
      </w:r>
    </w:p>
    <w:p w14:paraId="7CED8CFA" w14:textId="77777777" w:rsidR="000C62EF" w:rsidRPr="00441DD5" w:rsidRDefault="000C62EF" w:rsidP="000C62EF">
      <w:pPr>
        <w:spacing w:after="120"/>
        <w:ind w:left="284"/>
        <w:jc w:val="both"/>
        <w:rPr>
          <w:rFonts w:asciiTheme="minorHAnsi" w:hAnsiTheme="minorHAnsi" w:cstheme="minorHAnsi"/>
          <w:color w:val="000000"/>
          <w:sz w:val="22"/>
          <w:szCs w:val="22"/>
        </w:rPr>
      </w:pPr>
    </w:p>
    <w:p w14:paraId="404651E6" w14:textId="77777777" w:rsidR="00A41E46" w:rsidRPr="00F46992" w:rsidRDefault="00A41E46" w:rsidP="00EB5D5E">
      <w:pPr>
        <w:spacing w:after="120"/>
        <w:jc w:val="both"/>
        <w:rPr>
          <w:rFonts w:asciiTheme="minorHAnsi" w:hAnsiTheme="minorHAnsi" w:cstheme="minorHAnsi"/>
          <w:sz w:val="22"/>
          <w:szCs w:val="22"/>
        </w:rPr>
      </w:pPr>
    </w:p>
    <w:p w14:paraId="64C0C0CA" w14:textId="77777777" w:rsidR="00A41E46" w:rsidRDefault="00A41E46" w:rsidP="00A41E46">
      <w:pPr>
        <w:spacing w:after="120"/>
        <w:ind w:left="284"/>
        <w:jc w:val="both"/>
        <w:rPr>
          <w:rFonts w:asciiTheme="minorHAnsi" w:hAnsiTheme="minorHAnsi" w:cstheme="minorHAnsi"/>
          <w:color w:val="000000"/>
          <w:sz w:val="22"/>
          <w:szCs w:val="22"/>
        </w:rPr>
      </w:pPr>
    </w:p>
    <w:p w14:paraId="51B0F639" w14:textId="77777777" w:rsidR="00CA7E37" w:rsidRDefault="00CA7E37" w:rsidP="00A41E46">
      <w:pPr>
        <w:spacing w:after="120"/>
        <w:ind w:left="284"/>
        <w:jc w:val="both"/>
        <w:rPr>
          <w:rFonts w:asciiTheme="minorHAnsi" w:hAnsiTheme="minorHAnsi" w:cstheme="minorHAnsi"/>
          <w:color w:val="000000"/>
          <w:sz w:val="22"/>
          <w:szCs w:val="22"/>
        </w:rPr>
      </w:pPr>
    </w:p>
    <w:p w14:paraId="0CE2D7AE" w14:textId="77777777" w:rsidR="00CA7E37" w:rsidRPr="00441DD5" w:rsidRDefault="00CA7E37" w:rsidP="00A41E46">
      <w:pPr>
        <w:spacing w:after="120"/>
        <w:ind w:left="284"/>
        <w:jc w:val="both"/>
        <w:rPr>
          <w:rFonts w:asciiTheme="minorHAnsi" w:hAnsiTheme="minorHAnsi" w:cstheme="minorHAnsi"/>
          <w:color w:val="000000"/>
          <w:sz w:val="22"/>
          <w:szCs w:val="22"/>
        </w:rPr>
      </w:pPr>
    </w:p>
    <w:p w14:paraId="7578E20F" w14:textId="77777777" w:rsidR="00A41E46" w:rsidRDefault="00A41E46" w:rsidP="00A41E46">
      <w:pPr>
        <w:spacing w:after="120"/>
        <w:ind w:left="794" w:hanging="510"/>
        <w:jc w:val="right"/>
        <w:rPr>
          <w:rFonts w:ascii="Calibri" w:hAnsi="Calibri" w:cs="Tahoma"/>
          <w:b/>
          <w:i/>
          <w:color w:val="000000"/>
          <w:sz w:val="22"/>
          <w:szCs w:val="22"/>
        </w:rPr>
      </w:pPr>
      <w:r>
        <w:rPr>
          <w:rFonts w:ascii="Calibri" w:hAnsi="Calibri" w:cs="Tahoma"/>
          <w:b/>
          <w:bCs/>
          <w:i/>
          <w:sz w:val="22"/>
          <w:szCs w:val="22"/>
        </w:rPr>
        <w:t xml:space="preserve">Príloha </w:t>
      </w:r>
      <w:r w:rsidRPr="00DE2E66">
        <w:rPr>
          <w:rFonts w:ascii="Calibri" w:hAnsi="Calibri" w:cs="Tahoma"/>
          <w:b/>
          <w:bCs/>
          <w:i/>
          <w:sz w:val="22"/>
          <w:szCs w:val="22"/>
        </w:rPr>
        <w:t xml:space="preserve">č. </w:t>
      </w:r>
      <w:r w:rsidR="00160801" w:rsidRPr="00DE2E66">
        <w:rPr>
          <w:rFonts w:ascii="Calibri" w:hAnsi="Calibri" w:cs="Tahoma"/>
          <w:b/>
          <w:bCs/>
          <w:i/>
          <w:sz w:val="22"/>
          <w:szCs w:val="22"/>
        </w:rPr>
        <w:t>1</w:t>
      </w:r>
      <w:r w:rsidR="00160801">
        <w:rPr>
          <w:rFonts w:ascii="Calibri" w:hAnsi="Calibri" w:cs="Tahoma"/>
          <w:b/>
          <w:bCs/>
          <w:i/>
          <w:sz w:val="22"/>
          <w:szCs w:val="22"/>
        </w:rPr>
        <w:t xml:space="preserve"> a </w:t>
      </w:r>
      <w:r w:rsidR="00160801" w:rsidRPr="00160801">
        <w:rPr>
          <w:rFonts w:ascii="Calibri" w:hAnsi="Calibri" w:cs="Tahoma"/>
          <w:b/>
          <w:bCs/>
          <w:i/>
          <w:sz w:val="22"/>
          <w:szCs w:val="22"/>
        </w:rPr>
        <w:t xml:space="preserve">č. </w:t>
      </w:r>
      <w:r w:rsidRPr="00160801">
        <w:rPr>
          <w:rFonts w:ascii="Calibri" w:hAnsi="Calibri" w:cs="Tahoma"/>
          <w:b/>
          <w:bCs/>
          <w:i/>
          <w:sz w:val="22"/>
          <w:szCs w:val="22"/>
        </w:rPr>
        <w:t xml:space="preserve">2   </w:t>
      </w:r>
      <w:r>
        <w:rPr>
          <w:rFonts w:ascii="Calibri" w:hAnsi="Calibri" w:cs="Tahoma"/>
          <w:b/>
          <w:bCs/>
          <w:i/>
          <w:sz w:val="22"/>
          <w:szCs w:val="22"/>
        </w:rPr>
        <w:t>k  časti A.2. súťažných podkladov</w:t>
      </w:r>
    </w:p>
    <w:p w14:paraId="39854DF7" w14:textId="77777777" w:rsidR="00A41E46" w:rsidRDefault="00A41E46" w:rsidP="00A41E46">
      <w:pPr>
        <w:pStyle w:val="Default"/>
        <w:jc w:val="both"/>
        <w:rPr>
          <w:rFonts w:ascii="Calibri" w:hAnsi="Calibri"/>
          <w:b/>
          <w:sz w:val="22"/>
          <w:szCs w:val="22"/>
        </w:rPr>
      </w:pPr>
    </w:p>
    <w:p w14:paraId="4A0CC197" w14:textId="77777777" w:rsidR="00A41E46" w:rsidRDefault="00A41E46" w:rsidP="00A41E46">
      <w:pPr>
        <w:pStyle w:val="Default"/>
        <w:jc w:val="both"/>
        <w:rPr>
          <w:rFonts w:ascii="Calibri" w:hAnsi="Calibri"/>
          <w:b/>
          <w:sz w:val="22"/>
          <w:szCs w:val="22"/>
        </w:rPr>
      </w:pPr>
      <w:r>
        <w:rPr>
          <w:rFonts w:ascii="Calibri" w:hAnsi="Calibri"/>
          <w:b/>
          <w:sz w:val="22"/>
          <w:szCs w:val="22"/>
        </w:rPr>
        <w:t>Verejný obstarávateľ:</w:t>
      </w:r>
    </w:p>
    <w:p w14:paraId="666B94EC" w14:textId="77777777" w:rsidR="00A41E46" w:rsidRDefault="00A41E46" w:rsidP="00A41E46">
      <w:pPr>
        <w:pStyle w:val="Default"/>
        <w:jc w:val="both"/>
        <w:rPr>
          <w:rFonts w:ascii="Calibri" w:hAnsi="Calibri" w:cs="Times New Roman"/>
          <w:sz w:val="22"/>
          <w:szCs w:val="22"/>
        </w:rPr>
      </w:pPr>
      <w:r>
        <w:rPr>
          <w:rFonts w:ascii="Calibri" w:hAnsi="Calibri" w:cs="Times New Roman"/>
          <w:sz w:val="22"/>
          <w:szCs w:val="22"/>
        </w:rPr>
        <w:t>Slovenská inovačná a energetická agentúra, Bajkalská 27, 827 99  Bratislava</w:t>
      </w:r>
    </w:p>
    <w:p w14:paraId="483CFE1F" w14:textId="77777777" w:rsidR="00A41E46" w:rsidRDefault="00A41E46" w:rsidP="00A41E46">
      <w:pPr>
        <w:pStyle w:val="Default"/>
        <w:jc w:val="both"/>
        <w:rPr>
          <w:rFonts w:ascii="Calibri" w:hAnsi="Calibri" w:cs="Times New Roman"/>
          <w:sz w:val="22"/>
          <w:szCs w:val="22"/>
        </w:rPr>
      </w:pPr>
    </w:p>
    <w:p w14:paraId="66EDC3AD" w14:textId="77777777" w:rsidR="00A41E46" w:rsidRDefault="00A41E46" w:rsidP="00A41E46">
      <w:pPr>
        <w:pStyle w:val="Default"/>
        <w:jc w:val="both"/>
        <w:rPr>
          <w:rFonts w:ascii="Calibri" w:hAnsi="Calibri"/>
          <w:b/>
          <w:sz w:val="22"/>
          <w:szCs w:val="22"/>
        </w:rPr>
      </w:pPr>
      <w:r>
        <w:rPr>
          <w:rFonts w:ascii="Calibri" w:hAnsi="Calibri"/>
          <w:b/>
          <w:sz w:val="22"/>
          <w:szCs w:val="22"/>
        </w:rPr>
        <w:t xml:space="preserve">Názov zákazky: </w:t>
      </w:r>
    </w:p>
    <w:p w14:paraId="4A78AA93" w14:textId="77777777" w:rsidR="00A41E46" w:rsidRDefault="00A41E46" w:rsidP="00A41E46">
      <w:pPr>
        <w:pStyle w:val="Default"/>
        <w:jc w:val="center"/>
        <w:rPr>
          <w:rFonts w:ascii="Calibri" w:hAnsi="Calibri" w:cs="Times New Roman"/>
          <w:b/>
          <w:iCs/>
          <w:sz w:val="22"/>
          <w:szCs w:val="22"/>
        </w:rPr>
      </w:pPr>
      <w:r>
        <w:rPr>
          <w:rFonts w:ascii="Calibri" w:hAnsi="Calibri" w:cs="Times New Roman"/>
          <w:b/>
          <w:iCs/>
          <w:sz w:val="22"/>
          <w:szCs w:val="22"/>
        </w:rPr>
        <w:t>„</w:t>
      </w:r>
      <w:r w:rsidR="00F3517F" w:rsidRPr="00F8779A">
        <w:rPr>
          <w:rFonts w:ascii="Calibri" w:hAnsi="Calibri"/>
          <w:b/>
          <w:bCs/>
          <w:i/>
        </w:rPr>
        <w:t>S Kamarátkou Energiou efektívne pre deti a mládež</w:t>
      </w:r>
      <w:r w:rsidR="00F3517F">
        <w:rPr>
          <w:rFonts w:ascii="Arial Narrow" w:hAnsi="Arial Narrow"/>
          <w:b/>
          <w:bCs/>
        </w:rPr>
        <w:t xml:space="preserve"> </w:t>
      </w:r>
      <w:r>
        <w:rPr>
          <w:rFonts w:ascii="Calibri" w:hAnsi="Calibri" w:cs="Times New Roman"/>
          <w:b/>
          <w:iCs/>
          <w:sz w:val="22"/>
          <w:szCs w:val="22"/>
        </w:rPr>
        <w:t>“</w:t>
      </w:r>
    </w:p>
    <w:p w14:paraId="1234A45E" w14:textId="77777777" w:rsidR="00A41E46" w:rsidRDefault="00A41E46" w:rsidP="00A41E46">
      <w:pPr>
        <w:pStyle w:val="Default"/>
        <w:jc w:val="both"/>
        <w:rPr>
          <w:rFonts w:ascii="Calibri" w:hAnsi="Calibri" w:cs="Times New Roman"/>
          <w:i/>
          <w:iCs/>
          <w:sz w:val="22"/>
          <w:szCs w:val="22"/>
        </w:rPr>
      </w:pPr>
      <w:r>
        <w:rPr>
          <w:rFonts w:ascii="Calibri" w:hAnsi="Calibri" w:cs="Times New Roman"/>
          <w:i/>
          <w:iCs/>
          <w:sz w:val="22"/>
          <w:szCs w:val="22"/>
        </w:rPr>
        <w:t xml:space="preserve">                                       </w:t>
      </w:r>
    </w:p>
    <w:p w14:paraId="08927142" w14:textId="77777777" w:rsidR="00A41E46" w:rsidRDefault="00A41E46" w:rsidP="00A41E46">
      <w:pPr>
        <w:pStyle w:val="Default"/>
        <w:jc w:val="center"/>
        <w:rPr>
          <w:rFonts w:ascii="Calibri" w:hAnsi="Calibri"/>
          <w:b/>
          <w:caps/>
          <w:sz w:val="22"/>
          <w:szCs w:val="22"/>
        </w:rPr>
      </w:pPr>
    </w:p>
    <w:p w14:paraId="750FB2E9" w14:textId="77777777" w:rsidR="00A41E46" w:rsidRDefault="00A41E46" w:rsidP="00A41E46">
      <w:pPr>
        <w:pStyle w:val="Default"/>
        <w:jc w:val="center"/>
        <w:rPr>
          <w:rFonts w:ascii="Calibri" w:hAnsi="Calibri"/>
          <w:b/>
          <w:i/>
          <w:caps/>
          <w:sz w:val="22"/>
          <w:szCs w:val="22"/>
        </w:rPr>
      </w:pPr>
      <w:r w:rsidRPr="00F850F6">
        <w:rPr>
          <w:rFonts w:ascii="Calibri" w:hAnsi="Calibri"/>
          <w:b/>
          <w:caps/>
          <w:sz w:val="22"/>
          <w:szCs w:val="22"/>
        </w:rPr>
        <w:t>NÁVRHy UCHÁDZAČOV NA PLNENIE kritéria</w:t>
      </w:r>
      <w:r>
        <w:rPr>
          <w:rFonts w:ascii="Calibri" w:hAnsi="Calibri"/>
          <w:b/>
          <w:caps/>
          <w:sz w:val="22"/>
          <w:szCs w:val="22"/>
        </w:rPr>
        <w:t xml:space="preserve"> </w:t>
      </w:r>
      <w:r w:rsidRPr="00F850F6">
        <w:rPr>
          <w:rFonts w:ascii="Calibri" w:hAnsi="Calibri"/>
          <w:b/>
          <w:caps/>
          <w:sz w:val="22"/>
          <w:szCs w:val="22"/>
        </w:rPr>
        <w:t xml:space="preserve"> </w:t>
      </w:r>
      <w:r w:rsidRPr="00F850F6">
        <w:rPr>
          <w:rFonts w:ascii="Calibri" w:hAnsi="Calibri"/>
          <w:b/>
          <w:i/>
          <w:caps/>
          <w:sz w:val="22"/>
          <w:szCs w:val="22"/>
        </w:rPr>
        <w:t>„ najniŽšia cena “</w:t>
      </w:r>
    </w:p>
    <w:p w14:paraId="764F8ED9" w14:textId="77777777" w:rsidR="00A41E46" w:rsidRPr="00F850F6" w:rsidRDefault="00A41E46" w:rsidP="00A41E46">
      <w:pPr>
        <w:pStyle w:val="Default"/>
        <w:jc w:val="center"/>
        <w:rPr>
          <w:rFonts w:ascii="Calibri" w:hAnsi="Calibri"/>
          <w:b/>
          <w:caps/>
          <w:sz w:val="22"/>
          <w:szCs w:val="22"/>
        </w:rPr>
      </w:pPr>
    </w:p>
    <w:p w14:paraId="652824EC" w14:textId="6DB54212" w:rsidR="00A41E46" w:rsidRDefault="00A41E46" w:rsidP="00A41E46">
      <w:pPr>
        <w:pStyle w:val="Default"/>
        <w:rPr>
          <w:rFonts w:ascii="Calibri" w:hAnsi="Calibri"/>
          <w:sz w:val="22"/>
          <w:szCs w:val="22"/>
        </w:rPr>
      </w:pPr>
      <w:r>
        <w:rPr>
          <w:rFonts w:ascii="Calibri" w:hAnsi="Calibri"/>
          <w:caps/>
          <w:sz w:val="22"/>
          <w:szCs w:val="22"/>
        </w:rPr>
        <w:t xml:space="preserve">–   </w:t>
      </w:r>
      <w:r>
        <w:rPr>
          <w:rFonts w:ascii="Calibri" w:hAnsi="Calibri"/>
          <w:sz w:val="22"/>
          <w:szCs w:val="22"/>
        </w:rPr>
        <w:t xml:space="preserve">tvoria samostatné </w:t>
      </w:r>
      <w:r w:rsidR="00AE5CF3" w:rsidRPr="00605047">
        <w:rPr>
          <w:rFonts w:ascii="Calibri" w:hAnsi="Calibri"/>
          <w:b/>
          <w:color w:val="auto"/>
          <w:sz w:val="22"/>
          <w:szCs w:val="22"/>
        </w:rPr>
        <w:t>P</w:t>
      </w:r>
      <w:r w:rsidRPr="00605047">
        <w:rPr>
          <w:rFonts w:ascii="Calibri" w:hAnsi="Calibri"/>
          <w:b/>
          <w:color w:val="auto"/>
          <w:sz w:val="22"/>
          <w:szCs w:val="22"/>
        </w:rPr>
        <w:t xml:space="preserve">rílohy  č. </w:t>
      </w:r>
      <w:r w:rsidR="00160801" w:rsidRPr="00605047">
        <w:rPr>
          <w:rFonts w:ascii="Calibri" w:hAnsi="Calibri"/>
          <w:b/>
          <w:color w:val="auto"/>
          <w:sz w:val="22"/>
          <w:szCs w:val="22"/>
        </w:rPr>
        <w:t xml:space="preserve">1 </w:t>
      </w:r>
      <w:r w:rsidR="002644B5" w:rsidRPr="00407051">
        <w:rPr>
          <w:rFonts w:ascii="Calibri" w:hAnsi="Calibri"/>
          <w:b/>
          <w:color w:val="auto"/>
          <w:sz w:val="22"/>
          <w:szCs w:val="22"/>
        </w:rPr>
        <w:t xml:space="preserve">- </w:t>
      </w:r>
      <w:r w:rsidR="002644B5" w:rsidRPr="00407051">
        <w:rPr>
          <w:rFonts w:ascii="Calibri" w:hAnsi="Calibri"/>
          <w:b/>
          <w:i/>
          <w:sz w:val="22"/>
          <w:szCs w:val="22"/>
        </w:rPr>
        <w:t xml:space="preserve"> Špecifikácia predmetu zákazky</w:t>
      </w:r>
      <w:r w:rsidR="002644B5" w:rsidRPr="00407051">
        <w:rPr>
          <w:rFonts w:ascii="Calibri" w:hAnsi="Calibri"/>
          <w:color w:val="auto"/>
          <w:sz w:val="22"/>
          <w:szCs w:val="22"/>
        </w:rPr>
        <w:t xml:space="preserve"> </w:t>
      </w:r>
      <w:r w:rsidR="00160801" w:rsidRPr="00407051">
        <w:rPr>
          <w:rFonts w:ascii="Calibri" w:hAnsi="Calibri"/>
          <w:color w:val="auto"/>
          <w:sz w:val="22"/>
          <w:szCs w:val="22"/>
        </w:rPr>
        <w:t>a</w:t>
      </w:r>
      <w:r w:rsidR="002644B5" w:rsidRPr="00407051">
        <w:rPr>
          <w:rFonts w:ascii="Calibri" w:hAnsi="Calibri"/>
          <w:b/>
          <w:color w:val="auto"/>
          <w:sz w:val="22"/>
          <w:szCs w:val="22"/>
        </w:rPr>
        <w:t> Príloha č</w:t>
      </w:r>
      <w:r w:rsidR="002644B5" w:rsidRPr="00407051">
        <w:rPr>
          <w:rFonts w:ascii="Calibri" w:hAnsi="Calibri"/>
          <w:color w:val="auto"/>
          <w:sz w:val="22"/>
          <w:szCs w:val="22"/>
        </w:rPr>
        <w:t>.</w:t>
      </w:r>
      <w:r w:rsidR="002644B5" w:rsidRPr="00407051">
        <w:rPr>
          <w:rFonts w:ascii="Calibri" w:hAnsi="Calibri"/>
          <w:b/>
          <w:color w:val="auto"/>
          <w:sz w:val="22"/>
          <w:szCs w:val="22"/>
        </w:rPr>
        <w:t xml:space="preserve"> 2</w:t>
      </w:r>
      <w:r w:rsidRPr="00407051">
        <w:rPr>
          <w:rFonts w:ascii="Calibri" w:hAnsi="Calibri"/>
          <w:color w:val="auto"/>
          <w:sz w:val="22"/>
          <w:szCs w:val="22"/>
        </w:rPr>
        <w:t xml:space="preserve"> </w:t>
      </w:r>
      <w:r w:rsidR="002644B5" w:rsidRPr="00407051">
        <w:rPr>
          <w:rFonts w:ascii="Calibri" w:hAnsi="Calibri"/>
          <w:color w:val="auto"/>
          <w:sz w:val="22"/>
          <w:szCs w:val="22"/>
        </w:rPr>
        <w:t xml:space="preserve">– </w:t>
      </w:r>
      <w:r w:rsidR="002644B5" w:rsidRPr="00407051">
        <w:rPr>
          <w:rFonts w:ascii="Calibri" w:hAnsi="Calibri"/>
          <w:b/>
          <w:color w:val="auto"/>
          <w:sz w:val="22"/>
          <w:szCs w:val="22"/>
        </w:rPr>
        <w:t>Návrh na plnenie kritéria</w:t>
      </w:r>
      <w:r w:rsidR="002644B5" w:rsidRPr="00407051">
        <w:rPr>
          <w:rFonts w:ascii="Calibri" w:hAnsi="Calibri"/>
          <w:color w:val="auto"/>
          <w:sz w:val="22"/>
          <w:szCs w:val="22"/>
        </w:rPr>
        <w:t xml:space="preserve">, </w:t>
      </w:r>
      <w:r w:rsidRPr="00407051">
        <w:rPr>
          <w:rFonts w:ascii="Calibri" w:hAnsi="Calibri"/>
          <w:sz w:val="22"/>
          <w:szCs w:val="22"/>
        </w:rPr>
        <w:t>týchto súťažných podkladov vo formáte MS Excel „xls“</w:t>
      </w:r>
      <w:r w:rsidR="00413A0D" w:rsidRPr="00407051">
        <w:rPr>
          <w:rFonts w:ascii="Calibri" w:hAnsi="Calibri"/>
          <w:sz w:val="22"/>
          <w:szCs w:val="22"/>
        </w:rPr>
        <w:t>.</w:t>
      </w:r>
    </w:p>
    <w:p w14:paraId="501D68F2" w14:textId="77777777" w:rsidR="00A41E46" w:rsidRDefault="00A41E46" w:rsidP="00A41E46">
      <w:pPr>
        <w:spacing w:before="240" w:after="360"/>
        <w:ind w:hanging="397"/>
        <w:jc w:val="both"/>
        <w:outlineLvl w:val="8"/>
        <w:rPr>
          <w:rFonts w:ascii="Calibri" w:hAnsi="Calibri" w:cs="Tahoma"/>
          <w:sz w:val="22"/>
          <w:szCs w:val="22"/>
        </w:rPr>
      </w:pPr>
    </w:p>
    <w:p w14:paraId="134FE562" w14:textId="77777777" w:rsidR="00A41E46" w:rsidRDefault="00A41E46" w:rsidP="00A41E46">
      <w:pPr>
        <w:spacing w:before="240" w:after="360"/>
        <w:ind w:hanging="397"/>
        <w:jc w:val="both"/>
        <w:outlineLvl w:val="8"/>
        <w:rPr>
          <w:rFonts w:ascii="Calibri" w:hAnsi="Calibri" w:cs="Tahoma"/>
          <w:sz w:val="22"/>
          <w:szCs w:val="22"/>
        </w:rPr>
      </w:pPr>
    </w:p>
    <w:p w14:paraId="7B1F8F6E" w14:textId="77777777" w:rsidR="00A41E46" w:rsidRDefault="00A41E46" w:rsidP="00A41E46">
      <w:pPr>
        <w:spacing w:before="240" w:after="360"/>
        <w:ind w:hanging="397"/>
        <w:jc w:val="both"/>
        <w:outlineLvl w:val="8"/>
        <w:rPr>
          <w:rFonts w:ascii="Calibri" w:hAnsi="Calibri" w:cs="Tahoma"/>
          <w:sz w:val="22"/>
          <w:szCs w:val="22"/>
        </w:rPr>
      </w:pPr>
    </w:p>
    <w:p w14:paraId="04CE5CF6" w14:textId="77777777" w:rsidR="00A41E46" w:rsidRDefault="00A41E46" w:rsidP="00A41E46">
      <w:pPr>
        <w:spacing w:before="240" w:after="360"/>
        <w:ind w:hanging="397"/>
        <w:jc w:val="both"/>
        <w:outlineLvl w:val="8"/>
        <w:rPr>
          <w:rFonts w:ascii="Calibri" w:hAnsi="Calibri" w:cs="Tahoma"/>
          <w:sz w:val="22"/>
          <w:szCs w:val="22"/>
        </w:rPr>
      </w:pPr>
    </w:p>
    <w:p w14:paraId="7BD0EF5A" w14:textId="77777777" w:rsidR="00A41E46" w:rsidRDefault="00A41E46" w:rsidP="00A41E46">
      <w:pPr>
        <w:spacing w:before="240" w:after="360"/>
        <w:ind w:hanging="397"/>
        <w:jc w:val="both"/>
        <w:outlineLvl w:val="8"/>
        <w:rPr>
          <w:rFonts w:ascii="Calibri" w:hAnsi="Calibri" w:cs="Tahoma"/>
          <w:sz w:val="22"/>
          <w:szCs w:val="22"/>
        </w:rPr>
      </w:pPr>
    </w:p>
    <w:p w14:paraId="197B536C" w14:textId="77777777" w:rsidR="00A41E46" w:rsidRDefault="00A41E46" w:rsidP="00A41E46">
      <w:pPr>
        <w:spacing w:before="240" w:after="360"/>
        <w:ind w:hanging="397"/>
        <w:jc w:val="both"/>
        <w:outlineLvl w:val="8"/>
        <w:rPr>
          <w:rFonts w:ascii="Calibri" w:hAnsi="Calibri" w:cs="Tahoma"/>
          <w:sz w:val="22"/>
          <w:szCs w:val="22"/>
        </w:rPr>
      </w:pPr>
    </w:p>
    <w:p w14:paraId="2B3C164D" w14:textId="77777777" w:rsidR="00A41E46" w:rsidRDefault="00A41E46" w:rsidP="00A41E46">
      <w:pPr>
        <w:spacing w:before="240" w:after="360"/>
        <w:ind w:hanging="397"/>
        <w:jc w:val="both"/>
        <w:outlineLvl w:val="8"/>
        <w:rPr>
          <w:rFonts w:ascii="Calibri" w:hAnsi="Calibri" w:cs="Tahoma"/>
          <w:sz w:val="22"/>
          <w:szCs w:val="22"/>
        </w:rPr>
      </w:pPr>
    </w:p>
    <w:p w14:paraId="3B304710" w14:textId="77777777" w:rsidR="00A41E46" w:rsidRDefault="00A41E46" w:rsidP="00A41E46">
      <w:pPr>
        <w:spacing w:before="240" w:after="360"/>
        <w:ind w:hanging="397"/>
        <w:jc w:val="both"/>
        <w:outlineLvl w:val="8"/>
        <w:rPr>
          <w:rFonts w:ascii="Calibri" w:hAnsi="Calibri" w:cs="Tahoma"/>
          <w:sz w:val="22"/>
          <w:szCs w:val="22"/>
        </w:rPr>
      </w:pPr>
    </w:p>
    <w:p w14:paraId="46230867" w14:textId="77777777" w:rsidR="00A41E46" w:rsidRDefault="00A41E46" w:rsidP="00A41E46">
      <w:pPr>
        <w:spacing w:before="240" w:after="360"/>
        <w:ind w:hanging="397"/>
        <w:jc w:val="both"/>
        <w:outlineLvl w:val="8"/>
        <w:rPr>
          <w:rFonts w:ascii="Calibri" w:hAnsi="Calibri" w:cs="Tahoma"/>
          <w:sz w:val="22"/>
          <w:szCs w:val="22"/>
        </w:rPr>
      </w:pPr>
    </w:p>
    <w:p w14:paraId="49063E38" w14:textId="77777777" w:rsidR="00A41E46" w:rsidRDefault="00A41E46" w:rsidP="00A41E46">
      <w:pPr>
        <w:spacing w:before="240" w:after="360"/>
        <w:ind w:hanging="397"/>
        <w:jc w:val="both"/>
        <w:outlineLvl w:val="8"/>
        <w:rPr>
          <w:rFonts w:ascii="Calibri" w:hAnsi="Calibri" w:cs="Tahoma"/>
          <w:sz w:val="22"/>
          <w:szCs w:val="22"/>
        </w:rPr>
      </w:pPr>
    </w:p>
    <w:p w14:paraId="0F8DCC47" w14:textId="77777777" w:rsidR="00A41E46" w:rsidRDefault="00A41E46" w:rsidP="00A41E46">
      <w:pPr>
        <w:spacing w:before="240" w:after="360"/>
        <w:ind w:hanging="397"/>
        <w:jc w:val="both"/>
        <w:outlineLvl w:val="8"/>
        <w:rPr>
          <w:rFonts w:ascii="Calibri" w:hAnsi="Calibri" w:cs="Tahoma"/>
          <w:sz w:val="22"/>
          <w:szCs w:val="22"/>
        </w:rPr>
      </w:pPr>
    </w:p>
    <w:p w14:paraId="4DE282C7" w14:textId="77777777" w:rsidR="00A41E46" w:rsidRDefault="00A41E46" w:rsidP="00A41E46">
      <w:pPr>
        <w:spacing w:before="240" w:after="360"/>
        <w:ind w:hanging="397"/>
        <w:jc w:val="both"/>
        <w:outlineLvl w:val="8"/>
        <w:rPr>
          <w:rFonts w:ascii="Calibri" w:hAnsi="Calibri" w:cs="Tahoma"/>
          <w:sz w:val="22"/>
          <w:szCs w:val="22"/>
        </w:rPr>
      </w:pPr>
    </w:p>
    <w:p w14:paraId="05BFF4F9" w14:textId="77777777" w:rsidR="00A41E46" w:rsidRDefault="00A41E46" w:rsidP="00A41E46">
      <w:pPr>
        <w:spacing w:before="240" w:after="360"/>
        <w:ind w:hanging="397"/>
        <w:jc w:val="both"/>
        <w:outlineLvl w:val="8"/>
        <w:rPr>
          <w:rFonts w:ascii="Calibri" w:hAnsi="Calibri" w:cs="Tahoma"/>
          <w:sz w:val="22"/>
          <w:szCs w:val="22"/>
        </w:rPr>
      </w:pPr>
    </w:p>
    <w:p w14:paraId="30259E6B" w14:textId="77777777" w:rsidR="00A41E46" w:rsidRDefault="00A41E46" w:rsidP="00A41E46">
      <w:pPr>
        <w:spacing w:before="240" w:after="360"/>
        <w:ind w:hanging="397"/>
        <w:jc w:val="both"/>
        <w:outlineLvl w:val="8"/>
        <w:rPr>
          <w:rFonts w:ascii="Calibri" w:hAnsi="Calibri" w:cs="Tahoma"/>
          <w:sz w:val="22"/>
          <w:szCs w:val="22"/>
        </w:rPr>
      </w:pPr>
    </w:p>
    <w:p w14:paraId="2E3B3DEC" w14:textId="77777777" w:rsidR="007E318B" w:rsidRDefault="007E318B" w:rsidP="00A41E46">
      <w:pPr>
        <w:spacing w:before="240" w:after="360"/>
        <w:ind w:hanging="397"/>
        <w:jc w:val="both"/>
        <w:outlineLvl w:val="8"/>
        <w:rPr>
          <w:rFonts w:ascii="Calibri" w:hAnsi="Calibri" w:cs="Tahoma"/>
          <w:sz w:val="22"/>
          <w:szCs w:val="22"/>
        </w:rPr>
      </w:pPr>
    </w:p>
    <w:p w14:paraId="2938B9F5" w14:textId="77777777" w:rsidR="00A41E46" w:rsidRDefault="00A41E46" w:rsidP="00A41E46">
      <w:pPr>
        <w:spacing w:before="240" w:after="360"/>
        <w:ind w:hanging="397"/>
        <w:jc w:val="both"/>
        <w:outlineLvl w:val="8"/>
        <w:rPr>
          <w:rFonts w:ascii="Calibri" w:hAnsi="Calibri" w:cs="Tahoma"/>
          <w:sz w:val="22"/>
          <w:szCs w:val="22"/>
        </w:rPr>
      </w:pPr>
      <w:r>
        <w:rPr>
          <w:rFonts w:ascii="Calibri" w:hAnsi="Calibri" w:cs="Tahoma"/>
          <w:sz w:val="22"/>
          <w:szCs w:val="22"/>
        </w:rPr>
        <w:t>Verejný obstarávateľ</w:t>
      </w:r>
    </w:p>
    <w:p w14:paraId="0042C027" w14:textId="77777777" w:rsidR="00A41E46" w:rsidRDefault="00A41E46" w:rsidP="00A41E46">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14:paraId="1BD24AF9" w14:textId="77777777" w:rsidR="00A41E46" w:rsidRDefault="00A41E46" w:rsidP="00A41E46">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14:paraId="6D92EBC7" w14:textId="77777777" w:rsidR="00A41E46" w:rsidRDefault="00A41E46" w:rsidP="00A41E46">
      <w:pPr>
        <w:pStyle w:val="Styl"/>
        <w:ind w:right="-79" w:hanging="397"/>
        <w:jc w:val="center"/>
        <w:rPr>
          <w:rFonts w:ascii="Calibri" w:hAnsi="Calibri" w:cs="Tahoma"/>
          <w:b/>
          <w:bCs/>
          <w:iCs/>
          <w:sz w:val="22"/>
          <w:szCs w:val="22"/>
          <w:lang w:val="sk-SK"/>
        </w:rPr>
      </w:pPr>
    </w:p>
    <w:p w14:paraId="386C17CC" w14:textId="77777777" w:rsidR="00A41E46" w:rsidRDefault="00A41E46" w:rsidP="00A41E46">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14:paraId="25D9B32B" w14:textId="77777777" w:rsidR="00A41E46" w:rsidRDefault="00A41E46" w:rsidP="00A41E46">
      <w:pPr>
        <w:pStyle w:val="Default"/>
        <w:spacing w:after="360"/>
        <w:jc w:val="center"/>
        <w:rPr>
          <w:rFonts w:ascii="Calibri" w:hAnsi="Calibri"/>
          <w:sz w:val="22"/>
          <w:szCs w:val="22"/>
        </w:rPr>
      </w:pPr>
      <w:r>
        <w:rPr>
          <w:rFonts w:ascii="Calibri" w:hAnsi="Calibri"/>
          <w:sz w:val="22"/>
          <w:szCs w:val="22"/>
        </w:rPr>
        <w:t xml:space="preserve">(zákazka na poskytnutie služby) </w:t>
      </w:r>
    </w:p>
    <w:p w14:paraId="2BBB4C18" w14:textId="77777777" w:rsidR="00A41E46" w:rsidRDefault="00A41E46" w:rsidP="00A41E46">
      <w:pPr>
        <w:pStyle w:val="Styl"/>
        <w:spacing w:after="360"/>
        <w:ind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14:paraId="4B62F588" w14:textId="77777777" w:rsidR="00A41E46" w:rsidRDefault="00A41E46" w:rsidP="00A41E46">
      <w:pPr>
        <w:pStyle w:val="Styl"/>
        <w:spacing w:after="360"/>
        <w:ind w:right="-77"/>
        <w:jc w:val="center"/>
        <w:rPr>
          <w:rFonts w:ascii="Calibri" w:hAnsi="Calibri" w:cs="Tahoma"/>
          <w:sz w:val="22"/>
          <w:szCs w:val="22"/>
        </w:rPr>
      </w:pPr>
      <w:r>
        <w:rPr>
          <w:rFonts w:ascii="Calibri" w:hAnsi="Calibri" w:cs="Tahoma"/>
          <w:sz w:val="22"/>
          <w:szCs w:val="22"/>
        </w:rPr>
        <w:t>SÚŤAŽNÉ   PODKLADY</w:t>
      </w:r>
    </w:p>
    <w:p w14:paraId="2E7240D1" w14:textId="77777777" w:rsidR="00A41E46" w:rsidRDefault="00A41E46" w:rsidP="00A41E46">
      <w:pPr>
        <w:ind w:left="-357" w:right="-79" w:hanging="397"/>
        <w:jc w:val="center"/>
        <w:rPr>
          <w:rFonts w:ascii="Calibri" w:hAnsi="Calibri" w:cs="Tahoma"/>
          <w:b/>
          <w:sz w:val="22"/>
          <w:szCs w:val="22"/>
        </w:rPr>
      </w:pPr>
      <w:r>
        <w:rPr>
          <w:rFonts w:ascii="Calibri" w:hAnsi="Calibri" w:cs="Tahoma"/>
          <w:b/>
          <w:sz w:val="22"/>
          <w:szCs w:val="22"/>
        </w:rPr>
        <w:t xml:space="preserve">           Názov zákazky</w:t>
      </w:r>
    </w:p>
    <w:p w14:paraId="702D66AB" w14:textId="77777777" w:rsidR="00A41E46" w:rsidRDefault="00A41E46" w:rsidP="00A41E46">
      <w:pPr>
        <w:ind w:left="-357" w:right="-79" w:hanging="397"/>
        <w:jc w:val="center"/>
        <w:rPr>
          <w:rFonts w:ascii="Calibri" w:hAnsi="Calibri" w:cs="Tahoma"/>
          <w:b/>
          <w:sz w:val="22"/>
          <w:szCs w:val="22"/>
        </w:rPr>
      </w:pPr>
    </w:p>
    <w:p w14:paraId="18C898AC" w14:textId="77777777" w:rsidR="00A41E46" w:rsidRDefault="00A41E46" w:rsidP="00A41E46">
      <w:pPr>
        <w:ind w:left="-357" w:right="-79"/>
        <w:jc w:val="center"/>
        <w:rPr>
          <w:rFonts w:ascii="Calibri" w:hAnsi="Calibri" w:cs="Tahoma"/>
          <w:b/>
          <w:bCs/>
          <w:color w:val="000000"/>
        </w:rPr>
      </w:pPr>
      <w:r>
        <w:rPr>
          <w:rFonts w:ascii="Calibri" w:hAnsi="Calibri" w:cs="Tahoma"/>
          <w:b/>
          <w:bCs/>
          <w:color w:val="000000"/>
        </w:rPr>
        <w:t>„</w:t>
      </w:r>
      <w:r w:rsidR="007918FF" w:rsidRPr="00F8779A">
        <w:rPr>
          <w:rFonts w:ascii="Calibri" w:hAnsi="Calibri" w:cs="Tahoma"/>
          <w:b/>
          <w:bCs/>
          <w:i/>
          <w:color w:val="000000"/>
        </w:rPr>
        <w:t>S Kamarátkou Energiou efektívne pre deti a mládež</w:t>
      </w:r>
      <w:r>
        <w:rPr>
          <w:rFonts w:ascii="Arial Narrow" w:hAnsi="Arial Narrow"/>
          <w:b/>
          <w:bCs/>
        </w:rPr>
        <w:t xml:space="preserve"> </w:t>
      </w:r>
      <w:r>
        <w:rPr>
          <w:rFonts w:ascii="Calibri" w:hAnsi="Calibri" w:cs="Tahoma"/>
          <w:b/>
          <w:bCs/>
          <w:color w:val="000000"/>
        </w:rPr>
        <w:t>“</w:t>
      </w:r>
    </w:p>
    <w:p w14:paraId="6295BD59" w14:textId="77777777" w:rsidR="00A41E46" w:rsidRDefault="00A41E46" w:rsidP="00A41E46">
      <w:pPr>
        <w:pStyle w:val="Styl"/>
        <w:spacing w:after="360"/>
        <w:ind w:left="-360" w:right="-77"/>
        <w:jc w:val="center"/>
        <w:rPr>
          <w:rFonts w:ascii="Calibri" w:hAnsi="Calibri" w:cs="Tahoma"/>
          <w:sz w:val="22"/>
          <w:szCs w:val="22"/>
        </w:rPr>
      </w:pPr>
    </w:p>
    <w:p w14:paraId="258DE862" w14:textId="77777777" w:rsidR="00A41E46" w:rsidRDefault="00A41E46" w:rsidP="00A41E46">
      <w:pPr>
        <w:pStyle w:val="Styl"/>
        <w:spacing w:after="360"/>
        <w:ind w:right="-77"/>
        <w:jc w:val="both"/>
        <w:rPr>
          <w:rFonts w:ascii="Calibri" w:hAnsi="Calibri" w:cs="Tahoma"/>
          <w:sz w:val="22"/>
          <w:szCs w:val="22"/>
        </w:rPr>
      </w:pPr>
    </w:p>
    <w:p w14:paraId="5018C467" w14:textId="77777777" w:rsidR="00A41E46" w:rsidRDefault="00A41E46" w:rsidP="00A41E46">
      <w:pPr>
        <w:pStyle w:val="Styl"/>
        <w:spacing w:after="360"/>
        <w:ind w:right="-77"/>
        <w:jc w:val="both"/>
        <w:rPr>
          <w:rFonts w:ascii="Calibri" w:hAnsi="Calibri" w:cs="Tahoma"/>
          <w:sz w:val="22"/>
          <w:szCs w:val="22"/>
        </w:rPr>
      </w:pPr>
    </w:p>
    <w:p w14:paraId="61338439" w14:textId="77777777" w:rsidR="00A41E46" w:rsidRDefault="00A41E46" w:rsidP="00A41E46">
      <w:pPr>
        <w:pStyle w:val="Styl"/>
        <w:spacing w:after="360"/>
        <w:ind w:right="-77"/>
        <w:jc w:val="both"/>
        <w:rPr>
          <w:rFonts w:ascii="Calibri" w:hAnsi="Calibri" w:cs="Tahoma"/>
          <w:sz w:val="22"/>
          <w:szCs w:val="22"/>
        </w:rPr>
      </w:pPr>
    </w:p>
    <w:p w14:paraId="106472A0" w14:textId="77777777" w:rsidR="00A41E46" w:rsidRDefault="00A41E46" w:rsidP="00A41E46">
      <w:pPr>
        <w:pStyle w:val="Default"/>
        <w:jc w:val="center"/>
        <w:rPr>
          <w:rFonts w:ascii="Calibri" w:hAnsi="Calibri"/>
          <w:b/>
          <w:sz w:val="22"/>
          <w:szCs w:val="22"/>
        </w:rPr>
      </w:pPr>
      <w:r w:rsidRPr="006F3769">
        <w:rPr>
          <w:rFonts w:ascii="Calibri" w:hAnsi="Calibri"/>
          <w:b/>
          <w:bCs/>
          <w:sz w:val="22"/>
          <w:szCs w:val="22"/>
        </w:rPr>
        <w:t>ČASŤ A.3</w:t>
      </w:r>
      <w:r w:rsidRPr="006F3769">
        <w:rPr>
          <w:rFonts w:ascii="Calibri" w:hAnsi="Calibri"/>
          <w:b/>
          <w:sz w:val="20"/>
          <w:szCs w:val="20"/>
        </w:rPr>
        <w:t xml:space="preserve"> </w:t>
      </w:r>
      <w:r>
        <w:rPr>
          <w:rFonts w:ascii="Calibri" w:hAnsi="Calibri"/>
          <w:b/>
          <w:sz w:val="20"/>
          <w:szCs w:val="20"/>
        </w:rPr>
        <w:t xml:space="preserve"> </w:t>
      </w:r>
      <w:r w:rsidRPr="00F8779A">
        <w:rPr>
          <w:rFonts w:ascii="Calibri" w:hAnsi="Calibri"/>
          <w:b/>
          <w:bCs/>
        </w:rPr>
        <w:t>Spôsob určenia ceny</w:t>
      </w:r>
    </w:p>
    <w:p w14:paraId="788E1786" w14:textId="77777777" w:rsidR="00A41E46" w:rsidRDefault="00A41E46" w:rsidP="00A41E46">
      <w:pPr>
        <w:pStyle w:val="Default"/>
        <w:rPr>
          <w:rFonts w:ascii="Calibri" w:hAnsi="Calibri"/>
          <w:b/>
          <w:sz w:val="22"/>
          <w:szCs w:val="22"/>
        </w:rPr>
      </w:pPr>
    </w:p>
    <w:p w14:paraId="7E2960BE" w14:textId="77777777" w:rsidR="00A41E46" w:rsidRDefault="00A41E46" w:rsidP="00A41E46">
      <w:pPr>
        <w:pStyle w:val="Default"/>
        <w:rPr>
          <w:rFonts w:ascii="Calibri" w:hAnsi="Calibri"/>
          <w:b/>
          <w:sz w:val="22"/>
          <w:szCs w:val="22"/>
        </w:rPr>
      </w:pPr>
    </w:p>
    <w:p w14:paraId="14715CFA" w14:textId="77777777" w:rsidR="00A41E46" w:rsidRDefault="00A41E46" w:rsidP="00A41E46">
      <w:pPr>
        <w:pStyle w:val="Default"/>
        <w:rPr>
          <w:rFonts w:ascii="Calibri" w:hAnsi="Calibri"/>
          <w:b/>
          <w:sz w:val="22"/>
          <w:szCs w:val="22"/>
        </w:rPr>
      </w:pPr>
    </w:p>
    <w:p w14:paraId="5C089159" w14:textId="77777777" w:rsidR="00A41E46" w:rsidRDefault="00A41E46" w:rsidP="00A41E46">
      <w:pPr>
        <w:pStyle w:val="Default"/>
        <w:rPr>
          <w:rFonts w:ascii="Calibri" w:hAnsi="Calibri"/>
          <w:b/>
          <w:sz w:val="22"/>
          <w:szCs w:val="22"/>
        </w:rPr>
      </w:pPr>
    </w:p>
    <w:p w14:paraId="4FBCFBD1" w14:textId="77777777" w:rsidR="00A41E46" w:rsidRDefault="00A41E46" w:rsidP="00A41E46">
      <w:pPr>
        <w:pStyle w:val="Default"/>
        <w:rPr>
          <w:rFonts w:ascii="Calibri" w:hAnsi="Calibri"/>
          <w:b/>
          <w:sz w:val="22"/>
          <w:szCs w:val="22"/>
        </w:rPr>
      </w:pPr>
    </w:p>
    <w:p w14:paraId="20155DC4" w14:textId="77777777" w:rsidR="00A41E46" w:rsidRDefault="00A41E46" w:rsidP="00A41E46">
      <w:pPr>
        <w:pStyle w:val="Default"/>
        <w:rPr>
          <w:rFonts w:ascii="Calibri" w:hAnsi="Calibri"/>
          <w:b/>
          <w:sz w:val="22"/>
          <w:szCs w:val="22"/>
        </w:rPr>
      </w:pPr>
    </w:p>
    <w:p w14:paraId="6EBADDB3" w14:textId="77777777" w:rsidR="00A41E46" w:rsidRDefault="00A41E46" w:rsidP="00A41E46">
      <w:pPr>
        <w:pStyle w:val="Default"/>
        <w:rPr>
          <w:rFonts w:ascii="Calibri" w:hAnsi="Calibri"/>
          <w:b/>
          <w:sz w:val="22"/>
          <w:szCs w:val="22"/>
        </w:rPr>
      </w:pPr>
    </w:p>
    <w:p w14:paraId="11D81065" w14:textId="77777777" w:rsidR="00A41E46" w:rsidRDefault="00A41E46" w:rsidP="00A41E46">
      <w:pPr>
        <w:pStyle w:val="Default"/>
        <w:rPr>
          <w:rFonts w:ascii="Calibri" w:hAnsi="Calibri"/>
          <w:b/>
          <w:sz w:val="22"/>
          <w:szCs w:val="22"/>
        </w:rPr>
      </w:pPr>
    </w:p>
    <w:p w14:paraId="28F9A99E" w14:textId="77777777" w:rsidR="00A41E46" w:rsidRDefault="00A41E46" w:rsidP="00A41E46">
      <w:pPr>
        <w:pStyle w:val="Default"/>
        <w:rPr>
          <w:rFonts w:ascii="Calibri" w:hAnsi="Calibri"/>
          <w:b/>
          <w:sz w:val="22"/>
          <w:szCs w:val="22"/>
        </w:rPr>
      </w:pPr>
    </w:p>
    <w:p w14:paraId="1B166011" w14:textId="77777777" w:rsidR="00476CD9" w:rsidRDefault="00476CD9" w:rsidP="00A41E46">
      <w:pPr>
        <w:pStyle w:val="Default"/>
        <w:rPr>
          <w:rFonts w:ascii="Calibri" w:hAnsi="Calibri"/>
          <w:b/>
          <w:sz w:val="22"/>
          <w:szCs w:val="22"/>
        </w:rPr>
      </w:pPr>
    </w:p>
    <w:p w14:paraId="44703C6D" w14:textId="77777777" w:rsidR="00476CD9" w:rsidRDefault="00476CD9" w:rsidP="00A41E46">
      <w:pPr>
        <w:pStyle w:val="Default"/>
        <w:rPr>
          <w:rFonts w:ascii="Calibri" w:hAnsi="Calibri"/>
          <w:b/>
          <w:sz w:val="22"/>
          <w:szCs w:val="22"/>
        </w:rPr>
      </w:pPr>
    </w:p>
    <w:p w14:paraId="20CAE9AE" w14:textId="77777777" w:rsidR="00476CD9" w:rsidRDefault="00476CD9" w:rsidP="00A41E46">
      <w:pPr>
        <w:pStyle w:val="Default"/>
        <w:rPr>
          <w:rFonts w:ascii="Calibri" w:hAnsi="Calibri"/>
          <w:b/>
          <w:sz w:val="22"/>
          <w:szCs w:val="22"/>
        </w:rPr>
      </w:pPr>
    </w:p>
    <w:p w14:paraId="0CECCB59" w14:textId="77777777" w:rsidR="00A41E46" w:rsidRDefault="00A41E46" w:rsidP="00A41E46">
      <w:pPr>
        <w:pStyle w:val="Default"/>
        <w:rPr>
          <w:rFonts w:ascii="Calibri" w:hAnsi="Calibri"/>
          <w:b/>
          <w:sz w:val="22"/>
          <w:szCs w:val="22"/>
        </w:rPr>
      </w:pPr>
    </w:p>
    <w:p w14:paraId="7341CA9A" w14:textId="77777777" w:rsidR="00A41E46" w:rsidRDefault="00A41E46" w:rsidP="00A41E46">
      <w:pPr>
        <w:pStyle w:val="Default"/>
        <w:rPr>
          <w:rFonts w:ascii="Calibri" w:hAnsi="Calibri"/>
          <w:b/>
          <w:sz w:val="22"/>
          <w:szCs w:val="22"/>
        </w:rPr>
      </w:pPr>
    </w:p>
    <w:p w14:paraId="3E067BC5" w14:textId="77777777" w:rsidR="00A41E46" w:rsidRDefault="00A41E46" w:rsidP="00A41E46">
      <w:pPr>
        <w:pStyle w:val="Default"/>
        <w:rPr>
          <w:rFonts w:ascii="Calibri" w:hAnsi="Calibri"/>
          <w:b/>
          <w:sz w:val="22"/>
          <w:szCs w:val="22"/>
        </w:rPr>
      </w:pPr>
    </w:p>
    <w:p w14:paraId="19C6F7EE" w14:textId="77777777" w:rsidR="00A41E46" w:rsidRDefault="00A41E46" w:rsidP="00A41E46">
      <w:pPr>
        <w:pStyle w:val="Default"/>
        <w:rPr>
          <w:rFonts w:ascii="Calibri" w:hAnsi="Calibri"/>
          <w:b/>
          <w:sz w:val="22"/>
          <w:szCs w:val="22"/>
        </w:rPr>
      </w:pPr>
    </w:p>
    <w:p w14:paraId="01222441" w14:textId="77777777" w:rsidR="00A41E46" w:rsidRDefault="00A41E46" w:rsidP="00A41E46">
      <w:pPr>
        <w:pStyle w:val="Default"/>
        <w:rPr>
          <w:rFonts w:ascii="Calibri" w:hAnsi="Calibri"/>
          <w:b/>
          <w:sz w:val="22"/>
          <w:szCs w:val="22"/>
        </w:rPr>
      </w:pPr>
    </w:p>
    <w:p w14:paraId="15D58D56" w14:textId="77777777" w:rsidR="00A41E46" w:rsidRDefault="00A41E46" w:rsidP="00A41E46">
      <w:pPr>
        <w:pStyle w:val="Default"/>
        <w:rPr>
          <w:rFonts w:ascii="Calibri" w:hAnsi="Calibri"/>
          <w:b/>
          <w:sz w:val="22"/>
          <w:szCs w:val="22"/>
        </w:rPr>
      </w:pPr>
    </w:p>
    <w:p w14:paraId="2AE8B038" w14:textId="77777777" w:rsidR="00A41E46" w:rsidRPr="00614C15" w:rsidRDefault="00A41E46" w:rsidP="00A41E46">
      <w:pPr>
        <w:ind w:left="1004"/>
        <w:jc w:val="center"/>
        <w:rPr>
          <w:rFonts w:asciiTheme="minorHAnsi" w:hAnsiTheme="minorHAnsi" w:cstheme="minorHAnsi"/>
          <w:b/>
        </w:rPr>
      </w:pPr>
      <w:r>
        <w:rPr>
          <w:rFonts w:asciiTheme="minorHAnsi" w:hAnsiTheme="minorHAnsi" w:cstheme="minorHAnsi"/>
          <w:b/>
        </w:rPr>
        <w:lastRenderedPageBreak/>
        <w:t>A.3</w:t>
      </w:r>
      <w:r w:rsidRPr="00614C15">
        <w:rPr>
          <w:rFonts w:asciiTheme="minorHAnsi" w:hAnsiTheme="minorHAnsi" w:cstheme="minorHAnsi"/>
          <w:b/>
        </w:rPr>
        <w:t xml:space="preserve">  Spôsob určenia ceny</w:t>
      </w:r>
    </w:p>
    <w:p w14:paraId="3BBD1B14" w14:textId="77777777" w:rsidR="00A41E46" w:rsidRPr="005F728D" w:rsidRDefault="00A41E46" w:rsidP="00A41E46">
      <w:pPr>
        <w:ind w:left="360"/>
        <w:jc w:val="center"/>
        <w:rPr>
          <w:rFonts w:asciiTheme="minorHAnsi" w:hAnsiTheme="minorHAnsi" w:cstheme="minorHAnsi"/>
          <w:b/>
          <w:sz w:val="28"/>
          <w:szCs w:val="28"/>
        </w:rPr>
      </w:pPr>
    </w:p>
    <w:p w14:paraId="60C493B9" w14:textId="03105E30" w:rsidR="00A41E46" w:rsidRDefault="00A41E46" w:rsidP="00A41E46">
      <w:pPr>
        <w:jc w:val="both"/>
        <w:rPr>
          <w:rFonts w:asciiTheme="minorHAnsi" w:hAnsiTheme="minorHAnsi" w:cstheme="minorHAnsi"/>
          <w:b/>
          <w:sz w:val="22"/>
          <w:szCs w:val="22"/>
        </w:rPr>
      </w:pPr>
      <w:r w:rsidRPr="005F728D">
        <w:rPr>
          <w:rFonts w:asciiTheme="minorHAnsi" w:hAnsiTheme="minorHAnsi" w:cstheme="minorHAnsi"/>
          <w:b/>
          <w:sz w:val="22"/>
          <w:szCs w:val="22"/>
        </w:rPr>
        <w:t xml:space="preserve">Cena za predmet zákazky musí byť stanovená v zmysle zákona NR SR č. 18/1996 Z. z. o cenách </w:t>
      </w:r>
      <w:r w:rsidR="0081515B">
        <w:rPr>
          <w:rFonts w:asciiTheme="minorHAnsi" w:hAnsiTheme="minorHAnsi" w:cstheme="minorHAnsi"/>
          <w:b/>
          <w:sz w:val="22"/>
          <w:szCs w:val="22"/>
        </w:rPr>
        <w:t xml:space="preserve">                       </w:t>
      </w:r>
      <w:r w:rsidRPr="005F728D">
        <w:rPr>
          <w:rFonts w:asciiTheme="minorHAnsi" w:hAnsiTheme="minorHAnsi" w:cstheme="minorHAnsi"/>
          <w:b/>
          <w:sz w:val="22"/>
          <w:szCs w:val="22"/>
        </w:rPr>
        <w:t xml:space="preserve">v znení neskorších predpisov, vyhlášky MF SR č. 87/1996 Z. z., ktorou sa vykonáva zákon NR SR č. 18/1996 Z. z. o cenách v znení neskorších predpisov. </w:t>
      </w:r>
    </w:p>
    <w:p w14:paraId="706408A8" w14:textId="77777777" w:rsidR="00A41E46" w:rsidRPr="005F728D" w:rsidRDefault="00A41E46" w:rsidP="00A41E46">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1</w:t>
      </w:r>
      <w:r w:rsidRPr="005F728D">
        <w:rPr>
          <w:rFonts w:asciiTheme="minorHAnsi" w:hAnsiTheme="minorHAnsi" w:cstheme="minorHAnsi"/>
          <w:sz w:val="22"/>
          <w:szCs w:val="22"/>
        </w:rPr>
        <w:t xml:space="preserve">. Cena musí byť stanovená v mene euro (vrátane prípadných ďalších iných príplatkov alebo poplatkov), </w:t>
      </w:r>
    </w:p>
    <w:p w14:paraId="48ACF6D0" w14:textId="77777777" w:rsidR="00A41E46" w:rsidRPr="005F728D" w:rsidRDefault="00A41E46" w:rsidP="00A41E46">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2.</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Cenu je potrebné uvádzať v zložení: v eurách bez DPH, výšku DPH a cenu celkom v eurách vrátane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DPH, </w:t>
      </w:r>
    </w:p>
    <w:p w14:paraId="2E85650D" w14:textId="77777777" w:rsidR="00A41E46" w:rsidRPr="005F728D" w:rsidRDefault="00A41E46" w:rsidP="00A41E46">
      <w:pPr>
        <w:jc w:val="both"/>
        <w:rPr>
          <w:rFonts w:asciiTheme="minorHAnsi" w:hAnsiTheme="minorHAnsi" w:cstheme="minorHAnsi"/>
          <w:sz w:val="22"/>
          <w:szCs w:val="22"/>
        </w:rPr>
      </w:pPr>
      <w:r w:rsidRPr="005F728D">
        <w:rPr>
          <w:rFonts w:asciiTheme="minorHAnsi" w:hAnsiTheme="minorHAnsi" w:cstheme="minorHAnsi"/>
          <w:b/>
          <w:sz w:val="22"/>
          <w:szCs w:val="22"/>
        </w:rPr>
        <w:t>3</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prípade, že uchádzač nie je platcom DPH, toto uvedie pri vyjadrení ceny, </w:t>
      </w:r>
    </w:p>
    <w:p w14:paraId="4E82753E" w14:textId="77777777" w:rsidR="00A41E46" w:rsidRPr="005F728D" w:rsidRDefault="00A41E46" w:rsidP="00A41E46">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4</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prípade, ak je uchádzačom zahraničná osoba, do ceny bez DPH zahrnie príslušnú DPH, platnú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čase predloženia ponuky v krajine sídla verejného obstarávateľa, čo je v súčasnosti sadzba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vo výške 20% DPH, ako aj všetky ostatné nevyhnutné náklady, spojené s plnením predmetu zákazky, aj keď nebudú predmetom fakturácie zahraničného uchádzača. </w:t>
      </w:r>
    </w:p>
    <w:p w14:paraId="7DD8BD56" w14:textId="7DBD0092" w:rsidR="00A41E46" w:rsidRPr="005F728D" w:rsidRDefault="00A41E46" w:rsidP="00A41E46">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5</w:t>
      </w:r>
      <w:r w:rsidRPr="005F728D">
        <w:rPr>
          <w:rFonts w:asciiTheme="minorHAnsi" w:hAnsiTheme="minorHAnsi" w:cstheme="minorHAnsi"/>
          <w:sz w:val="22"/>
          <w:szCs w:val="22"/>
        </w:rPr>
        <w:t>.</w:t>
      </w:r>
      <w:r w:rsidR="00A84C29">
        <w:rPr>
          <w:rFonts w:asciiTheme="minorHAnsi" w:hAnsiTheme="minorHAnsi" w:cstheme="minorHAnsi"/>
          <w:sz w:val="22"/>
          <w:szCs w:val="22"/>
        </w:rPr>
        <w:t xml:space="preserve"> </w:t>
      </w:r>
      <w:r w:rsidRPr="005F728D">
        <w:rPr>
          <w:rFonts w:asciiTheme="minorHAnsi" w:hAnsiTheme="minorHAnsi" w:cstheme="minorHAnsi"/>
          <w:sz w:val="22"/>
          <w:szCs w:val="22"/>
        </w:rPr>
        <w:t xml:space="preserve"> Celková cena za poskytnutie služ</w:t>
      </w:r>
      <w:r w:rsidR="00D46A7B">
        <w:rPr>
          <w:rFonts w:asciiTheme="minorHAnsi" w:hAnsiTheme="minorHAnsi" w:cstheme="minorHAnsi"/>
          <w:sz w:val="22"/>
          <w:szCs w:val="22"/>
        </w:rPr>
        <w:t>ieb</w:t>
      </w:r>
      <w:r w:rsidRPr="005F728D">
        <w:rPr>
          <w:rFonts w:asciiTheme="minorHAnsi" w:hAnsiTheme="minorHAnsi" w:cstheme="minorHAnsi"/>
          <w:sz w:val="22"/>
          <w:szCs w:val="22"/>
        </w:rPr>
        <w:t xml:space="preserve"> musí obsahovať cenu </w:t>
      </w:r>
      <w:r>
        <w:rPr>
          <w:rFonts w:asciiTheme="minorHAnsi" w:hAnsiTheme="minorHAnsi" w:cstheme="minorHAnsi"/>
          <w:sz w:val="22"/>
          <w:szCs w:val="22"/>
        </w:rPr>
        <w:t>(uvedenú po položkách)</w:t>
      </w:r>
      <w:r w:rsidR="00E829AD">
        <w:rPr>
          <w:rFonts w:asciiTheme="minorHAnsi" w:hAnsiTheme="minorHAnsi" w:cstheme="minorHAnsi"/>
          <w:sz w:val="22"/>
          <w:szCs w:val="22"/>
        </w:rPr>
        <w:t xml:space="preserve"> </w:t>
      </w:r>
      <w:r>
        <w:rPr>
          <w:rFonts w:asciiTheme="minorHAnsi" w:hAnsiTheme="minorHAnsi" w:cstheme="minorHAnsi"/>
          <w:sz w:val="22"/>
          <w:szCs w:val="22"/>
        </w:rPr>
        <w:t xml:space="preserve">za </w:t>
      </w:r>
      <w:r w:rsidRPr="005F728D">
        <w:rPr>
          <w:rFonts w:asciiTheme="minorHAnsi" w:hAnsiTheme="minorHAnsi" w:cstheme="minorHAnsi"/>
          <w:sz w:val="22"/>
          <w:szCs w:val="22"/>
        </w:rPr>
        <w:t>celý predmet zákazky</w:t>
      </w:r>
      <w:r w:rsidR="00E829AD">
        <w:rPr>
          <w:rFonts w:asciiTheme="minorHAnsi" w:hAnsiTheme="minorHAnsi" w:cstheme="minorHAnsi"/>
          <w:sz w:val="22"/>
          <w:szCs w:val="22"/>
        </w:rPr>
        <w:t>,</w:t>
      </w:r>
      <w:r w:rsidRPr="005F728D">
        <w:rPr>
          <w:rFonts w:asciiTheme="minorHAnsi" w:hAnsiTheme="minorHAnsi" w:cstheme="minorHAnsi"/>
          <w:sz w:val="22"/>
          <w:szCs w:val="22"/>
        </w:rPr>
        <w:t xml:space="preserve"> uveden</w:t>
      </w:r>
      <w:r w:rsidR="00EA697C">
        <w:rPr>
          <w:rFonts w:asciiTheme="minorHAnsi" w:hAnsiTheme="minorHAnsi" w:cstheme="minorHAnsi"/>
          <w:sz w:val="22"/>
          <w:szCs w:val="22"/>
        </w:rPr>
        <w:t>ú</w:t>
      </w:r>
      <w:r w:rsidRPr="005F728D">
        <w:rPr>
          <w:rFonts w:asciiTheme="minorHAnsi" w:hAnsiTheme="minorHAnsi" w:cstheme="minorHAnsi"/>
          <w:sz w:val="22"/>
          <w:szCs w:val="22"/>
        </w:rPr>
        <w:t xml:space="preserve"> </w:t>
      </w:r>
      <w:r w:rsidR="00EA697C">
        <w:rPr>
          <w:rFonts w:asciiTheme="minorHAnsi" w:hAnsiTheme="minorHAnsi" w:cstheme="minorHAnsi"/>
          <w:sz w:val="22"/>
          <w:szCs w:val="22"/>
        </w:rPr>
        <w:t>v </w:t>
      </w:r>
      <w:r w:rsidR="00EA697C" w:rsidRPr="00A84C29">
        <w:rPr>
          <w:rFonts w:asciiTheme="minorHAnsi" w:hAnsiTheme="minorHAnsi" w:cstheme="minorHAnsi"/>
          <w:b/>
          <w:sz w:val="22"/>
          <w:szCs w:val="22"/>
        </w:rPr>
        <w:t>Prílohe č.</w:t>
      </w:r>
      <w:r w:rsidR="00EA697C">
        <w:rPr>
          <w:rFonts w:asciiTheme="minorHAnsi" w:hAnsiTheme="minorHAnsi" w:cstheme="minorHAnsi"/>
          <w:b/>
          <w:sz w:val="22"/>
          <w:szCs w:val="22"/>
        </w:rPr>
        <w:t xml:space="preserve"> </w:t>
      </w:r>
      <w:r w:rsidR="00EA697C" w:rsidRPr="00A84C29">
        <w:rPr>
          <w:rFonts w:asciiTheme="minorHAnsi" w:hAnsiTheme="minorHAnsi" w:cstheme="minorHAnsi"/>
          <w:b/>
          <w:sz w:val="22"/>
          <w:szCs w:val="22"/>
        </w:rPr>
        <w:t>1</w:t>
      </w:r>
      <w:r w:rsidR="00EA697C">
        <w:rPr>
          <w:rFonts w:asciiTheme="minorHAnsi" w:hAnsiTheme="minorHAnsi" w:cstheme="minorHAnsi"/>
          <w:sz w:val="22"/>
          <w:szCs w:val="22"/>
        </w:rPr>
        <w:t xml:space="preserve"> – </w:t>
      </w:r>
      <w:r w:rsidR="00EA697C" w:rsidRPr="006D5893">
        <w:rPr>
          <w:rFonts w:asciiTheme="minorHAnsi" w:hAnsiTheme="minorHAnsi" w:cstheme="minorHAnsi"/>
          <w:i/>
          <w:sz w:val="22"/>
          <w:szCs w:val="22"/>
        </w:rPr>
        <w:t>Špecifikácia predmetu zákazky</w:t>
      </w:r>
      <w:r w:rsidR="00EA697C" w:rsidRPr="005F728D">
        <w:rPr>
          <w:rFonts w:asciiTheme="minorHAnsi" w:hAnsiTheme="minorHAnsi" w:cstheme="minorHAnsi"/>
          <w:sz w:val="22"/>
          <w:szCs w:val="22"/>
        </w:rPr>
        <w:t xml:space="preserve"> </w:t>
      </w:r>
      <w:r w:rsidR="00EA697C">
        <w:rPr>
          <w:rFonts w:asciiTheme="minorHAnsi" w:hAnsiTheme="minorHAnsi" w:cstheme="minorHAnsi"/>
          <w:sz w:val="22"/>
          <w:szCs w:val="22"/>
        </w:rPr>
        <w:t xml:space="preserve">a v </w:t>
      </w:r>
      <w:r w:rsidR="00EA697C" w:rsidRPr="007E2996">
        <w:rPr>
          <w:rFonts w:asciiTheme="minorHAnsi" w:hAnsiTheme="minorHAnsi" w:cstheme="minorHAnsi"/>
          <w:b/>
          <w:sz w:val="22"/>
          <w:szCs w:val="22"/>
        </w:rPr>
        <w:t>Príloh</w:t>
      </w:r>
      <w:r w:rsidR="00EA697C">
        <w:rPr>
          <w:rFonts w:asciiTheme="minorHAnsi" w:hAnsiTheme="minorHAnsi" w:cstheme="minorHAnsi"/>
          <w:b/>
          <w:sz w:val="22"/>
          <w:szCs w:val="22"/>
        </w:rPr>
        <w:t>e</w:t>
      </w:r>
      <w:r w:rsidR="00EA697C" w:rsidRPr="007E2996">
        <w:rPr>
          <w:rFonts w:asciiTheme="minorHAnsi" w:hAnsiTheme="minorHAnsi" w:cstheme="minorHAnsi"/>
          <w:b/>
          <w:sz w:val="22"/>
          <w:szCs w:val="22"/>
        </w:rPr>
        <w:t xml:space="preserve"> </w:t>
      </w:r>
      <w:r w:rsidR="00EA697C" w:rsidRPr="00B1191A">
        <w:rPr>
          <w:rFonts w:asciiTheme="minorHAnsi" w:hAnsiTheme="minorHAnsi" w:cstheme="minorHAnsi"/>
          <w:b/>
          <w:sz w:val="22"/>
          <w:szCs w:val="22"/>
        </w:rPr>
        <w:t>č. 2</w:t>
      </w:r>
      <w:r w:rsidR="00EA697C" w:rsidRPr="00B1191A">
        <w:rPr>
          <w:rFonts w:asciiTheme="minorHAnsi" w:hAnsiTheme="minorHAnsi" w:cstheme="minorHAnsi"/>
          <w:sz w:val="22"/>
          <w:szCs w:val="22"/>
        </w:rPr>
        <w:t xml:space="preserve"> </w:t>
      </w:r>
      <w:r w:rsidR="00790E65">
        <w:rPr>
          <w:rFonts w:asciiTheme="minorHAnsi" w:hAnsiTheme="minorHAnsi" w:cstheme="minorHAnsi"/>
          <w:sz w:val="22"/>
          <w:szCs w:val="22"/>
        </w:rPr>
        <w:t xml:space="preserve"> – </w:t>
      </w:r>
      <w:r w:rsidR="00790E65" w:rsidRPr="006D5893">
        <w:rPr>
          <w:rFonts w:asciiTheme="minorHAnsi" w:hAnsiTheme="minorHAnsi" w:cstheme="minorHAnsi"/>
          <w:i/>
          <w:sz w:val="22"/>
          <w:szCs w:val="22"/>
        </w:rPr>
        <w:t>Návrh na plnenie kritéria</w:t>
      </w:r>
      <w:r w:rsidR="00790E65">
        <w:rPr>
          <w:rFonts w:asciiTheme="minorHAnsi" w:hAnsiTheme="minorHAnsi" w:cstheme="minorHAnsi"/>
          <w:sz w:val="22"/>
          <w:szCs w:val="22"/>
        </w:rPr>
        <w:t>,</w:t>
      </w:r>
      <w:r w:rsidR="00EA697C">
        <w:rPr>
          <w:rFonts w:asciiTheme="minorHAnsi" w:hAnsiTheme="minorHAnsi" w:cstheme="minorHAnsi"/>
          <w:sz w:val="22"/>
          <w:szCs w:val="22"/>
        </w:rPr>
        <w:t xml:space="preserve"> </w:t>
      </w:r>
      <w:r w:rsidR="00EA697C" w:rsidRPr="00B1191A">
        <w:rPr>
          <w:rFonts w:asciiTheme="minorHAnsi" w:hAnsiTheme="minorHAnsi" w:cstheme="minorHAnsi"/>
          <w:sz w:val="22"/>
          <w:szCs w:val="22"/>
        </w:rPr>
        <w:t>k</w:t>
      </w:r>
      <w:r w:rsidR="00EA697C" w:rsidRPr="007E2996">
        <w:rPr>
          <w:rFonts w:asciiTheme="minorHAnsi" w:hAnsiTheme="minorHAnsi" w:cstheme="minorHAnsi"/>
          <w:sz w:val="22"/>
          <w:szCs w:val="22"/>
        </w:rPr>
        <w:t> časti</w:t>
      </w:r>
      <w:r w:rsidR="00EA697C">
        <w:rPr>
          <w:rFonts w:asciiTheme="minorHAnsi" w:hAnsiTheme="minorHAnsi" w:cstheme="minorHAnsi"/>
          <w:sz w:val="22"/>
          <w:szCs w:val="22"/>
        </w:rPr>
        <w:t xml:space="preserve"> </w:t>
      </w:r>
      <w:r w:rsidR="00EA697C" w:rsidRPr="003469C9">
        <w:rPr>
          <w:rFonts w:asciiTheme="minorHAnsi" w:hAnsiTheme="minorHAnsi" w:cstheme="minorHAnsi"/>
          <w:b/>
          <w:sz w:val="22"/>
          <w:szCs w:val="22"/>
        </w:rPr>
        <w:t>A.2</w:t>
      </w:r>
      <w:r w:rsidR="00EA697C">
        <w:rPr>
          <w:rFonts w:asciiTheme="minorHAnsi" w:hAnsiTheme="minorHAnsi" w:cstheme="minorHAnsi"/>
          <w:b/>
          <w:sz w:val="22"/>
          <w:szCs w:val="22"/>
        </w:rPr>
        <w:t>.</w:t>
      </w:r>
      <w:r w:rsidR="00073917">
        <w:rPr>
          <w:rFonts w:asciiTheme="minorHAnsi" w:hAnsiTheme="minorHAnsi" w:cstheme="minorHAnsi"/>
          <w:b/>
          <w:sz w:val="22"/>
          <w:szCs w:val="22"/>
        </w:rPr>
        <w:t xml:space="preserve"> </w:t>
      </w:r>
      <w:r w:rsidR="00073917" w:rsidRPr="00073917">
        <w:rPr>
          <w:rFonts w:asciiTheme="minorHAnsi" w:hAnsiTheme="minorHAnsi" w:cstheme="minorHAnsi"/>
          <w:sz w:val="22"/>
          <w:szCs w:val="22"/>
        </w:rPr>
        <w:t>súťažných podkladov.</w:t>
      </w:r>
      <w:r w:rsidRPr="005F728D">
        <w:rPr>
          <w:rFonts w:asciiTheme="minorHAnsi" w:hAnsiTheme="minorHAnsi" w:cstheme="minorHAnsi"/>
          <w:sz w:val="22"/>
          <w:szCs w:val="22"/>
        </w:rPr>
        <w:t xml:space="preserve"> </w:t>
      </w:r>
    </w:p>
    <w:p w14:paraId="7EE48912" w14:textId="1DD4692D" w:rsidR="00A41E46" w:rsidRDefault="00A41E46" w:rsidP="00A41E46">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6.</w:t>
      </w:r>
      <w:r w:rsidRPr="005F728D">
        <w:rPr>
          <w:rFonts w:asciiTheme="minorHAnsi" w:hAnsiTheme="minorHAnsi" w:cstheme="minorHAnsi"/>
          <w:sz w:val="22"/>
          <w:szCs w:val="22"/>
        </w:rPr>
        <w:t xml:space="preserve"> </w:t>
      </w:r>
      <w:r w:rsidR="00B974C6">
        <w:rPr>
          <w:rFonts w:asciiTheme="minorHAnsi" w:hAnsiTheme="minorHAnsi" w:cstheme="minorHAnsi"/>
          <w:sz w:val="22"/>
          <w:szCs w:val="22"/>
        </w:rPr>
        <w:t xml:space="preserve"> </w:t>
      </w:r>
      <w:r w:rsidRPr="005F728D">
        <w:rPr>
          <w:rFonts w:asciiTheme="minorHAnsi" w:hAnsiTheme="minorHAnsi" w:cstheme="minorHAnsi"/>
          <w:sz w:val="22"/>
          <w:szCs w:val="22"/>
        </w:rPr>
        <w:t xml:space="preserve">Podkladom pre výpočet ceny </w:t>
      </w:r>
      <w:r w:rsidRPr="00A84C29">
        <w:rPr>
          <w:rFonts w:asciiTheme="minorHAnsi" w:hAnsiTheme="minorHAnsi" w:cstheme="minorHAnsi"/>
          <w:sz w:val="22"/>
          <w:szCs w:val="22"/>
        </w:rPr>
        <w:t xml:space="preserve">bude </w:t>
      </w:r>
      <w:r w:rsidR="00E829AD" w:rsidRPr="00A84C29">
        <w:rPr>
          <w:rFonts w:asciiTheme="minorHAnsi" w:hAnsiTheme="minorHAnsi" w:cstheme="minorHAnsi"/>
          <w:b/>
          <w:sz w:val="22"/>
          <w:szCs w:val="22"/>
        </w:rPr>
        <w:t xml:space="preserve">Príloha č. </w:t>
      </w:r>
      <w:r w:rsidR="00805A17" w:rsidRPr="00A84C29">
        <w:rPr>
          <w:rFonts w:asciiTheme="minorHAnsi" w:hAnsiTheme="minorHAnsi" w:cstheme="minorHAnsi"/>
          <w:b/>
          <w:sz w:val="22"/>
          <w:szCs w:val="22"/>
        </w:rPr>
        <w:t>1</w:t>
      </w:r>
      <w:r w:rsidR="00E829AD" w:rsidRPr="00A84C29">
        <w:rPr>
          <w:rFonts w:asciiTheme="minorHAnsi" w:hAnsiTheme="minorHAnsi" w:cstheme="minorHAnsi"/>
          <w:sz w:val="22"/>
          <w:szCs w:val="22"/>
        </w:rPr>
        <w:t xml:space="preserve"> </w:t>
      </w:r>
      <w:r w:rsidR="00A30F80">
        <w:rPr>
          <w:rFonts w:asciiTheme="minorHAnsi" w:hAnsiTheme="minorHAnsi" w:cstheme="minorHAnsi"/>
          <w:sz w:val="22"/>
          <w:szCs w:val="22"/>
        </w:rPr>
        <w:t>–</w:t>
      </w:r>
      <w:r w:rsidR="006D5893">
        <w:rPr>
          <w:rFonts w:asciiTheme="minorHAnsi" w:hAnsiTheme="minorHAnsi" w:cstheme="minorHAnsi"/>
          <w:sz w:val="22"/>
          <w:szCs w:val="22"/>
        </w:rPr>
        <w:t xml:space="preserve"> </w:t>
      </w:r>
      <w:r w:rsidR="0094629C" w:rsidRPr="00F65DBA">
        <w:rPr>
          <w:rFonts w:asciiTheme="minorHAnsi" w:hAnsiTheme="minorHAnsi" w:cstheme="minorHAnsi"/>
          <w:sz w:val="22"/>
          <w:szCs w:val="22"/>
          <w:u w:val="single"/>
        </w:rPr>
        <w:t>Špecifikácia predmetu zákazky</w:t>
      </w:r>
      <w:r w:rsidR="00F65DBA" w:rsidRPr="00F8779A">
        <w:rPr>
          <w:rFonts w:asciiTheme="minorHAnsi" w:hAnsiTheme="minorHAnsi" w:cstheme="minorHAnsi"/>
          <w:sz w:val="22"/>
          <w:szCs w:val="22"/>
        </w:rPr>
        <w:t>,</w:t>
      </w:r>
      <w:r w:rsidR="00A84C29">
        <w:rPr>
          <w:rFonts w:asciiTheme="minorHAnsi" w:hAnsiTheme="minorHAnsi" w:cstheme="minorHAnsi"/>
          <w:sz w:val="22"/>
          <w:szCs w:val="22"/>
        </w:rPr>
        <w:t xml:space="preserve"> </w:t>
      </w:r>
      <w:r w:rsidR="00F65DBA">
        <w:rPr>
          <w:rFonts w:asciiTheme="minorHAnsi" w:hAnsiTheme="minorHAnsi" w:cstheme="minorHAnsi"/>
          <w:sz w:val="22"/>
          <w:szCs w:val="22"/>
        </w:rPr>
        <w:t xml:space="preserve">ktorá rieši podrobne jednotlivé ocenenie položiek na </w:t>
      </w:r>
      <w:r w:rsidR="00EA697C" w:rsidRPr="00551053">
        <w:rPr>
          <w:rFonts w:asciiTheme="minorHAnsi" w:hAnsiTheme="minorHAnsi" w:cstheme="minorHAnsi"/>
          <w:sz w:val="22"/>
          <w:szCs w:val="22"/>
        </w:rPr>
        <w:t>konkrétne aktivity/stanovi</w:t>
      </w:r>
      <w:r w:rsidR="00B974C6">
        <w:rPr>
          <w:rFonts w:asciiTheme="minorHAnsi" w:hAnsiTheme="minorHAnsi" w:cstheme="minorHAnsi"/>
          <w:sz w:val="22"/>
          <w:szCs w:val="22"/>
        </w:rPr>
        <w:t>štia</w:t>
      </w:r>
      <w:r w:rsidR="00EA697C" w:rsidRPr="00551053">
        <w:rPr>
          <w:rFonts w:asciiTheme="minorHAnsi" w:hAnsiTheme="minorHAnsi" w:cstheme="minorHAnsi"/>
          <w:sz w:val="22"/>
          <w:szCs w:val="22"/>
        </w:rPr>
        <w:t xml:space="preserve"> v rámci jedného podujatia</w:t>
      </w:r>
      <w:r w:rsidR="00EA697C">
        <w:rPr>
          <w:rFonts w:asciiTheme="minorHAnsi" w:hAnsiTheme="minorHAnsi" w:cstheme="minorHAnsi"/>
          <w:sz w:val="22"/>
          <w:szCs w:val="22"/>
        </w:rPr>
        <w:t xml:space="preserve"> </w:t>
      </w:r>
      <w:r w:rsidR="00F65DBA">
        <w:rPr>
          <w:rFonts w:asciiTheme="minorHAnsi" w:hAnsiTheme="minorHAnsi" w:cstheme="minorHAnsi"/>
          <w:sz w:val="22"/>
          <w:szCs w:val="22"/>
        </w:rPr>
        <w:t>pre deti a mládež, vrátane ostatných nákladov ako na každé podujatie</w:t>
      </w:r>
      <w:r w:rsidR="00D46A7B">
        <w:rPr>
          <w:rFonts w:asciiTheme="minorHAnsi" w:hAnsiTheme="minorHAnsi" w:cstheme="minorHAnsi"/>
          <w:sz w:val="22"/>
          <w:szCs w:val="22"/>
        </w:rPr>
        <w:t>,</w:t>
      </w:r>
      <w:r w:rsidR="00F65DBA">
        <w:rPr>
          <w:rFonts w:asciiTheme="minorHAnsi" w:hAnsiTheme="minorHAnsi" w:cstheme="minorHAnsi"/>
          <w:sz w:val="22"/>
          <w:szCs w:val="22"/>
        </w:rPr>
        <w:t xml:space="preserve"> tak počas trvania zmluvy/RD na </w:t>
      </w:r>
      <w:r w:rsidR="00D46A7B" w:rsidRPr="005F7182">
        <w:rPr>
          <w:rFonts w:asciiTheme="minorHAnsi" w:hAnsiTheme="minorHAnsi" w:cstheme="minorHAnsi"/>
          <w:sz w:val="22"/>
          <w:szCs w:val="22"/>
          <w:u w:val="single"/>
        </w:rPr>
        <w:t xml:space="preserve">obdobie </w:t>
      </w:r>
      <w:r w:rsidR="00FB632D" w:rsidRPr="005F7182">
        <w:rPr>
          <w:rFonts w:asciiTheme="minorHAnsi" w:hAnsiTheme="minorHAnsi" w:cstheme="minorHAnsi"/>
          <w:sz w:val="22"/>
          <w:szCs w:val="22"/>
          <w:u w:val="single"/>
        </w:rPr>
        <w:t>24</w:t>
      </w:r>
      <w:r w:rsidR="00F65DBA" w:rsidRPr="005F7182">
        <w:rPr>
          <w:rFonts w:asciiTheme="minorHAnsi" w:hAnsiTheme="minorHAnsi" w:cstheme="minorHAnsi"/>
          <w:sz w:val="22"/>
          <w:szCs w:val="22"/>
          <w:u w:val="single"/>
        </w:rPr>
        <w:t xml:space="preserve"> mesiacov</w:t>
      </w:r>
      <w:r w:rsidR="00EA697C">
        <w:rPr>
          <w:rFonts w:asciiTheme="minorHAnsi" w:hAnsiTheme="minorHAnsi" w:cstheme="minorHAnsi"/>
          <w:sz w:val="22"/>
          <w:szCs w:val="22"/>
        </w:rPr>
        <w:t>,</w:t>
      </w:r>
      <w:r w:rsidR="00D46A7B">
        <w:rPr>
          <w:rFonts w:asciiTheme="minorHAnsi" w:hAnsiTheme="minorHAnsi" w:cstheme="minorHAnsi"/>
          <w:sz w:val="22"/>
          <w:szCs w:val="22"/>
        </w:rPr>
        <w:t xml:space="preserve"> n</w:t>
      </w:r>
      <w:r w:rsidR="00F65DBA">
        <w:rPr>
          <w:rFonts w:asciiTheme="minorHAnsi" w:hAnsiTheme="minorHAnsi" w:cstheme="minorHAnsi"/>
          <w:sz w:val="22"/>
          <w:szCs w:val="22"/>
        </w:rPr>
        <w:t xml:space="preserve">a základe ktorej uchádzač vypracuje </w:t>
      </w:r>
      <w:r w:rsidR="00A84C29">
        <w:rPr>
          <w:rFonts w:asciiTheme="minorHAnsi" w:hAnsiTheme="minorHAnsi" w:cstheme="minorHAnsi"/>
          <w:sz w:val="22"/>
          <w:szCs w:val="22"/>
        </w:rPr>
        <w:t xml:space="preserve"> </w:t>
      </w:r>
      <w:r w:rsidR="0094629C" w:rsidRPr="007E2996">
        <w:rPr>
          <w:rFonts w:asciiTheme="minorHAnsi" w:hAnsiTheme="minorHAnsi" w:cstheme="minorHAnsi"/>
          <w:b/>
          <w:sz w:val="22"/>
          <w:szCs w:val="22"/>
        </w:rPr>
        <w:t>Príloh</w:t>
      </w:r>
      <w:r w:rsidR="00F65DBA">
        <w:rPr>
          <w:rFonts w:asciiTheme="minorHAnsi" w:hAnsiTheme="minorHAnsi" w:cstheme="minorHAnsi"/>
          <w:b/>
          <w:sz w:val="22"/>
          <w:szCs w:val="22"/>
        </w:rPr>
        <w:t>u</w:t>
      </w:r>
      <w:r w:rsidR="0094629C" w:rsidRPr="007E2996">
        <w:rPr>
          <w:rFonts w:asciiTheme="minorHAnsi" w:hAnsiTheme="minorHAnsi" w:cstheme="minorHAnsi"/>
          <w:b/>
          <w:sz w:val="22"/>
          <w:szCs w:val="22"/>
        </w:rPr>
        <w:t xml:space="preserve"> </w:t>
      </w:r>
      <w:r w:rsidR="0094629C" w:rsidRPr="00B1191A">
        <w:rPr>
          <w:rFonts w:asciiTheme="minorHAnsi" w:hAnsiTheme="minorHAnsi" w:cstheme="minorHAnsi"/>
          <w:b/>
          <w:sz w:val="22"/>
          <w:szCs w:val="22"/>
        </w:rPr>
        <w:t>č. 2</w:t>
      </w:r>
      <w:r w:rsidR="0094629C" w:rsidRPr="00B1191A">
        <w:rPr>
          <w:rFonts w:asciiTheme="minorHAnsi" w:hAnsiTheme="minorHAnsi" w:cstheme="minorHAnsi"/>
          <w:sz w:val="22"/>
          <w:szCs w:val="22"/>
        </w:rPr>
        <w:t xml:space="preserve"> </w:t>
      </w:r>
      <w:r w:rsidR="00A84C29">
        <w:rPr>
          <w:rFonts w:asciiTheme="minorHAnsi" w:hAnsiTheme="minorHAnsi" w:cstheme="minorHAnsi"/>
          <w:sz w:val="22"/>
          <w:szCs w:val="22"/>
        </w:rPr>
        <w:t xml:space="preserve"> </w:t>
      </w:r>
      <w:r w:rsidR="00DC1CE7">
        <w:rPr>
          <w:rFonts w:asciiTheme="minorHAnsi" w:hAnsiTheme="minorHAnsi" w:cstheme="minorHAnsi"/>
          <w:sz w:val="22"/>
          <w:szCs w:val="22"/>
        </w:rPr>
        <w:t>–</w:t>
      </w:r>
      <w:r w:rsidR="00DC1CE7" w:rsidRPr="00A84C29">
        <w:rPr>
          <w:rFonts w:asciiTheme="minorHAnsi" w:hAnsiTheme="minorHAnsi" w:cstheme="minorHAnsi"/>
          <w:b/>
          <w:sz w:val="22"/>
          <w:szCs w:val="22"/>
        </w:rPr>
        <w:t xml:space="preserve"> </w:t>
      </w:r>
      <w:r w:rsidR="00DC1CE7" w:rsidRPr="00EA7EA6">
        <w:rPr>
          <w:rFonts w:asciiTheme="minorHAnsi" w:hAnsiTheme="minorHAnsi" w:cstheme="minorHAnsi"/>
          <w:sz w:val="22"/>
          <w:szCs w:val="22"/>
          <w:u w:val="single"/>
        </w:rPr>
        <w:t>Návrh na plnenie kritéria</w:t>
      </w:r>
      <w:r w:rsidR="00DC1CE7" w:rsidRPr="005F728D">
        <w:rPr>
          <w:rFonts w:asciiTheme="minorHAnsi" w:hAnsiTheme="minorHAnsi" w:cstheme="minorHAnsi"/>
          <w:sz w:val="22"/>
          <w:szCs w:val="22"/>
        </w:rPr>
        <w:t xml:space="preserve"> </w:t>
      </w:r>
      <w:r w:rsidR="0094629C" w:rsidRPr="00B1191A">
        <w:rPr>
          <w:rFonts w:asciiTheme="minorHAnsi" w:hAnsiTheme="minorHAnsi" w:cstheme="minorHAnsi"/>
          <w:sz w:val="22"/>
          <w:szCs w:val="22"/>
        </w:rPr>
        <w:t>k</w:t>
      </w:r>
      <w:r w:rsidR="0094629C" w:rsidRPr="007E2996">
        <w:rPr>
          <w:rFonts w:asciiTheme="minorHAnsi" w:hAnsiTheme="minorHAnsi" w:cstheme="minorHAnsi"/>
          <w:sz w:val="22"/>
          <w:szCs w:val="22"/>
        </w:rPr>
        <w:t> časti</w:t>
      </w:r>
      <w:r w:rsidR="0094629C">
        <w:rPr>
          <w:rFonts w:asciiTheme="minorHAnsi" w:hAnsiTheme="minorHAnsi" w:cstheme="minorHAnsi"/>
          <w:sz w:val="22"/>
          <w:szCs w:val="22"/>
        </w:rPr>
        <w:t xml:space="preserve"> </w:t>
      </w:r>
      <w:r w:rsidR="0094629C" w:rsidRPr="003469C9">
        <w:rPr>
          <w:rFonts w:asciiTheme="minorHAnsi" w:hAnsiTheme="minorHAnsi" w:cstheme="minorHAnsi"/>
          <w:b/>
          <w:sz w:val="22"/>
          <w:szCs w:val="22"/>
        </w:rPr>
        <w:t>A.2</w:t>
      </w:r>
      <w:r w:rsidR="0094629C">
        <w:rPr>
          <w:rFonts w:asciiTheme="minorHAnsi" w:hAnsiTheme="minorHAnsi" w:cstheme="minorHAnsi"/>
          <w:b/>
          <w:sz w:val="22"/>
          <w:szCs w:val="22"/>
        </w:rPr>
        <w:t xml:space="preserve"> </w:t>
      </w:r>
      <w:r w:rsidRPr="005F728D">
        <w:rPr>
          <w:rFonts w:asciiTheme="minorHAnsi" w:hAnsiTheme="minorHAnsi" w:cstheme="minorHAnsi"/>
          <w:sz w:val="22"/>
          <w:szCs w:val="22"/>
        </w:rPr>
        <w:t>súťažných podkladov</w:t>
      </w:r>
      <w:r w:rsidRPr="00A84C29">
        <w:rPr>
          <w:rFonts w:asciiTheme="minorHAnsi" w:hAnsiTheme="minorHAnsi" w:cstheme="minorHAnsi"/>
          <w:sz w:val="22"/>
          <w:szCs w:val="22"/>
        </w:rPr>
        <w:t>,</w:t>
      </w:r>
      <w:r w:rsidRPr="005F728D">
        <w:rPr>
          <w:rFonts w:asciiTheme="minorHAnsi" w:hAnsiTheme="minorHAnsi" w:cstheme="minorHAnsi"/>
          <w:sz w:val="22"/>
          <w:szCs w:val="22"/>
        </w:rPr>
        <w:t xml:space="preserve"> ktorú uchádzač ocení nasledovným</w:t>
      </w:r>
      <w:r w:rsidR="00A84C29">
        <w:rPr>
          <w:rFonts w:asciiTheme="minorHAnsi" w:hAnsiTheme="minorHAnsi" w:cstheme="minorHAnsi"/>
          <w:sz w:val="22"/>
          <w:szCs w:val="22"/>
        </w:rPr>
        <w:t xml:space="preserve"> </w:t>
      </w:r>
      <w:r w:rsidRPr="005F728D">
        <w:rPr>
          <w:rFonts w:asciiTheme="minorHAnsi" w:hAnsiTheme="minorHAnsi" w:cstheme="minorHAnsi"/>
          <w:sz w:val="22"/>
          <w:szCs w:val="22"/>
        </w:rPr>
        <w:t>spôsobom:</w:t>
      </w:r>
    </w:p>
    <w:p w14:paraId="206B690F" w14:textId="22636F19" w:rsidR="00A41E46" w:rsidRPr="00F8779A" w:rsidRDefault="00A41E46" w:rsidP="000A7438">
      <w:pPr>
        <w:pStyle w:val="Odsekzoznamu"/>
        <w:numPr>
          <w:ilvl w:val="0"/>
          <w:numId w:val="31"/>
        </w:numPr>
        <w:ind w:left="709" w:hanging="283"/>
        <w:jc w:val="both"/>
        <w:rPr>
          <w:rFonts w:asciiTheme="minorHAnsi" w:hAnsiTheme="minorHAnsi" w:cstheme="minorHAnsi"/>
          <w:sz w:val="22"/>
          <w:szCs w:val="22"/>
        </w:rPr>
      </w:pPr>
      <w:r w:rsidRPr="007C2375">
        <w:rPr>
          <w:rFonts w:asciiTheme="minorHAnsi" w:hAnsiTheme="minorHAnsi" w:cstheme="minorHAnsi"/>
          <w:sz w:val="22"/>
          <w:szCs w:val="22"/>
        </w:rPr>
        <w:t>v</w:t>
      </w:r>
      <w:r w:rsidR="0094629C" w:rsidRPr="007C2375">
        <w:rPr>
          <w:rFonts w:asciiTheme="minorHAnsi" w:hAnsiTheme="minorHAnsi" w:cstheme="minorHAnsi"/>
          <w:sz w:val="22"/>
          <w:szCs w:val="22"/>
        </w:rPr>
        <w:t> </w:t>
      </w:r>
      <w:r w:rsidRPr="007C2375">
        <w:rPr>
          <w:rFonts w:asciiTheme="minorHAnsi" w:hAnsiTheme="minorHAnsi" w:cstheme="minorHAnsi"/>
          <w:sz w:val="22"/>
          <w:szCs w:val="22"/>
        </w:rPr>
        <w:t>tabuľke</w:t>
      </w:r>
      <w:r w:rsidR="0094629C" w:rsidRPr="007C2375">
        <w:rPr>
          <w:rFonts w:asciiTheme="minorHAnsi" w:hAnsiTheme="minorHAnsi" w:cstheme="minorHAnsi"/>
          <w:sz w:val="22"/>
          <w:szCs w:val="22"/>
        </w:rPr>
        <w:t xml:space="preserve"> v</w:t>
      </w:r>
      <w:r w:rsidRPr="007C2375">
        <w:rPr>
          <w:rFonts w:asciiTheme="minorHAnsi" w:hAnsiTheme="minorHAnsi" w:cstheme="minorHAnsi"/>
          <w:sz w:val="22"/>
          <w:szCs w:val="22"/>
        </w:rPr>
        <w:t xml:space="preserve"> </w:t>
      </w:r>
      <w:r w:rsidR="0094629C" w:rsidRPr="007C2375">
        <w:rPr>
          <w:rFonts w:asciiTheme="minorHAnsi" w:hAnsiTheme="minorHAnsi" w:cstheme="minorHAnsi"/>
          <w:b/>
          <w:sz w:val="22"/>
          <w:szCs w:val="22"/>
        </w:rPr>
        <w:t>Prílohe č. 2</w:t>
      </w:r>
      <w:r w:rsidR="0094629C" w:rsidRPr="007C2375">
        <w:rPr>
          <w:rFonts w:asciiTheme="minorHAnsi" w:hAnsiTheme="minorHAnsi" w:cstheme="minorHAnsi"/>
          <w:sz w:val="22"/>
          <w:szCs w:val="22"/>
        </w:rPr>
        <w:t xml:space="preserve"> k časti </w:t>
      </w:r>
      <w:r w:rsidR="0094629C" w:rsidRPr="007C2375">
        <w:rPr>
          <w:rFonts w:asciiTheme="minorHAnsi" w:hAnsiTheme="minorHAnsi" w:cstheme="minorHAnsi"/>
          <w:b/>
          <w:sz w:val="22"/>
          <w:szCs w:val="22"/>
        </w:rPr>
        <w:t>A.2</w:t>
      </w:r>
      <w:r w:rsidR="0094629C" w:rsidRPr="007C2375">
        <w:rPr>
          <w:rFonts w:asciiTheme="minorHAnsi" w:hAnsiTheme="minorHAnsi" w:cstheme="minorHAnsi"/>
          <w:sz w:val="22"/>
          <w:szCs w:val="22"/>
        </w:rPr>
        <w:t xml:space="preserve"> </w:t>
      </w:r>
      <w:r w:rsidR="00F65DBA" w:rsidRPr="007C2375">
        <w:rPr>
          <w:rFonts w:asciiTheme="minorHAnsi" w:hAnsiTheme="minorHAnsi" w:cstheme="minorHAnsi"/>
          <w:sz w:val="22"/>
          <w:szCs w:val="22"/>
        </w:rPr>
        <w:t>„</w:t>
      </w:r>
      <w:r w:rsidR="00F65DBA" w:rsidRPr="00DC1CE7">
        <w:rPr>
          <w:rFonts w:asciiTheme="minorHAnsi" w:hAnsiTheme="minorHAnsi" w:cstheme="minorHAnsi"/>
          <w:i/>
          <w:sz w:val="22"/>
          <w:szCs w:val="22"/>
          <w:u w:val="single"/>
        </w:rPr>
        <w:t>Návrh na plnenie kritéria</w:t>
      </w:r>
      <w:r w:rsidR="00F65DBA" w:rsidRPr="007C2375">
        <w:rPr>
          <w:rFonts w:asciiTheme="minorHAnsi" w:hAnsiTheme="minorHAnsi" w:cstheme="minorHAnsi"/>
          <w:sz w:val="22"/>
          <w:szCs w:val="22"/>
        </w:rPr>
        <w:t>“</w:t>
      </w:r>
      <w:r w:rsidR="00F65DBA" w:rsidRPr="007C2375">
        <w:rPr>
          <w:rFonts w:asciiTheme="minorHAnsi" w:hAnsiTheme="minorHAnsi" w:cstheme="minorHAnsi"/>
          <w:b/>
          <w:sz w:val="22"/>
          <w:szCs w:val="22"/>
        </w:rPr>
        <w:t xml:space="preserve"> </w:t>
      </w:r>
      <w:r w:rsidR="00D96057" w:rsidRPr="00F8779A">
        <w:rPr>
          <w:rFonts w:asciiTheme="minorHAnsi" w:hAnsiTheme="minorHAnsi" w:cstheme="minorHAnsi"/>
          <w:sz w:val="22"/>
          <w:szCs w:val="22"/>
        </w:rPr>
        <w:t xml:space="preserve">uchádzač </w:t>
      </w:r>
      <w:r w:rsidR="00A30F80" w:rsidRPr="00F8779A">
        <w:rPr>
          <w:rFonts w:asciiTheme="minorHAnsi" w:hAnsiTheme="minorHAnsi" w:cstheme="minorHAnsi"/>
          <w:sz w:val="22"/>
          <w:szCs w:val="22"/>
        </w:rPr>
        <w:t>ocení položku</w:t>
      </w:r>
      <w:r w:rsidR="00A30F80" w:rsidRPr="007C2375">
        <w:rPr>
          <w:rFonts w:asciiTheme="minorHAnsi" w:hAnsiTheme="minorHAnsi" w:cstheme="minorHAnsi"/>
          <w:sz w:val="22"/>
          <w:szCs w:val="22"/>
        </w:rPr>
        <w:t xml:space="preserve"> </w:t>
      </w:r>
      <w:r w:rsidR="00723487" w:rsidRPr="00F8779A">
        <w:rPr>
          <w:rFonts w:asciiTheme="minorHAnsi" w:hAnsiTheme="minorHAnsi" w:cstheme="minorHAnsi"/>
          <w:b/>
          <w:sz w:val="22"/>
          <w:szCs w:val="22"/>
        </w:rPr>
        <w:t>pod por.</w:t>
      </w:r>
      <w:r w:rsidR="00D96057">
        <w:rPr>
          <w:rFonts w:asciiTheme="minorHAnsi" w:hAnsiTheme="minorHAnsi" w:cstheme="minorHAnsi"/>
          <w:b/>
          <w:sz w:val="22"/>
          <w:szCs w:val="22"/>
        </w:rPr>
        <w:t xml:space="preserve"> </w:t>
      </w:r>
      <w:r w:rsidR="00723487" w:rsidRPr="00EA7EA6">
        <w:rPr>
          <w:rFonts w:asciiTheme="minorHAnsi" w:hAnsiTheme="minorHAnsi" w:cstheme="minorHAnsi"/>
          <w:b/>
          <w:sz w:val="22"/>
          <w:szCs w:val="22"/>
        </w:rPr>
        <w:t>č.</w:t>
      </w:r>
      <w:r w:rsidR="00D96057">
        <w:rPr>
          <w:rFonts w:asciiTheme="minorHAnsi" w:hAnsiTheme="minorHAnsi" w:cstheme="minorHAnsi"/>
          <w:b/>
          <w:sz w:val="22"/>
          <w:szCs w:val="22"/>
        </w:rPr>
        <w:t xml:space="preserve"> </w:t>
      </w:r>
      <w:r w:rsidR="00723487" w:rsidRPr="00F8779A">
        <w:rPr>
          <w:rFonts w:asciiTheme="minorHAnsi" w:hAnsiTheme="minorHAnsi" w:cstheme="minorHAnsi"/>
          <w:b/>
          <w:sz w:val="22"/>
          <w:szCs w:val="22"/>
        </w:rPr>
        <w:t>1</w:t>
      </w:r>
      <w:r w:rsidR="00723487" w:rsidRPr="007C2375">
        <w:rPr>
          <w:rFonts w:asciiTheme="minorHAnsi" w:hAnsiTheme="minorHAnsi" w:cstheme="minorHAnsi"/>
          <w:sz w:val="22"/>
          <w:szCs w:val="22"/>
        </w:rPr>
        <w:t xml:space="preserve"> </w:t>
      </w:r>
      <w:r w:rsidR="008C6DD1">
        <w:rPr>
          <w:rFonts w:asciiTheme="minorHAnsi" w:hAnsiTheme="minorHAnsi" w:cstheme="minorHAnsi"/>
          <w:sz w:val="22"/>
          <w:szCs w:val="22"/>
        </w:rPr>
        <w:t>–</w:t>
      </w:r>
      <w:r w:rsidR="007C2375">
        <w:rPr>
          <w:rFonts w:asciiTheme="minorHAnsi" w:hAnsiTheme="minorHAnsi" w:cstheme="minorHAnsi"/>
          <w:sz w:val="22"/>
          <w:szCs w:val="22"/>
        </w:rPr>
        <w:t xml:space="preserve"> </w:t>
      </w:r>
      <w:r w:rsidR="00300971" w:rsidRPr="00EA7EA6">
        <w:rPr>
          <w:rFonts w:asciiTheme="minorHAnsi" w:hAnsiTheme="minorHAnsi" w:cstheme="minorHAnsi"/>
          <w:b/>
          <w:sz w:val="22"/>
          <w:szCs w:val="22"/>
        </w:rPr>
        <w:t>Prvá časť A</w:t>
      </w:r>
      <w:r w:rsidR="00300971" w:rsidRPr="00300971">
        <w:rPr>
          <w:rFonts w:asciiTheme="minorHAnsi" w:hAnsiTheme="minorHAnsi" w:cstheme="minorHAnsi"/>
          <w:sz w:val="22"/>
          <w:szCs w:val="22"/>
        </w:rPr>
        <w:t xml:space="preserve">. </w:t>
      </w:r>
      <w:r w:rsidR="001846AF" w:rsidRPr="00D96057">
        <w:rPr>
          <w:rFonts w:asciiTheme="minorHAnsi" w:hAnsiTheme="minorHAnsi" w:cstheme="minorHAnsi"/>
          <w:sz w:val="22"/>
          <w:szCs w:val="22"/>
        </w:rPr>
        <w:t xml:space="preserve">- </w:t>
      </w:r>
      <w:r w:rsidR="008C6DD1" w:rsidRPr="00F8779A">
        <w:rPr>
          <w:rFonts w:asciiTheme="minorHAnsi" w:hAnsiTheme="minorHAnsi" w:cstheme="minorHAnsi"/>
          <w:sz w:val="22"/>
          <w:szCs w:val="22"/>
          <w:u w:val="single"/>
        </w:rPr>
        <w:t xml:space="preserve">Náklady </w:t>
      </w:r>
      <w:r w:rsidR="00741442">
        <w:rPr>
          <w:rFonts w:asciiTheme="minorHAnsi" w:hAnsiTheme="minorHAnsi" w:cstheme="minorHAnsi"/>
          <w:sz w:val="22"/>
          <w:szCs w:val="22"/>
          <w:u w:val="single"/>
        </w:rPr>
        <w:t>n</w:t>
      </w:r>
      <w:r w:rsidR="00A30F80" w:rsidRPr="00F8779A">
        <w:rPr>
          <w:rFonts w:asciiTheme="minorHAnsi" w:hAnsiTheme="minorHAnsi" w:cstheme="minorHAnsi"/>
          <w:sz w:val="22"/>
          <w:szCs w:val="22"/>
          <w:u w:val="single"/>
        </w:rPr>
        <w:t xml:space="preserve">a </w:t>
      </w:r>
      <w:r w:rsidR="008C6DD1" w:rsidRPr="00F8779A">
        <w:rPr>
          <w:rFonts w:asciiTheme="minorHAnsi" w:hAnsiTheme="minorHAnsi" w:cstheme="minorHAnsi"/>
          <w:sz w:val="22"/>
          <w:szCs w:val="22"/>
          <w:u w:val="single"/>
        </w:rPr>
        <w:t>každé</w:t>
      </w:r>
      <w:r w:rsidR="00A30F80" w:rsidRPr="00F8779A">
        <w:rPr>
          <w:rFonts w:asciiTheme="minorHAnsi" w:hAnsiTheme="minorHAnsi" w:cstheme="minorHAnsi"/>
          <w:sz w:val="22"/>
          <w:szCs w:val="22"/>
          <w:u w:val="single"/>
        </w:rPr>
        <w:t xml:space="preserve"> podujatie</w:t>
      </w:r>
      <w:r w:rsidR="007D02CA" w:rsidRPr="00D96057">
        <w:rPr>
          <w:rFonts w:asciiTheme="minorHAnsi" w:hAnsiTheme="minorHAnsi" w:cstheme="minorHAnsi"/>
          <w:sz w:val="22"/>
          <w:szCs w:val="22"/>
        </w:rPr>
        <w:t xml:space="preserve">, </w:t>
      </w:r>
      <w:r w:rsidR="00723487" w:rsidRPr="00D96057">
        <w:rPr>
          <w:rFonts w:asciiTheme="minorHAnsi" w:hAnsiTheme="minorHAnsi" w:cstheme="minorHAnsi"/>
          <w:sz w:val="22"/>
          <w:szCs w:val="22"/>
        </w:rPr>
        <w:t xml:space="preserve">položku pod </w:t>
      </w:r>
      <w:r w:rsidR="00723487" w:rsidRPr="00EA7EA6">
        <w:rPr>
          <w:rFonts w:asciiTheme="minorHAnsi" w:hAnsiTheme="minorHAnsi" w:cstheme="minorHAnsi"/>
          <w:b/>
          <w:sz w:val="22"/>
          <w:szCs w:val="22"/>
        </w:rPr>
        <w:t>por.</w:t>
      </w:r>
      <w:r w:rsidR="00D96057" w:rsidRPr="00EA7EA6">
        <w:rPr>
          <w:rFonts w:asciiTheme="minorHAnsi" w:hAnsiTheme="minorHAnsi" w:cstheme="minorHAnsi"/>
          <w:b/>
          <w:sz w:val="22"/>
          <w:szCs w:val="22"/>
        </w:rPr>
        <w:t xml:space="preserve"> </w:t>
      </w:r>
      <w:r w:rsidR="00723487" w:rsidRPr="00EA7EA6">
        <w:rPr>
          <w:rFonts w:asciiTheme="minorHAnsi" w:hAnsiTheme="minorHAnsi" w:cstheme="minorHAnsi"/>
          <w:b/>
          <w:sz w:val="22"/>
          <w:szCs w:val="22"/>
        </w:rPr>
        <w:t>č.</w:t>
      </w:r>
      <w:r w:rsidR="00D96057">
        <w:rPr>
          <w:rFonts w:asciiTheme="minorHAnsi" w:hAnsiTheme="minorHAnsi" w:cstheme="minorHAnsi"/>
          <w:b/>
          <w:sz w:val="22"/>
          <w:szCs w:val="22"/>
        </w:rPr>
        <w:t xml:space="preserve"> </w:t>
      </w:r>
      <w:r w:rsidR="00723487" w:rsidRPr="00F8779A">
        <w:rPr>
          <w:rFonts w:asciiTheme="minorHAnsi" w:hAnsiTheme="minorHAnsi" w:cstheme="minorHAnsi"/>
          <w:b/>
          <w:sz w:val="22"/>
          <w:szCs w:val="22"/>
        </w:rPr>
        <w:t>2</w:t>
      </w:r>
      <w:r w:rsidR="00723487" w:rsidRPr="00D96057">
        <w:rPr>
          <w:rFonts w:asciiTheme="minorHAnsi" w:hAnsiTheme="minorHAnsi" w:cstheme="minorHAnsi"/>
          <w:sz w:val="22"/>
          <w:szCs w:val="22"/>
        </w:rPr>
        <w:t xml:space="preserve"> – </w:t>
      </w:r>
      <w:r w:rsidR="00300971" w:rsidRPr="00EA7EA6">
        <w:rPr>
          <w:rFonts w:asciiTheme="minorHAnsi" w:hAnsiTheme="minorHAnsi" w:cstheme="minorHAnsi"/>
          <w:b/>
          <w:sz w:val="22"/>
          <w:szCs w:val="22"/>
        </w:rPr>
        <w:t>Druhá časť B</w:t>
      </w:r>
      <w:r w:rsidR="00300971" w:rsidRPr="00D96057">
        <w:rPr>
          <w:rFonts w:asciiTheme="minorHAnsi" w:hAnsiTheme="minorHAnsi" w:cstheme="minorHAnsi"/>
          <w:sz w:val="22"/>
          <w:szCs w:val="22"/>
        </w:rPr>
        <w:t>.</w:t>
      </w:r>
      <w:r w:rsidR="001846AF" w:rsidRPr="00D96057">
        <w:rPr>
          <w:rFonts w:asciiTheme="minorHAnsi" w:hAnsiTheme="minorHAnsi" w:cstheme="minorHAnsi"/>
          <w:sz w:val="22"/>
          <w:szCs w:val="22"/>
        </w:rPr>
        <w:t xml:space="preserve"> -</w:t>
      </w:r>
      <w:r w:rsidR="00300971" w:rsidRPr="00D96057">
        <w:rPr>
          <w:rFonts w:asciiTheme="minorHAnsi" w:hAnsiTheme="minorHAnsi" w:cstheme="minorHAnsi"/>
          <w:sz w:val="22"/>
          <w:szCs w:val="22"/>
        </w:rPr>
        <w:t xml:space="preserve"> </w:t>
      </w:r>
      <w:r w:rsidR="007D02CA" w:rsidRPr="00F8779A">
        <w:rPr>
          <w:rFonts w:asciiTheme="minorHAnsi" w:hAnsiTheme="minorHAnsi" w:cstheme="minorHAnsi"/>
          <w:sz w:val="22"/>
          <w:szCs w:val="22"/>
          <w:u w:val="single"/>
        </w:rPr>
        <w:t>Ostatné náklady počas trvania zmluvy/RD</w:t>
      </w:r>
      <w:r w:rsidR="007D02CA" w:rsidRPr="00D96057">
        <w:rPr>
          <w:rFonts w:asciiTheme="minorHAnsi" w:hAnsiTheme="minorHAnsi" w:cstheme="minorHAnsi"/>
          <w:sz w:val="22"/>
          <w:szCs w:val="22"/>
        </w:rPr>
        <w:t>,</w:t>
      </w:r>
      <w:r w:rsidR="007C2375" w:rsidRPr="00D96057">
        <w:rPr>
          <w:rFonts w:asciiTheme="minorHAnsi" w:hAnsiTheme="minorHAnsi" w:cstheme="minorHAnsi"/>
          <w:sz w:val="22"/>
          <w:szCs w:val="22"/>
        </w:rPr>
        <w:t xml:space="preserve"> </w:t>
      </w:r>
      <w:r w:rsidR="0094629C" w:rsidRPr="00D96057">
        <w:rPr>
          <w:rFonts w:asciiTheme="minorHAnsi" w:hAnsiTheme="minorHAnsi" w:cstheme="minorHAnsi"/>
          <w:sz w:val="22"/>
          <w:szCs w:val="22"/>
        </w:rPr>
        <w:t>ktoré vychádza</w:t>
      </w:r>
      <w:r w:rsidR="00723487" w:rsidRPr="00D96057">
        <w:rPr>
          <w:rFonts w:asciiTheme="minorHAnsi" w:hAnsiTheme="minorHAnsi" w:cstheme="minorHAnsi"/>
          <w:sz w:val="22"/>
          <w:szCs w:val="22"/>
        </w:rPr>
        <w:t>jú</w:t>
      </w:r>
      <w:r w:rsidR="0094629C" w:rsidRPr="00D96057">
        <w:rPr>
          <w:rFonts w:asciiTheme="minorHAnsi" w:hAnsiTheme="minorHAnsi" w:cstheme="minorHAnsi"/>
          <w:sz w:val="22"/>
          <w:szCs w:val="22"/>
        </w:rPr>
        <w:t xml:space="preserve"> </w:t>
      </w:r>
      <w:r w:rsidR="0094629C" w:rsidRPr="00F8779A">
        <w:rPr>
          <w:rFonts w:asciiTheme="minorHAnsi" w:hAnsiTheme="minorHAnsi" w:cstheme="minorHAnsi"/>
          <w:sz w:val="22"/>
          <w:szCs w:val="22"/>
        </w:rPr>
        <w:t>z</w:t>
      </w:r>
      <w:r w:rsidR="007C2375" w:rsidRPr="00D96057">
        <w:rPr>
          <w:rFonts w:asciiTheme="minorHAnsi" w:hAnsiTheme="minorHAnsi" w:cstheme="minorHAnsi"/>
          <w:sz w:val="22"/>
          <w:szCs w:val="22"/>
        </w:rPr>
        <w:t> </w:t>
      </w:r>
      <w:r w:rsidR="0094629C" w:rsidRPr="00D96057">
        <w:rPr>
          <w:rFonts w:asciiTheme="minorHAnsi" w:hAnsiTheme="minorHAnsi" w:cstheme="minorHAnsi"/>
          <w:b/>
          <w:sz w:val="22"/>
          <w:szCs w:val="22"/>
        </w:rPr>
        <w:t>Prílohy</w:t>
      </w:r>
      <w:r w:rsidR="007C2375" w:rsidRPr="00D96057">
        <w:rPr>
          <w:rFonts w:asciiTheme="minorHAnsi" w:hAnsiTheme="minorHAnsi" w:cstheme="minorHAnsi"/>
          <w:b/>
          <w:sz w:val="22"/>
          <w:szCs w:val="22"/>
        </w:rPr>
        <w:t xml:space="preserve"> </w:t>
      </w:r>
      <w:r w:rsidR="0094629C" w:rsidRPr="00D96057">
        <w:rPr>
          <w:rFonts w:asciiTheme="minorHAnsi" w:hAnsiTheme="minorHAnsi" w:cstheme="minorHAnsi"/>
          <w:b/>
          <w:sz w:val="22"/>
          <w:szCs w:val="22"/>
        </w:rPr>
        <w:t>č.</w:t>
      </w:r>
      <w:r w:rsidR="007C2375" w:rsidRPr="00D96057">
        <w:rPr>
          <w:rFonts w:asciiTheme="minorHAnsi" w:hAnsiTheme="minorHAnsi" w:cstheme="minorHAnsi"/>
          <w:b/>
          <w:sz w:val="22"/>
          <w:szCs w:val="22"/>
        </w:rPr>
        <w:t xml:space="preserve"> </w:t>
      </w:r>
      <w:r w:rsidR="0094629C" w:rsidRPr="00D96057">
        <w:rPr>
          <w:rFonts w:asciiTheme="minorHAnsi" w:hAnsiTheme="minorHAnsi" w:cstheme="minorHAnsi"/>
          <w:b/>
          <w:sz w:val="22"/>
          <w:szCs w:val="22"/>
        </w:rPr>
        <w:t>1</w:t>
      </w:r>
      <w:r w:rsidR="007C2375" w:rsidRPr="00D96057">
        <w:rPr>
          <w:rFonts w:asciiTheme="minorHAnsi" w:hAnsiTheme="minorHAnsi" w:cstheme="minorHAnsi"/>
          <w:b/>
          <w:sz w:val="22"/>
          <w:szCs w:val="22"/>
        </w:rPr>
        <w:t xml:space="preserve"> </w:t>
      </w:r>
      <w:r w:rsidR="007C2375" w:rsidRPr="00D96057">
        <w:rPr>
          <w:rFonts w:asciiTheme="minorHAnsi" w:hAnsiTheme="minorHAnsi" w:cstheme="minorHAnsi"/>
          <w:sz w:val="22"/>
          <w:szCs w:val="22"/>
        </w:rPr>
        <w:t>„</w:t>
      </w:r>
      <w:r w:rsidR="0094629C" w:rsidRPr="00DC1CE7">
        <w:rPr>
          <w:rFonts w:asciiTheme="minorHAnsi" w:hAnsiTheme="minorHAnsi" w:cstheme="minorHAnsi"/>
          <w:i/>
          <w:sz w:val="22"/>
          <w:szCs w:val="22"/>
          <w:u w:val="single"/>
        </w:rPr>
        <w:t>Špecifikácia predmetu zákazky</w:t>
      </w:r>
      <w:r w:rsidR="007C2375" w:rsidRPr="00F8779A">
        <w:rPr>
          <w:rFonts w:asciiTheme="minorHAnsi" w:hAnsiTheme="minorHAnsi" w:cstheme="minorHAnsi"/>
          <w:sz w:val="22"/>
          <w:szCs w:val="22"/>
        </w:rPr>
        <w:t>“</w:t>
      </w:r>
      <w:r w:rsidR="007C2375" w:rsidRPr="00D96057">
        <w:rPr>
          <w:rFonts w:asciiTheme="minorHAnsi" w:hAnsiTheme="minorHAnsi" w:cstheme="minorHAnsi"/>
          <w:sz w:val="22"/>
          <w:szCs w:val="22"/>
        </w:rPr>
        <w:t xml:space="preserve"> a položku </w:t>
      </w:r>
      <w:r w:rsidR="00EA697C" w:rsidRPr="00F8779A">
        <w:rPr>
          <w:rFonts w:asciiTheme="minorHAnsi" w:hAnsiTheme="minorHAnsi" w:cstheme="minorHAnsi"/>
          <w:sz w:val="22"/>
          <w:szCs w:val="22"/>
        </w:rPr>
        <w:t>na</w:t>
      </w:r>
      <w:r w:rsidR="00EA697C" w:rsidRPr="00741442">
        <w:rPr>
          <w:rFonts w:asciiTheme="minorHAnsi" w:hAnsiTheme="minorHAnsi" w:cstheme="minorHAnsi"/>
          <w:sz w:val="22"/>
          <w:szCs w:val="22"/>
        </w:rPr>
        <w:t xml:space="preserve"> ocenenie </w:t>
      </w:r>
      <w:r w:rsidR="00EA697C" w:rsidRPr="00F8779A">
        <w:rPr>
          <w:rFonts w:asciiTheme="minorHAnsi" w:hAnsiTheme="minorHAnsi" w:cstheme="minorHAnsi"/>
          <w:sz w:val="22"/>
          <w:szCs w:val="22"/>
          <w:u w:val="single"/>
        </w:rPr>
        <w:t xml:space="preserve">ceny </w:t>
      </w:r>
      <w:r w:rsidR="00EA697C" w:rsidRPr="00741442">
        <w:rPr>
          <w:rFonts w:asciiTheme="minorHAnsi" w:hAnsiTheme="minorHAnsi" w:cstheme="minorHAnsi"/>
          <w:sz w:val="22"/>
          <w:szCs w:val="22"/>
          <w:u w:val="single"/>
        </w:rPr>
        <w:t>celkom</w:t>
      </w:r>
      <w:r w:rsidR="00741442" w:rsidRPr="00741442">
        <w:rPr>
          <w:rFonts w:asciiTheme="minorHAnsi" w:hAnsiTheme="minorHAnsi" w:cstheme="minorHAnsi"/>
          <w:sz w:val="22"/>
          <w:szCs w:val="22"/>
          <w:u w:val="single"/>
        </w:rPr>
        <w:t xml:space="preserve"> za celý predmet zákazky</w:t>
      </w:r>
      <w:r w:rsidR="00741442">
        <w:rPr>
          <w:rFonts w:asciiTheme="minorHAnsi" w:hAnsiTheme="minorHAnsi" w:cstheme="minorHAnsi"/>
          <w:sz w:val="22"/>
          <w:szCs w:val="22"/>
          <w:u w:val="single"/>
        </w:rPr>
        <w:t xml:space="preserve">,                            </w:t>
      </w:r>
      <w:r w:rsidR="00EA697C" w:rsidRPr="00F8779A">
        <w:rPr>
          <w:rFonts w:asciiTheme="minorHAnsi" w:hAnsiTheme="minorHAnsi" w:cstheme="minorHAnsi"/>
          <w:sz w:val="22"/>
          <w:szCs w:val="22"/>
        </w:rPr>
        <w:t xml:space="preserve"> </w:t>
      </w:r>
      <w:r w:rsidR="00EA697C" w:rsidRPr="00741442">
        <w:rPr>
          <w:rFonts w:asciiTheme="minorHAnsi" w:hAnsiTheme="minorHAnsi" w:cstheme="minorHAnsi"/>
          <w:sz w:val="22"/>
          <w:szCs w:val="22"/>
        </w:rPr>
        <w:t>na</w:t>
      </w:r>
      <w:r w:rsidR="007C2375" w:rsidRPr="00741442">
        <w:rPr>
          <w:rFonts w:asciiTheme="minorHAnsi" w:hAnsiTheme="minorHAnsi" w:cstheme="minorHAnsi"/>
          <w:sz w:val="22"/>
          <w:szCs w:val="22"/>
        </w:rPr>
        <w:t xml:space="preserve"> </w:t>
      </w:r>
      <w:r w:rsidR="001846AF" w:rsidRPr="00741442">
        <w:rPr>
          <w:rFonts w:asciiTheme="minorHAnsi" w:hAnsiTheme="minorHAnsi" w:cstheme="minorHAnsi"/>
          <w:sz w:val="22"/>
          <w:szCs w:val="22"/>
        </w:rPr>
        <w:t xml:space="preserve">plánovaný </w:t>
      </w:r>
      <w:r w:rsidR="00EA697C" w:rsidRPr="00741442">
        <w:rPr>
          <w:rFonts w:asciiTheme="minorHAnsi" w:hAnsiTheme="minorHAnsi" w:cstheme="minorHAnsi"/>
          <w:sz w:val="22"/>
          <w:szCs w:val="22"/>
        </w:rPr>
        <w:t>počet podujatí</w:t>
      </w:r>
      <w:r w:rsidR="00741442">
        <w:rPr>
          <w:rFonts w:asciiTheme="minorHAnsi" w:hAnsiTheme="minorHAnsi" w:cstheme="minorHAnsi"/>
          <w:sz w:val="22"/>
          <w:szCs w:val="22"/>
        </w:rPr>
        <w:t>.</w:t>
      </w:r>
      <w:r w:rsidR="00EA697C" w:rsidRPr="00F8779A">
        <w:rPr>
          <w:rFonts w:asciiTheme="minorHAnsi" w:hAnsiTheme="minorHAnsi" w:cstheme="minorHAnsi"/>
          <w:sz w:val="22"/>
          <w:szCs w:val="22"/>
        </w:rPr>
        <w:t xml:space="preserve"> </w:t>
      </w:r>
    </w:p>
    <w:p w14:paraId="53AA1F1E" w14:textId="6FDF9068" w:rsidR="00A41E46" w:rsidRPr="00676EFD" w:rsidRDefault="00A41E46" w:rsidP="000A7438">
      <w:pPr>
        <w:pStyle w:val="Odsekzoznamu"/>
        <w:numPr>
          <w:ilvl w:val="0"/>
          <w:numId w:val="31"/>
        </w:numPr>
        <w:ind w:left="709" w:hanging="283"/>
        <w:jc w:val="both"/>
        <w:rPr>
          <w:rFonts w:asciiTheme="minorHAnsi" w:hAnsiTheme="minorHAnsi" w:cstheme="minorHAnsi"/>
          <w:sz w:val="22"/>
          <w:szCs w:val="22"/>
        </w:rPr>
      </w:pPr>
      <w:r w:rsidRPr="00D96057">
        <w:rPr>
          <w:rFonts w:asciiTheme="minorHAnsi" w:hAnsiTheme="minorHAnsi" w:cstheme="minorHAnsi"/>
          <w:sz w:val="22"/>
          <w:szCs w:val="22"/>
        </w:rPr>
        <w:t xml:space="preserve">uchádzač ocení v každej </w:t>
      </w:r>
      <w:r w:rsidR="001846AF" w:rsidRPr="00D96057">
        <w:rPr>
          <w:rFonts w:asciiTheme="minorHAnsi" w:hAnsiTheme="minorHAnsi" w:cstheme="minorHAnsi"/>
          <w:sz w:val="22"/>
          <w:szCs w:val="22"/>
        </w:rPr>
        <w:t>z tabuliek,</w:t>
      </w:r>
      <w:r w:rsidRPr="00D96057">
        <w:rPr>
          <w:rFonts w:asciiTheme="minorHAnsi" w:hAnsiTheme="minorHAnsi" w:cstheme="minorHAnsi"/>
          <w:sz w:val="22"/>
          <w:szCs w:val="22"/>
        </w:rPr>
        <w:t xml:space="preserve"> </w:t>
      </w:r>
      <w:r w:rsidR="00F65DBA" w:rsidRPr="00D96057">
        <w:rPr>
          <w:rFonts w:asciiTheme="minorHAnsi" w:hAnsiTheme="minorHAnsi" w:cstheme="minorHAnsi"/>
          <w:sz w:val="22"/>
          <w:szCs w:val="22"/>
        </w:rPr>
        <w:t>t.</w:t>
      </w:r>
      <w:r w:rsidR="00F65DBA">
        <w:rPr>
          <w:rFonts w:asciiTheme="minorHAnsi" w:hAnsiTheme="minorHAnsi" w:cstheme="minorHAnsi"/>
          <w:sz w:val="22"/>
          <w:szCs w:val="22"/>
        </w:rPr>
        <w:t xml:space="preserve"> j. v </w:t>
      </w:r>
      <w:r w:rsidR="00F65DBA" w:rsidRPr="00F65DBA">
        <w:rPr>
          <w:rFonts w:asciiTheme="minorHAnsi" w:hAnsiTheme="minorHAnsi" w:cstheme="minorHAnsi"/>
          <w:b/>
          <w:sz w:val="22"/>
          <w:szCs w:val="22"/>
        </w:rPr>
        <w:t>Prílohe č.</w:t>
      </w:r>
      <w:r w:rsidR="00BE1B27">
        <w:rPr>
          <w:rFonts w:asciiTheme="minorHAnsi" w:hAnsiTheme="minorHAnsi" w:cstheme="minorHAnsi"/>
          <w:b/>
          <w:sz w:val="22"/>
          <w:szCs w:val="22"/>
        </w:rPr>
        <w:t xml:space="preserve"> </w:t>
      </w:r>
      <w:r w:rsidR="00F65DBA" w:rsidRPr="00F65DBA">
        <w:rPr>
          <w:rFonts w:asciiTheme="minorHAnsi" w:hAnsiTheme="minorHAnsi" w:cstheme="minorHAnsi"/>
          <w:b/>
          <w:sz w:val="22"/>
          <w:szCs w:val="22"/>
        </w:rPr>
        <w:t xml:space="preserve">1 </w:t>
      </w:r>
      <w:r w:rsidR="006D5893">
        <w:rPr>
          <w:rFonts w:asciiTheme="minorHAnsi" w:hAnsiTheme="minorHAnsi" w:cstheme="minorHAnsi"/>
          <w:sz w:val="22"/>
          <w:szCs w:val="22"/>
        </w:rPr>
        <w:t xml:space="preserve">– </w:t>
      </w:r>
      <w:r w:rsidR="006D5893" w:rsidRPr="00F65DBA">
        <w:rPr>
          <w:rFonts w:asciiTheme="minorHAnsi" w:hAnsiTheme="minorHAnsi" w:cstheme="minorHAnsi"/>
          <w:sz w:val="22"/>
          <w:szCs w:val="22"/>
          <w:u w:val="single"/>
        </w:rPr>
        <w:t>Špecifikácia predmetu zákazky</w:t>
      </w:r>
      <w:r w:rsidR="006D5893" w:rsidRPr="00D46A7B">
        <w:rPr>
          <w:rFonts w:asciiTheme="minorHAnsi" w:hAnsiTheme="minorHAnsi" w:cstheme="minorHAnsi"/>
          <w:sz w:val="22"/>
          <w:szCs w:val="22"/>
        </w:rPr>
        <w:t xml:space="preserve"> </w:t>
      </w:r>
      <w:r w:rsidR="006D5893">
        <w:rPr>
          <w:rFonts w:asciiTheme="minorHAnsi" w:hAnsiTheme="minorHAnsi" w:cstheme="minorHAnsi"/>
          <w:sz w:val="22"/>
          <w:szCs w:val="22"/>
        </w:rPr>
        <w:t xml:space="preserve">                               </w:t>
      </w:r>
      <w:r w:rsidR="00F65DBA" w:rsidRPr="00D46A7B">
        <w:rPr>
          <w:rFonts w:asciiTheme="minorHAnsi" w:hAnsiTheme="minorHAnsi" w:cstheme="minorHAnsi"/>
          <w:sz w:val="22"/>
          <w:szCs w:val="22"/>
        </w:rPr>
        <w:t>a</w:t>
      </w:r>
      <w:r w:rsidR="00300971">
        <w:rPr>
          <w:rFonts w:asciiTheme="minorHAnsi" w:hAnsiTheme="minorHAnsi" w:cstheme="minorHAnsi"/>
          <w:sz w:val="22"/>
          <w:szCs w:val="22"/>
        </w:rPr>
        <w:t xml:space="preserve"> tiež</w:t>
      </w:r>
      <w:r w:rsidR="00F65DBA" w:rsidRPr="00D46A7B">
        <w:rPr>
          <w:rFonts w:asciiTheme="minorHAnsi" w:hAnsiTheme="minorHAnsi" w:cstheme="minorHAnsi"/>
          <w:sz w:val="22"/>
          <w:szCs w:val="22"/>
        </w:rPr>
        <w:t> v</w:t>
      </w:r>
      <w:r w:rsidR="00F65DBA" w:rsidRPr="00F65DBA">
        <w:rPr>
          <w:rFonts w:asciiTheme="minorHAnsi" w:hAnsiTheme="minorHAnsi" w:cstheme="minorHAnsi"/>
          <w:b/>
          <w:sz w:val="22"/>
          <w:szCs w:val="22"/>
        </w:rPr>
        <w:t> Prílohe č.</w:t>
      </w:r>
      <w:r w:rsidR="00BE1B27">
        <w:rPr>
          <w:rFonts w:asciiTheme="minorHAnsi" w:hAnsiTheme="minorHAnsi" w:cstheme="minorHAnsi"/>
          <w:b/>
          <w:sz w:val="22"/>
          <w:szCs w:val="22"/>
        </w:rPr>
        <w:t xml:space="preserve"> </w:t>
      </w:r>
      <w:r w:rsidR="00F65DBA" w:rsidRPr="00F65DBA">
        <w:rPr>
          <w:rFonts w:asciiTheme="minorHAnsi" w:hAnsiTheme="minorHAnsi" w:cstheme="minorHAnsi"/>
          <w:b/>
          <w:sz w:val="22"/>
          <w:szCs w:val="22"/>
        </w:rPr>
        <w:t>2</w:t>
      </w:r>
      <w:r w:rsidR="00F65DBA">
        <w:rPr>
          <w:rFonts w:asciiTheme="minorHAnsi" w:hAnsiTheme="minorHAnsi" w:cstheme="minorHAnsi"/>
          <w:sz w:val="22"/>
          <w:szCs w:val="22"/>
        </w:rPr>
        <w:t xml:space="preserve"> </w:t>
      </w:r>
      <w:r w:rsidR="006D5893">
        <w:rPr>
          <w:rFonts w:asciiTheme="minorHAnsi" w:hAnsiTheme="minorHAnsi" w:cstheme="minorHAnsi"/>
          <w:sz w:val="22"/>
          <w:szCs w:val="22"/>
        </w:rPr>
        <w:t xml:space="preserve">– </w:t>
      </w:r>
      <w:r w:rsidR="006D5893" w:rsidRPr="006D5893">
        <w:rPr>
          <w:rFonts w:asciiTheme="minorHAnsi" w:hAnsiTheme="minorHAnsi" w:cstheme="minorHAnsi"/>
          <w:sz w:val="22"/>
          <w:szCs w:val="22"/>
          <w:u w:val="single"/>
        </w:rPr>
        <w:t>Návrh na plnenie kritéria</w:t>
      </w:r>
      <w:r w:rsidR="006D5893">
        <w:rPr>
          <w:rFonts w:asciiTheme="minorHAnsi" w:hAnsiTheme="minorHAnsi" w:cstheme="minorHAnsi"/>
          <w:sz w:val="22"/>
          <w:szCs w:val="22"/>
        </w:rPr>
        <w:t xml:space="preserve"> </w:t>
      </w:r>
      <w:r w:rsidR="001846AF">
        <w:rPr>
          <w:rFonts w:asciiTheme="minorHAnsi" w:hAnsiTheme="minorHAnsi" w:cstheme="minorHAnsi"/>
          <w:sz w:val="22"/>
          <w:szCs w:val="22"/>
        </w:rPr>
        <w:t>podľa prednastavených riadkov a stĺpcov,</w:t>
      </w:r>
      <w:r w:rsidR="001846AF" w:rsidRPr="00676EFD">
        <w:rPr>
          <w:rFonts w:asciiTheme="minorHAnsi" w:hAnsiTheme="minorHAnsi" w:cstheme="minorHAnsi"/>
          <w:sz w:val="22"/>
          <w:szCs w:val="22"/>
        </w:rPr>
        <w:t xml:space="preserve"> </w:t>
      </w:r>
      <w:r w:rsidRPr="00676EFD">
        <w:rPr>
          <w:rFonts w:asciiTheme="minorHAnsi" w:hAnsiTheme="minorHAnsi" w:cstheme="minorHAnsi"/>
          <w:sz w:val="22"/>
          <w:szCs w:val="22"/>
        </w:rPr>
        <w:t>jednotlivé položky</w:t>
      </w:r>
      <w:r w:rsidR="002E4F22" w:rsidRPr="002E4F22">
        <w:rPr>
          <w:rFonts w:asciiTheme="minorHAnsi" w:hAnsiTheme="minorHAnsi" w:cstheme="minorHAnsi"/>
          <w:sz w:val="22"/>
          <w:szCs w:val="22"/>
        </w:rPr>
        <w:t xml:space="preserve"> </w:t>
      </w:r>
      <w:r w:rsidR="001846AF">
        <w:rPr>
          <w:rFonts w:asciiTheme="minorHAnsi" w:hAnsiTheme="minorHAnsi" w:cstheme="minorHAnsi"/>
          <w:sz w:val="22"/>
          <w:szCs w:val="22"/>
        </w:rPr>
        <w:t>s</w:t>
      </w:r>
      <w:r w:rsidR="002E4F22">
        <w:rPr>
          <w:rFonts w:asciiTheme="minorHAnsi" w:hAnsiTheme="minorHAnsi" w:cstheme="minorHAnsi"/>
          <w:sz w:val="22"/>
          <w:szCs w:val="22"/>
        </w:rPr>
        <w:t xml:space="preserve"> </w:t>
      </w:r>
      <w:r w:rsidR="002E4F22" w:rsidRPr="00551053">
        <w:rPr>
          <w:rFonts w:asciiTheme="minorHAnsi" w:hAnsiTheme="minorHAnsi" w:cstheme="minorHAnsi"/>
          <w:sz w:val="22"/>
          <w:szCs w:val="22"/>
        </w:rPr>
        <w:t>cenou v EUR bez DPH, sadzbou DPH</w:t>
      </w:r>
      <w:r w:rsidR="001846AF">
        <w:rPr>
          <w:rFonts w:asciiTheme="minorHAnsi" w:hAnsiTheme="minorHAnsi" w:cstheme="minorHAnsi"/>
          <w:sz w:val="22"/>
          <w:szCs w:val="22"/>
        </w:rPr>
        <w:t>,</w:t>
      </w:r>
      <w:r w:rsidR="002E4F22" w:rsidRPr="00551053">
        <w:rPr>
          <w:rFonts w:asciiTheme="minorHAnsi" w:hAnsiTheme="minorHAnsi" w:cstheme="minorHAnsi"/>
          <w:sz w:val="22"/>
          <w:szCs w:val="22"/>
        </w:rPr>
        <w:t xml:space="preserve"> cenou v EUR s</w:t>
      </w:r>
      <w:r w:rsidR="007D1318">
        <w:rPr>
          <w:rFonts w:asciiTheme="minorHAnsi" w:hAnsiTheme="minorHAnsi" w:cstheme="minorHAnsi"/>
          <w:sz w:val="22"/>
          <w:szCs w:val="22"/>
        </w:rPr>
        <w:t> </w:t>
      </w:r>
      <w:r w:rsidR="002E4F22" w:rsidRPr="00551053">
        <w:rPr>
          <w:rFonts w:asciiTheme="minorHAnsi" w:hAnsiTheme="minorHAnsi" w:cstheme="minorHAnsi"/>
          <w:sz w:val="22"/>
          <w:szCs w:val="22"/>
        </w:rPr>
        <w:t>DPH</w:t>
      </w:r>
      <w:r w:rsidR="007D1318">
        <w:rPr>
          <w:rFonts w:asciiTheme="minorHAnsi" w:hAnsiTheme="minorHAnsi" w:cstheme="minorHAnsi"/>
          <w:sz w:val="22"/>
          <w:szCs w:val="22"/>
        </w:rPr>
        <w:t>,</w:t>
      </w:r>
      <w:r w:rsidR="001846AF">
        <w:rPr>
          <w:rFonts w:asciiTheme="minorHAnsi" w:hAnsiTheme="minorHAnsi" w:cstheme="minorHAnsi"/>
          <w:sz w:val="22"/>
          <w:szCs w:val="22"/>
        </w:rPr>
        <w:t xml:space="preserve"> ako aj celkovou cenou v EUR.</w:t>
      </w:r>
      <w:r w:rsidRPr="00676EFD">
        <w:rPr>
          <w:rFonts w:asciiTheme="minorHAnsi" w:hAnsiTheme="minorHAnsi" w:cstheme="minorHAnsi"/>
          <w:sz w:val="22"/>
          <w:szCs w:val="22"/>
        </w:rPr>
        <w:t xml:space="preserve"> </w:t>
      </w:r>
    </w:p>
    <w:p w14:paraId="4078A45B" w14:textId="0E59D45F" w:rsidR="002E4F22" w:rsidRDefault="00300971" w:rsidP="000A7438">
      <w:pPr>
        <w:pStyle w:val="Odsekzoznamu"/>
        <w:numPr>
          <w:ilvl w:val="0"/>
          <w:numId w:val="31"/>
        </w:numPr>
        <w:ind w:left="709" w:hanging="283"/>
        <w:jc w:val="both"/>
        <w:rPr>
          <w:rFonts w:asciiTheme="minorHAnsi" w:hAnsiTheme="minorHAnsi" w:cstheme="minorHAnsi"/>
          <w:sz w:val="22"/>
          <w:szCs w:val="22"/>
        </w:rPr>
      </w:pPr>
      <w:r w:rsidRPr="00FA3576">
        <w:rPr>
          <w:rFonts w:asciiTheme="minorHAnsi" w:hAnsiTheme="minorHAnsi" w:cstheme="minorHAnsi"/>
          <w:sz w:val="22"/>
          <w:szCs w:val="22"/>
        </w:rPr>
        <w:t>uchádzač</w:t>
      </w:r>
      <w:r w:rsidRPr="00FA3576" w:rsidDel="002E4F22">
        <w:rPr>
          <w:rFonts w:asciiTheme="minorHAnsi" w:hAnsiTheme="minorHAnsi" w:cstheme="minorHAnsi"/>
          <w:sz w:val="22"/>
          <w:szCs w:val="22"/>
        </w:rPr>
        <w:t xml:space="preserve"> </w:t>
      </w:r>
      <w:r>
        <w:rPr>
          <w:rFonts w:asciiTheme="minorHAnsi" w:hAnsiTheme="minorHAnsi" w:cstheme="minorHAnsi"/>
          <w:sz w:val="22"/>
          <w:szCs w:val="22"/>
        </w:rPr>
        <w:t>uvedie</w:t>
      </w:r>
      <w:r w:rsidR="002E4F22" w:rsidRPr="00551053">
        <w:rPr>
          <w:rFonts w:asciiTheme="minorHAnsi" w:hAnsiTheme="minorHAnsi" w:cstheme="minorHAnsi"/>
          <w:sz w:val="22"/>
          <w:szCs w:val="22"/>
        </w:rPr>
        <w:t xml:space="preserve"> </w:t>
      </w:r>
      <w:r w:rsidR="001846AF">
        <w:rPr>
          <w:rFonts w:asciiTheme="minorHAnsi" w:hAnsiTheme="minorHAnsi" w:cstheme="minorHAnsi"/>
          <w:sz w:val="22"/>
          <w:szCs w:val="22"/>
        </w:rPr>
        <w:t xml:space="preserve">celkovú </w:t>
      </w:r>
      <w:r w:rsidR="002E4F22" w:rsidRPr="00551053">
        <w:rPr>
          <w:rFonts w:asciiTheme="minorHAnsi" w:hAnsiTheme="minorHAnsi" w:cstheme="minorHAnsi"/>
          <w:sz w:val="22"/>
          <w:szCs w:val="22"/>
        </w:rPr>
        <w:t>cen</w:t>
      </w:r>
      <w:r>
        <w:rPr>
          <w:rFonts w:asciiTheme="minorHAnsi" w:hAnsiTheme="minorHAnsi" w:cstheme="minorHAnsi"/>
          <w:sz w:val="22"/>
          <w:szCs w:val="22"/>
        </w:rPr>
        <w:t>u</w:t>
      </w:r>
      <w:r w:rsidR="002E4F22" w:rsidRPr="00551053">
        <w:rPr>
          <w:rFonts w:asciiTheme="minorHAnsi" w:hAnsiTheme="minorHAnsi" w:cstheme="minorHAnsi"/>
          <w:sz w:val="22"/>
          <w:szCs w:val="22"/>
        </w:rPr>
        <w:t xml:space="preserve"> v </w:t>
      </w:r>
      <w:r w:rsidR="002E4F22" w:rsidRPr="00551053">
        <w:rPr>
          <w:rFonts w:asciiTheme="minorHAnsi" w:hAnsiTheme="minorHAnsi" w:cstheme="minorHAnsi"/>
          <w:b/>
          <w:sz w:val="22"/>
          <w:szCs w:val="22"/>
        </w:rPr>
        <w:t>EUR vrátane DPH</w:t>
      </w:r>
      <w:r w:rsidR="008A145A" w:rsidRPr="00F8779A">
        <w:rPr>
          <w:rFonts w:asciiTheme="minorHAnsi" w:hAnsiTheme="minorHAnsi" w:cstheme="minorHAnsi"/>
          <w:sz w:val="22"/>
          <w:szCs w:val="22"/>
        </w:rPr>
        <w:t>,</w:t>
      </w:r>
      <w:r w:rsidR="002E4F22" w:rsidRPr="00551053">
        <w:rPr>
          <w:rFonts w:asciiTheme="minorHAnsi" w:hAnsiTheme="minorHAnsi" w:cstheme="minorHAnsi"/>
          <w:sz w:val="22"/>
          <w:szCs w:val="22"/>
        </w:rPr>
        <w:t xml:space="preserve"> ako cen</w:t>
      </w:r>
      <w:r w:rsidR="00B80641">
        <w:rPr>
          <w:rFonts w:asciiTheme="minorHAnsi" w:hAnsiTheme="minorHAnsi" w:cstheme="minorHAnsi"/>
          <w:sz w:val="22"/>
          <w:szCs w:val="22"/>
        </w:rPr>
        <w:t>u</w:t>
      </w:r>
      <w:r w:rsidR="002E4F22" w:rsidRPr="00551053">
        <w:rPr>
          <w:rFonts w:asciiTheme="minorHAnsi" w:hAnsiTheme="minorHAnsi" w:cstheme="minorHAnsi"/>
          <w:sz w:val="22"/>
          <w:szCs w:val="22"/>
        </w:rPr>
        <w:t xml:space="preserve"> celkom za plánovaný počet podujatí</w:t>
      </w:r>
      <w:r w:rsidR="002E4F22">
        <w:rPr>
          <w:rFonts w:asciiTheme="minorHAnsi" w:hAnsiTheme="minorHAnsi" w:cstheme="minorHAnsi"/>
          <w:sz w:val="22"/>
          <w:szCs w:val="22"/>
        </w:rPr>
        <w:t>,</w:t>
      </w:r>
      <w:r w:rsidR="002E4F22" w:rsidRPr="00551053">
        <w:rPr>
          <w:rFonts w:asciiTheme="minorHAnsi" w:hAnsiTheme="minorHAnsi" w:cstheme="minorHAnsi"/>
          <w:sz w:val="22"/>
          <w:szCs w:val="22"/>
        </w:rPr>
        <w:t xml:space="preserve"> </w:t>
      </w:r>
      <w:r w:rsidR="001846AF">
        <w:rPr>
          <w:rFonts w:asciiTheme="minorHAnsi" w:hAnsiTheme="minorHAnsi" w:cstheme="minorHAnsi"/>
          <w:sz w:val="22"/>
          <w:szCs w:val="22"/>
        </w:rPr>
        <w:t>ktor</w:t>
      </w:r>
      <w:r w:rsidR="0060009A">
        <w:rPr>
          <w:rFonts w:asciiTheme="minorHAnsi" w:hAnsiTheme="minorHAnsi" w:cstheme="minorHAnsi"/>
          <w:sz w:val="22"/>
          <w:szCs w:val="22"/>
        </w:rPr>
        <w:t>á</w:t>
      </w:r>
      <w:r w:rsidR="001846AF">
        <w:rPr>
          <w:rFonts w:asciiTheme="minorHAnsi" w:hAnsiTheme="minorHAnsi" w:cstheme="minorHAnsi"/>
          <w:sz w:val="22"/>
          <w:szCs w:val="22"/>
        </w:rPr>
        <w:t xml:space="preserve"> </w:t>
      </w:r>
      <w:r w:rsidR="002E4F22" w:rsidRPr="00551053">
        <w:rPr>
          <w:rFonts w:asciiTheme="minorHAnsi" w:hAnsiTheme="minorHAnsi" w:cstheme="minorHAnsi"/>
          <w:sz w:val="22"/>
          <w:szCs w:val="22"/>
        </w:rPr>
        <w:t>bude zároveň súťažným kritériom „</w:t>
      </w:r>
      <w:r w:rsidR="002E4F22" w:rsidRPr="00F8779A">
        <w:rPr>
          <w:rFonts w:asciiTheme="minorHAnsi" w:hAnsiTheme="minorHAnsi" w:cstheme="minorHAnsi"/>
          <w:b/>
          <w:i/>
          <w:sz w:val="22"/>
          <w:szCs w:val="22"/>
        </w:rPr>
        <w:t>najnižšia cena</w:t>
      </w:r>
      <w:r w:rsidR="002E4F22" w:rsidRPr="00551053">
        <w:rPr>
          <w:rFonts w:asciiTheme="minorHAnsi" w:hAnsiTheme="minorHAnsi" w:cstheme="minorHAnsi"/>
          <w:sz w:val="22"/>
          <w:szCs w:val="22"/>
        </w:rPr>
        <w:t xml:space="preserve">“ za predmet zákazky. </w:t>
      </w:r>
    </w:p>
    <w:p w14:paraId="6F460475" w14:textId="77777777" w:rsidR="00B974C6" w:rsidRPr="00B974C6" w:rsidRDefault="00B974C6" w:rsidP="00B974C6">
      <w:pPr>
        <w:ind w:left="720"/>
        <w:jc w:val="both"/>
        <w:rPr>
          <w:rFonts w:asciiTheme="minorHAnsi" w:hAnsiTheme="minorHAnsi" w:cstheme="minorHAnsi"/>
          <w:sz w:val="22"/>
          <w:szCs w:val="22"/>
        </w:rPr>
      </w:pPr>
    </w:p>
    <w:p w14:paraId="6C25EEB1" w14:textId="77777777" w:rsidR="00A41E46" w:rsidRPr="00B974C6" w:rsidRDefault="00B974C6" w:rsidP="00B974C6">
      <w:pPr>
        <w:jc w:val="both"/>
        <w:rPr>
          <w:rFonts w:asciiTheme="minorHAnsi" w:hAnsiTheme="minorHAnsi" w:cstheme="minorHAnsi"/>
          <w:sz w:val="22"/>
          <w:szCs w:val="22"/>
        </w:rPr>
      </w:pPr>
      <w:r w:rsidRPr="00B974C6">
        <w:rPr>
          <w:rFonts w:asciiTheme="minorHAnsi" w:hAnsiTheme="minorHAnsi" w:cstheme="minorHAnsi"/>
          <w:b/>
          <w:sz w:val="22"/>
          <w:szCs w:val="22"/>
        </w:rPr>
        <w:t>7.</w:t>
      </w:r>
      <w:r>
        <w:rPr>
          <w:rFonts w:asciiTheme="minorHAnsi" w:hAnsiTheme="minorHAnsi" w:cstheme="minorHAnsi"/>
          <w:sz w:val="22"/>
          <w:szCs w:val="22"/>
        </w:rPr>
        <w:t xml:space="preserve">   </w:t>
      </w:r>
      <w:r w:rsidR="00724249" w:rsidRPr="00B974C6">
        <w:rPr>
          <w:rFonts w:asciiTheme="minorHAnsi" w:hAnsiTheme="minorHAnsi" w:cstheme="minorHAnsi"/>
          <w:sz w:val="22"/>
          <w:szCs w:val="22"/>
        </w:rPr>
        <w:t>P</w:t>
      </w:r>
      <w:r w:rsidR="0094629C" w:rsidRPr="00B974C6">
        <w:rPr>
          <w:rFonts w:asciiTheme="minorHAnsi" w:hAnsiTheme="minorHAnsi" w:cstheme="minorHAnsi"/>
          <w:sz w:val="22"/>
          <w:szCs w:val="22"/>
        </w:rPr>
        <w:t xml:space="preserve">onukové </w:t>
      </w:r>
      <w:r w:rsidR="00A41E46" w:rsidRPr="00B974C6">
        <w:rPr>
          <w:rFonts w:asciiTheme="minorHAnsi" w:hAnsiTheme="minorHAnsi" w:cstheme="minorHAnsi"/>
          <w:sz w:val="22"/>
          <w:szCs w:val="22"/>
        </w:rPr>
        <w:t xml:space="preserve">ceny budú počas trvania zmluvy/rámcovej dohody </w:t>
      </w:r>
      <w:r w:rsidR="00724249" w:rsidRPr="00B974C6">
        <w:rPr>
          <w:rFonts w:asciiTheme="minorHAnsi" w:hAnsiTheme="minorHAnsi" w:cstheme="minorHAnsi"/>
          <w:sz w:val="22"/>
          <w:szCs w:val="22"/>
        </w:rPr>
        <w:t xml:space="preserve"> </w:t>
      </w:r>
      <w:r w:rsidR="00A41E46" w:rsidRPr="00B974C6">
        <w:rPr>
          <w:rFonts w:asciiTheme="minorHAnsi" w:hAnsiTheme="minorHAnsi" w:cstheme="minorHAnsi"/>
          <w:sz w:val="22"/>
          <w:szCs w:val="22"/>
          <w:u w:val="single"/>
        </w:rPr>
        <w:t>maximálne</w:t>
      </w:r>
      <w:r w:rsidR="00724249" w:rsidRPr="00B974C6">
        <w:rPr>
          <w:rFonts w:asciiTheme="minorHAnsi" w:hAnsiTheme="minorHAnsi" w:cstheme="minorHAnsi"/>
          <w:sz w:val="22"/>
          <w:szCs w:val="22"/>
        </w:rPr>
        <w:t xml:space="preserve"> </w:t>
      </w:r>
      <w:r w:rsidR="00A41E46" w:rsidRPr="00B974C6">
        <w:rPr>
          <w:rFonts w:asciiTheme="minorHAnsi" w:hAnsiTheme="minorHAnsi" w:cstheme="minorHAnsi"/>
          <w:sz w:val="22"/>
          <w:szCs w:val="22"/>
        </w:rPr>
        <w:t xml:space="preserve"> a</w:t>
      </w:r>
      <w:r w:rsidR="00565A40" w:rsidRPr="00B974C6">
        <w:rPr>
          <w:rFonts w:asciiTheme="minorHAnsi" w:hAnsiTheme="minorHAnsi" w:cstheme="minorHAnsi"/>
          <w:sz w:val="22"/>
          <w:szCs w:val="22"/>
        </w:rPr>
        <w:t> </w:t>
      </w:r>
      <w:r w:rsidR="00724249" w:rsidRPr="00B974C6">
        <w:rPr>
          <w:rFonts w:asciiTheme="minorHAnsi" w:hAnsiTheme="minorHAnsi" w:cstheme="minorHAnsi"/>
          <w:sz w:val="22"/>
          <w:szCs w:val="22"/>
        </w:rPr>
        <w:t xml:space="preserve"> </w:t>
      </w:r>
      <w:r w:rsidR="00A41E46" w:rsidRPr="00B974C6">
        <w:rPr>
          <w:rFonts w:asciiTheme="minorHAnsi" w:hAnsiTheme="minorHAnsi" w:cstheme="minorHAnsi"/>
          <w:sz w:val="22"/>
          <w:szCs w:val="22"/>
          <w:u w:val="single"/>
        </w:rPr>
        <w:t>nemôžu sa prekročiť</w:t>
      </w:r>
      <w:r w:rsidR="00A41E46" w:rsidRPr="00B974C6">
        <w:rPr>
          <w:rFonts w:asciiTheme="minorHAnsi" w:hAnsiTheme="minorHAnsi" w:cstheme="minorHAnsi"/>
          <w:sz w:val="22"/>
          <w:szCs w:val="22"/>
        </w:rPr>
        <w:t>.</w:t>
      </w:r>
    </w:p>
    <w:p w14:paraId="0642F59D" w14:textId="77777777" w:rsidR="00B974C6" w:rsidRPr="00B974C6" w:rsidRDefault="00B974C6" w:rsidP="00B974C6">
      <w:pPr>
        <w:spacing w:before="120"/>
        <w:ind w:left="284" w:hanging="284"/>
        <w:jc w:val="both"/>
        <w:rPr>
          <w:rFonts w:asciiTheme="minorHAnsi" w:hAnsiTheme="minorHAnsi" w:cstheme="minorHAnsi"/>
          <w:sz w:val="22"/>
          <w:szCs w:val="22"/>
        </w:rPr>
      </w:pPr>
      <w:r w:rsidRPr="00B974C6">
        <w:rPr>
          <w:rFonts w:asciiTheme="minorHAnsi" w:hAnsiTheme="minorHAnsi" w:cstheme="minorHAnsi"/>
          <w:b/>
          <w:sz w:val="22"/>
          <w:szCs w:val="22"/>
        </w:rPr>
        <w:t>8.</w:t>
      </w:r>
      <w:r>
        <w:rPr>
          <w:rFonts w:asciiTheme="minorHAnsi" w:hAnsiTheme="minorHAnsi" w:cstheme="minorHAnsi"/>
          <w:b/>
          <w:sz w:val="22"/>
          <w:szCs w:val="22"/>
        </w:rPr>
        <w:t xml:space="preserve"> </w:t>
      </w:r>
      <w:r w:rsidRPr="00B974C6">
        <w:rPr>
          <w:rFonts w:asciiTheme="minorHAnsi" w:hAnsiTheme="minorHAnsi" w:cstheme="minorHAnsi"/>
          <w:sz w:val="22"/>
          <w:szCs w:val="22"/>
        </w:rPr>
        <w:t>Uchádzač bude ponúkať komplexné poskytnutie predmetu zákazky</w:t>
      </w:r>
      <w:r w:rsidR="00674805">
        <w:rPr>
          <w:rFonts w:asciiTheme="minorHAnsi" w:hAnsiTheme="minorHAnsi" w:cstheme="minorHAnsi"/>
          <w:sz w:val="22"/>
          <w:szCs w:val="22"/>
        </w:rPr>
        <w:t>,</w:t>
      </w:r>
      <w:r w:rsidRPr="00B974C6">
        <w:rPr>
          <w:rFonts w:asciiTheme="minorHAnsi" w:hAnsiTheme="minorHAnsi" w:cstheme="minorHAnsi"/>
          <w:sz w:val="22"/>
          <w:szCs w:val="22"/>
        </w:rPr>
        <w:t xml:space="preserve"> vrátane súvisiacich</w:t>
      </w:r>
      <w:r w:rsidR="003E3389">
        <w:rPr>
          <w:rFonts w:asciiTheme="minorHAnsi" w:hAnsiTheme="minorHAnsi" w:cstheme="minorHAnsi"/>
          <w:sz w:val="22"/>
          <w:szCs w:val="22"/>
        </w:rPr>
        <w:t xml:space="preserve"> po</w:t>
      </w:r>
      <w:r w:rsidRPr="00B974C6">
        <w:rPr>
          <w:rFonts w:asciiTheme="minorHAnsi" w:hAnsiTheme="minorHAnsi" w:cstheme="minorHAnsi"/>
          <w:sz w:val="22"/>
          <w:szCs w:val="22"/>
        </w:rPr>
        <w:t>skytovaných služieb na báze „komplexnej zodpovednosti” tak, aby navrhovaná zmluvná cena celkom</w:t>
      </w:r>
      <w:r w:rsidR="008B7B70">
        <w:rPr>
          <w:rFonts w:asciiTheme="minorHAnsi" w:hAnsiTheme="minorHAnsi" w:cstheme="minorHAnsi"/>
          <w:sz w:val="22"/>
          <w:szCs w:val="22"/>
        </w:rPr>
        <w:t>,</w:t>
      </w:r>
      <w:r w:rsidRPr="00B974C6">
        <w:rPr>
          <w:rFonts w:asciiTheme="minorHAnsi" w:hAnsiTheme="minorHAnsi" w:cstheme="minorHAnsi"/>
          <w:sz w:val="22"/>
          <w:szCs w:val="22"/>
        </w:rPr>
        <w:t xml:space="preserve"> uvedená v ponuke, pokryla všetky jeho záväzky v zmysle súťažných podkladov z hľadiska poskytnutia predmetu zákazky.</w:t>
      </w:r>
    </w:p>
    <w:p w14:paraId="51D53E82" w14:textId="77777777" w:rsidR="00B974C6" w:rsidRPr="00B974C6" w:rsidRDefault="00B974C6" w:rsidP="00B974C6">
      <w:pPr>
        <w:jc w:val="both"/>
        <w:rPr>
          <w:rFonts w:asciiTheme="minorHAnsi" w:hAnsiTheme="minorHAnsi" w:cstheme="minorHAnsi"/>
          <w:sz w:val="22"/>
          <w:szCs w:val="22"/>
        </w:rPr>
      </w:pPr>
    </w:p>
    <w:p w14:paraId="7CCBDD16" w14:textId="77777777" w:rsidR="00A41E46" w:rsidRPr="005F728D" w:rsidRDefault="00B974C6">
      <w:pPr>
        <w:ind w:left="284" w:hanging="284"/>
        <w:jc w:val="both"/>
        <w:rPr>
          <w:rFonts w:asciiTheme="minorHAnsi" w:hAnsiTheme="minorHAnsi" w:cstheme="minorHAnsi"/>
          <w:sz w:val="22"/>
          <w:szCs w:val="22"/>
        </w:rPr>
      </w:pPr>
      <w:r>
        <w:rPr>
          <w:rFonts w:asciiTheme="minorHAnsi" w:hAnsiTheme="minorHAnsi" w:cstheme="minorHAnsi"/>
          <w:b/>
          <w:sz w:val="22"/>
          <w:szCs w:val="22"/>
        </w:rPr>
        <w:t>9</w:t>
      </w:r>
      <w:r w:rsidR="00A41E46" w:rsidRPr="005F728D">
        <w:rPr>
          <w:rFonts w:asciiTheme="minorHAnsi" w:hAnsiTheme="minorHAnsi" w:cstheme="minorHAnsi"/>
          <w:sz w:val="22"/>
          <w:szCs w:val="22"/>
        </w:rPr>
        <w:t xml:space="preserve">. </w:t>
      </w:r>
      <w:r w:rsidR="00A41E46">
        <w:rPr>
          <w:rFonts w:asciiTheme="minorHAnsi" w:hAnsiTheme="minorHAnsi" w:cstheme="minorHAnsi"/>
          <w:sz w:val="22"/>
          <w:szCs w:val="22"/>
        </w:rPr>
        <w:t xml:space="preserve"> </w:t>
      </w:r>
      <w:r w:rsidR="00A41E46" w:rsidRPr="005F728D">
        <w:rPr>
          <w:rFonts w:asciiTheme="minorHAnsi" w:hAnsiTheme="minorHAnsi" w:cstheme="minorHAnsi"/>
          <w:sz w:val="22"/>
          <w:szCs w:val="22"/>
        </w:rPr>
        <w:t>Pri určovaní ceny je potrebné venovať pozornosť všetkým požadovaným údajom, ako aj pokynom na zhotovenie ponuky, vyplývajúcim pre uchádzačov z týchto súťažných podkladov, vrátane obchodných podmienok</w:t>
      </w:r>
      <w:r w:rsidR="00300971">
        <w:rPr>
          <w:rFonts w:asciiTheme="minorHAnsi" w:hAnsiTheme="minorHAnsi" w:cstheme="minorHAnsi"/>
          <w:sz w:val="22"/>
          <w:szCs w:val="22"/>
        </w:rPr>
        <w:t xml:space="preserve">, </w:t>
      </w:r>
      <w:r w:rsidR="00A41E46" w:rsidRPr="005F728D">
        <w:rPr>
          <w:rFonts w:asciiTheme="minorHAnsi" w:hAnsiTheme="minorHAnsi" w:cstheme="minorHAnsi"/>
          <w:sz w:val="22"/>
          <w:szCs w:val="22"/>
        </w:rPr>
        <w:t xml:space="preserve"> </w:t>
      </w:r>
      <w:r w:rsidR="00BE1B27">
        <w:rPr>
          <w:rFonts w:asciiTheme="minorHAnsi" w:hAnsiTheme="minorHAnsi" w:cstheme="minorHAnsi"/>
          <w:sz w:val="22"/>
          <w:szCs w:val="22"/>
        </w:rPr>
        <w:t xml:space="preserve">časť D. </w:t>
      </w:r>
      <w:r w:rsidR="00A41E46" w:rsidRPr="005F728D">
        <w:rPr>
          <w:rFonts w:asciiTheme="minorHAnsi" w:hAnsiTheme="minorHAnsi" w:cstheme="minorHAnsi"/>
          <w:sz w:val="22"/>
          <w:szCs w:val="22"/>
        </w:rPr>
        <w:t>týchto súťažných podkladov.</w:t>
      </w:r>
    </w:p>
    <w:p w14:paraId="33ED895B" w14:textId="77777777" w:rsidR="00A41E46" w:rsidRPr="005F728D" w:rsidRDefault="00A41E46" w:rsidP="00A41E46">
      <w:pPr>
        <w:jc w:val="center"/>
        <w:rPr>
          <w:rFonts w:asciiTheme="minorHAnsi" w:hAnsiTheme="minorHAnsi" w:cstheme="minorHAnsi"/>
          <w:b/>
          <w:sz w:val="22"/>
          <w:szCs w:val="22"/>
        </w:rPr>
      </w:pPr>
    </w:p>
    <w:p w14:paraId="3ABB4558" w14:textId="77777777" w:rsidR="00A41E46" w:rsidRDefault="00A41E46" w:rsidP="00A41E46">
      <w:pPr>
        <w:jc w:val="both"/>
        <w:rPr>
          <w:rFonts w:asciiTheme="minorHAnsi" w:hAnsiTheme="minorHAnsi" w:cstheme="minorHAnsi"/>
          <w:b/>
          <w:sz w:val="22"/>
          <w:szCs w:val="22"/>
        </w:rPr>
      </w:pPr>
      <w:r w:rsidRPr="00B935C2">
        <w:rPr>
          <w:rFonts w:asciiTheme="minorHAnsi" w:hAnsiTheme="minorHAnsi" w:cstheme="minorHAnsi"/>
          <w:sz w:val="22"/>
          <w:szCs w:val="22"/>
          <w:u w:val="single"/>
        </w:rPr>
        <w:t>Poznámka</w:t>
      </w:r>
      <w:r>
        <w:rPr>
          <w:rFonts w:asciiTheme="minorHAnsi" w:hAnsiTheme="minorHAnsi" w:cstheme="minorHAnsi"/>
          <w:b/>
          <w:sz w:val="22"/>
          <w:szCs w:val="22"/>
        </w:rPr>
        <w:t>:</w:t>
      </w:r>
    </w:p>
    <w:p w14:paraId="3D602047" w14:textId="70112BF0" w:rsidR="00761D38" w:rsidRPr="007B69AD" w:rsidRDefault="00761D38" w:rsidP="00761D38">
      <w:pPr>
        <w:jc w:val="both"/>
        <w:rPr>
          <w:rFonts w:asciiTheme="minorHAnsi" w:hAnsiTheme="minorHAnsi" w:cstheme="minorHAnsi"/>
          <w:b/>
          <w:sz w:val="22"/>
          <w:szCs w:val="22"/>
        </w:rPr>
      </w:pPr>
      <w:r w:rsidRPr="0045583B">
        <w:rPr>
          <w:rFonts w:asciiTheme="minorHAnsi" w:hAnsiTheme="minorHAnsi" w:cstheme="minorHAnsi"/>
          <w:b/>
          <w:sz w:val="22"/>
          <w:szCs w:val="22"/>
        </w:rPr>
        <w:t>Celková cena za propagačno-prezentačné podujatia</w:t>
      </w:r>
      <w:r w:rsidR="00D96057" w:rsidRPr="00D62A57">
        <w:rPr>
          <w:rFonts w:asciiTheme="minorHAnsi" w:hAnsiTheme="minorHAnsi" w:cstheme="minorHAnsi"/>
          <w:sz w:val="22"/>
          <w:szCs w:val="22"/>
        </w:rPr>
        <w:t xml:space="preserve"> – </w:t>
      </w:r>
      <w:r w:rsidR="00300971">
        <w:rPr>
          <w:rFonts w:asciiTheme="minorHAnsi" w:hAnsiTheme="minorHAnsi" w:cstheme="minorHAnsi"/>
          <w:b/>
          <w:sz w:val="22"/>
          <w:szCs w:val="22"/>
        </w:rPr>
        <w:t xml:space="preserve">S Kamarátkou Energiou </w:t>
      </w:r>
      <w:r w:rsidRPr="0045583B">
        <w:rPr>
          <w:rFonts w:asciiTheme="minorHAnsi" w:hAnsiTheme="minorHAnsi" w:cstheme="minorHAnsi"/>
          <w:b/>
          <w:sz w:val="22"/>
          <w:szCs w:val="22"/>
        </w:rPr>
        <w:t>pre deti a</w:t>
      </w:r>
      <w:r w:rsidR="00300971">
        <w:rPr>
          <w:rFonts w:asciiTheme="minorHAnsi" w:hAnsiTheme="minorHAnsi" w:cstheme="minorHAnsi"/>
          <w:b/>
          <w:sz w:val="22"/>
          <w:szCs w:val="22"/>
        </w:rPr>
        <w:t> </w:t>
      </w:r>
      <w:r w:rsidRPr="0045583B">
        <w:rPr>
          <w:rFonts w:asciiTheme="minorHAnsi" w:hAnsiTheme="minorHAnsi" w:cstheme="minorHAnsi"/>
          <w:b/>
          <w:sz w:val="22"/>
          <w:szCs w:val="22"/>
        </w:rPr>
        <w:t>mládež</w:t>
      </w:r>
      <w:r w:rsidR="00300971">
        <w:rPr>
          <w:rFonts w:asciiTheme="minorHAnsi" w:hAnsiTheme="minorHAnsi" w:cstheme="minorHAnsi"/>
          <w:b/>
          <w:sz w:val="22"/>
          <w:szCs w:val="22"/>
        </w:rPr>
        <w:t>,</w:t>
      </w:r>
      <w:r w:rsidRPr="0045583B">
        <w:rPr>
          <w:rFonts w:asciiTheme="minorHAnsi" w:hAnsiTheme="minorHAnsi" w:cstheme="minorHAnsi"/>
          <w:b/>
          <w:sz w:val="22"/>
          <w:szCs w:val="22"/>
        </w:rPr>
        <w:t xml:space="preserve"> bude vypočítaná ako súčin </w:t>
      </w:r>
      <w:r w:rsidRPr="00C83112">
        <w:rPr>
          <w:rFonts w:asciiTheme="minorHAnsi" w:hAnsiTheme="minorHAnsi" w:cstheme="minorHAnsi"/>
          <w:b/>
          <w:sz w:val="22"/>
          <w:szCs w:val="22"/>
        </w:rPr>
        <w:t>ceny</w:t>
      </w:r>
      <w:r w:rsidR="00D96057" w:rsidRPr="00C83112">
        <w:rPr>
          <w:rFonts w:asciiTheme="minorHAnsi" w:hAnsiTheme="minorHAnsi" w:cstheme="minorHAnsi"/>
          <w:b/>
          <w:sz w:val="22"/>
          <w:szCs w:val="22"/>
        </w:rPr>
        <w:t>, t</w:t>
      </w:r>
      <w:r w:rsidR="00D96057">
        <w:rPr>
          <w:rFonts w:asciiTheme="minorHAnsi" w:hAnsiTheme="minorHAnsi" w:cstheme="minorHAnsi"/>
          <w:b/>
          <w:sz w:val="22"/>
          <w:szCs w:val="22"/>
        </w:rPr>
        <w:t>. j.</w:t>
      </w:r>
      <w:r w:rsidR="007D1318">
        <w:rPr>
          <w:rFonts w:asciiTheme="minorHAnsi" w:hAnsiTheme="minorHAnsi" w:cstheme="minorHAnsi"/>
          <w:b/>
          <w:sz w:val="22"/>
          <w:szCs w:val="22"/>
        </w:rPr>
        <w:t xml:space="preserve"> </w:t>
      </w:r>
      <w:r w:rsidR="000E691B">
        <w:rPr>
          <w:rFonts w:asciiTheme="minorHAnsi" w:hAnsiTheme="minorHAnsi" w:cstheme="minorHAnsi"/>
          <w:b/>
          <w:sz w:val="22"/>
          <w:szCs w:val="22"/>
        </w:rPr>
        <w:t xml:space="preserve">všetkých </w:t>
      </w:r>
      <w:r w:rsidR="00724249">
        <w:rPr>
          <w:rFonts w:asciiTheme="minorHAnsi" w:hAnsiTheme="minorHAnsi" w:cstheme="minorHAnsi"/>
          <w:b/>
          <w:sz w:val="22"/>
          <w:szCs w:val="22"/>
        </w:rPr>
        <w:t>nákladov</w:t>
      </w:r>
      <w:r w:rsidRPr="0045583B">
        <w:rPr>
          <w:rFonts w:asciiTheme="minorHAnsi" w:hAnsiTheme="minorHAnsi" w:cstheme="minorHAnsi"/>
          <w:b/>
          <w:sz w:val="22"/>
          <w:szCs w:val="22"/>
        </w:rPr>
        <w:t xml:space="preserve"> za </w:t>
      </w:r>
      <w:r w:rsidR="00D96057">
        <w:rPr>
          <w:rFonts w:asciiTheme="minorHAnsi" w:hAnsiTheme="minorHAnsi" w:cstheme="minorHAnsi"/>
          <w:b/>
          <w:sz w:val="22"/>
          <w:szCs w:val="22"/>
        </w:rPr>
        <w:t>jedno</w:t>
      </w:r>
      <w:r w:rsidRPr="0045583B">
        <w:rPr>
          <w:rFonts w:asciiTheme="minorHAnsi" w:hAnsiTheme="minorHAnsi" w:cstheme="minorHAnsi"/>
          <w:b/>
          <w:sz w:val="22"/>
          <w:szCs w:val="22"/>
        </w:rPr>
        <w:t xml:space="preserve"> podujatie a</w:t>
      </w:r>
      <w:r w:rsidR="00C83112">
        <w:rPr>
          <w:rFonts w:asciiTheme="minorHAnsi" w:hAnsiTheme="minorHAnsi" w:cstheme="minorHAnsi"/>
          <w:b/>
          <w:sz w:val="22"/>
          <w:szCs w:val="22"/>
        </w:rPr>
        <w:t xml:space="preserve">  </w:t>
      </w:r>
      <w:r w:rsidRPr="0045583B">
        <w:rPr>
          <w:rFonts w:asciiTheme="minorHAnsi" w:hAnsiTheme="minorHAnsi" w:cstheme="minorHAnsi"/>
          <w:b/>
          <w:sz w:val="22"/>
          <w:szCs w:val="22"/>
        </w:rPr>
        <w:t>počtu</w:t>
      </w:r>
      <w:r w:rsidR="00C83112">
        <w:rPr>
          <w:rFonts w:asciiTheme="minorHAnsi" w:hAnsiTheme="minorHAnsi" w:cstheme="minorHAnsi"/>
          <w:b/>
          <w:sz w:val="22"/>
          <w:szCs w:val="22"/>
        </w:rPr>
        <w:t xml:space="preserve"> </w:t>
      </w:r>
      <w:r w:rsidRPr="0045583B">
        <w:rPr>
          <w:rFonts w:asciiTheme="minorHAnsi" w:hAnsiTheme="minorHAnsi" w:cstheme="minorHAnsi"/>
          <w:b/>
          <w:sz w:val="22"/>
          <w:szCs w:val="22"/>
        </w:rPr>
        <w:t xml:space="preserve">predpokladaných </w:t>
      </w:r>
      <w:r w:rsidR="00252386">
        <w:rPr>
          <w:rFonts w:asciiTheme="minorHAnsi" w:hAnsiTheme="minorHAnsi" w:cstheme="minorHAnsi"/>
          <w:b/>
          <w:sz w:val="22"/>
          <w:szCs w:val="22"/>
        </w:rPr>
        <w:t xml:space="preserve">plánovaných </w:t>
      </w:r>
      <w:r w:rsidRPr="0045583B">
        <w:rPr>
          <w:rFonts w:asciiTheme="minorHAnsi" w:hAnsiTheme="minorHAnsi" w:cstheme="minorHAnsi"/>
          <w:b/>
          <w:sz w:val="22"/>
          <w:szCs w:val="22"/>
        </w:rPr>
        <w:t xml:space="preserve">podujatí v EUR vrátane DPH. </w:t>
      </w:r>
    </w:p>
    <w:p w14:paraId="2BC31F6F" w14:textId="77777777" w:rsidR="00A41E46" w:rsidRPr="007B69AD" w:rsidRDefault="00A41E46" w:rsidP="00A41E46">
      <w:pPr>
        <w:jc w:val="both"/>
        <w:rPr>
          <w:rFonts w:asciiTheme="minorHAnsi" w:hAnsiTheme="minorHAnsi" w:cstheme="minorHAnsi"/>
          <w:sz w:val="22"/>
          <w:szCs w:val="22"/>
        </w:rPr>
      </w:pPr>
    </w:p>
    <w:p w14:paraId="77999E6B" w14:textId="77777777" w:rsidR="00A41E46" w:rsidRDefault="00A41E46" w:rsidP="00A41E46">
      <w:pPr>
        <w:jc w:val="both"/>
        <w:rPr>
          <w:rFonts w:asciiTheme="minorHAnsi" w:hAnsiTheme="minorHAnsi" w:cstheme="minorHAnsi"/>
          <w:b/>
          <w:sz w:val="22"/>
          <w:szCs w:val="22"/>
        </w:rPr>
      </w:pPr>
    </w:p>
    <w:p w14:paraId="5B5F5872" w14:textId="77777777" w:rsidR="00A41E46" w:rsidRDefault="00A41E46" w:rsidP="00A41E46">
      <w:pPr>
        <w:jc w:val="both"/>
        <w:rPr>
          <w:rFonts w:asciiTheme="minorHAnsi" w:hAnsiTheme="minorHAnsi" w:cstheme="minorHAnsi"/>
          <w:sz w:val="22"/>
          <w:szCs w:val="22"/>
        </w:rPr>
      </w:pPr>
    </w:p>
    <w:p w14:paraId="7A2FA737" w14:textId="77777777" w:rsidR="00A41E46" w:rsidRDefault="00A41E46" w:rsidP="00A41E46">
      <w:pPr>
        <w:spacing w:before="240" w:after="360"/>
        <w:ind w:hanging="397"/>
        <w:jc w:val="both"/>
        <w:outlineLvl w:val="8"/>
        <w:rPr>
          <w:rFonts w:ascii="Calibri" w:hAnsi="Calibri" w:cs="Tahoma"/>
          <w:sz w:val="22"/>
          <w:szCs w:val="22"/>
        </w:rPr>
      </w:pPr>
      <w:r>
        <w:rPr>
          <w:rFonts w:ascii="Calibri" w:hAnsi="Calibri" w:cs="Tahoma"/>
          <w:bCs/>
          <w:sz w:val="22"/>
          <w:szCs w:val="22"/>
        </w:rPr>
        <w:t>Verejný obstarávateľ</w:t>
      </w:r>
    </w:p>
    <w:p w14:paraId="112EE55D" w14:textId="77777777" w:rsidR="00A41E46" w:rsidRDefault="00A41E46" w:rsidP="00A41E46">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14:paraId="4F21E857" w14:textId="77777777" w:rsidR="00A41E46" w:rsidRDefault="00A41E46" w:rsidP="00A41E46">
      <w:pPr>
        <w:pStyle w:val="Styl"/>
        <w:spacing w:after="360"/>
        <w:ind w:right="-7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14:paraId="62DB3D5A" w14:textId="77777777" w:rsidR="00A41E46" w:rsidRDefault="00A41E46" w:rsidP="00A41E46">
      <w:pPr>
        <w:pStyle w:val="Styl"/>
        <w:ind w:right="-79" w:hanging="397"/>
        <w:jc w:val="center"/>
        <w:rPr>
          <w:rFonts w:ascii="Calibri" w:hAnsi="Calibri" w:cs="Tahoma"/>
          <w:b/>
          <w:bCs/>
          <w:iCs/>
          <w:sz w:val="22"/>
          <w:szCs w:val="22"/>
          <w:lang w:val="sk-SK"/>
        </w:rPr>
      </w:pPr>
    </w:p>
    <w:p w14:paraId="0FCD872E" w14:textId="77777777" w:rsidR="00A41E46" w:rsidRDefault="00A41E46" w:rsidP="00A41E46">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14:paraId="5AC7AF40" w14:textId="77777777" w:rsidR="00A41E46" w:rsidRDefault="00A41E46" w:rsidP="00A41E46">
      <w:pPr>
        <w:pStyle w:val="Default"/>
        <w:spacing w:after="360"/>
        <w:jc w:val="center"/>
        <w:rPr>
          <w:rFonts w:ascii="Calibri" w:hAnsi="Calibri"/>
          <w:sz w:val="22"/>
          <w:szCs w:val="22"/>
        </w:rPr>
      </w:pPr>
      <w:r>
        <w:rPr>
          <w:rFonts w:ascii="Calibri" w:hAnsi="Calibri"/>
          <w:sz w:val="22"/>
          <w:szCs w:val="22"/>
        </w:rPr>
        <w:t xml:space="preserve">(zákazka na poskytnutie služby) </w:t>
      </w:r>
    </w:p>
    <w:p w14:paraId="399B054A" w14:textId="77777777" w:rsidR="00A41E46" w:rsidRDefault="00A41E46" w:rsidP="00A41E46">
      <w:pPr>
        <w:pStyle w:val="Styl"/>
        <w:spacing w:after="360"/>
        <w:ind w:left="-426"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14:paraId="0B26B5F6" w14:textId="77777777" w:rsidR="00A41E46" w:rsidRDefault="00A41E46" w:rsidP="00A41E46">
      <w:pPr>
        <w:pStyle w:val="Styl"/>
        <w:spacing w:after="360"/>
        <w:ind w:left="-426" w:right="-77"/>
        <w:rPr>
          <w:rFonts w:ascii="Calibri" w:hAnsi="Calibri" w:cs="Tahoma"/>
          <w:color w:val="000000"/>
          <w:sz w:val="22"/>
          <w:szCs w:val="22"/>
          <w:lang w:val="sk-SK" w:eastAsia="sk-SK"/>
        </w:rPr>
      </w:pPr>
    </w:p>
    <w:p w14:paraId="671F5C2E" w14:textId="77777777" w:rsidR="00A41E46" w:rsidRDefault="00A41E46" w:rsidP="00A41E46">
      <w:pPr>
        <w:pStyle w:val="Styl"/>
        <w:spacing w:after="360"/>
        <w:ind w:left="-426" w:right="-77"/>
        <w:rPr>
          <w:rFonts w:ascii="Calibri" w:hAnsi="Calibri" w:cs="Tahoma"/>
          <w:sz w:val="22"/>
          <w:szCs w:val="22"/>
        </w:rPr>
      </w:pPr>
      <w:r>
        <w:rPr>
          <w:rFonts w:ascii="Calibri" w:hAnsi="Calibri" w:cs="Tahoma"/>
          <w:color w:val="000000"/>
          <w:sz w:val="22"/>
          <w:szCs w:val="22"/>
          <w:lang w:val="sk-SK" w:eastAsia="sk-SK"/>
        </w:rPr>
        <w:t xml:space="preserve">                                                                                 </w:t>
      </w:r>
      <w:r>
        <w:rPr>
          <w:rFonts w:ascii="Calibri" w:hAnsi="Calibri" w:cs="Tahoma"/>
          <w:sz w:val="22"/>
          <w:szCs w:val="22"/>
        </w:rPr>
        <w:t>SÚŤAŽNÉ   PODKLADY</w:t>
      </w:r>
    </w:p>
    <w:p w14:paraId="39204B4B" w14:textId="77777777" w:rsidR="00A41E46" w:rsidRDefault="00A41E46" w:rsidP="00A41E46">
      <w:pPr>
        <w:ind w:left="-357" w:right="-79" w:hanging="397"/>
        <w:jc w:val="center"/>
        <w:rPr>
          <w:rFonts w:ascii="Calibri" w:hAnsi="Calibri" w:cs="Tahoma"/>
          <w:b/>
          <w:sz w:val="22"/>
          <w:szCs w:val="22"/>
        </w:rPr>
      </w:pPr>
      <w:r>
        <w:rPr>
          <w:rFonts w:ascii="Calibri" w:hAnsi="Calibri" w:cs="Tahoma"/>
          <w:b/>
          <w:sz w:val="22"/>
          <w:szCs w:val="22"/>
        </w:rPr>
        <w:t xml:space="preserve">      Názov zákazky</w:t>
      </w:r>
    </w:p>
    <w:p w14:paraId="26F55C62" w14:textId="77777777" w:rsidR="00A41E46" w:rsidRDefault="00A41E46" w:rsidP="00A41E46">
      <w:pPr>
        <w:ind w:left="-357" w:right="-79" w:hanging="397"/>
        <w:jc w:val="center"/>
        <w:rPr>
          <w:rFonts w:ascii="Calibri" w:hAnsi="Calibri" w:cs="Tahoma"/>
          <w:b/>
          <w:sz w:val="22"/>
          <w:szCs w:val="22"/>
        </w:rPr>
      </w:pPr>
    </w:p>
    <w:p w14:paraId="2DE5D0CD" w14:textId="77777777" w:rsidR="00965E34" w:rsidRDefault="00A41E46" w:rsidP="00965E34">
      <w:pPr>
        <w:ind w:left="-357" w:right="-79"/>
        <w:jc w:val="center"/>
        <w:rPr>
          <w:rFonts w:ascii="Calibri" w:hAnsi="Calibri" w:cs="Tahoma"/>
          <w:b/>
          <w:bCs/>
          <w:color w:val="000000"/>
        </w:rPr>
      </w:pPr>
      <w:r>
        <w:rPr>
          <w:rFonts w:ascii="Calibri" w:hAnsi="Calibri" w:cs="Tahoma"/>
          <w:b/>
          <w:bCs/>
          <w:color w:val="000000"/>
        </w:rPr>
        <w:t xml:space="preserve"> </w:t>
      </w:r>
      <w:r w:rsidR="00965E34">
        <w:rPr>
          <w:rFonts w:ascii="Calibri" w:hAnsi="Calibri" w:cs="Tahoma"/>
          <w:b/>
          <w:bCs/>
          <w:color w:val="000000"/>
        </w:rPr>
        <w:t>„</w:t>
      </w:r>
      <w:r w:rsidR="007918FF" w:rsidRPr="00F8779A">
        <w:rPr>
          <w:rFonts w:ascii="Calibri" w:hAnsi="Calibri" w:cs="Tahoma"/>
          <w:b/>
          <w:bCs/>
          <w:i/>
          <w:color w:val="000000"/>
        </w:rPr>
        <w:t>S Kamarátkou Energiou efektívne pre deti a mlád</w:t>
      </w:r>
      <w:r w:rsidR="007918FF" w:rsidRPr="00F8779A">
        <w:rPr>
          <w:rFonts w:ascii="Calibri" w:hAnsi="Calibri" w:cs="Tahoma"/>
          <w:b/>
          <w:bCs/>
          <w:i/>
          <w:color w:val="000000"/>
          <w:szCs w:val="22"/>
        </w:rPr>
        <w:t>ež</w:t>
      </w:r>
      <w:r w:rsidR="00965E34">
        <w:rPr>
          <w:rFonts w:ascii="Arial Narrow" w:hAnsi="Arial Narrow"/>
          <w:b/>
          <w:bCs/>
        </w:rPr>
        <w:t xml:space="preserve"> </w:t>
      </w:r>
      <w:r w:rsidR="00965E34">
        <w:rPr>
          <w:rFonts w:ascii="Calibri" w:hAnsi="Calibri" w:cs="Tahoma"/>
          <w:b/>
          <w:bCs/>
          <w:color w:val="000000"/>
        </w:rPr>
        <w:t>“</w:t>
      </w:r>
    </w:p>
    <w:p w14:paraId="648820F6" w14:textId="77777777" w:rsidR="00A41E46" w:rsidRDefault="00A41E46" w:rsidP="00A41E46">
      <w:pPr>
        <w:pStyle w:val="Styl"/>
        <w:spacing w:after="360"/>
        <w:ind w:left="-360" w:right="-77"/>
        <w:jc w:val="center"/>
        <w:rPr>
          <w:rFonts w:ascii="Calibri" w:hAnsi="Calibri" w:cs="Tahoma"/>
          <w:sz w:val="22"/>
          <w:szCs w:val="22"/>
        </w:rPr>
      </w:pPr>
    </w:p>
    <w:p w14:paraId="55656B10" w14:textId="77777777" w:rsidR="00A41E46" w:rsidRDefault="00A41E46" w:rsidP="00A41E46">
      <w:pPr>
        <w:autoSpaceDE w:val="0"/>
        <w:autoSpaceDN w:val="0"/>
        <w:adjustRightInd w:val="0"/>
        <w:spacing w:before="1920" w:after="1920"/>
        <w:jc w:val="center"/>
        <w:rPr>
          <w:rFonts w:ascii="Calibri" w:hAnsi="Calibri" w:cs="Tahoma"/>
          <w:b/>
          <w:bCs/>
          <w:color w:val="000000"/>
          <w:sz w:val="22"/>
          <w:szCs w:val="22"/>
        </w:rPr>
      </w:pPr>
      <w:r>
        <w:rPr>
          <w:rFonts w:ascii="Calibri" w:hAnsi="Calibri" w:cs="Tahoma"/>
          <w:b/>
          <w:bCs/>
          <w:sz w:val="22"/>
          <w:szCs w:val="22"/>
        </w:rPr>
        <w:t>ČASŤ</w:t>
      </w:r>
      <w:r>
        <w:rPr>
          <w:rFonts w:ascii="Calibri" w:hAnsi="Calibri" w:cs="Tahoma"/>
          <w:b/>
          <w:bCs/>
          <w:color w:val="000000"/>
          <w:sz w:val="22"/>
          <w:szCs w:val="22"/>
        </w:rPr>
        <w:t xml:space="preserve"> B. </w:t>
      </w:r>
      <w:r w:rsidRPr="00F8779A">
        <w:rPr>
          <w:rFonts w:ascii="Calibri" w:hAnsi="Calibri" w:cs="Tahoma"/>
          <w:b/>
          <w:bCs/>
          <w:color w:val="000000"/>
        </w:rPr>
        <w:t>Podmienky účasti uchádzačov</w:t>
      </w:r>
    </w:p>
    <w:p w14:paraId="2EC91BA8"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p>
    <w:p w14:paraId="7436C383"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p>
    <w:p w14:paraId="73F75D5E" w14:textId="77777777" w:rsidR="00A41E46" w:rsidRDefault="00A41E46" w:rsidP="00A41E46">
      <w:pPr>
        <w:autoSpaceDE w:val="0"/>
        <w:autoSpaceDN w:val="0"/>
        <w:adjustRightInd w:val="0"/>
        <w:spacing w:after="120"/>
        <w:jc w:val="center"/>
        <w:rPr>
          <w:rFonts w:ascii="Calibri" w:hAnsi="Calibri" w:cs="Tahoma"/>
          <w:b/>
          <w:bCs/>
          <w:color w:val="000000"/>
          <w:sz w:val="22"/>
          <w:szCs w:val="22"/>
        </w:rPr>
      </w:pPr>
    </w:p>
    <w:p w14:paraId="73C5C4D3" w14:textId="77777777" w:rsidR="00A41E46" w:rsidRDefault="00A41E46" w:rsidP="00A41E46">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br w:type="page"/>
      </w:r>
    </w:p>
    <w:p w14:paraId="051CBF3A" w14:textId="77777777" w:rsidR="00A41E46" w:rsidRDefault="00A41E46" w:rsidP="00A41E46">
      <w:pPr>
        <w:autoSpaceDE w:val="0"/>
        <w:autoSpaceDN w:val="0"/>
        <w:adjustRightInd w:val="0"/>
        <w:spacing w:after="120"/>
        <w:jc w:val="both"/>
        <w:rPr>
          <w:rFonts w:ascii="Calibri" w:hAnsi="Calibri" w:cs="Tahoma"/>
          <w:b/>
          <w:bCs/>
          <w:color w:val="000000"/>
          <w:sz w:val="22"/>
          <w:szCs w:val="22"/>
        </w:rPr>
      </w:pPr>
    </w:p>
    <w:p w14:paraId="3AE0CF30" w14:textId="1220FC20" w:rsidR="00A41E46" w:rsidRDefault="00A41E46" w:rsidP="00A41E46">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V zmysle § 39 ods. 1 zákona č. 343/2015 Z.</w:t>
      </w:r>
      <w:r w:rsidR="00ED4394">
        <w:rPr>
          <w:rFonts w:ascii="Calibri" w:hAnsi="Calibri" w:cs="Tahoma"/>
          <w:b/>
          <w:bCs/>
          <w:color w:val="000000"/>
          <w:sz w:val="22"/>
          <w:szCs w:val="22"/>
        </w:rPr>
        <w:t xml:space="preserve"> </w:t>
      </w:r>
      <w:r>
        <w:rPr>
          <w:rFonts w:ascii="Calibri" w:hAnsi="Calibri" w:cs="Tahoma"/>
          <w:b/>
          <w:bCs/>
          <w:color w:val="000000"/>
          <w:sz w:val="22"/>
          <w:szCs w:val="22"/>
        </w:rPr>
        <w:t xml:space="preserve">z. o verejnom obstarávaní a o zmene a doplnení niektorých zákonov v znení neskorších predpisov (ďalej len „ZVO“), hospodársky subjekt môže predbežne nahradiť doklady na preukázanie splnenia podmienok účasti </w:t>
      </w:r>
      <w:r w:rsidR="002D74BB">
        <w:rPr>
          <w:rFonts w:ascii="Calibri" w:hAnsi="Calibri" w:cs="Tahoma"/>
          <w:b/>
          <w:bCs/>
          <w:color w:val="000000"/>
          <w:sz w:val="22"/>
          <w:szCs w:val="22"/>
        </w:rPr>
        <w:t xml:space="preserve">vo </w:t>
      </w:r>
      <w:r w:rsidR="00967F70">
        <w:rPr>
          <w:rFonts w:ascii="Calibri" w:hAnsi="Calibri" w:cs="Tahoma"/>
          <w:b/>
          <w:bCs/>
          <w:color w:val="000000"/>
          <w:sz w:val="22"/>
          <w:szCs w:val="22"/>
        </w:rPr>
        <w:t>verejnom obstarávaní</w:t>
      </w:r>
      <w:r w:rsidR="002D74BB">
        <w:rPr>
          <w:rFonts w:ascii="Calibri" w:hAnsi="Calibri" w:cs="Tahoma"/>
          <w:b/>
          <w:bCs/>
          <w:color w:val="000000"/>
          <w:sz w:val="22"/>
          <w:szCs w:val="22"/>
        </w:rPr>
        <w:t xml:space="preserve"> </w:t>
      </w:r>
      <w:r>
        <w:rPr>
          <w:rFonts w:ascii="Calibri" w:hAnsi="Calibri" w:cs="Tahoma"/>
          <w:b/>
          <w:bCs/>
          <w:color w:val="000000"/>
          <w:sz w:val="22"/>
          <w:szCs w:val="22"/>
        </w:rPr>
        <w:t>určené verejným obstarávateľom</w:t>
      </w:r>
      <w:r w:rsidR="002D74BB">
        <w:rPr>
          <w:rFonts w:ascii="Calibri" w:hAnsi="Calibri" w:cs="Tahoma"/>
          <w:b/>
          <w:bCs/>
          <w:color w:val="000000"/>
          <w:sz w:val="22"/>
          <w:szCs w:val="22"/>
        </w:rPr>
        <w:t>,</w:t>
      </w:r>
      <w:r>
        <w:rPr>
          <w:rFonts w:ascii="Calibri" w:hAnsi="Calibri" w:cs="Tahoma"/>
          <w:b/>
          <w:bCs/>
          <w:color w:val="000000"/>
          <w:sz w:val="22"/>
          <w:szCs w:val="22"/>
        </w:rPr>
        <w:t xml:space="preserve"> predložením jednotného európskeho dokumentu (tzv. JED</w:t>
      </w:r>
      <w:r w:rsidRPr="001B1AC1">
        <w:rPr>
          <w:rFonts w:ascii="Calibri" w:hAnsi="Calibri" w:cs="Tahoma"/>
          <w:b/>
          <w:bCs/>
          <w:color w:val="000000"/>
          <w:sz w:val="22"/>
          <w:szCs w:val="22"/>
        </w:rPr>
        <w:t>)</w:t>
      </w:r>
      <w:r w:rsidR="001B1AC1" w:rsidRPr="007D24B1">
        <w:rPr>
          <w:rFonts w:ascii="Calibri" w:hAnsi="Calibri" w:cs="Tahoma"/>
          <w:bCs/>
          <w:color w:val="000000"/>
          <w:sz w:val="22"/>
          <w:szCs w:val="22"/>
        </w:rPr>
        <w:t>,</w:t>
      </w:r>
      <w:r w:rsidR="001B1AC1" w:rsidRPr="001B1AC1">
        <w:rPr>
          <w:rFonts w:ascii="Calibri" w:hAnsi="Calibri" w:cs="Tahoma"/>
          <w:b/>
          <w:bCs/>
          <w:color w:val="000000"/>
          <w:sz w:val="22"/>
          <w:szCs w:val="22"/>
        </w:rPr>
        <w:t xml:space="preserve"> </w:t>
      </w:r>
      <w:r w:rsidR="001B1AC1" w:rsidRPr="001B1AC1">
        <w:rPr>
          <w:rFonts w:ascii="Calibri" w:hAnsi="Calibri" w:cs="Tahoma"/>
          <w:sz w:val="22"/>
          <w:szCs w:val="22"/>
          <w:lang w:eastAsia="sk-SK"/>
        </w:rPr>
        <w:t>pričom doklady preukazujúce splnenie podmienok účasti</w:t>
      </w:r>
      <w:r w:rsidR="007D24B1">
        <w:rPr>
          <w:rFonts w:ascii="Calibri" w:hAnsi="Calibri" w:cs="Tahoma"/>
          <w:sz w:val="22"/>
          <w:szCs w:val="22"/>
          <w:lang w:eastAsia="sk-SK"/>
        </w:rPr>
        <w:t xml:space="preserve"> v súťaži</w:t>
      </w:r>
      <w:r w:rsidR="001B1AC1" w:rsidRPr="001B1AC1">
        <w:rPr>
          <w:rFonts w:ascii="Calibri" w:hAnsi="Calibri" w:cs="Tahoma"/>
          <w:sz w:val="22"/>
          <w:szCs w:val="22"/>
          <w:lang w:eastAsia="sk-SK"/>
        </w:rPr>
        <w:t>, predkladá verejnému obstarávateľovi úspešný uchádzač podľa § 55 ods. 1 ZVO</w:t>
      </w:r>
      <w:r w:rsidR="002D74BB">
        <w:rPr>
          <w:rFonts w:ascii="Calibri" w:hAnsi="Calibri" w:cs="Tahoma"/>
          <w:sz w:val="22"/>
          <w:szCs w:val="22"/>
          <w:lang w:eastAsia="sk-SK"/>
        </w:rPr>
        <w:t>,</w:t>
      </w:r>
      <w:r w:rsidR="001B1AC1" w:rsidRPr="001B1AC1">
        <w:rPr>
          <w:rFonts w:ascii="Calibri" w:hAnsi="Calibri" w:cs="Tahoma"/>
          <w:sz w:val="22"/>
          <w:szCs w:val="22"/>
          <w:lang w:eastAsia="sk-SK"/>
        </w:rPr>
        <w:t xml:space="preserve"> v čase a spôsobom určeným verejným obstarávateľom, a to v lehote nie kratšej ako päť pracovných dní odo dňa doručenia žiadosti </w:t>
      </w:r>
      <w:r w:rsidR="00D25006">
        <w:rPr>
          <w:rFonts w:ascii="Calibri" w:hAnsi="Calibri" w:cs="Tahoma"/>
          <w:sz w:val="22"/>
          <w:szCs w:val="22"/>
          <w:lang w:eastAsia="sk-SK"/>
        </w:rPr>
        <w:t xml:space="preserve">                           </w:t>
      </w:r>
      <w:r w:rsidR="001B1AC1" w:rsidRPr="001B1AC1">
        <w:rPr>
          <w:rFonts w:ascii="Calibri" w:hAnsi="Calibri" w:cs="Tahoma"/>
          <w:sz w:val="22"/>
          <w:szCs w:val="22"/>
          <w:lang w:eastAsia="sk-SK"/>
        </w:rPr>
        <w:t xml:space="preserve">o predloženie dokladov. Nepredloženie dokladov v tejto lehote sa považuje za nesplnenie podmienok účasti </w:t>
      </w:r>
      <w:r w:rsidR="00205823">
        <w:rPr>
          <w:rFonts w:ascii="Calibri" w:hAnsi="Calibri" w:cs="Tahoma"/>
          <w:sz w:val="22"/>
          <w:szCs w:val="22"/>
          <w:lang w:eastAsia="sk-SK"/>
        </w:rPr>
        <w:t>v</w:t>
      </w:r>
      <w:r w:rsidR="00AF30CC">
        <w:rPr>
          <w:rFonts w:ascii="Calibri" w:hAnsi="Calibri" w:cs="Tahoma"/>
          <w:sz w:val="22"/>
          <w:szCs w:val="22"/>
          <w:lang w:eastAsia="sk-SK"/>
        </w:rPr>
        <w:t> </w:t>
      </w:r>
      <w:r w:rsidR="00205823">
        <w:rPr>
          <w:rFonts w:ascii="Calibri" w:hAnsi="Calibri" w:cs="Tahoma"/>
          <w:sz w:val="22"/>
          <w:szCs w:val="22"/>
          <w:lang w:eastAsia="sk-SK"/>
        </w:rPr>
        <w:t>súťaži</w:t>
      </w:r>
      <w:r w:rsidR="00AF30CC">
        <w:rPr>
          <w:rFonts w:ascii="Calibri" w:hAnsi="Calibri" w:cs="Tahoma"/>
          <w:sz w:val="22"/>
          <w:szCs w:val="22"/>
          <w:lang w:eastAsia="sk-SK"/>
        </w:rPr>
        <w:t xml:space="preserve"> </w:t>
      </w:r>
      <w:r w:rsidR="001B1AC1" w:rsidRPr="001B1AC1">
        <w:rPr>
          <w:rFonts w:ascii="Calibri" w:hAnsi="Calibri" w:cs="Tahoma"/>
          <w:sz w:val="22"/>
          <w:szCs w:val="22"/>
          <w:lang w:eastAsia="sk-SK"/>
        </w:rPr>
        <w:t>!</w:t>
      </w:r>
      <w:r w:rsidRPr="001B1AC1">
        <w:rPr>
          <w:rFonts w:ascii="Calibri" w:hAnsi="Calibri" w:cs="Tahoma"/>
          <w:b/>
          <w:bCs/>
          <w:color w:val="000000"/>
          <w:sz w:val="22"/>
          <w:szCs w:val="22"/>
        </w:rPr>
        <w:t xml:space="preserve"> Náležitosti týkajúce sa jednotného európskeho dokumentu</w:t>
      </w:r>
      <w:r>
        <w:rPr>
          <w:rFonts w:ascii="Calibri" w:hAnsi="Calibri" w:cs="Tahoma"/>
          <w:b/>
          <w:bCs/>
          <w:color w:val="000000"/>
          <w:sz w:val="22"/>
          <w:szCs w:val="22"/>
        </w:rPr>
        <w:t xml:space="preserve"> upravujú ustanovenia</w:t>
      </w:r>
      <w:r w:rsidR="00D25006">
        <w:rPr>
          <w:rFonts w:ascii="Calibri" w:hAnsi="Calibri" w:cs="Tahoma"/>
          <w:b/>
          <w:bCs/>
          <w:color w:val="000000"/>
          <w:sz w:val="22"/>
          <w:szCs w:val="22"/>
        </w:rPr>
        <w:t xml:space="preserve">                  </w:t>
      </w:r>
      <w:r>
        <w:rPr>
          <w:rFonts w:ascii="Calibri" w:hAnsi="Calibri" w:cs="Tahoma"/>
          <w:b/>
          <w:bCs/>
          <w:color w:val="000000"/>
          <w:sz w:val="22"/>
          <w:szCs w:val="22"/>
        </w:rPr>
        <w:t xml:space="preserve"> § 39 </w:t>
      </w:r>
      <w:r w:rsidR="00446B6D">
        <w:rPr>
          <w:rFonts w:ascii="Calibri" w:hAnsi="Calibri" w:cs="Tahoma"/>
          <w:b/>
          <w:bCs/>
          <w:color w:val="000000"/>
          <w:sz w:val="22"/>
          <w:szCs w:val="22"/>
        </w:rPr>
        <w:t>ZVO</w:t>
      </w:r>
      <w:r>
        <w:rPr>
          <w:rFonts w:ascii="Calibri" w:hAnsi="Calibri" w:cs="Tahoma"/>
          <w:b/>
          <w:bCs/>
          <w:color w:val="000000"/>
          <w:sz w:val="22"/>
          <w:szCs w:val="22"/>
        </w:rPr>
        <w:t>, vyhlášky Úradu pre verejné obstarávanie č. 155/2016 Z.</w:t>
      </w:r>
      <w:r w:rsidR="00967F70">
        <w:rPr>
          <w:rFonts w:ascii="Calibri" w:hAnsi="Calibri" w:cs="Tahoma"/>
          <w:b/>
          <w:bCs/>
          <w:color w:val="000000"/>
          <w:sz w:val="22"/>
          <w:szCs w:val="22"/>
        </w:rPr>
        <w:t xml:space="preserve"> </w:t>
      </w:r>
      <w:r>
        <w:rPr>
          <w:rFonts w:ascii="Calibri" w:hAnsi="Calibri" w:cs="Tahoma"/>
          <w:b/>
          <w:bCs/>
          <w:color w:val="000000"/>
          <w:sz w:val="22"/>
          <w:szCs w:val="22"/>
        </w:rPr>
        <w:t xml:space="preserve">z., ktorou sa ustanovujú podrobnosti </w:t>
      </w:r>
      <w:r w:rsidR="00AD0444">
        <w:rPr>
          <w:rFonts w:ascii="Calibri" w:hAnsi="Calibri" w:cs="Tahoma"/>
          <w:b/>
          <w:bCs/>
          <w:color w:val="000000"/>
          <w:sz w:val="22"/>
          <w:szCs w:val="22"/>
        </w:rPr>
        <w:t xml:space="preserve"> </w:t>
      </w:r>
      <w:r>
        <w:rPr>
          <w:rFonts w:ascii="Calibri" w:hAnsi="Calibri" w:cs="Tahoma"/>
          <w:b/>
          <w:bCs/>
          <w:color w:val="000000"/>
          <w:sz w:val="22"/>
          <w:szCs w:val="22"/>
        </w:rPr>
        <w:t>o jednotnom európskom dokumente a jeho obsahu a Vykonávacieho nariadenia Komisie (EÚ) 2016/7 z 5. januára 2016, ktorým sa ustanovuje štandardný formulár pre jednotný európsky dokument pre obstarávanie.</w:t>
      </w:r>
    </w:p>
    <w:p w14:paraId="5D794A57" w14:textId="77777777" w:rsidR="00A41E46" w:rsidRDefault="00A41E46" w:rsidP="00A41E46">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Verejný obstarávateľ vyhodnotí splnenie podmienok účasti v súlade s oznámením o vyhlásení verejného obstarávania a týmito súťažnými podkladmi postupom podľa § 40 ZVO. Verejný obstarávateľ uzná rovnocenné potvrdenie vydané príslušným orgánom iného členského štátu, ktorým uchádzač preukazuje splnenie podmienok účasti vo verejnom obstarávaní.</w:t>
      </w:r>
    </w:p>
    <w:p w14:paraId="1125C6A6" w14:textId="77777777" w:rsidR="00A41E46" w:rsidRDefault="00A41E46" w:rsidP="00A41E46">
      <w:pPr>
        <w:autoSpaceDE w:val="0"/>
        <w:autoSpaceDN w:val="0"/>
        <w:adjustRightInd w:val="0"/>
        <w:jc w:val="both"/>
        <w:rPr>
          <w:rFonts w:ascii="Calibri" w:hAnsi="Calibri" w:cs="Tahoma"/>
          <w:color w:val="000000"/>
          <w:sz w:val="22"/>
          <w:szCs w:val="22"/>
        </w:rPr>
      </w:pPr>
    </w:p>
    <w:p w14:paraId="71427604" w14:textId="77777777" w:rsidR="00A41E46" w:rsidRDefault="00A41E46" w:rsidP="00A41E46">
      <w:pPr>
        <w:autoSpaceDE w:val="0"/>
        <w:autoSpaceDN w:val="0"/>
        <w:adjustRightInd w:val="0"/>
        <w:jc w:val="both"/>
        <w:rPr>
          <w:rFonts w:ascii="Calibri" w:hAnsi="Calibri" w:cs="Tahoma"/>
          <w:b/>
          <w:bCs/>
          <w:caps/>
          <w:color w:val="000000"/>
          <w:sz w:val="22"/>
          <w:szCs w:val="22"/>
        </w:rPr>
      </w:pPr>
      <w:r>
        <w:rPr>
          <w:rFonts w:ascii="Calibri" w:hAnsi="Calibri" w:cs="Tahoma"/>
          <w:b/>
          <w:bCs/>
          <w:color w:val="000000"/>
          <w:sz w:val="22"/>
          <w:szCs w:val="22"/>
        </w:rPr>
        <w:t>Všetky predložené doklady musia odrážať skutočný stav v čase, v ktorom uchádzač predložil ponuku</w:t>
      </w:r>
      <w:r>
        <w:rPr>
          <w:rFonts w:ascii="Calibri" w:hAnsi="Calibri" w:cs="Tahoma"/>
          <w:b/>
          <w:bCs/>
          <w:caps/>
          <w:color w:val="000000"/>
          <w:sz w:val="22"/>
          <w:szCs w:val="22"/>
        </w:rPr>
        <w:t>.</w:t>
      </w:r>
    </w:p>
    <w:p w14:paraId="1DB65BA2" w14:textId="77777777" w:rsidR="00A41E46" w:rsidRDefault="00A41E46" w:rsidP="00A41E46">
      <w:pPr>
        <w:autoSpaceDE w:val="0"/>
        <w:autoSpaceDN w:val="0"/>
        <w:adjustRightInd w:val="0"/>
        <w:jc w:val="both"/>
        <w:rPr>
          <w:rFonts w:ascii="Calibri" w:hAnsi="Calibri" w:cs="Tahoma"/>
          <w:b/>
          <w:bCs/>
          <w:caps/>
          <w:color w:val="000000"/>
          <w:sz w:val="22"/>
          <w:szCs w:val="22"/>
        </w:rPr>
      </w:pPr>
    </w:p>
    <w:p w14:paraId="77E62A25" w14:textId="77777777" w:rsidR="00A41E46" w:rsidRPr="00807B55" w:rsidRDefault="00A41E46" w:rsidP="000A7438">
      <w:pPr>
        <w:pStyle w:val="Odsekzoznamu"/>
        <w:numPr>
          <w:ilvl w:val="0"/>
          <w:numId w:val="33"/>
        </w:numPr>
        <w:autoSpaceDE w:val="0"/>
        <w:autoSpaceDN w:val="0"/>
        <w:adjustRightInd w:val="0"/>
        <w:spacing w:after="120"/>
        <w:jc w:val="both"/>
        <w:rPr>
          <w:rFonts w:ascii="Calibri" w:hAnsi="Calibri" w:cs="Tahoma"/>
          <w:color w:val="000000"/>
          <w:sz w:val="22"/>
          <w:szCs w:val="22"/>
        </w:rPr>
      </w:pPr>
      <w:r w:rsidRPr="00807B55">
        <w:rPr>
          <w:rFonts w:ascii="Calibri" w:hAnsi="Calibri" w:cs="Tahoma"/>
          <w:b/>
          <w:bCs/>
          <w:color w:val="000000"/>
          <w:sz w:val="22"/>
          <w:szCs w:val="22"/>
        </w:rPr>
        <w:t xml:space="preserve"> Osobné postavenie uchádzača podľa ustanovenia § 32 ZVO.</w:t>
      </w:r>
    </w:p>
    <w:p w14:paraId="53EBB48B" w14:textId="646C2385" w:rsidR="00A41E46" w:rsidRPr="00CC236A" w:rsidRDefault="00A41E46" w:rsidP="000A7438">
      <w:pPr>
        <w:pStyle w:val="Odsekzoznamu"/>
        <w:numPr>
          <w:ilvl w:val="1"/>
          <w:numId w:val="84"/>
        </w:numPr>
        <w:autoSpaceDE w:val="0"/>
        <w:autoSpaceDN w:val="0"/>
        <w:adjustRightInd w:val="0"/>
        <w:jc w:val="both"/>
        <w:rPr>
          <w:rFonts w:ascii="Calibri" w:hAnsi="Calibri" w:cs="Tahoma"/>
          <w:b/>
          <w:bCs/>
          <w:color w:val="000000"/>
          <w:sz w:val="22"/>
          <w:szCs w:val="22"/>
        </w:rPr>
      </w:pPr>
      <w:r w:rsidRPr="00CC236A">
        <w:rPr>
          <w:rFonts w:ascii="Calibri" w:hAnsi="Calibri" w:cs="Tahoma"/>
          <w:b/>
          <w:bCs/>
          <w:color w:val="000000"/>
          <w:sz w:val="22"/>
          <w:szCs w:val="22"/>
        </w:rPr>
        <w:t xml:space="preserve">Uchádzač vo verejnom obstarávaní musí spĺňať tieto podmienky osobného postavenia: </w:t>
      </w:r>
    </w:p>
    <w:p w14:paraId="63FF029B" w14:textId="60097D9B" w:rsidR="00CC236A" w:rsidRPr="00CC236A" w:rsidRDefault="00CC236A" w:rsidP="00D25006">
      <w:pPr>
        <w:autoSpaceDE w:val="0"/>
        <w:autoSpaceDN w:val="0"/>
        <w:adjustRightInd w:val="0"/>
        <w:ind w:left="426"/>
        <w:jc w:val="both"/>
        <w:rPr>
          <w:rFonts w:ascii="Calibri" w:hAnsi="Calibri" w:cs="Tahoma"/>
          <w:color w:val="000000"/>
          <w:sz w:val="22"/>
          <w:szCs w:val="22"/>
        </w:rPr>
      </w:pPr>
      <w:r w:rsidRPr="00CC236A">
        <w:rPr>
          <w:rFonts w:ascii="Calibri" w:hAnsi="Calibri" w:cs="Tahoma"/>
          <w:color w:val="000000"/>
          <w:sz w:val="22"/>
          <w:szCs w:val="22"/>
        </w:rPr>
        <w:t>Verejného obstarávania sa môže zúčastniť len ten, kto spĺňa tieto podmienky účasti týkajúce sa osobného postavenia</w:t>
      </w:r>
      <w:r w:rsidR="00E269CA">
        <w:rPr>
          <w:rFonts w:ascii="Calibri" w:hAnsi="Calibri" w:cs="Tahoma"/>
          <w:color w:val="000000"/>
          <w:sz w:val="22"/>
          <w:szCs w:val="22"/>
        </w:rPr>
        <w:t xml:space="preserve"> podľa § 32 ods. 1 ZVO</w:t>
      </w:r>
      <w:r w:rsidRPr="00CC236A">
        <w:rPr>
          <w:rFonts w:ascii="Calibri" w:hAnsi="Calibri" w:cs="Tahoma"/>
          <w:color w:val="000000"/>
          <w:sz w:val="22"/>
          <w:szCs w:val="22"/>
        </w:rPr>
        <w:t xml:space="preserve">: </w:t>
      </w:r>
    </w:p>
    <w:p w14:paraId="22EB89E2" w14:textId="3D5AF2BB" w:rsidR="00CC236A" w:rsidRDefault="00782442" w:rsidP="00E269CA">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C236A" w:rsidRPr="00CC236A">
        <w:rPr>
          <w:rFonts w:asciiTheme="minorHAnsi" w:hAnsiTheme="minorHAnsi" w:cstheme="minorHAnsi"/>
          <w:sz w:val="22"/>
          <w:szCs w:val="22"/>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43FDB60F" w14:textId="7FAB254B" w:rsidR="00CC236A" w:rsidRDefault="00CC236A" w:rsidP="00E269CA">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b)</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 nemá nedoplatky poistného na zdravotné poistenie, sociálne poistenie a príspevkov na starobné dôchodkové sporenie v Slovenskej republike alebo v štáte sídla, miesta podnikania alebo obvyklého pobytu, </w:t>
      </w:r>
    </w:p>
    <w:p w14:paraId="7DF17B49" w14:textId="2327B83D" w:rsidR="00CC236A" w:rsidRDefault="00CC236A" w:rsidP="00E269CA">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c) nemá daňové nedoplatky v Slovenskej republike alebo v štáte sídla, miesta podnikania alebo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obvyklého pobytu, </w:t>
      </w:r>
    </w:p>
    <w:p w14:paraId="11F20148" w14:textId="40348CB8" w:rsidR="00CC236A" w:rsidRDefault="00CC236A" w:rsidP="00E269CA">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d)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nebol na jeho majetok vyhlásený konkurz, nie je v reštrukturalizácii, nie je v likvidácii, ani nebolo proti nemu zastavené konkurzné konanie pre nedostatok majetku alebo zrušený konkurz pre nedostatok majetku, </w:t>
      </w:r>
    </w:p>
    <w:p w14:paraId="1035AF74" w14:textId="271EB754" w:rsidR="00CC236A" w:rsidRDefault="00CC236A" w:rsidP="00E269CA">
      <w:pPr>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e)</w:t>
      </w:r>
      <w:r>
        <w:rPr>
          <w:rFonts w:asciiTheme="minorHAnsi" w:hAnsiTheme="minorHAnsi" w:cstheme="minorHAnsi"/>
          <w:sz w:val="22"/>
          <w:szCs w:val="22"/>
        </w:rPr>
        <w:t xml:space="preserve"> </w:t>
      </w:r>
      <w:r w:rsidRPr="00CC236A">
        <w:rPr>
          <w:rFonts w:asciiTheme="minorHAnsi" w:hAnsiTheme="minorHAnsi" w:cstheme="minorHAnsi"/>
          <w:sz w:val="22"/>
          <w:szCs w:val="22"/>
        </w:rPr>
        <w:t>je oprávnený dodávať tovar, uskutočňovať stavebné práce alebo poskytovať službu,</w:t>
      </w:r>
    </w:p>
    <w:p w14:paraId="3CC477FD" w14:textId="0F2173EF" w:rsidR="00CC236A" w:rsidRDefault="00CC236A" w:rsidP="00E269CA">
      <w:pPr>
        <w:ind w:left="426" w:hanging="426"/>
        <w:jc w:val="both"/>
        <w:rPr>
          <w:rFonts w:asciiTheme="minorHAnsi" w:hAnsiTheme="minorHAnsi" w:cstheme="minorHAnsi"/>
          <w:sz w:val="22"/>
          <w:szCs w:val="22"/>
        </w:rPr>
      </w:pPr>
      <w:r w:rsidRPr="00CC236A">
        <w:rPr>
          <w:rFonts w:asciiTheme="minorHAnsi" w:hAnsiTheme="minorHAnsi" w:cstheme="minorHAnsi"/>
          <w:sz w:val="22"/>
          <w:szCs w:val="22"/>
        </w:rPr>
        <w:t xml:space="preserve">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f)</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nemá uložený zákaz účasti vo verejnom obstarávaní potvrdený konečným rozhodnutím </w:t>
      </w:r>
      <w:r w:rsidR="00D25006">
        <w:rPr>
          <w:rFonts w:asciiTheme="minorHAnsi" w:hAnsiTheme="minorHAnsi" w:cstheme="minorHAnsi"/>
          <w:sz w:val="22"/>
          <w:szCs w:val="22"/>
        </w:rPr>
        <w:t xml:space="preserve">                             </w:t>
      </w:r>
      <w:r w:rsidRPr="00CC236A">
        <w:rPr>
          <w:rFonts w:asciiTheme="minorHAnsi" w:hAnsiTheme="minorHAnsi" w:cstheme="minorHAnsi"/>
          <w:sz w:val="22"/>
          <w:szCs w:val="22"/>
        </w:rPr>
        <w:t xml:space="preserve">v Slovenskej republike alebo v štáte sídla, miesta podnikania alebo obvyklého pobytu, </w:t>
      </w:r>
    </w:p>
    <w:p w14:paraId="549E7929" w14:textId="3F964CF7" w:rsidR="00CC236A" w:rsidRDefault="00CC236A" w:rsidP="00E269CA">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2D022900" w14:textId="2D018EE1" w:rsidR="00CC236A" w:rsidRPr="00CC236A" w:rsidRDefault="00CC236A" w:rsidP="00E269CA">
      <w:pPr>
        <w:ind w:left="42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CC236A">
        <w:rPr>
          <w:rFonts w:asciiTheme="minorHAnsi" w:hAnsiTheme="minorHAnsi" w:cstheme="minorHAnsi"/>
          <w:sz w:val="22"/>
          <w:szCs w:val="22"/>
        </w:rPr>
        <w:t xml:space="preserve">h) nedopustil sa v predchádzajúcich troch rokoch od vyhlásenia alebo preukázateľného začatia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verejného obstarávania závažného porušenia profesijných povinností, ktoré dokáže verejný obstarávateľ a obstarávateľ preukázať.  </w:t>
      </w:r>
    </w:p>
    <w:p w14:paraId="46EBAB35" w14:textId="77777777" w:rsidR="00CC236A" w:rsidRPr="00CC236A" w:rsidRDefault="00CC236A" w:rsidP="00CC236A">
      <w:pPr>
        <w:ind w:firstLine="284"/>
        <w:jc w:val="both"/>
        <w:rPr>
          <w:rFonts w:asciiTheme="minorHAnsi" w:hAnsiTheme="minorHAnsi" w:cstheme="minorHAnsi"/>
          <w:sz w:val="22"/>
          <w:szCs w:val="22"/>
        </w:rPr>
      </w:pPr>
      <w:r w:rsidRPr="00CC236A">
        <w:rPr>
          <w:rFonts w:asciiTheme="minorHAnsi" w:hAnsiTheme="minorHAnsi" w:cstheme="minorHAnsi"/>
          <w:sz w:val="22"/>
          <w:szCs w:val="22"/>
        </w:rPr>
        <w:t xml:space="preserve"> </w:t>
      </w:r>
    </w:p>
    <w:p w14:paraId="31A87A9B" w14:textId="4A60FCA1" w:rsidR="00CC236A" w:rsidRDefault="00D25006" w:rsidP="00D25006">
      <w:pPr>
        <w:jc w:val="both"/>
        <w:rPr>
          <w:rFonts w:asciiTheme="minorHAnsi" w:hAnsiTheme="minorHAnsi" w:cstheme="minorHAnsi"/>
          <w:sz w:val="22"/>
          <w:szCs w:val="22"/>
        </w:rPr>
      </w:pPr>
      <w:r w:rsidRPr="00D25006">
        <w:rPr>
          <w:rFonts w:asciiTheme="minorHAnsi" w:hAnsiTheme="minorHAnsi" w:cstheme="minorHAnsi"/>
          <w:b/>
          <w:sz w:val="22"/>
          <w:szCs w:val="22"/>
        </w:rPr>
        <w:t>1.</w:t>
      </w:r>
      <w:r w:rsidR="00CC236A" w:rsidRPr="00D25006">
        <w:rPr>
          <w:rFonts w:asciiTheme="minorHAnsi" w:hAnsiTheme="minorHAnsi" w:cstheme="minorHAnsi"/>
          <w:b/>
          <w:sz w:val="22"/>
          <w:szCs w:val="22"/>
        </w:rPr>
        <w:t>2</w:t>
      </w:r>
      <w:r w:rsidR="00CC236A" w:rsidRPr="00CC236A">
        <w:rPr>
          <w:rFonts w:asciiTheme="minorHAnsi" w:hAnsiTheme="minorHAnsi" w:cstheme="minorHAnsi"/>
          <w:sz w:val="22"/>
          <w:szCs w:val="22"/>
        </w:rPr>
        <w:t xml:space="preserve"> </w:t>
      </w:r>
      <w:r>
        <w:rPr>
          <w:rFonts w:asciiTheme="minorHAnsi" w:hAnsiTheme="minorHAnsi" w:cstheme="minorHAnsi"/>
          <w:sz w:val="22"/>
          <w:szCs w:val="22"/>
        </w:rPr>
        <w:t xml:space="preserve">   </w:t>
      </w:r>
      <w:r w:rsidR="00CC236A" w:rsidRPr="00CC236A">
        <w:rPr>
          <w:rFonts w:asciiTheme="minorHAnsi" w:hAnsiTheme="minorHAnsi" w:cstheme="minorHAnsi"/>
          <w:sz w:val="22"/>
          <w:szCs w:val="22"/>
        </w:rPr>
        <w:t>Uchádzač preukazuje splnenie podmienok účasti podľa odseku 1</w:t>
      </w:r>
      <w:r>
        <w:rPr>
          <w:rFonts w:asciiTheme="minorHAnsi" w:hAnsiTheme="minorHAnsi" w:cstheme="minorHAnsi"/>
          <w:sz w:val="22"/>
          <w:szCs w:val="22"/>
        </w:rPr>
        <w:t>.1</w:t>
      </w:r>
    </w:p>
    <w:p w14:paraId="34D65021" w14:textId="5E62310A" w:rsidR="00CC236A" w:rsidRDefault="00CC236A" w:rsidP="00E269CA">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a)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a) doloženým výpisom z registra trestov nie starším ako tri mesiace vo vzťahu k lehote určenej na predkladanie ponúk,  </w:t>
      </w:r>
    </w:p>
    <w:p w14:paraId="76ECAA49" w14:textId="78003588" w:rsidR="00CC236A" w:rsidRDefault="00CC236A" w:rsidP="00E269CA">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b)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b) doloženým potvrdením zdravotnej poisťovne a Sociálnej poisťovne nie starším ako tri mesiace vo vzťahu k lehote určenej na predkladanie ponúk, </w:t>
      </w:r>
    </w:p>
    <w:p w14:paraId="6C4A7D81" w14:textId="3B1287A3" w:rsidR="00CC236A" w:rsidRDefault="00CC236A" w:rsidP="00E269CA">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c)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c) doloženým potvrdením miestne príslušného daňového úradu nie starším ako tri mesiace vo vzťahu k lehote určenej na predkladanie ponúk, </w:t>
      </w:r>
    </w:p>
    <w:p w14:paraId="57B32736" w14:textId="50EA3AFA" w:rsidR="00CC236A" w:rsidRDefault="00CC236A" w:rsidP="00E269CA">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d)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písm. d) doloženým potvrdením príslušného súdu nie starším ako tri mesiace vo vzťahu k lehote určenej na predkladanie ponúk,</w:t>
      </w:r>
    </w:p>
    <w:p w14:paraId="4955BF40" w14:textId="44E55C97" w:rsidR="00CC236A" w:rsidRDefault="00CC236A" w:rsidP="00E269CA">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e)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e) doloženým dokladom o oprávnení dodávať tovar, uskutočňovať stavebné práce alebo poskytovať službu, ktorý zodpovedá predmetu zákazky, </w:t>
      </w:r>
    </w:p>
    <w:p w14:paraId="28567EEB" w14:textId="1307B4C9" w:rsidR="00CC236A" w:rsidRDefault="00CC236A" w:rsidP="00E269CA">
      <w:pPr>
        <w:ind w:firstLine="142"/>
        <w:jc w:val="both"/>
        <w:rPr>
          <w:rFonts w:asciiTheme="minorHAnsi" w:hAnsiTheme="minorHAnsi" w:cstheme="minorHAnsi"/>
          <w:sz w:val="22"/>
          <w:szCs w:val="22"/>
        </w:rPr>
      </w:pPr>
      <w:r w:rsidRPr="00CC236A">
        <w:rPr>
          <w:rFonts w:asciiTheme="minorHAnsi" w:hAnsiTheme="minorHAnsi" w:cstheme="minorHAnsi"/>
          <w:sz w:val="22"/>
          <w:szCs w:val="22"/>
        </w:rPr>
        <w:t>f)</w:t>
      </w:r>
      <w:r>
        <w:rPr>
          <w:rFonts w:asciiTheme="minorHAnsi" w:hAnsiTheme="minorHAnsi" w:cstheme="minorHAnsi"/>
          <w:sz w:val="22"/>
          <w:szCs w:val="22"/>
        </w:rPr>
        <w:t xml:space="preserve">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f) doloženým čestným vyhlásením, </w:t>
      </w:r>
    </w:p>
    <w:p w14:paraId="5A13F1A9" w14:textId="4C95476C" w:rsidR="00CC236A" w:rsidRPr="00CC236A" w:rsidRDefault="00CC236A" w:rsidP="00E269CA">
      <w:pPr>
        <w:ind w:firstLine="142"/>
        <w:jc w:val="both"/>
        <w:rPr>
          <w:rFonts w:asciiTheme="minorHAnsi" w:hAnsiTheme="minorHAnsi" w:cstheme="minorHAnsi"/>
          <w:sz w:val="22"/>
          <w:szCs w:val="22"/>
        </w:rPr>
      </w:pPr>
      <w:r w:rsidRPr="00CC236A">
        <w:rPr>
          <w:rFonts w:asciiTheme="minorHAnsi" w:hAnsiTheme="minorHAnsi" w:cstheme="minorHAnsi"/>
          <w:sz w:val="22"/>
          <w:szCs w:val="22"/>
        </w:rPr>
        <w:t xml:space="preserve">g) </w:t>
      </w:r>
      <w:r w:rsidR="00E269CA">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g) a h) požadovanú podmienku účasti preukazuje verejný obstarávateľ. </w:t>
      </w:r>
    </w:p>
    <w:p w14:paraId="4A2ABF54" w14:textId="77777777" w:rsidR="00CC236A" w:rsidRPr="00CC236A" w:rsidRDefault="00CC236A" w:rsidP="00CC236A">
      <w:pPr>
        <w:ind w:firstLine="284"/>
        <w:jc w:val="both"/>
        <w:rPr>
          <w:rFonts w:asciiTheme="minorHAnsi" w:hAnsiTheme="minorHAnsi" w:cstheme="minorHAnsi"/>
          <w:sz w:val="22"/>
          <w:szCs w:val="22"/>
        </w:rPr>
      </w:pPr>
      <w:r w:rsidRPr="00CC236A">
        <w:rPr>
          <w:rFonts w:asciiTheme="minorHAnsi" w:hAnsiTheme="minorHAnsi" w:cstheme="minorHAnsi"/>
          <w:sz w:val="22"/>
          <w:szCs w:val="22"/>
        </w:rPr>
        <w:t xml:space="preserve"> </w:t>
      </w:r>
    </w:p>
    <w:p w14:paraId="0657328D" w14:textId="5DEA2D3F" w:rsidR="00CC236A" w:rsidRDefault="00CC236A" w:rsidP="00E269CA">
      <w:pPr>
        <w:ind w:left="426"/>
        <w:jc w:val="both"/>
        <w:rPr>
          <w:rFonts w:asciiTheme="minorHAnsi" w:hAnsiTheme="minorHAnsi" w:cstheme="minorHAnsi"/>
          <w:sz w:val="22"/>
          <w:szCs w:val="22"/>
        </w:rPr>
      </w:pPr>
      <w:r w:rsidRPr="00CC236A">
        <w:rPr>
          <w:rFonts w:asciiTheme="minorHAnsi" w:hAnsiTheme="minorHAnsi" w:cstheme="minorHAnsi"/>
          <w:sz w:val="22"/>
          <w:szCs w:val="22"/>
        </w:rPr>
        <w:t xml:space="preserve">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w:t>
      </w:r>
      <w:r w:rsidR="00D25006">
        <w:rPr>
          <w:rFonts w:asciiTheme="minorHAnsi" w:hAnsiTheme="minorHAnsi" w:cstheme="minorHAnsi"/>
          <w:sz w:val="22"/>
          <w:szCs w:val="22"/>
        </w:rPr>
        <w:t xml:space="preserve">                  </w:t>
      </w:r>
      <w:r w:rsidRPr="00CC236A">
        <w:rPr>
          <w:rFonts w:asciiTheme="minorHAnsi" w:hAnsiTheme="minorHAnsi" w:cstheme="minorHAnsi"/>
          <w:sz w:val="22"/>
          <w:szCs w:val="22"/>
        </w:rPr>
        <w:t xml:space="preserve">k tej časti predmetu zákazky, ktorú má zabezpečiť. </w:t>
      </w:r>
    </w:p>
    <w:p w14:paraId="147A0FF1" w14:textId="0453EF51" w:rsidR="00F1583B" w:rsidRDefault="00CC236A" w:rsidP="00CC236A">
      <w:pPr>
        <w:ind w:firstLine="284"/>
        <w:jc w:val="both"/>
        <w:rPr>
          <w:rFonts w:asciiTheme="minorHAnsi" w:hAnsiTheme="minorHAnsi" w:cstheme="minorHAnsi"/>
          <w:strike/>
          <w:sz w:val="22"/>
          <w:szCs w:val="22"/>
        </w:rPr>
      </w:pPr>
      <w:r w:rsidRPr="00E269CA">
        <w:rPr>
          <w:rFonts w:asciiTheme="minorHAnsi" w:hAnsiTheme="minorHAnsi" w:cstheme="minorHAnsi"/>
          <w:strike/>
          <w:sz w:val="22"/>
          <w:szCs w:val="22"/>
        </w:rPr>
        <w:t xml:space="preserve"> </w:t>
      </w:r>
    </w:p>
    <w:p w14:paraId="5247BDF9" w14:textId="45FBB61D" w:rsidR="00D25006" w:rsidRPr="00E269CA" w:rsidRDefault="00463347" w:rsidP="00D25006">
      <w:pPr>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D25006" w:rsidRPr="00E269CA">
        <w:rPr>
          <w:rFonts w:asciiTheme="minorHAnsi" w:hAnsiTheme="minorHAnsi" w:cstheme="minorHAnsi"/>
          <w:sz w:val="22"/>
          <w:szCs w:val="22"/>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 </w:t>
      </w:r>
    </w:p>
    <w:p w14:paraId="05C881C3" w14:textId="77777777" w:rsidR="00D25006" w:rsidRDefault="00D25006" w:rsidP="00782442">
      <w:pPr>
        <w:ind w:left="426" w:hanging="142"/>
        <w:jc w:val="both"/>
        <w:rPr>
          <w:rFonts w:asciiTheme="minorHAnsi" w:hAnsiTheme="minorHAnsi" w:cstheme="minorHAnsi"/>
          <w:sz w:val="22"/>
          <w:szCs w:val="22"/>
        </w:rPr>
      </w:pPr>
    </w:p>
    <w:p w14:paraId="29C2430E" w14:textId="7826BE13" w:rsidR="00F1583B" w:rsidRPr="00E269CA" w:rsidRDefault="00D25006" w:rsidP="00782442">
      <w:pPr>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F1583B" w:rsidRPr="00E269CA">
        <w:rPr>
          <w:rFonts w:asciiTheme="minorHAnsi" w:hAnsiTheme="minorHAnsi" w:cstheme="minorHAnsi"/>
          <w:sz w:val="22"/>
          <w:szCs w:val="22"/>
        </w:rPr>
        <w:t xml:space="preserve">Uchádzač preukáže splnenie podmienok účasti týkajúcich sa osobného postavenia podľa § 32 </w:t>
      </w:r>
      <w:r w:rsidR="0094013B" w:rsidRPr="00E269CA">
        <w:rPr>
          <w:rFonts w:asciiTheme="minorHAnsi" w:hAnsiTheme="minorHAnsi" w:cstheme="minorHAnsi"/>
          <w:sz w:val="22"/>
          <w:szCs w:val="22"/>
        </w:rPr>
        <w:t xml:space="preserve">               </w:t>
      </w:r>
      <w:r w:rsidR="00F1583B" w:rsidRPr="00E269CA">
        <w:rPr>
          <w:rFonts w:asciiTheme="minorHAnsi" w:hAnsiTheme="minorHAnsi" w:cstheme="minorHAnsi"/>
          <w:sz w:val="22"/>
          <w:szCs w:val="22"/>
        </w:rPr>
        <w:t xml:space="preserve">ods. 2, </w:t>
      </w:r>
      <w:r w:rsidR="00E50022" w:rsidRPr="00E269CA">
        <w:rPr>
          <w:rFonts w:asciiTheme="minorHAnsi" w:hAnsiTheme="minorHAnsi" w:cstheme="minorHAnsi"/>
          <w:sz w:val="22"/>
          <w:szCs w:val="22"/>
        </w:rPr>
        <w:t>príp.</w:t>
      </w:r>
      <w:r w:rsidR="00F1583B" w:rsidRPr="00E269CA">
        <w:rPr>
          <w:rFonts w:asciiTheme="minorHAnsi" w:hAnsiTheme="minorHAnsi" w:cstheme="minorHAnsi"/>
          <w:sz w:val="22"/>
          <w:szCs w:val="22"/>
        </w:rPr>
        <w:t xml:space="preserve"> ods. 4</w:t>
      </w:r>
      <w:r w:rsidR="0051604B" w:rsidRPr="00E269CA">
        <w:rPr>
          <w:rFonts w:asciiTheme="minorHAnsi" w:hAnsiTheme="minorHAnsi" w:cstheme="minorHAnsi"/>
          <w:sz w:val="22"/>
          <w:szCs w:val="22"/>
        </w:rPr>
        <w:t xml:space="preserve"> a</w:t>
      </w:r>
      <w:r w:rsidR="00F1583B" w:rsidRPr="00E269CA">
        <w:rPr>
          <w:rFonts w:asciiTheme="minorHAnsi" w:hAnsiTheme="minorHAnsi" w:cstheme="minorHAnsi"/>
          <w:sz w:val="22"/>
          <w:szCs w:val="22"/>
        </w:rPr>
        <w:t xml:space="preserve"> 5 </w:t>
      </w:r>
      <w:r w:rsidR="00446B6D" w:rsidRPr="00E269CA">
        <w:rPr>
          <w:rFonts w:asciiTheme="minorHAnsi" w:hAnsiTheme="minorHAnsi" w:cstheme="minorHAnsi"/>
          <w:sz w:val="22"/>
          <w:szCs w:val="22"/>
        </w:rPr>
        <w:t>ZVO</w:t>
      </w:r>
      <w:r w:rsidR="00735999" w:rsidRPr="00E269CA">
        <w:rPr>
          <w:rFonts w:asciiTheme="minorHAnsi" w:hAnsiTheme="minorHAnsi" w:cstheme="minorHAnsi"/>
          <w:sz w:val="22"/>
          <w:szCs w:val="22"/>
        </w:rPr>
        <w:t xml:space="preserve">, </w:t>
      </w:r>
      <w:r w:rsidR="00F1583B" w:rsidRPr="00E269CA">
        <w:rPr>
          <w:rFonts w:asciiTheme="minorHAnsi" w:hAnsiTheme="minorHAnsi" w:cstheme="minorHAnsi"/>
          <w:sz w:val="22"/>
          <w:szCs w:val="22"/>
        </w:rPr>
        <w:t>predložením originálnych dokladov alebo úradne osvedčených kópií dokladov, resp. podľa § 152</w:t>
      </w:r>
      <w:r w:rsidR="00075412" w:rsidRPr="00E269CA">
        <w:rPr>
          <w:rFonts w:asciiTheme="minorHAnsi" w:hAnsiTheme="minorHAnsi" w:cstheme="minorHAnsi"/>
          <w:sz w:val="22"/>
          <w:szCs w:val="22"/>
        </w:rPr>
        <w:t xml:space="preserve"> ods. 1 </w:t>
      </w:r>
      <w:r w:rsidR="00446B6D" w:rsidRPr="00E269CA">
        <w:rPr>
          <w:rFonts w:asciiTheme="minorHAnsi" w:hAnsiTheme="minorHAnsi" w:cstheme="minorHAnsi"/>
          <w:sz w:val="22"/>
          <w:szCs w:val="22"/>
        </w:rPr>
        <w:t>ZVO</w:t>
      </w:r>
      <w:r w:rsidR="0051604B" w:rsidRPr="00E269CA">
        <w:rPr>
          <w:rFonts w:asciiTheme="minorHAnsi" w:hAnsiTheme="minorHAnsi" w:cstheme="minorHAnsi"/>
          <w:sz w:val="22"/>
          <w:szCs w:val="22"/>
        </w:rPr>
        <w:t>, zápisom v zozname hospodárskych subjektov.</w:t>
      </w:r>
    </w:p>
    <w:p w14:paraId="1C9333E6" w14:textId="77777777" w:rsidR="004A1A36" w:rsidRPr="00E269CA" w:rsidRDefault="00F274AE" w:rsidP="00F1583B">
      <w:pPr>
        <w:ind w:left="284"/>
        <w:jc w:val="both"/>
        <w:rPr>
          <w:rFonts w:asciiTheme="minorHAnsi" w:hAnsiTheme="minorHAnsi" w:cstheme="minorHAnsi"/>
          <w:strike/>
          <w:sz w:val="22"/>
          <w:szCs w:val="22"/>
        </w:rPr>
      </w:pPr>
      <w:r w:rsidRPr="00E269CA">
        <w:rPr>
          <w:rFonts w:asciiTheme="minorHAnsi" w:hAnsiTheme="minorHAnsi" w:cstheme="minorHAnsi"/>
          <w:strike/>
          <w:sz w:val="22"/>
          <w:szCs w:val="22"/>
        </w:rPr>
        <w:t xml:space="preserve"> </w:t>
      </w:r>
    </w:p>
    <w:p w14:paraId="563AC0CA" w14:textId="77777777" w:rsidR="00024222" w:rsidRPr="00E269CA" w:rsidRDefault="004A1A36" w:rsidP="00313FC2">
      <w:pPr>
        <w:ind w:left="426"/>
        <w:jc w:val="both"/>
        <w:rPr>
          <w:rFonts w:ascii="Calibri" w:hAnsi="Calibri" w:cs="Tahoma"/>
          <w:sz w:val="22"/>
          <w:szCs w:val="22"/>
        </w:rPr>
      </w:pPr>
      <w:r w:rsidRPr="00E269CA">
        <w:rPr>
          <w:rFonts w:asciiTheme="minorHAnsi" w:hAnsiTheme="minorHAnsi" w:cstheme="minorHAnsi"/>
          <w:sz w:val="22"/>
          <w:szCs w:val="22"/>
        </w:rPr>
        <w:t xml:space="preserve">Uchádzač so sídlom v členskom štáte EÚ inom ako Slovenská republika preukazuje splnenie podmienok účasti obdobným dokladom vydávaným podľa platných právnych predpisov v krajine jeho sídla, na preukázanie splnenia podmienok účasti </w:t>
      </w:r>
      <w:r w:rsidR="00ED4394" w:rsidRPr="00E269CA">
        <w:rPr>
          <w:rFonts w:asciiTheme="minorHAnsi" w:hAnsiTheme="minorHAnsi" w:cstheme="minorHAnsi"/>
          <w:sz w:val="22"/>
          <w:szCs w:val="22"/>
        </w:rPr>
        <w:t xml:space="preserve">môže </w:t>
      </w:r>
      <w:r w:rsidRPr="00E269CA">
        <w:rPr>
          <w:rFonts w:asciiTheme="minorHAnsi" w:hAnsiTheme="minorHAnsi" w:cstheme="minorHAnsi"/>
          <w:sz w:val="22"/>
          <w:szCs w:val="22"/>
        </w:rPr>
        <w:t xml:space="preserve">predložiť </w:t>
      </w:r>
      <w:r w:rsidR="00313FC2" w:rsidRPr="00E269CA">
        <w:rPr>
          <w:rFonts w:ascii="Calibri" w:hAnsi="Calibri" w:cs="Tahoma"/>
          <w:sz w:val="22"/>
          <w:szCs w:val="22"/>
        </w:rPr>
        <w:t>aj iný rovnocenný doklad,</w:t>
      </w:r>
      <w:r w:rsidR="00024222" w:rsidRPr="00E269CA">
        <w:rPr>
          <w:rFonts w:ascii="Calibri" w:hAnsi="Calibri" w:cs="Tahoma"/>
          <w:sz w:val="22"/>
          <w:szCs w:val="22"/>
        </w:rPr>
        <w:t xml:space="preserve"> zápis alebo potvrdenie o zápise vydané príslušným orgánom</w:t>
      </w:r>
      <w:r w:rsidR="00ED4394" w:rsidRPr="00E269CA">
        <w:rPr>
          <w:rFonts w:ascii="Calibri" w:hAnsi="Calibri" w:cs="Tahoma"/>
          <w:sz w:val="22"/>
          <w:szCs w:val="22"/>
        </w:rPr>
        <w:t xml:space="preserve"> tohto </w:t>
      </w:r>
      <w:r w:rsidR="00024222" w:rsidRPr="00E269CA">
        <w:rPr>
          <w:rFonts w:ascii="Calibri" w:hAnsi="Calibri" w:cs="Tahoma"/>
          <w:sz w:val="22"/>
          <w:szCs w:val="22"/>
        </w:rPr>
        <w:t>štátu</w:t>
      </w:r>
      <w:r w:rsidR="00313FC2" w:rsidRPr="00E269CA">
        <w:rPr>
          <w:rFonts w:ascii="Calibri" w:hAnsi="Calibri" w:cs="Tahoma"/>
          <w:sz w:val="22"/>
          <w:szCs w:val="22"/>
        </w:rPr>
        <w:t>.</w:t>
      </w:r>
    </w:p>
    <w:p w14:paraId="2702F51A" w14:textId="77777777" w:rsidR="009E081C" w:rsidRPr="00E269CA" w:rsidRDefault="009E081C" w:rsidP="00313FC2">
      <w:pPr>
        <w:ind w:left="426"/>
        <w:jc w:val="both"/>
        <w:rPr>
          <w:rFonts w:ascii="Calibri" w:hAnsi="Calibri" w:cs="Tahoma"/>
          <w:sz w:val="22"/>
          <w:szCs w:val="22"/>
        </w:rPr>
      </w:pPr>
    </w:p>
    <w:p w14:paraId="3781B99E" w14:textId="77777777" w:rsidR="009E081C" w:rsidRPr="00E269CA" w:rsidRDefault="009E081C" w:rsidP="009E081C">
      <w:pPr>
        <w:ind w:left="426" w:hanging="142"/>
        <w:jc w:val="both"/>
        <w:rPr>
          <w:rFonts w:asciiTheme="minorHAnsi" w:hAnsiTheme="minorHAnsi" w:cstheme="minorHAnsi"/>
          <w:sz w:val="22"/>
          <w:szCs w:val="22"/>
        </w:rPr>
      </w:pPr>
      <w:r w:rsidRPr="00E269CA">
        <w:rPr>
          <w:rFonts w:asciiTheme="minorHAnsi" w:hAnsiTheme="minorHAnsi" w:cstheme="minorHAnsi"/>
          <w:sz w:val="22"/>
          <w:szCs w:val="22"/>
        </w:rPr>
        <w:t xml:space="preserve">   Ak 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06BAADB5" w14:textId="77777777" w:rsidR="009E081C" w:rsidRPr="00E269CA" w:rsidRDefault="009E081C" w:rsidP="009E081C">
      <w:pPr>
        <w:ind w:left="426" w:hanging="142"/>
        <w:jc w:val="both"/>
        <w:rPr>
          <w:rFonts w:asciiTheme="minorHAnsi" w:hAnsiTheme="minorHAnsi" w:cstheme="minorHAnsi"/>
          <w:sz w:val="22"/>
          <w:szCs w:val="22"/>
        </w:rPr>
      </w:pPr>
      <w:r w:rsidRPr="00E269CA">
        <w:rPr>
          <w:rFonts w:asciiTheme="minorHAnsi" w:hAnsiTheme="minorHAnsi" w:cstheme="minorHAnsi"/>
          <w:sz w:val="22"/>
          <w:szCs w:val="22"/>
        </w:rPr>
        <w:t xml:space="preserve"> </w:t>
      </w:r>
    </w:p>
    <w:p w14:paraId="42A69AEC" w14:textId="77777777" w:rsidR="009E081C" w:rsidRPr="00E269CA" w:rsidRDefault="009E081C" w:rsidP="009E081C">
      <w:pPr>
        <w:spacing w:after="120"/>
        <w:ind w:left="426" w:hanging="66"/>
        <w:jc w:val="both"/>
        <w:rPr>
          <w:rFonts w:ascii="Calibri" w:hAnsi="Calibri" w:cs="Tahoma"/>
          <w:sz w:val="22"/>
          <w:szCs w:val="22"/>
        </w:rPr>
      </w:pPr>
      <w:r w:rsidRPr="00E269CA">
        <w:rPr>
          <w:rFonts w:asciiTheme="minorHAnsi" w:hAnsiTheme="minorHAnsi" w:cstheme="minorHAnsi"/>
          <w:sz w:val="22"/>
          <w:szCs w:val="22"/>
        </w:rPr>
        <w:t xml:space="preserve"> </w:t>
      </w:r>
      <w:r w:rsidRPr="00E269CA">
        <w:rPr>
          <w:rFonts w:ascii="Calibri" w:hAnsi="Calibri" w:cs="Tahoma"/>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9222FC" w14:textId="77777777" w:rsidR="00F274AE" w:rsidRPr="00E269CA" w:rsidRDefault="009E081C" w:rsidP="00FC6B78">
      <w:pPr>
        <w:ind w:left="426" w:hanging="66"/>
        <w:jc w:val="both"/>
        <w:rPr>
          <w:rFonts w:ascii="Calibri" w:hAnsi="Calibri" w:cs="Tahoma"/>
          <w:sz w:val="22"/>
          <w:szCs w:val="22"/>
        </w:rPr>
      </w:pPr>
      <w:r w:rsidRPr="00E269CA">
        <w:rPr>
          <w:rFonts w:ascii="Calibri" w:hAnsi="Calibri" w:cs="Tahoma"/>
          <w:sz w:val="22"/>
          <w:szCs w:val="22"/>
        </w:rPr>
        <w:lastRenderedPageBreak/>
        <w:t xml:space="preserve"> </w:t>
      </w:r>
      <w:r w:rsidR="00F274AE" w:rsidRPr="00E269CA">
        <w:rPr>
          <w:rFonts w:ascii="Calibri" w:hAnsi="Calibri" w:cs="Tahoma"/>
          <w:sz w:val="22"/>
          <w:szCs w:val="22"/>
        </w:rPr>
        <w:t>Uchádzač sa považuje za spĺňajúceho podmienky účasti týkajúce sa osobného postavenia podľa ustanovenia § 32 ods. 1 písm. b) a c) ZVO, ak zaplatil nedoplatky</w:t>
      </w:r>
      <w:r w:rsidR="008C585E" w:rsidRPr="00E269CA">
        <w:rPr>
          <w:rFonts w:ascii="Calibri" w:hAnsi="Calibri" w:cs="Tahoma"/>
          <w:sz w:val="22"/>
          <w:szCs w:val="22"/>
        </w:rPr>
        <w:t>,</w:t>
      </w:r>
      <w:r w:rsidR="00F274AE" w:rsidRPr="00E269CA">
        <w:rPr>
          <w:rFonts w:ascii="Calibri" w:hAnsi="Calibri" w:cs="Tahoma"/>
          <w:sz w:val="22"/>
          <w:szCs w:val="22"/>
        </w:rPr>
        <w:t xml:space="preserve"> alebo mu bolo povolené nedoplatky platiť v splátkach.</w:t>
      </w:r>
    </w:p>
    <w:p w14:paraId="03DE823C" w14:textId="6D48F56D" w:rsidR="00F1583B" w:rsidRPr="00E269CA" w:rsidRDefault="00055A87" w:rsidP="00F1583B">
      <w:pPr>
        <w:jc w:val="both"/>
        <w:rPr>
          <w:rFonts w:asciiTheme="minorHAnsi" w:hAnsiTheme="minorHAnsi" w:cstheme="minorHAnsi"/>
          <w:sz w:val="22"/>
          <w:szCs w:val="22"/>
        </w:rPr>
      </w:pPr>
      <w:r w:rsidRPr="00E269CA">
        <w:rPr>
          <w:rFonts w:asciiTheme="minorHAnsi" w:hAnsiTheme="minorHAnsi" w:cstheme="minorHAnsi"/>
          <w:sz w:val="22"/>
          <w:szCs w:val="22"/>
        </w:rPr>
        <w:t xml:space="preserve">       </w:t>
      </w:r>
    </w:p>
    <w:p w14:paraId="0A36F3AB" w14:textId="77777777" w:rsidR="00F1583B" w:rsidRPr="00E269CA" w:rsidRDefault="00055A87" w:rsidP="00B04E73">
      <w:pPr>
        <w:ind w:left="426" w:hanging="426"/>
        <w:jc w:val="both"/>
        <w:rPr>
          <w:rFonts w:asciiTheme="minorHAnsi" w:hAnsiTheme="minorHAnsi" w:cstheme="minorHAnsi"/>
          <w:sz w:val="22"/>
          <w:szCs w:val="22"/>
        </w:rPr>
      </w:pPr>
      <w:r w:rsidRPr="00E269CA">
        <w:rPr>
          <w:rFonts w:asciiTheme="minorHAnsi" w:hAnsiTheme="minorHAnsi" w:cstheme="minorHAnsi"/>
          <w:sz w:val="22"/>
          <w:szCs w:val="22"/>
        </w:rPr>
        <w:t xml:space="preserve">         </w:t>
      </w:r>
      <w:r w:rsidR="00F1583B" w:rsidRPr="00E269CA">
        <w:rPr>
          <w:rFonts w:asciiTheme="minorHAnsi" w:hAnsiTheme="minorHAnsi" w:cstheme="minorHAnsi"/>
          <w:sz w:val="22"/>
          <w:szCs w:val="22"/>
        </w:rPr>
        <w:t xml:space="preserve">Zápis </w:t>
      </w:r>
      <w:r w:rsidR="00503C56" w:rsidRPr="00E269CA">
        <w:rPr>
          <w:rFonts w:asciiTheme="minorHAnsi" w:hAnsiTheme="minorHAnsi" w:cstheme="minorHAnsi"/>
          <w:sz w:val="22"/>
          <w:szCs w:val="22"/>
        </w:rPr>
        <w:t xml:space="preserve">uchádzača </w:t>
      </w:r>
      <w:r w:rsidR="00F1583B" w:rsidRPr="00E269CA">
        <w:rPr>
          <w:rFonts w:asciiTheme="minorHAnsi" w:hAnsiTheme="minorHAnsi" w:cstheme="minorHAnsi"/>
          <w:sz w:val="22"/>
          <w:szCs w:val="22"/>
        </w:rPr>
        <w:t xml:space="preserve">v zozname podnikateľov vykonaný podľa </w:t>
      </w:r>
      <w:r w:rsidR="00390D61" w:rsidRPr="00E269CA">
        <w:rPr>
          <w:rFonts w:asciiTheme="minorHAnsi" w:hAnsiTheme="minorHAnsi" w:cstheme="minorHAnsi"/>
          <w:sz w:val="22"/>
          <w:szCs w:val="22"/>
        </w:rPr>
        <w:t>ZVO</w:t>
      </w:r>
      <w:r w:rsidR="00F1583B" w:rsidRPr="00E269CA">
        <w:rPr>
          <w:rFonts w:asciiTheme="minorHAnsi" w:hAnsiTheme="minorHAnsi" w:cstheme="minorHAnsi"/>
          <w:sz w:val="22"/>
          <w:szCs w:val="22"/>
        </w:rPr>
        <w:t xml:space="preserve"> účinného do 17. apríla 2016</w:t>
      </w:r>
      <w:r w:rsidR="00390D61" w:rsidRPr="00E269CA">
        <w:rPr>
          <w:rFonts w:asciiTheme="minorHAnsi" w:hAnsiTheme="minorHAnsi" w:cstheme="minorHAnsi"/>
          <w:sz w:val="22"/>
          <w:szCs w:val="22"/>
        </w:rPr>
        <w:t>,</w:t>
      </w:r>
      <w:r w:rsidR="00F1583B" w:rsidRPr="00E269CA">
        <w:rPr>
          <w:rFonts w:asciiTheme="minorHAnsi" w:hAnsiTheme="minorHAnsi" w:cstheme="minorHAnsi"/>
          <w:sz w:val="22"/>
          <w:szCs w:val="22"/>
        </w:rPr>
        <w:t xml:space="preserve"> je zápisom </w:t>
      </w:r>
      <w:r w:rsidR="00503C56" w:rsidRPr="00E269CA">
        <w:rPr>
          <w:rFonts w:asciiTheme="minorHAnsi" w:hAnsiTheme="minorHAnsi" w:cstheme="minorHAnsi"/>
          <w:sz w:val="22"/>
          <w:szCs w:val="22"/>
        </w:rPr>
        <w:t xml:space="preserve">uchádzača </w:t>
      </w:r>
      <w:r w:rsidR="00F1583B" w:rsidRPr="00E269CA">
        <w:rPr>
          <w:rFonts w:asciiTheme="minorHAnsi" w:hAnsiTheme="minorHAnsi" w:cstheme="minorHAnsi"/>
          <w:sz w:val="22"/>
          <w:szCs w:val="22"/>
        </w:rPr>
        <w:t xml:space="preserve">do zoznamu hospodárskych subjektov v rozsahu zapísaných skutočností. </w:t>
      </w:r>
      <w:r w:rsidR="00503C56" w:rsidRPr="00E269CA">
        <w:rPr>
          <w:rFonts w:asciiTheme="minorHAnsi" w:hAnsiTheme="minorHAnsi" w:cstheme="minorHAnsi"/>
          <w:sz w:val="22"/>
          <w:szCs w:val="22"/>
        </w:rPr>
        <w:t xml:space="preserve">                     </w:t>
      </w:r>
      <w:r w:rsidR="00F1583B" w:rsidRPr="00E269CA">
        <w:rPr>
          <w:rFonts w:asciiTheme="minorHAnsi" w:hAnsiTheme="minorHAnsi" w:cstheme="minorHAnsi"/>
          <w:sz w:val="22"/>
          <w:szCs w:val="22"/>
        </w:rPr>
        <w:t xml:space="preserve">V prípade, že zápis </w:t>
      </w:r>
      <w:r w:rsidR="00503C56" w:rsidRPr="00E269CA">
        <w:rPr>
          <w:rFonts w:asciiTheme="minorHAnsi" w:hAnsiTheme="minorHAnsi" w:cstheme="minorHAnsi"/>
          <w:sz w:val="22"/>
          <w:szCs w:val="22"/>
        </w:rPr>
        <w:t xml:space="preserve">uchádzača </w:t>
      </w:r>
      <w:r w:rsidR="00F1583B" w:rsidRPr="00E269CA">
        <w:rPr>
          <w:rFonts w:asciiTheme="minorHAnsi" w:hAnsiTheme="minorHAnsi" w:cstheme="minorHAnsi"/>
          <w:sz w:val="22"/>
          <w:szCs w:val="22"/>
        </w:rPr>
        <w:t xml:space="preserve">do zoznamu hospodárskych subjektov nepokrýva </w:t>
      </w:r>
      <w:r w:rsidR="00503C56" w:rsidRPr="00E269CA">
        <w:rPr>
          <w:rFonts w:asciiTheme="minorHAnsi" w:hAnsiTheme="minorHAnsi" w:cstheme="minorHAnsi"/>
          <w:sz w:val="22"/>
          <w:szCs w:val="22"/>
        </w:rPr>
        <w:t xml:space="preserve">všetky </w:t>
      </w:r>
      <w:r w:rsidR="00F1583B" w:rsidRPr="00E269CA">
        <w:rPr>
          <w:rFonts w:asciiTheme="minorHAnsi" w:hAnsiTheme="minorHAnsi" w:cstheme="minorHAnsi"/>
          <w:sz w:val="22"/>
          <w:szCs w:val="22"/>
        </w:rPr>
        <w:t xml:space="preserve">podmienky účasti týkajúce sa osobného postavenia ustanovené v § 32 ods. 1 </w:t>
      </w:r>
      <w:r w:rsidR="00446B6D" w:rsidRPr="00E269CA">
        <w:rPr>
          <w:rFonts w:asciiTheme="minorHAnsi" w:hAnsiTheme="minorHAnsi" w:cstheme="minorHAnsi"/>
          <w:sz w:val="22"/>
          <w:szCs w:val="22"/>
        </w:rPr>
        <w:t>ZVO</w:t>
      </w:r>
      <w:r w:rsidR="00F1583B" w:rsidRPr="00E269CA">
        <w:rPr>
          <w:rFonts w:asciiTheme="minorHAnsi" w:hAnsiTheme="minorHAnsi" w:cstheme="minorHAnsi"/>
          <w:sz w:val="22"/>
          <w:szCs w:val="22"/>
        </w:rPr>
        <w:t>, uchádzač tieto skutočnosti preukáže samostatným dokladom preukazujúcim požadovanú podmienku účasti</w:t>
      </w:r>
      <w:r w:rsidR="00503C56" w:rsidRPr="00E269CA">
        <w:rPr>
          <w:rFonts w:asciiTheme="minorHAnsi" w:hAnsiTheme="minorHAnsi" w:cstheme="minorHAnsi"/>
          <w:sz w:val="22"/>
          <w:szCs w:val="22"/>
        </w:rPr>
        <w:t>,</w:t>
      </w:r>
      <w:r w:rsidR="00F1583B" w:rsidRPr="00E269CA">
        <w:rPr>
          <w:rFonts w:asciiTheme="minorHAnsi" w:hAnsiTheme="minorHAnsi" w:cstheme="minorHAnsi"/>
          <w:sz w:val="22"/>
          <w:szCs w:val="22"/>
        </w:rPr>
        <w:t xml:space="preserve"> vydaným príslušnou inštitúciou.</w:t>
      </w:r>
    </w:p>
    <w:p w14:paraId="792E9F9D" w14:textId="77777777" w:rsidR="00576A49" w:rsidRPr="00E269CA" w:rsidRDefault="00576A49" w:rsidP="00862C82">
      <w:pPr>
        <w:pStyle w:val="Odsekzoznamu"/>
        <w:ind w:left="426"/>
        <w:contextualSpacing/>
        <w:rPr>
          <w:rFonts w:asciiTheme="minorHAnsi" w:hAnsiTheme="minorHAnsi" w:cstheme="minorHAnsi"/>
          <w:color w:val="4C5259"/>
          <w:sz w:val="22"/>
          <w:szCs w:val="22"/>
        </w:rPr>
      </w:pPr>
      <w:r w:rsidRPr="00E269CA">
        <w:rPr>
          <w:rFonts w:asciiTheme="minorHAnsi" w:hAnsiTheme="minorHAnsi" w:cstheme="minorHAnsi"/>
          <w:sz w:val="22"/>
          <w:szCs w:val="22"/>
        </w:rPr>
        <w:t>Uchádzač,  ktorý  nemá  v  zozname  hospodárskych subjektov  zapísané  všetky údaje podľa § 32                   ods. 1 ZVO,  je povinný chýbajúce údaje preukázať verejnému obstarávateľovi:</w:t>
      </w:r>
      <w:r w:rsidRPr="00E269CA">
        <w:rPr>
          <w:rFonts w:asciiTheme="minorHAnsi" w:hAnsiTheme="minorHAnsi" w:cstheme="minorHAnsi"/>
          <w:sz w:val="22"/>
          <w:szCs w:val="22"/>
        </w:rPr>
        <w:br/>
        <w:t>- predložením príslušného dokladu podľa § 32 ods. 2 ZVO,  alebo</w:t>
      </w:r>
      <w:r w:rsidRPr="00E269CA">
        <w:rPr>
          <w:rFonts w:asciiTheme="minorHAnsi" w:hAnsiTheme="minorHAnsi" w:cstheme="minorHAnsi"/>
          <w:sz w:val="22"/>
          <w:szCs w:val="22"/>
        </w:rPr>
        <w:br/>
        <w:t>- doplnením chýbajúceho údaju do zoznamu hospodárskych subjektov</w:t>
      </w:r>
      <w:r w:rsidRPr="00E269CA">
        <w:rPr>
          <w:rFonts w:asciiTheme="minorHAnsi" w:hAnsiTheme="minorHAnsi" w:cstheme="minorHAnsi"/>
          <w:color w:val="4C5259"/>
          <w:sz w:val="22"/>
          <w:szCs w:val="22"/>
        </w:rPr>
        <w:t>.</w:t>
      </w:r>
    </w:p>
    <w:p w14:paraId="0CAE4898" w14:textId="77777777" w:rsidR="00576A49" w:rsidRPr="00E269CA" w:rsidRDefault="00576A49" w:rsidP="00862C82">
      <w:pPr>
        <w:pStyle w:val="Odsekzoznamu"/>
        <w:ind w:left="426" w:firstLine="142"/>
        <w:contextualSpacing/>
        <w:jc w:val="both"/>
        <w:rPr>
          <w:rFonts w:asciiTheme="minorHAnsi" w:hAnsiTheme="minorHAnsi" w:cstheme="minorHAnsi"/>
          <w:sz w:val="22"/>
          <w:szCs w:val="22"/>
        </w:rPr>
      </w:pPr>
      <w:r w:rsidRPr="00E269CA">
        <w:rPr>
          <w:rFonts w:asciiTheme="minorHAnsi" w:hAnsiTheme="minorHAnsi" w:cstheme="minorHAnsi"/>
          <w:color w:val="4C5259"/>
          <w:sz w:val="22"/>
          <w:szCs w:val="22"/>
        </w:rPr>
        <w:br/>
      </w:r>
      <w:r w:rsidRPr="00E269CA">
        <w:rPr>
          <w:rFonts w:asciiTheme="minorHAnsi" w:hAnsiTheme="minorHAnsi" w:cstheme="minorHAnsi"/>
          <w:sz w:val="22"/>
          <w:szCs w:val="22"/>
        </w:rPr>
        <w:t>V dôsledku legislatívnej úpravy zákona č. 91/2016 Z.</w:t>
      </w:r>
      <w:r w:rsidR="00ED4394" w:rsidRPr="00E269CA">
        <w:rPr>
          <w:rFonts w:asciiTheme="minorHAnsi" w:hAnsiTheme="minorHAnsi" w:cstheme="minorHAnsi"/>
          <w:sz w:val="22"/>
          <w:szCs w:val="22"/>
        </w:rPr>
        <w:t xml:space="preserve"> </w:t>
      </w:r>
      <w:r w:rsidRPr="00E269CA">
        <w:rPr>
          <w:rFonts w:asciiTheme="minorHAnsi" w:hAnsiTheme="minorHAnsi" w:cstheme="minorHAnsi"/>
          <w:sz w:val="22"/>
          <w:szCs w:val="22"/>
        </w:rPr>
        <w:t>z. o trestnej zodpovednosti právnických osôb uchádzač, ktorý je právnickou osobou a nie je zapísaný v zozname hospodárskych subjektov, prípadne je zapísaný v zozname hospodárskych subjektov podľa predpisov účinných do 30.06.2016 a nedoplnil chýbajúci údaj do zoznamu hospodárskych subjektov, na preukázanie splnenia podmienky účasti týkajúcej sa osobného postavenia podľa § 32 ods. 1 písm. a) ZVO</w:t>
      </w:r>
      <w:r w:rsidR="00A45A64" w:rsidRPr="00E269CA">
        <w:rPr>
          <w:rFonts w:asciiTheme="minorHAnsi" w:hAnsiTheme="minorHAnsi" w:cstheme="minorHAnsi"/>
          <w:sz w:val="22"/>
          <w:szCs w:val="22"/>
        </w:rPr>
        <w:t xml:space="preserve">, </w:t>
      </w:r>
      <w:r w:rsidRPr="00E269CA">
        <w:rPr>
          <w:rFonts w:asciiTheme="minorHAnsi" w:hAnsiTheme="minorHAnsi" w:cstheme="minorHAnsi"/>
          <w:sz w:val="22"/>
          <w:szCs w:val="22"/>
        </w:rPr>
        <w:t>má povinnosť predložiť aj výpis z registra trestov za právnickú osobu, nie starší ako tri mesiace</w:t>
      </w:r>
      <w:r w:rsidR="00A45A64" w:rsidRPr="00E269CA">
        <w:rPr>
          <w:rFonts w:asciiTheme="minorHAnsi" w:hAnsiTheme="minorHAnsi" w:cstheme="minorHAnsi"/>
          <w:sz w:val="22"/>
          <w:szCs w:val="22"/>
        </w:rPr>
        <w:t xml:space="preserve"> ku dňu uplynutia lehoty na predkladanie ponúk</w:t>
      </w:r>
      <w:r w:rsidRPr="00E269CA">
        <w:rPr>
          <w:rFonts w:asciiTheme="minorHAnsi" w:hAnsiTheme="minorHAnsi" w:cstheme="minorHAnsi"/>
          <w:sz w:val="22"/>
          <w:szCs w:val="22"/>
        </w:rPr>
        <w:t>.</w:t>
      </w:r>
      <w:r w:rsidR="00A45A64" w:rsidRPr="00E269CA">
        <w:rPr>
          <w:rFonts w:asciiTheme="minorHAnsi" w:hAnsiTheme="minorHAnsi" w:cstheme="minorHAnsi"/>
          <w:sz w:val="22"/>
          <w:szCs w:val="22"/>
        </w:rPr>
        <w:t xml:space="preserve"> </w:t>
      </w:r>
      <w:r w:rsidRPr="00E269CA">
        <w:rPr>
          <w:rFonts w:asciiTheme="minorHAnsi" w:hAnsiTheme="minorHAnsi" w:cstheme="minorHAnsi"/>
          <w:sz w:val="22"/>
          <w:szCs w:val="22"/>
        </w:rPr>
        <w:t>Uchádzač, ktorému úrad vydal výpis zo zoznamu hospodárskych subjektov vo forme elektronického odpisu</w:t>
      </w:r>
      <w:r w:rsidR="009E081C" w:rsidRPr="00E269CA">
        <w:rPr>
          <w:rFonts w:asciiTheme="minorHAnsi" w:hAnsiTheme="minorHAnsi" w:cstheme="minorHAnsi"/>
          <w:sz w:val="22"/>
          <w:szCs w:val="22"/>
        </w:rPr>
        <w:t>,</w:t>
      </w:r>
      <w:r w:rsidRPr="00E269CA">
        <w:rPr>
          <w:rFonts w:asciiTheme="minorHAnsi" w:hAnsiTheme="minorHAnsi" w:cstheme="minorHAnsi"/>
          <w:sz w:val="22"/>
          <w:szCs w:val="22"/>
        </w:rPr>
        <w:t xml:space="preserve"> nie je povinný predkladať doklady požadované v § 32 ods. 2 ZVO.</w:t>
      </w:r>
    </w:p>
    <w:p w14:paraId="15239AC1" w14:textId="77777777" w:rsidR="00782442" w:rsidRPr="00F1583B" w:rsidRDefault="00782442" w:rsidP="00782442">
      <w:pPr>
        <w:ind w:left="426"/>
        <w:jc w:val="both"/>
        <w:rPr>
          <w:rFonts w:asciiTheme="minorHAnsi" w:hAnsiTheme="minorHAnsi" w:cstheme="minorHAnsi"/>
          <w:sz w:val="22"/>
          <w:szCs w:val="22"/>
        </w:rPr>
      </w:pPr>
    </w:p>
    <w:p w14:paraId="11F4A60C" w14:textId="77777777" w:rsidR="00A41E46" w:rsidRPr="00807B55" w:rsidRDefault="00E77DD3" w:rsidP="000A7438">
      <w:pPr>
        <w:pStyle w:val="Odsekzoznamu"/>
        <w:numPr>
          <w:ilvl w:val="0"/>
          <w:numId w:val="33"/>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Ekonomické a f</w:t>
      </w:r>
      <w:r w:rsidR="00A41E46" w:rsidRPr="00807B55">
        <w:rPr>
          <w:rFonts w:ascii="Calibri" w:hAnsi="Calibri" w:cs="Tahoma"/>
          <w:b/>
          <w:bCs/>
          <w:color w:val="000000"/>
          <w:sz w:val="22"/>
          <w:szCs w:val="22"/>
        </w:rPr>
        <w:t xml:space="preserve">inančné postavenie uchádzača podľa ustanovenia § 33 ZVO a Technická  spôsobilosť </w:t>
      </w:r>
      <w:r w:rsidR="002B424B">
        <w:rPr>
          <w:rFonts w:ascii="Calibri" w:hAnsi="Calibri" w:cs="Tahoma"/>
          <w:b/>
          <w:bCs/>
          <w:color w:val="000000"/>
          <w:sz w:val="22"/>
          <w:szCs w:val="22"/>
        </w:rPr>
        <w:t xml:space="preserve"> </w:t>
      </w:r>
      <w:r w:rsidR="00A41E46" w:rsidRPr="00807B55">
        <w:rPr>
          <w:rFonts w:ascii="Calibri" w:hAnsi="Calibri" w:cs="Tahoma"/>
          <w:b/>
          <w:bCs/>
          <w:color w:val="000000"/>
          <w:sz w:val="22"/>
          <w:szCs w:val="22"/>
        </w:rPr>
        <w:t xml:space="preserve">alebo </w:t>
      </w:r>
      <w:r w:rsidR="002B424B">
        <w:rPr>
          <w:rFonts w:ascii="Calibri" w:hAnsi="Calibri" w:cs="Tahoma"/>
          <w:b/>
          <w:bCs/>
          <w:color w:val="000000"/>
          <w:sz w:val="22"/>
          <w:szCs w:val="22"/>
        </w:rPr>
        <w:t xml:space="preserve"> </w:t>
      </w:r>
      <w:r w:rsidR="00A41E46" w:rsidRPr="00807B55">
        <w:rPr>
          <w:rFonts w:ascii="Calibri" w:hAnsi="Calibri" w:cs="Tahoma"/>
          <w:b/>
          <w:bCs/>
          <w:color w:val="000000"/>
          <w:sz w:val="22"/>
          <w:szCs w:val="22"/>
        </w:rPr>
        <w:t>odborná spôsobilosť uchádzača podľa ustanovenia</w:t>
      </w:r>
      <w:r w:rsidR="002B424B">
        <w:rPr>
          <w:rFonts w:ascii="Calibri" w:hAnsi="Calibri" w:cs="Tahoma"/>
          <w:b/>
          <w:bCs/>
          <w:color w:val="000000"/>
          <w:sz w:val="22"/>
          <w:szCs w:val="22"/>
        </w:rPr>
        <w:t xml:space="preserve"> </w:t>
      </w:r>
      <w:r w:rsidR="00A41E46" w:rsidRPr="00807B55">
        <w:rPr>
          <w:rFonts w:ascii="Calibri" w:hAnsi="Calibri" w:cs="Tahoma"/>
          <w:b/>
          <w:bCs/>
          <w:color w:val="000000"/>
          <w:sz w:val="22"/>
          <w:szCs w:val="22"/>
        </w:rPr>
        <w:t xml:space="preserve"> § </w:t>
      </w:r>
      <w:r w:rsidR="002B424B">
        <w:rPr>
          <w:rFonts w:ascii="Calibri" w:hAnsi="Calibri" w:cs="Tahoma"/>
          <w:b/>
          <w:bCs/>
          <w:color w:val="000000"/>
          <w:sz w:val="22"/>
          <w:szCs w:val="22"/>
        </w:rPr>
        <w:t xml:space="preserve"> </w:t>
      </w:r>
      <w:r w:rsidR="00A41E46" w:rsidRPr="00807B55">
        <w:rPr>
          <w:rFonts w:ascii="Calibri" w:hAnsi="Calibri" w:cs="Tahoma"/>
          <w:b/>
          <w:bCs/>
          <w:color w:val="000000"/>
          <w:sz w:val="22"/>
          <w:szCs w:val="22"/>
        </w:rPr>
        <w:t xml:space="preserve">34  ZVO.  </w:t>
      </w:r>
    </w:p>
    <w:p w14:paraId="7192DC38" w14:textId="77777777" w:rsidR="00A41E46" w:rsidRDefault="00A41E46" w:rsidP="000A7438">
      <w:pPr>
        <w:numPr>
          <w:ilvl w:val="0"/>
          <w:numId w:val="29"/>
        </w:numPr>
        <w:autoSpaceDE w:val="0"/>
        <w:autoSpaceDN w:val="0"/>
        <w:adjustRightInd w:val="0"/>
        <w:spacing w:after="120"/>
        <w:jc w:val="both"/>
        <w:rPr>
          <w:rFonts w:ascii="Calibri" w:hAnsi="Calibri" w:cs="Tahoma"/>
          <w:sz w:val="22"/>
          <w:szCs w:val="22"/>
        </w:rPr>
      </w:pPr>
      <w:r>
        <w:rPr>
          <w:rFonts w:ascii="Calibri" w:hAnsi="Calibri" w:cs="Tahoma"/>
          <w:b/>
          <w:bCs/>
          <w:sz w:val="22"/>
          <w:szCs w:val="22"/>
        </w:rPr>
        <w:t xml:space="preserve">   </w:t>
      </w:r>
      <w:r w:rsidR="00E77DD3">
        <w:rPr>
          <w:rFonts w:ascii="Calibri" w:hAnsi="Calibri" w:cs="Tahoma"/>
          <w:b/>
          <w:bCs/>
          <w:sz w:val="22"/>
          <w:szCs w:val="22"/>
        </w:rPr>
        <w:t>Ekonomické a f</w:t>
      </w:r>
      <w:r>
        <w:rPr>
          <w:rFonts w:ascii="Calibri" w:hAnsi="Calibri" w:cs="Tahoma"/>
          <w:b/>
          <w:bCs/>
          <w:sz w:val="22"/>
          <w:szCs w:val="22"/>
        </w:rPr>
        <w:t xml:space="preserve">inančné postavenie </w:t>
      </w:r>
    </w:p>
    <w:p w14:paraId="2A174396" w14:textId="13893109" w:rsidR="00A41E46" w:rsidRPr="00FA22FA" w:rsidRDefault="00B550F3" w:rsidP="00B550F3">
      <w:pPr>
        <w:pStyle w:val="Zoznamslo2"/>
        <w:numPr>
          <w:ilvl w:val="1"/>
          <w:numId w:val="29"/>
        </w:numPr>
        <w:tabs>
          <w:tab w:val="left" w:pos="708"/>
        </w:tabs>
        <w:spacing w:before="0" w:after="120" w:line="240" w:lineRule="auto"/>
        <w:ind w:left="709" w:hanging="567"/>
        <w:rPr>
          <w:rFonts w:asciiTheme="minorHAnsi" w:hAnsiTheme="minorHAnsi" w:cstheme="minorHAnsi"/>
          <w:color w:val="000000"/>
          <w:szCs w:val="22"/>
        </w:rPr>
      </w:pPr>
      <w:r>
        <w:rPr>
          <w:rFonts w:ascii="Calibri" w:hAnsi="Calibri" w:cs="Tahoma"/>
          <w:szCs w:val="22"/>
        </w:rPr>
        <w:t xml:space="preserve">   </w:t>
      </w:r>
      <w:r w:rsidR="00A41E46">
        <w:rPr>
          <w:rFonts w:ascii="Calibri" w:hAnsi="Calibri" w:cs="Tahoma"/>
          <w:szCs w:val="22"/>
        </w:rPr>
        <w:t xml:space="preserve">Splnenie podmienok </w:t>
      </w:r>
      <w:r w:rsidR="001275B3">
        <w:rPr>
          <w:rFonts w:ascii="Calibri" w:hAnsi="Calibri" w:cs="Tahoma"/>
          <w:szCs w:val="22"/>
        </w:rPr>
        <w:t xml:space="preserve">ekonomického a </w:t>
      </w:r>
      <w:r w:rsidR="00A41E46">
        <w:rPr>
          <w:rFonts w:ascii="Calibri" w:hAnsi="Calibri" w:cs="Tahoma"/>
          <w:szCs w:val="22"/>
        </w:rPr>
        <w:t xml:space="preserve">finančného postavenia preukazuje uchádzač v zmysle </w:t>
      </w:r>
      <w:r w:rsidR="00A41E46" w:rsidRPr="000E6A1D">
        <w:rPr>
          <w:rFonts w:ascii="Calibri" w:hAnsi="Calibri" w:cs="Tahoma"/>
          <w:szCs w:val="22"/>
        </w:rPr>
        <w:t xml:space="preserve">ustanovenia </w:t>
      </w:r>
      <w:r w:rsidR="00A41E46" w:rsidRPr="000E6A1D">
        <w:rPr>
          <w:rFonts w:ascii="Calibri" w:hAnsi="Calibri" w:cs="Tahoma"/>
          <w:b/>
          <w:szCs w:val="22"/>
        </w:rPr>
        <w:t xml:space="preserve">§ 33 ods. 1 písm. </w:t>
      </w:r>
      <w:r w:rsidR="00FA22FA">
        <w:rPr>
          <w:rFonts w:ascii="Calibri" w:hAnsi="Calibri" w:cs="Tahoma"/>
          <w:b/>
          <w:szCs w:val="22"/>
        </w:rPr>
        <w:t>d</w:t>
      </w:r>
      <w:r w:rsidR="00A41E46" w:rsidRPr="000E6A1D">
        <w:rPr>
          <w:rFonts w:ascii="Calibri" w:hAnsi="Calibri" w:cs="Tahoma"/>
          <w:b/>
          <w:szCs w:val="22"/>
        </w:rPr>
        <w:t>)</w:t>
      </w:r>
      <w:r w:rsidR="00A41E46" w:rsidRPr="000E6A1D">
        <w:rPr>
          <w:rFonts w:ascii="Calibri" w:hAnsi="Calibri" w:cs="Tahoma"/>
          <w:szCs w:val="22"/>
        </w:rPr>
        <w:t xml:space="preserve"> ZVO predložením </w:t>
      </w:r>
      <w:r w:rsidR="00FA22FA" w:rsidRPr="008D485A">
        <w:rPr>
          <w:rFonts w:asciiTheme="minorHAnsi" w:hAnsiTheme="minorHAnsi" w:cstheme="minorHAnsi"/>
          <w:color w:val="000000"/>
          <w:szCs w:val="22"/>
        </w:rPr>
        <w:t xml:space="preserve">prehľadu o celkovom obrate </w:t>
      </w:r>
      <w:r w:rsidR="009A6BB3">
        <w:rPr>
          <w:rFonts w:asciiTheme="minorHAnsi" w:hAnsiTheme="minorHAnsi" w:cstheme="minorHAnsi"/>
          <w:color w:val="000000"/>
          <w:szCs w:val="22"/>
        </w:rPr>
        <w:t xml:space="preserve">najviac </w:t>
      </w:r>
      <w:r w:rsidR="00FA22FA" w:rsidRPr="008D485A">
        <w:rPr>
          <w:rFonts w:asciiTheme="minorHAnsi" w:hAnsiTheme="minorHAnsi" w:cstheme="minorHAnsi"/>
          <w:color w:val="000000"/>
          <w:szCs w:val="22"/>
        </w:rPr>
        <w:t>za posledné tri hospodárske roky, za ktoré sú dostupné v závislosti od vzniku alebo začatia</w:t>
      </w:r>
      <w:r w:rsidR="008D485A" w:rsidRPr="008D485A">
        <w:rPr>
          <w:rFonts w:asciiTheme="minorHAnsi" w:hAnsiTheme="minorHAnsi" w:cstheme="minorHAnsi"/>
          <w:color w:val="000000"/>
          <w:szCs w:val="22"/>
        </w:rPr>
        <w:t xml:space="preserve"> prevádzkovania činnosti</w:t>
      </w:r>
      <w:r w:rsidR="00314A3A">
        <w:rPr>
          <w:rFonts w:asciiTheme="minorHAnsi" w:hAnsiTheme="minorHAnsi" w:cstheme="minorHAnsi"/>
          <w:color w:val="000000"/>
          <w:szCs w:val="22"/>
        </w:rPr>
        <w:t>, ktoré preukáže v nasledovnom rozsahu:</w:t>
      </w:r>
      <w:r w:rsidR="00A41E46" w:rsidRPr="00FA22FA">
        <w:rPr>
          <w:rFonts w:asciiTheme="minorHAnsi" w:hAnsiTheme="minorHAnsi" w:cstheme="minorHAnsi"/>
          <w:szCs w:val="22"/>
        </w:rPr>
        <w:t xml:space="preserve"> </w:t>
      </w:r>
    </w:p>
    <w:p w14:paraId="5988930E" w14:textId="77777777" w:rsidR="00314A3A" w:rsidRPr="00314A3A" w:rsidRDefault="00A41E46" w:rsidP="000A7438">
      <w:pPr>
        <w:numPr>
          <w:ilvl w:val="2"/>
          <w:numId w:val="29"/>
        </w:numPr>
        <w:autoSpaceDE w:val="0"/>
        <w:autoSpaceDN w:val="0"/>
        <w:adjustRightInd w:val="0"/>
        <w:ind w:hanging="930"/>
        <w:jc w:val="both"/>
        <w:rPr>
          <w:rFonts w:ascii="Calibri" w:hAnsi="Calibri" w:cs="Tahoma"/>
          <w:sz w:val="22"/>
          <w:szCs w:val="22"/>
        </w:rPr>
      </w:pPr>
      <w:r w:rsidRPr="00314A3A">
        <w:rPr>
          <w:rFonts w:ascii="Calibri" w:hAnsi="Calibri" w:cs="Tahoma"/>
          <w:sz w:val="22"/>
          <w:szCs w:val="22"/>
          <w:u w:val="single"/>
        </w:rPr>
        <w:t xml:space="preserve">Minimálna úroveň </w:t>
      </w:r>
      <w:r w:rsidR="00314A3A" w:rsidRPr="00314A3A">
        <w:rPr>
          <w:rFonts w:asciiTheme="minorHAnsi" w:hAnsiTheme="minorHAnsi" w:cstheme="minorHAnsi"/>
          <w:color w:val="000000"/>
          <w:sz w:val="22"/>
          <w:szCs w:val="22"/>
          <w:u w:val="single"/>
        </w:rPr>
        <w:t>požadovaných štandardov</w:t>
      </w:r>
      <w:r w:rsidR="00314A3A" w:rsidRPr="00314A3A">
        <w:rPr>
          <w:rFonts w:asciiTheme="minorHAnsi" w:hAnsiTheme="minorHAnsi" w:cstheme="minorHAnsi"/>
          <w:color w:val="000000"/>
          <w:sz w:val="22"/>
          <w:szCs w:val="22"/>
        </w:rPr>
        <w:t>:</w:t>
      </w:r>
      <w:r w:rsidR="00314A3A">
        <w:rPr>
          <w:rFonts w:asciiTheme="minorHAnsi" w:hAnsiTheme="minorHAnsi" w:cstheme="minorHAnsi"/>
          <w:color w:val="000000"/>
          <w:sz w:val="22"/>
          <w:szCs w:val="22"/>
        </w:rPr>
        <w:t xml:space="preserve"> </w:t>
      </w:r>
    </w:p>
    <w:p w14:paraId="677E5773" w14:textId="77777777" w:rsidR="00314A3A" w:rsidRDefault="00314A3A" w:rsidP="00314A3A">
      <w:pPr>
        <w:autoSpaceDE w:val="0"/>
        <w:autoSpaceDN w:val="0"/>
        <w:adjustRightInd w:val="0"/>
        <w:ind w:left="862"/>
        <w:jc w:val="both"/>
        <w:rPr>
          <w:rFonts w:asciiTheme="minorHAnsi" w:hAnsiTheme="minorHAnsi" w:cstheme="minorHAnsi"/>
          <w:color w:val="000000"/>
          <w:sz w:val="22"/>
          <w:szCs w:val="22"/>
        </w:rPr>
      </w:pPr>
      <w:r w:rsidRPr="00314A3A">
        <w:rPr>
          <w:rFonts w:asciiTheme="minorHAnsi" w:hAnsiTheme="minorHAnsi" w:cstheme="minorHAnsi"/>
          <w:color w:val="000000"/>
          <w:sz w:val="22"/>
          <w:szCs w:val="22"/>
        </w:rPr>
        <w:t xml:space="preserve">Prehľad o dosiahnutom celkovom obrate za posledné </w:t>
      </w:r>
      <w:r>
        <w:rPr>
          <w:rFonts w:asciiTheme="minorHAnsi" w:hAnsiTheme="minorHAnsi" w:cstheme="minorHAnsi"/>
          <w:color w:val="000000"/>
          <w:sz w:val="22"/>
          <w:szCs w:val="22"/>
        </w:rPr>
        <w:t>3 (</w:t>
      </w:r>
      <w:r w:rsidRPr="00314A3A">
        <w:rPr>
          <w:rFonts w:asciiTheme="minorHAnsi" w:hAnsiTheme="minorHAnsi" w:cstheme="minorHAnsi"/>
          <w:color w:val="000000"/>
          <w:sz w:val="22"/>
          <w:szCs w:val="22"/>
        </w:rPr>
        <w:t>tri</w:t>
      </w:r>
      <w:r>
        <w:rPr>
          <w:rFonts w:asciiTheme="minorHAnsi" w:hAnsiTheme="minorHAnsi" w:cstheme="minorHAnsi"/>
          <w:color w:val="000000"/>
          <w:sz w:val="22"/>
          <w:szCs w:val="22"/>
        </w:rPr>
        <w:t>)</w:t>
      </w:r>
      <w:r w:rsidR="00FA70E8">
        <w:rPr>
          <w:rFonts w:asciiTheme="minorHAnsi" w:hAnsiTheme="minorHAnsi" w:cstheme="minorHAnsi"/>
          <w:color w:val="000000"/>
          <w:sz w:val="22"/>
          <w:szCs w:val="22"/>
        </w:rPr>
        <w:t xml:space="preserve"> uzatvorené</w:t>
      </w:r>
      <w:r w:rsidRPr="00314A3A">
        <w:rPr>
          <w:rFonts w:asciiTheme="minorHAnsi" w:hAnsiTheme="minorHAnsi" w:cstheme="minorHAnsi"/>
          <w:color w:val="000000"/>
          <w:sz w:val="22"/>
          <w:szCs w:val="22"/>
        </w:rPr>
        <w:t xml:space="preserve"> hospodárske roky</w:t>
      </w:r>
      <w:r w:rsidR="00E64E9C">
        <w:rPr>
          <w:rFonts w:asciiTheme="minorHAnsi" w:hAnsiTheme="minorHAnsi" w:cstheme="minorHAnsi"/>
          <w:color w:val="000000"/>
          <w:sz w:val="22"/>
          <w:szCs w:val="22"/>
        </w:rPr>
        <w:t>,</w:t>
      </w:r>
      <w:r w:rsidRPr="00314A3A">
        <w:rPr>
          <w:rFonts w:asciiTheme="minorHAnsi" w:hAnsiTheme="minorHAnsi" w:cstheme="minorHAnsi"/>
          <w:color w:val="000000"/>
          <w:sz w:val="22"/>
          <w:szCs w:val="22"/>
        </w:rPr>
        <w:t xml:space="preserve"> </w:t>
      </w:r>
      <w:r w:rsidR="00FA70E8">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 xml:space="preserve"> resp. za roky, ktoré sú dostupné v závislosti od vzniku alebo začatia prevádzkovania činnosti. Na preukázanie splnenia tejto podmienky účasti uchádzač vo svojej ponuke predloží výkazy ziskov a strát </w:t>
      </w:r>
      <w:r w:rsidR="00287C49">
        <w:rPr>
          <w:rFonts w:ascii="Calibri" w:hAnsi="Calibri"/>
          <w:color w:val="000000"/>
        </w:rPr>
        <w:t xml:space="preserve">(účtovná jednotka účtujúca v systéme podvojného účtovníctva) </w:t>
      </w:r>
      <w:r w:rsidRPr="00314A3A">
        <w:rPr>
          <w:rFonts w:asciiTheme="minorHAnsi" w:hAnsiTheme="minorHAnsi" w:cstheme="minorHAnsi"/>
          <w:color w:val="000000"/>
          <w:sz w:val="22"/>
          <w:szCs w:val="22"/>
        </w:rPr>
        <w:t>alebo výkazy o príjmoch a</w:t>
      </w:r>
      <w:r w:rsidR="00287C49">
        <w:rPr>
          <w:rFonts w:asciiTheme="minorHAnsi" w:hAnsiTheme="minorHAnsi" w:cstheme="minorHAnsi"/>
          <w:color w:val="000000"/>
          <w:sz w:val="22"/>
          <w:szCs w:val="22"/>
        </w:rPr>
        <w:t> </w:t>
      </w:r>
      <w:r w:rsidRPr="00314A3A">
        <w:rPr>
          <w:rFonts w:asciiTheme="minorHAnsi" w:hAnsiTheme="minorHAnsi" w:cstheme="minorHAnsi"/>
          <w:color w:val="000000"/>
          <w:sz w:val="22"/>
          <w:szCs w:val="22"/>
        </w:rPr>
        <w:t>výdavkoch</w:t>
      </w:r>
      <w:r w:rsidR="00287C49">
        <w:rPr>
          <w:rFonts w:asciiTheme="minorHAnsi" w:hAnsiTheme="minorHAnsi" w:cstheme="minorHAnsi"/>
          <w:color w:val="000000"/>
          <w:sz w:val="22"/>
          <w:szCs w:val="22"/>
        </w:rPr>
        <w:t xml:space="preserve"> </w:t>
      </w:r>
      <w:r w:rsidR="00287C49">
        <w:rPr>
          <w:rFonts w:ascii="Calibri" w:hAnsi="Calibri"/>
          <w:color w:val="000000"/>
        </w:rPr>
        <w:t>(účtovná jednotka účtujúca v systéme jednoduchého účtovníctva)</w:t>
      </w:r>
      <w:r w:rsidRPr="00314A3A">
        <w:rPr>
          <w:rFonts w:asciiTheme="minorHAnsi" w:hAnsiTheme="minorHAnsi" w:cstheme="minorHAnsi"/>
          <w:color w:val="000000"/>
          <w:sz w:val="22"/>
          <w:szCs w:val="22"/>
        </w:rPr>
        <w:t xml:space="preserve">, pričom požadovaný celkový obrat musí byť spolu za posledné tri </w:t>
      </w:r>
      <w:r w:rsidR="00FA70E8">
        <w:rPr>
          <w:rFonts w:asciiTheme="minorHAnsi" w:hAnsiTheme="minorHAnsi" w:cstheme="minorHAnsi"/>
          <w:color w:val="000000"/>
          <w:sz w:val="22"/>
          <w:szCs w:val="22"/>
        </w:rPr>
        <w:t>uzatvorené</w:t>
      </w:r>
      <w:r w:rsidR="00FA70E8" w:rsidRPr="00314A3A">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hospodárske roky</w:t>
      </w:r>
      <w:r w:rsidR="0032009C">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 xml:space="preserve">v sume </w:t>
      </w:r>
      <w:r w:rsidRPr="00F8779A">
        <w:rPr>
          <w:rFonts w:asciiTheme="minorHAnsi" w:hAnsiTheme="minorHAnsi" w:cstheme="minorHAnsi"/>
          <w:b/>
          <w:color w:val="000000"/>
          <w:sz w:val="22"/>
          <w:szCs w:val="22"/>
        </w:rPr>
        <w:t>minimálne</w:t>
      </w:r>
      <w:r w:rsidRPr="00314A3A">
        <w:rPr>
          <w:rFonts w:asciiTheme="minorHAnsi" w:hAnsiTheme="minorHAnsi" w:cstheme="minorHAnsi"/>
          <w:color w:val="000000"/>
          <w:sz w:val="22"/>
          <w:szCs w:val="22"/>
        </w:rPr>
        <w:t xml:space="preserve"> </w:t>
      </w:r>
      <w:r w:rsidR="003E301B" w:rsidRPr="00F8779A">
        <w:rPr>
          <w:rFonts w:asciiTheme="minorHAnsi" w:hAnsiTheme="minorHAnsi" w:cstheme="minorHAnsi"/>
          <w:b/>
          <w:sz w:val="22"/>
          <w:szCs w:val="22"/>
        </w:rPr>
        <w:t>1 200</w:t>
      </w:r>
      <w:r w:rsidRPr="00F8779A">
        <w:rPr>
          <w:rFonts w:asciiTheme="minorHAnsi" w:hAnsiTheme="minorHAnsi" w:cstheme="minorHAnsi"/>
          <w:b/>
          <w:sz w:val="22"/>
          <w:szCs w:val="22"/>
        </w:rPr>
        <w:t xml:space="preserve"> 000</w:t>
      </w:r>
      <w:r w:rsidRPr="00F8779A">
        <w:rPr>
          <w:rFonts w:asciiTheme="minorHAnsi" w:hAnsiTheme="minorHAnsi" w:cstheme="minorHAnsi"/>
          <w:sz w:val="22"/>
          <w:szCs w:val="22"/>
        </w:rPr>
        <w:t xml:space="preserve">,- </w:t>
      </w:r>
      <w:r w:rsidRPr="00375671">
        <w:rPr>
          <w:rFonts w:asciiTheme="minorHAnsi" w:hAnsiTheme="minorHAnsi" w:cstheme="minorHAnsi"/>
          <w:b/>
          <w:color w:val="000000"/>
          <w:sz w:val="22"/>
          <w:szCs w:val="22"/>
        </w:rPr>
        <w:t>EUR</w:t>
      </w:r>
      <w:r w:rsidRPr="009A6BB3">
        <w:rPr>
          <w:rFonts w:asciiTheme="minorHAnsi" w:hAnsiTheme="minorHAnsi" w:cstheme="minorHAnsi"/>
          <w:b/>
          <w:color w:val="000000"/>
          <w:sz w:val="22"/>
          <w:szCs w:val="22"/>
        </w:rPr>
        <w:t xml:space="preserve"> </w:t>
      </w:r>
      <w:r w:rsidR="00BB11D3" w:rsidRPr="00BB11D3">
        <w:rPr>
          <w:rFonts w:asciiTheme="minorHAnsi" w:hAnsiTheme="minorHAnsi" w:cstheme="minorHAnsi"/>
          <w:color w:val="000000"/>
          <w:sz w:val="22"/>
          <w:szCs w:val="22"/>
        </w:rPr>
        <w:t xml:space="preserve">(slovom: </w:t>
      </w:r>
      <w:r w:rsidR="003E301B" w:rsidRPr="005D254A">
        <w:rPr>
          <w:rFonts w:asciiTheme="minorHAnsi" w:hAnsiTheme="minorHAnsi" w:cstheme="minorHAnsi"/>
          <w:color w:val="000000"/>
          <w:sz w:val="22"/>
          <w:szCs w:val="22"/>
        </w:rPr>
        <w:t>jeden</w:t>
      </w:r>
      <w:r w:rsidR="003E301B" w:rsidRPr="00F8779A">
        <w:rPr>
          <w:rFonts w:asciiTheme="minorHAnsi" w:hAnsiTheme="minorHAnsi" w:cstheme="minorHAnsi"/>
          <w:color w:val="000000"/>
          <w:sz w:val="22"/>
          <w:szCs w:val="22"/>
        </w:rPr>
        <w:t xml:space="preserve"> </w:t>
      </w:r>
      <w:r w:rsidR="003E301B" w:rsidRPr="005D254A">
        <w:rPr>
          <w:rFonts w:asciiTheme="minorHAnsi" w:hAnsiTheme="minorHAnsi" w:cstheme="minorHAnsi"/>
          <w:color w:val="000000"/>
          <w:sz w:val="22"/>
          <w:szCs w:val="22"/>
        </w:rPr>
        <w:t>milión dve</w:t>
      </w:r>
      <w:r w:rsidR="00BB11D3" w:rsidRPr="005D254A">
        <w:rPr>
          <w:rFonts w:asciiTheme="minorHAnsi" w:hAnsiTheme="minorHAnsi" w:cstheme="minorHAnsi"/>
          <w:color w:val="000000"/>
          <w:sz w:val="22"/>
          <w:szCs w:val="22"/>
        </w:rPr>
        <w:t>stotisíc eur)</w:t>
      </w:r>
      <w:r w:rsidRPr="005D254A">
        <w:rPr>
          <w:rFonts w:asciiTheme="minorHAnsi" w:hAnsiTheme="minorHAnsi" w:cstheme="minorHAnsi"/>
          <w:color w:val="000000"/>
          <w:sz w:val="22"/>
          <w:szCs w:val="22"/>
        </w:rPr>
        <w:t xml:space="preserve">, alebo ich ekvivalent v cudzej mene. </w:t>
      </w:r>
    </w:p>
    <w:p w14:paraId="74EDCF09" w14:textId="6D47AB1B" w:rsidR="001C000D" w:rsidRPr="00F8779A" w:rsidRDefault="001C000D" w:rsidP="001C000D">
      <w:pPr>
        <w:autoSpaceDE w:val="0"/>
        <w:autoSpaceDN w:val="0"/>
        <w:adjustRightInd w:val="0"/>
        <w:ind w:left="851"/>
        <w:jc w:val="both"/>
        <w:rPr>
          <w:rFonts w:asciiTheme="minorHAnsi" w:hAnsiTheme="minorHAnsi" w:cstheme="minorHAnsi"/>
          <w:color w:val="000000"/>
          <w:sz w:val="22"/>
          <w:szCs w:val="22"/>
        </w:rPr>
      </w:pPr>
      <w:r w:rsidRPr="00F8779A">
        <w:rPr>
          <w:rFonts w:asciiTheme="minorHAnsi" w:hAnsiTheme="minorHAnsi" w:cstheme="minorHAnsi"/>
          <w:color w:val="000000"/>
          <w:sz w:val="22"/>
          <w:szCs w:val="22"/>
          <w:shd w:val="clear" w:color="auto" w:fill="FFFFFF"/>
        </w:rPr>
        <w:t xml:space="preserve">Celkové obraty vyjadrené v iných menách uchádzač preukáže v euro a prepočíta ich platným kurzom </w:t>
      </w:r>
      <w:r w:rsidRPr="00491E33">
        <w:rPr>
          <w:rFonts w:ascii="Calibri" w:hAnsi="Calibri" w:cs="Tahoma"/>
          <w:sz w:val="22"/>
          <w:szCs w:val="22"/>
          <w:lang w:eastAsia="sk-SK"/>
        </w:rPr>
        <w:t>Európskej centrálnej banky</w:t>
      </w:r>
      <w:r w:rsidRPr="00491E33">
        <w:rPr>
          <w:rFonts w:asciiTheme="minorHAnsi" w:hAnsiTheme="minorHAnsi" w:cstheme="minorHAnsi"/>
          <w:color w:val="000000"/>
          <w:sz w:val="22"/>
          <w:szCs w:val="22"/>
          <w:shd w:val="clear" w:color="auto" w:fill="FFFFFF"/>
        </w:rPr>
        <w:t xml:space="preserve"> (ECB) v čase vzniku daňovej povinnosti</w:t>
      </w:r>
      <w:r w:rsidR="00367874">
        <w:rPr>
          <w:rFonts w:asciiTheme="minorHAnsi" w:hAnsiTheme="minorHAnsi" w:cstheme="minorHAnsi"/>
          <w:color w:val="000000"/>
          <w:sz w:val="22"/>
          <w:szCs w:val="22"/>
          <w:shd w:val="clear" w:color="auto" w:fill="FFFFFF"/>
        </w:rPr>
        <w:t>,</w:t>
      </w:r>
      <w:r w:rsidR="00A459F7">
        <w:rPr>
          <w:rFonts w:asciiTheme="minorHAnsi" w:hAnsiTheme="minorHAnsi" w:cstheme="minorHAnsi"/>
          <w:color w:val="000000"/>
          <w:sz w:val="22"/>
          <w:szCs w:val="22"/>
          <w:shd w:val="clear" w:color="auto" w:fill="FFFFFF"/>
        </w:rPr>
        <w:t xml:space="preserve">                          </w:t>
      </w:r>
      <w:r w:rsidRPr="00491E33">
        <w:rPr>
          <w:rFonts w:asciiTheme="minorHAnsi" w:hAnsiTheme="minorHAnsi" w:cstheme="minorHAnsi"/>
          <w:color w:val="000000"/>
          <w:sz w:val="22"/>
          <w:szCs w:val="22"/>
          <w:shd w:val="clear" w:color="auto" w:fill="FFFFFF"/>
        </w:rPr>
        <w:t xml:space="preserve"> podľa daňových zákonov v krajine sídla uchádzača.</w:t>
      </w:r>
      <w:r w:rsidRPr="00491E33">
        <w:rPr>
          <w:rFonts w:ascii="Calibri" w:hAnsi="Calibri" w:cs="Tahoma"/>
          <w:sz w:val="22"/>
          <w:szCs w:val="22"/>
        </w:rPr>
        <w:t xml:space="preserve"> </w:t>
      </w:r>
      <w:r w:rsidRPr="00491E33">
        <w:rPr>
          <w:rFonts w:ascii="Calibri" w:hAnsi="Calibri" w:cs="Tahoma"/>
          <w:sz w:val="22"/>
          <w:szCs w:val="22"/>
          <w:lang w:eastAsia="sk-SK"/>
        </w:rPr>
        <w:t>Pre vyčíslenie celkových obratov sa pri prepočte inej meny na menu euro</w:t>
      </w:r>
      <w:r w:rsidRPr="00491E33">
        <w:rPr>
          <w:rFonts w:ascii="Calibri" w:hAnsi="Calibri" w:cs="Tahoma"/>
          <w:sz w:val="22"/>
          <w:szCs w:val="22"/>
        </w:rPr>
        <w:t xml:space="preserve"> </w:t>
      </w:r>
      <w:r w:rsidRPr="00491E33">
        <w:rPr>
          <w:rFonts w:ascii="Calibri" w:hAnsi="Calibri" w:cs="Tahoma"/>
          <w:sz w:val="22"/>
          <w:szCs w:val="22"/>
          <w:lang w:eastAsia="sk-SK"/>
        </w:rPr>
        <w:t>použije platný kurz ECB</w:t>
      </w:r>
      <w:r w:rsidRPr="00F8779A">
        <w:rPr>
          <w:rFonts w:ascii="Calibri" w:hAnsi="Calibri" w:cs="Tahoma"/>
          <w:sz w:val="22"/>
          <w:szCs w:val="22"/>
          <w:lang w:eastAsia="sk-SK"/>
        </w:rPr>
        <w:t xml:space="preserve"> </w:t>
      </w:r>
      <w:r w:rsidRPr="00F823C9">
        <w:rPr>
          <w:rFonts w:ascii="Calibri" w:hAnsi="Calibri" w:cs="Tahoma"/>
          <w:sz w:val="22"/>
          <w:szCs w:val="22"/>
          <w:lang w:eastAsia="sk-SK"/>
        </w:rPr>
        <w:t xml:space="preserve">aktuálny v dobe, kedy došlo ku skutočnosti rozhodujúcej pre preukázanie splnenia relevantnej podmienky účasti. </w:t>
      </w:r>
      <w:r w:rsidRPr="00F8779A">
        <w:rPr>
          <w:rFonts w:ascii="Calibri" w:hAnsi="Calibri" w:cs="Tahoma"/>
          <w:sz w:val="22"/>
          <w:szCs w:val="22"/>
          <w:lang w:eastAsia="sk-SK"/>
        </w:rPr>
        <w:t>Uchádzač</w:t>
      </w:r>
      <w:r w:rsidRPr="00F8779A">
        <w:rPr>
          <w:rFonts w:ascii="Calibri" w:hAnsi="Calibri" w:cs="Tahoma"/>
          <w:sz w:val="22"/>
          <w:szCs w:val="22"/>
        </w:rPr>
        <w:t xml:space="preserve"> </w:t>
      </w:r>
      <w:r w:rsidRPr="00F8779A">
        <w:rPr>
          <w:rFonts w:ascii="Calibri" w:hAnsi="Calibri" w:cs="Tahoma"/>
          <w:sz w:val="22"/>
          <w:szCs w:val="22"/>
          <w:lang w:eastAsia="sk-SK"/>
        </w:rPr>
        <w:t>je povinný</w:t>
      </w:r>
      <w:r>
        <w:rPr>
          <w:rFonts w:ascii="Calibri" w:hAnsi="Calibri" w:cs="Tahoma"/>
          <w:sz w:val="22"/>
          <w:szCs w:val="22"/>
          <w:lang w:eastAsia="sk-SK"/>
        </w:rPr>
        <w:t xml:space="preserve"> </w:t>
      </w:r>
      <w:r w:rsidRPr="00F8779A">
        <w:rPr>
          <w:rFonts w:ascii="Calibri" w:hAnsi="Calibri" w:cs="Tahoma"/>
          <w:sz w:val="22"/>
          <w:szCs w:val="22"/>
          <w:lang w:eastAsia="sk-SK"/>
        </w:rPr>
        <w:t>v ponuke podrobne zdokumentovať prepočítavací postup pri každom doklade,</w:t>
      </w:r>
      <w:r w:rsidRPr="00F8779A">
        <w:rPr>
          <w:rFonts w:ascii="Calibri" w:hAnsi="Calibri" w:cs="Tahoma"/>
          <w:sz w:val="22"/>
          <w:szCs w:val="22"/>
        </w:rPr>
        <w:t xml:space="preserve"> </w:t>
      </w:r>
      <w:r w:rsidRPr="00F8779A">
        <w:rPr>
          <w:rFonts w:ascii="Calibri" w:hAnsi="Calibri" w:cs="Tahoma"/>
          <w:sz w:val="22"/>
          <w:szCs w:val="22"/>
          <w:lang w:eastAsia="sk-SK"/>
        </w:rPr>
        <w:t>v ktorom sa prepočet meny vykonal</w:t>
      </w:r>
      <w:r w:rsidRPr="00F8779A">
        <w:rPr>
          <w:rFonts w:ascii="Calibri" w:hAnsi="Calibri" w:cs="Tahoma"/>
          <w:sz w:val="22"/>
          <w:szCs w:val="22"/>
        </w:rPr>
        <w:t>.</w:t>
      </w:r>
    </w:p>
    <w:p w14:paraId="622C7A90" w14:textId="77777777" w:rsidR="001C000D" w:rsidRDefault="001C000D" w:rsidP="00314A3A">
      <w:pPr>
        <w:autoSpaceDE w:val="0"/>
        <w:autoSpaceDN w:val="0"/>
        <w:adjustRightInd w:val="0"/>
        <w:ind w:left="862"/>
        <w:jc w:val="both"/>
        <w:rPr>
          <w:rFonts w:asciiTheme="minorHAnsi" w:hAnsiTheme="minorHAnsi" w:cstheme="minorHAnsi"/>
          <w:color w:val="000000"/>
          <w:sz w:val="22"/>
          <w:szCs w:val="22"/>
        </w:rPr>
      </w:pPr>
    </w:p>
    <w:p w14:paraId="5F66CE89" w14:textId="77777777" w:rsidR="00BB11D3" w:rsidRDefault="00BB11D3" w:rsidP="00314A3A">
      <w:pPr>
        <w:autoSpaceDE w:val="0"/>
        <w:autoSpaceDN w:val="0"/>
        <w:adjustRightInd w:val="0"/>
        <w:ind w:left="862"/>
        <w:jc w:val="both"/>
        <w:rPr>
          <w:rFonts w:asciiTheme="minorHAnsi" w:hAnsiTheme="minorHAnsi" w:cstheme="minorHAnsi"/>
          <w:color w:val="000000"/>
          <w:sz w:val="22"/>
          <w:szCs w:val="22"/>
          <w:shd w:val="clear" w:color="auto" w:fill="FFFFFF"/>
        </w:rPr>
      </w:pPr>
      <w:r w:rsidRPr="00BB11D3">
        <w:rPr>
          <w:rFonts w:asciiTheme="minorHAnsi" w:hAnsiTheme="minorHAnsi" w:cstheme="minorHAnsi"/>
          <w:color w:val="000000"/>
          <w:sz w:val="22"/>
          <w:szCs w:val="22"/>
          <w:shd w:val="clear" w:color="auto" w:fill="FFFFFF"/>
        </w:rPr>
        <w:lastRenderedPageBreak/>
        <w:t xml:space="preserve">Uchádzač za posledné </w:t>
      </w:r>
      <w:r w:rsidR="00FA70E8">
        <w:rPr>
          <w:rFonts w:asciiTheme="minorHAnsi" w:hAnsiTheme="minorHAnsi" w:cstheme="minorHAnsi"/>
          <w:color w:val="000000"/>
          <w:sz w:val="22"/>
          <w:szCs w:val="22"/>
          <w:shd w:val="clear" w:color="auto" w:fill="FFFFFF"/>
        </w:rPr>
        <w:t>3 (</w:t>
      </w:r>
      <w:r w:rsidRPr="00BB11D3">
        <w:rPr>
          <w:rFonts w:asciiTheme="minorHAnsi" w:hAnsiTheme="minorHAnsi" w:cstheme="minorHAnsi"/>
          <w:color w:val="000000"/>
          <w:sz w:val="22"/>
          <w:szCs w:val="22"/>
          <w:shd w:val="clear" w:color="auto" w:fill="FFFFFF"/>
        </w:rPr>
        <w:t>tri</w:t>
      </w:r>
      <w:r w:rsidR="00FA70E8">
        <w:rPr>
          <w:rFonts w:asciiTheme="minorHAnsi" w:hAnsiTheme="minorHAnsi" w:cstheme="minorHAnsi"/>
          <w:color w:val="000000"/>
          <w:sz w:val="22"/>
          <w:szCs w:val="22"/>
          <w:shd w:val="clear" w:color="auto" w:fill="FFFFFF"/>
        </w:rPr>
        <w:t>)</w:t>
      </w:r>
      <w:r w:rsidRPr="00BB11D3">
        <w:rPr>
          <w:rFonts w:asciiTheme="minorHAnsi" w:hAnsiTheme="minorHAnsi" w:cstheme="minorHAnsi"/>
          <w:color w:val="000000"/>
          <w:sz w:val="22"/>
          <w:szCs w:val="22"/>
          <w:shd w:val="clear" w:color="auto" w:fill="FFFFFF"/>
        </w:rPr>
        <w:t xml:space="preserve"> </w:t>
      </w:r>
      <w:r w:rsidR="00FA70E8">
        <w:rPr>
          <w:rFonts w:asciiTheme="minorHAnsi" w:hAnsiTheme="minorHAnsi" w:cstheme="minorHAnsi"/>
          <w:color w:val="000000"/>
          <w:sz w:val="22"/>
          <w:szCs w:val="22"/>
        </w:rPr>
        <w:t>uzatvorené</w:t>
      </w:r>
      <w:r w:rsidR="00FA70E8" w:rsidRPr="00BB11D3">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 xml:space="preserve">hospodárske roky (resp. roky, za ktoré sú dostupné </w:t>
      </w:r>
      <w:r w:rsidR="00406B63">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v závislosti od vzniku alebo začatia prevádzkovania činnosti) predloží:</w:t>
      </w:r>
    </w:p>
    <w:p w14:paraId="060E5103" w14:textId="77777777" w:rsidR="00B7702E" w:rsidRPr="00BB11D3" w:rsidRDefault="00B7702E" w:rsidP="00314A3A">
      <w:pPr>
        <w:autoSpaceDE w:val="0"/>
        <w:autoSpaceDN w:val="0"/>
        <w:adjustRightInd w:val="0"/>
        <w:ind w:left="862"/>
        <w:jc w:val="both"/>
        <w:rPr>
          <w:rFonts w:asciiTheme="minorHAnsi" w:hAnsiTheme="minorHAnsi" w:cstheme="minorHAnsi"/>
          <w:color w:val="000000"/>
          <w:sz w:val="22"/>
          <w:szCs w:val="22"/>
          <w:shd w:val="clear" w:color="auto" w:fill="FFFFFF"/>
        </w:rPr>
      </w:pPr>
    </w:p>
    <w:p w14:paraId="6E46A180" w14:textId="309480FF" w:rsidR="00BB11D3" w:rsidRDefault="00BB11D3" w:rsidP="000A7438">
      <w:pPr>
        <w:pStyle w:val="Odsekzoznamu"/>
        <w:numPr>
          <w:ilvl w:val="0"/>
          <w:numId w:val="53"/>
        </w:numPr>
        <w:autoSpaceDE w:val="0"/>
        <w:autoSpaceDN w:val="0"/>
        <w:adjustRightInd w:val="0"/>
        <w:ind w:left="1134" w:hanging="283"/>
        <w:jc w:val="both"/>
        <w:rPr>
          <w:rFonts w:asciiTheme="minorHAnsi" w:hAnsiTheme="minorHAnsi" w:cstheme="minorHAnsi"/>
          <w:color w:val="000000"/>
          <w:sz w:val="22"/>
          <w:szCs w:val="22"/>
          <w:shd w:val="clear" w:color="auto" w:fill="FFFFFF"/>
        </w:rPr>
      </w:pPr>
      <w:r w:rsidRPr="00BB11D3">
        <w:rPr>
          <w:rFonts w:asciiTheme="minorHAnsi" w:hAnsiTheme="minorHAnsi" w:cstheme="minorHAnsi"/>
          <w:color w:val="000000"/>
          <w:sz w:val="22"/>
          <w:szCs w:val="22"/>
          <w:shd w:val="clear" w:color="auto" w:fill="FFFFFF"/>
        </w:rPr>
        <w:t>ak ide o osobu, ktorá vedie podvojné účtovníctvo, z účtovnej závierky overené kópie výkazov ziskov a strát s vyznačeným údajom o celkovom obrate</w:t>
      </w:r>
      <w:r w:rsidR="00FC5466">
        <w:rPr>
          <w:rFonts w:asciiTheme="minorHAnsi" w:hAnsiTheme="minorHAnsi" w:cstheme="minorHAnsi"/>
          <w:color w:val="000000"/>
          <w:sz w:val="22"/>
          <w:szCs w:val="22"/>
          <w:shd w:val="clear" w:color="auto" w:fill="FFFFFF"/>
        </w:rPr>
        <w:t xml:space="preserve"> </w:t>
      </w:r>
      <w:r w:rsidR="009E2DC7">
        <w:rPr>
          <w:rFonts w:asciiTheme="minorHAnsi" w:hAnsiTheme="minorHAnsi" w:cstheme="minorHAnsi"/>
          <w:color w:val="000000"/>
          <w:sz w:val="22"/>
          <w:szCs w:val="22"/>
          <w:shd w:val="clear" w:color="auto" w:fill="FFFFFF"/>
        </w:rPr>
        <w:t xml:space="preserve">s </w:t>
      </w:r>
      <w:r w:rsidR="00FC5466">
        <w:rPr>
          <w:rFonts w:asciiTheme="minorHAnsi" w:hAnsiTheme="minorHAnsi" w:cstheme="minorHAnsi"/>
          <w:color w:val="000000"/>
          <w:sz w:val="22"/>
          <w:szCs w:val="22"/>
          <w:shd w:val="clear" w:color="auto" w:fill="FFFFFF"/>
        </w:rPr>
        <w:t>podpisom štatutárneho orgánu</w:t>
      </w:r>
      <w:r w:rsidR="002F4A48">
        <w:rPr>
          <w:rFonts w:asciiTheme="minorHAnsi" w:hAnsiTheme="minorHAnsi" w:cstheme="minorHAnsi"/>
          <w:color w:val="000000"/>
          <w:sz w:val="22"/>
          <w:szCs w:val="22"/>
          <w:shd w:val="clear" w:color="auto" w:fill="FFFFFF"/>
        </w:rPr>
        <w:t xml:space="preserve">, príp. </w:t>
      </w:r>
      <w:r w:rsidR="002F4A48" w:rsidRPr="00BB11D3">
        <w:rPr>
          <w:rFonts w:asciiTheme="minorHAnsi" w:hAnsiTheme="minorHAnsi" w:cstheme="minorHAnsi"/>
          <w:color w:val="000000"/>
          <w:sz w:val="22"/>
          <w:szCs w:val="22"/>
          <w:shd w:val="clear" w:color="auto" w:fill="FFFFFF"/>
        </w:rPr>
        <w:t>overené</w:t>
      </w:r>
      <w:r w:rsidR="002F4A48">
        <w:rPr>
          <w:rFonts w:asciiTheme="minorHAnsi" w:hAnsiTheme="minorHAnsi" w:cstheme="minorHAnsi"/>
          <w:color w:val="000000"/>
          <w:sz w:val="22"/>
          <w:szCs w:val="22"/>
          <w:shd w:val="clear" w:color="auto" w:fill="FFFFFF"/>
        </w:rPr>
        <w:t xml:space="preserve"> orgánom príslušným</w:t>
      </w:r>
      <w:r w:rsidRPr="00BB11D3">
        <w:rPr>
          <w:rFonts w:asciiTheme="minorHAnsi" w:hAnsiTheme="minorHAnsi" w:cstheme="minorHAnsi"/>
          <w:color w:val="000000"/>
          <w:sz w:val="22"/>
          <w:szCs w:val="22"/>
          <w:shd w:val="clear" w:color="auto" w:fill="FFFFFF"/>
        </w:rPr>
        <w:t xml:space="preserve"> podľa predpisov platných</w:t>
      </w:r>
      <w:r w:rsidR="00FA70E8">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v krajine sídla uchádzača</w:t>
      </w:r>
      <w:r w:rsidR="00DA6E1A">
        <w:rPr>
          <w:rFonts w:asciiTheme="minorHAnsi" w:hAnsiTheme="minorHAnsi" w:cstheme="minorHAnsi"/>
          <w:color w:val="000000"/>
          <w:sz w:val="22"/>
          <w:szCs w:val="22"/>
        </w:rPr>
        <w:t>,</w:t>
      </w:r>
      <w:r w:rsidR="00353F02" w:rsidRPr="00F8779A">
        <w:rPr>
          <w:rFonts w:asciiTheme="minorHAnsi" w:hAnsiTheme="minorHAnsi" w:cstheme="minorHAnsi"/>
          <w:color w:val="000000"/>
          <w:sz w:val="22"/>
          <w:szCs w:val="22"/>
        </w:rPr>
        <w:t xml:space="preserve"> </w:t>
      </w:r>
      <w:r w:rsidRPr="00BB11D3">
        <w:rPr>
          <w:rFonts w:asciiTheme="minorHAnsi" w:hAnsiTheme="minorHAnsi" w:cstheme="minorHAnsi"/>
          <w:color w:val="000000"/>
          <w:sz w:val="22"/>
          <w:szCs w:val="22"/>
          <w:shd w:val="clear" w:color="auto" w:fill="FFFFFF"/>
        </w:rPr>
        <w:t>alebo</w:t>
      </w:r>
    </w:p>
    <w:p w14:paraId="13886663" w14:textId="257E3735" w:rsidR="006A5D86" w:rsidRDefault="00BB11D3" w:rsidP="000A7438">
      <w:pPr>
        <w:pStyle w:val="Odsekzoznamu"/>
        <w:numPr>
          <w:ilvl w:val="0"/>
          <w:numId w:val="53"/>
        </w:numPr>
        <w:autoSpaceDE w:val="0"/>
        <w:autoSpaceDN w:val="0"/>
        <w:adjustRightInd w:val="0"/>
        <w:ind w:left="1134" w:hanging="283"/>
        <w:jc w:val="both"/>
        <w:rPr>
          <w:rFonts w:asciiTheme="minorHAnsi" w:hAnsiTheme="minorHAnsi" w:cstheme="minorHAnsi"/>
          <w:color w:val="000000"/>
          <w:sz w:val="22"/>
          <w:szCs w:val="22"/>
          <w:shd w:val="clear" w:color="auto" w:fill="FFFFFF"/>
        </w:rPr>
      </w:pPr>
      <w:r w:rsidRPr="001A5C7D">
        <w:rPr>
          <w:rFonts w:asciiTheme="minorHAnsi" w:hAnsiTheme="minorHAnsi" w:cstheme="minorHAnsi"/>
          <w:color w:val="000000"/>
          <w:sz w:val="22"/>
          <w:szCs w:val="22"/>
          <w:shd w:val="clear" w:color="auto" w:fill="FFFFFF"/>
        </w:rPr>
        <w:t xml:space="preserve">ak ide o osobu, ktorá vedie jednoduché účtovníctvo predloží z účtovnej závierky overené kópie výkazov príjmov a výdavkov </w:t>
      </w:r>
      <w:r w:rsidR="00FC5466">
        <w:rPr>
          <w:rFonts w:asciiTheme="minorHAnsi" w:hAnsiTheme="minorHAnsi" w:cstheme="minorHAnsi"/>
          <w:color w:val="000000"/>
          <w:sz w:val="22"/>
          <w:szCs w:val="22"/>
          <w:shd w:val="clear" w:color="auto" w:fill="FFFFFF"/>
        </w:rPr>
        <w:t>s podpisom štatutárneho orgánu</w:t>
      </w:r>
      <w:r w:rsidR="002F4A48">
        <w:rPr>
          <w:rFonts w:asciiTheme="minorHAnsi" w:hAnsiTheme="minorHAnsi" w:cstheme="minorHAnsi"/>
          <w:color w:val="000000"/>
          <w:sz w:val="22"/>
          <w:szCs w:val="22"/>
          <w:shd w:val="clear" w:color="auto" w:fill="FFFFFF"/>
        </w:rPr>
        <w:t>, príp. overené orgánom príslušným</w:t>
      </w:r>
      <w:r w:rsidR="00FC5466">
        <w:rPr>
          <w:rFonts w:asciiTheme="minorHAnsi" w:hAnsiTheme="minorHAnsi" w:cstheme="minorHAnsi"/>
          <w:color w:val="000000"/>
          <w:sz w:val="22"/>
          <w:szCs w:val="22"/>
          <w:shd w:val="clear" w:color="auto" w:fill="FFFFFF"/>
        </w:rPr>
        <w:t xml:space="preserve"> </w:t>
      </w:r>
      <w:r w:rsidRPr="001A5C7D">
        <w:rPr>
          <w:rFonts w:asciiTheme="minorHAnsi" w:hAnsiTheme="minorHAnsi" w:cstheme="minorHAnsi"/>
          <w:color w:val="000000"/>
          <w:sz w:val="22"/>
          <w:szCs w:val="22"/>
          <w:shd w:val="clear" w:color="auto" w:fill="FFFFFF"/>
        </w:rPr>
        <w:t xml:space="preserve">podľa predpisov platných v krajine sídla uchádzača. </w:t>
      </w:r>
      <w:r w:rsidR="00FA70E8" w:rsidRPr="001A5C7D">
        <w:rPr>
          <w:rFonts w:asciiTheme="minorHAnsi" w:hAnsiTheme="minorHAnsi" w:cstheme="minorHAnsi"/>
          <w:color w:val="000000"/>
          <w:sz w:val="22"/>
          <w:szCs w:val="22"/>
          <w:shd w:val="clear" w:color="auto" w:fill="FFFFFF"/>
        </w:rPr>
        <w:t xml:space="preserve"> </w:t>
      </w:r>
    </w:p>
    <w:p w14:paraId="72CCAB25" w14:textId="77777777" w:rsidR="001A5C7D" w:rsidRPr="001A5C7D" w:rsidRDefault="001A5C7D" w:rsidP="001A5C7D">
      <w:pPr>
        <w:pStyle w:val="Odsekzoznamu"/>
        <w:rPr>
          <w:rFonts w:asciiTheme="minorHAnsi" w:hAnsiTheme="minorHAnsi" w:cstheme="minorHAnsi"/>
          <w:color w:val="000000"/>
          <w:sz w:val="22"/>
          <w:szCs w:val="22"/>
          <w:shd w:val="clear" w:color="auto" w:fill="FFFFFF"/>
        </w:rPr>
      </w:pPr>
    </w:p>
    <w:p w14:paraId="30CE99B6" w14:textId="77777777" w:rsidR="00253783" w:rsidRPr="00253783" w:rsidRDefault="00253783" w:rsidP="00253783">
      <w:pPr>
        <w:autoSpaceDE w:val="0"/>
        <w:autoSpaceDN w:val="0"/>
        <w:spacing w:after="120"/>
        <w:ind w:left="360" w:firstLine="491"/>
        <w:jc w:val="both"/>
        <w:rPr>
          <w:rFonts w:asciiTheme="minorHAnsi" w:hAnsiTheme="minorHAnsi" w:cstheme="minorHAnsi"/>
          <w:b/>
          <w:color w:val="000000"/>
          <w:sz w:val="22"/>
          <w:szCs w:val="22"/>
          <w:u w:val="single"/>
        </w:rPr>
      </w:pPr>
      <w:r w:rsidRPr="00253783">
        <w:rPr>
          <w:rFonts w:asciiTheme="minorHAnsi" w:hAnsiTheme="minorHAnsi" w:cstheme="minorHAnsi"/>
          <w:b/>
          <w:color w:val="000000"/>
          <w:sz w:val="22"/>
          <w:szCs w:val="22"/>
          <w:u w:val="single"/>
        </w:rPr>
        <w:t>Požadovaná forma dokumentov:</w:t>
      </w:r>
    </w:p>
    <w:p w14:paraId="00EBAAEC" w14:textId="7BF07D1E" w:rsidR="00253783" w:rsidRPr="00253783" w:rsidRDefault="00253783" w:rsidP="000A7438">
      <w:pPr>
        <w:numPr>
          <w:ilvl w:val="0"/>
          <w:numId w:val="65"/>
        </w:numPr>
        <w:tabs>
          <w:tab w:val="clear" w:pos="720"/>
          <w:tab w:val="num" w:pos="851"/>
        </w:tabs>
        <w:autoSpaceDE w:val="0"/>
        <w:autoSpaceDN w:val="0"/>
        <w:spacing w:after="120"/>
        <w:ind w:left="0" w:firstLine="851"/>
        <w:jc w:val="both"/>
        <w:rPr>
          <w:rFonts w:asciiTheme="minorHAnsi" w:hAnsiTheme="minorHAnsi" w:cstheme="minorHAnsi"/>
          <w:color w:val="000000"/>
          <w:sz w:val="22"/>
          <w:szCs w:val="22"/>
        </w:rPr>
      </w:pPr>
      <w:r w:rsidRPr="00253783">
        <w:rPr>
          <w:rFonts w:asciiTheme="minorHAnsi" w:hAnsiTheme="minorHAnsi" w:cstheme="minorHAnsi"/>
          <w:color w:val="000000"/>
          <w:sz w:val="22"/>
          <w:szCs w:val="22"/>
        </w:rPr>
        <w:t>v</w:t>
      </w:r>
      <w:r w:rsidR="00476CD9">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listinnej podobe, v originálnom vyhotovení alebo overenej kópii,  alebo</w:t>
      </w:r>
    </w:p>
    <w:p w14:paraId="6C08BE01" w14:textId="363E4AB0" w:rsidR="00253783" w:rsidRPr="000C365F" w:rsidRDefault="00253783" w:rsidP="000A7438">
      <w:pPr>
        <w:numPr>
          <w:ilvl w:val="0"/>
          <w:numId w:val="66"/>
        </w:numPr>
        <w:tabs>
          <w:tab w:val="clear" w:pos="720"/>
          <w:tab w:val="num" w:pos="1276"/>
        </w:tabs>
        <w:autoSpaceDE w:val="0"/>
        <w:autoSpaceDN w:val="0"/>
        <w:spacing w:after="120"/>
        <w:ind w:left="1276"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 xml:space="preserve">uvedením informácie, že dokument bol zverejnený v Registri účtovných závierok </w:t>
      </w: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w:t>
      </w:r>
      <w:hyperlink r:id="rId26" w:history="1">
        <w:r w:rsidRPr="00253783">
          <w:rPr>
            <w:rStyle w:val="Hypertextovprepojenie"/>
            <w:rFonts w:asciiTheme="minorHAnsi" w:hAnsiTheme="minorHAnsi" w:cstheme="minorHAnsi"/>
            <w:sz w:val="22"/>
            <w:szCs w:val="22"/>
          </w:rPr>
          <w:t>http://www.registeruz.sk/</w:t>
        </w:r>
      </w:hyperlink>
      <w:r w:rsidRPr="00253783">
        <w:rPr>
          <w:rFonts w:asciiTheme="minorHAnsi" w:hAnsiTheme="minorHAnsi" w:cstheme="minorHAnsi"/>
          <w:color w:val="000000"/>
          <w:sz w:val="22"/>
          <w:szCs w:val="22"/>
        </w:rPr>
        <w:t xml:space="preserve"> </w:t>
      </w:r>
      <w:r w:rsidRPr="000C365F">
        <w:rPr>
          <w:rFonts w:asciiTheme="minorHAnsi" w:hAnsiTheme="minorHAnsi" w:cstheme="minorHAnsi"/>
          <w:color w:val="000000"/>
          <w:sz w:val="22"/>
          <w:szCs w:val="22"/>
        </w:rPr>
        <w:t>) s presným odkazom na uverejnený dokument (celou URL adresou, t.</w:t>
      </w:r>
      <w:r w:rsidR="00E95079">
        <w:rPr>
          <w:rFonts w:asciiTheme="minorHAnsi" w:hAnsiTheme="minorHAnsi" w:cstheme="minorHAnsi"/>
          <w:color w:val="000000"/>
          <w:sz w:val="22"/>
          <w:szCs w:val="22"/>
        </w:rPr>
        <w:t xml:space="preserve"> </w:t>
      </w:r>
      <w:r w:rsidRPr="000C365F">
        <w:rPr>
          <w:rFonts w:asciiTheme="minorHAnsi" w:hAnsiTheme="minorHAnsi" w:cstheme="minorHAnsi"/>
          <w:color w:val="000000"/>
          <w:sz w:val="22"/>
          <w:szCs w:val="22"/>
        </w:rPr>
        <w:t>j. celým reťazcom znakov, určujúcim presnú špecifikáciu umiestnenia dokumentu na Internete).</w:t>
      </w:r>
    </w:p>
    <w:p w14:paraId="266E14E4" w14:textId="5E8D1E57" w:rsidR="001C000D" w:rsidRPr="001C000D" w:rsidRDefault="001C000D" w:rsidP="001C000D">
      <w:pPr>
        <w:autoSpaceDE w:val="0"/>
        <w:autoSpaceDN w:val="0"/>
        <w:spacing w:after="120"/>
        <w:ind w:left="851"/>
        <w:jc w:val="both"/>
        <w:rPr>
          <w:rFonts w:asciiTheme="minorHAnsi" w:hAnsiTheme="minorHAnsi" w:cstheme="minorHAnsi"/>
          <w:color w:val="000000"/>
          <w:sz w:val="22"/>
          <w:szCs w:val="22"/>
        </w:rPr>
      </w:pPr>
      <w:r w:rsidRPr="001C000D">
        <w:rPr>
          <w:rFonts w:asciiTheme="minorHAnsi" w:hAnsiTheme="minorHAnsi" w:cstheme="minorHAnsi"/>
          <w:color w:val="000000"/>
          <w:sz w:val="22"/>
          <w:szCs w:val="22"/>
        </w:rPr>
        <w:t xml:space="preserve">Obdobím troch predchádzajúcich hospodárskych rokov (v zmysle definície hospodárskeho roku uvedenej v § 3 zákona č. 431/2002 Z. z. o účtovníctve v znení neskorších predpisov) sa rozumejú </w:t>
      </w:r>
      <w:r w:rsidR="009E797E">
        <w:rPr>
          <w:rFonts w:asciiTheme="minorHAnsi" w:hAnsiTheme="minorHAnsi" w:cstheme="minorHAnsi"/>
          <w:color w:val="000000"/>
          <w:sz w:val="22"/>
          <w:szCs w:val="22"/>
        </w:rPr>
        <w:t>3 (</w:t>
      </w:r>
      <w:r w:rsidRPr="001C000D">
        <w:rPr>
          <w:rFonts w:asciiTheme="minorHAnsi" w:hAnsiTheme="minorHAnsi" w:cstheme="minorHAnsi"/>
          <w:color w:val="000000"/>
          <w:sz w:val="22"/>
          <w:szCs w:val="22"/>
        </w:rPr>
        <w:t>tri</w:t>
      </w:r>
      <w:r w:rsidR="009E797E">
        <w:rPr>
          <w:rFonts w:asciiTheme="minorHAnsi" w:hAnsiTheme="minorHAnsi" w:cstheme="minorHAnsi"/>
          <w:color w:val="000000"/>
          <w:sz w:val="22"/>
          <w:szCs w:val="22"/>
        </w:rPr>
        <w:t>)</w:t>
      </w:r>
      <w:r w:rsidRPr="001C000D">
        <w:rPr>
          <w:rFonts w:asciiTheme="minorHAnsi" w:hAnsiTheme="minorHAnsi" w:cstheme="minorHAnsi"/>
          <w:color w:val="000000"/>
          <w:sz w:val="22"/>
          <w:szCs w:val="22"/>
        </w:rPr>
        <w:t xml:space="preserve"> ukončené hospodárske roky bezprostredne predchádzajúce vyhláseniu verejného obstarávania. </w:t>
      </w:r>
    </w:p>
    <w:p w14:paraId="68243CD4" w14:textId="085F550B" w:rsidR="00921837" w:rsidRPr="00921837" w:rsidRDefault="00921837" w:rsidP="00921837">
      <w:pPr>
        <w:autoSpaceDE w:val="0"/>
        <w:autoSpaceDN w:val="0"/>
        <w:spacing w:after="120"/>
        <w:ind w:left="851"/>
        <w:jc w:val="both"/>
        <w:rPr>
          <w:rFonts w:asciiTheme="minorHAnsi" w:hAnsiTheme="minorHAnsi" w:cstheme="minorHAnsi"/>
          <w:color w:val="000000"/>
          <w:sz w:val="22"/>
          <w:szCs w:val="22"/>
        </w:rPr>
      </w:pPr>
      <w:r w:rsidRPr="00921837">
        <w:rPr>
          <w:rFonts w:asciiTheme="minorHAnsi" w:hAnsiTheme="minorHAnsi" w:cstheme="minorHAnsi"/>
          <w:color w:val="000000"/>
          <w:sz w:val="22"/>
          <w:szCs w:val="22"/>
        </w:rPr>
        <w:t>Vyhlásením verejného obstarávania sa rozumie deň uverejnenia oznámenia o vyhlásení verejného obstarávania v</w:t>
      </w:r>
      <w:r w:rsidR="009E797E">
        <w:rPr>
          <w:rFonts w:asciiTheme="minorHAnsi" w:hAnsiTheme="minorHAnsi" w:cstheme="minorHAnsi"/>
          <w:color w:val="000000"/>
          <w:sz w:val="22"/>
          <w:szCs w:val="22"/>
        </w:rPr>
        <w:t xml:space="preserve">o </w:t>
      </w:r>
      <w:r w:rsidRPr="00921837">
        <w:rPr>
          <w:rFonts w:asciiTheme="minorHAnsi" w:hAnsiTheme="minorHAnsi" w:cstheme="minorHAnsi"/>
          <w:color w:val="000000"/>
          <w:sz w:val="22"/>
          <w:szCs w:val="22"/>
        </w:rPr>
        <w:t>vestníku</w:t>
      </w:r>
      <w:r w:rsidR="009E797E">
        <w:rPr>
          <w:rFonts w:asciiTheme="minorHAnsi" w:hAnsiTheme="minorHAnsi" w:cstheme="minorHAnsi"/>
          <w:color w:val="000000"/>
          <w:sz w:val="22"/>
          <w:szCs w:val="22"/>
        </w:rPr>
        <w:t xml:space="preserve"> EÚ</w:t>
      </w:r>
      <w:r w:rsidRPr="00921837">
        <w:rPr>
          <w:rFonts w:asciiTheme="minorHAnsi" w:hAnsiTheme="minorHAnsi" w:cstheme="minorHAnsi"/>
          <w:color w:val="000000"/>
          <w:sz w:val="22"/>
          <w:szCs w:val="22"/>
        </w:rPr>
        <w:t>.</w:t>
      </w:r>
    </w:p>
    <w:p w14:paraId="513E6E3A" w14:textId="0910832F" w:rsidR="00BB11D3" w:rsidRPr="00F8779A" w:rsidRDefault="00BB11D3" w:rsidP="000A7438">
      <w:pPr>
        <w:numPr>
          <w:ilvl w:val="2"/>
          <w:numId w:val="29"/>
        </w:numPr>
        <w:autoSpaceDE w:val="0"/>
        <w:autoSpaceDN w:val="0"/>
        <w:adjustRightInd w:val="0"/>
        <w:ind w:left="851" w:hanging="567"/>
        <w:jc w:val="both"/>
        <w:rPr>
          <w:rFonts w:asciiTheme="minorHAnsi" w:hAnsiTheme="minorHAnsi" w:cstheme="minorHAnsi"/>
          <w:sz w:val="22"/>
          <w:szCs w:val="22"/>
        </w:rPr>
      </w:pPr>
      <w:r w:rsidRPr="00BB11D3">
        <w:rPr>
          <w:rFonts w:asciiTheme="minorHAnsi" w:hAnsiTheme="minorHAnsi" w:cstheme="minorHAnsi"/>
          <w:color w:val="000000"/>
          <w:sz w:val="22"/>
          <w:szCs w:val="22"/>
          <w:shd w:val="clear" w:color="auto" w:fill="FFFFFF"/>
        </w:rPr>
        <w:t xml:space="preserve">V prípade, ak uchádzač nepreukazuje prehľad o celkovom obrate subjektom podnikajúcim počas rozhodujúceho obdobia v Slovenskej republike, </w:t>
      </w:r>
      <w:r w:rsidR="00A5224B" w:rsidRPr="00185414">
        <w:rPr>
          <w:rFonts w:ascii="Calibri" w:hAnsi="Calibri" w:cs="Tahoma"/>
          <w:sz w:val="22"/>
          <w:szCs w:val="22"/>
        </w:rPr>
        <w:t>nemá sídlo v Slovenskej republike</w:t>
      </w:r>
      <w:r w:rsidR="00A5224B">
        <w:rPr>
          <w:rFonts w:ascii="Calibri" w:hAnsi="Calibri" w:cs="Tahoma"/>
          <w:sz w:val="22"/>
          <w:szCs w:val="22"/>
        </w:rPr>
        <w:t xml:space="preserve">                    </w:t>
      </w:r>
      <w:r w:rsidR="00A5224B" w:rsidRPr="00185414">
        <w:rPr>
          <w:rFonts w:ascii="Calibri" w:hAnsi="Calibri" w:cs="Tahoma"/>
          <w:sz w:val="22"/>
          <w:szCs w:val="22"/>
        </w:rPr>
        <w:t xml:space="preserve"> a krajina jeho sídla nevydáva výkaz ziskov a strát, resp. výkaz o príjmoch a výdavkoch alebo nevydáva ani rovnocenné doklady</w:t>
      </w:r>
      <w:r w:rsidR="00A5224B">
        <w:rPr>
          <w:rFonts w:ascii="Calibri" w:hAnsi="Calibri" w:cs="Tahoma"/>
          <w:sz w:val="22"/>
          <w:szCs w:val="22"/>
        </w:rPr>
        <w:t>,</w:t>
      </w:r>
      <w:r w:rsidR="00A5224B" w:rsidRPr="00BB11D3">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pre účely objektívneho porovnania údajov so slovenskými subjektmi</w:t>
      </w:r>
      <w:r w:rsidR="00A5224B">
        <w:rPr>
          <w:rFonts w:asciiTheme="minorHAnsi" w:hAnsiTheme="minorHAnsi" w:cstheme="minorHAnsi"/>
          <w:color w:val="000000"/>
          <w:sz w:val="22"/>
          <w:szCs w:val="22"/>
          <w:shd w:val="clear" w:color="auto" w:fill="FFFFFF"/>
        </w:rPr>
        <w:t>,</w:t>
      </w:r>
      <w:r w:rsidRPr="00BB11D3">
        <w:rPr>
          <w:rFonts w:asciiTheme="minorHAnsi" w:hAnsiTheme="minorHAnsi" w:cstheme="minorHAnsi"/>
          <w:color w:val="000000"/>
          <w:sz w:val="22"/>
          <w:szCs w:val="22"/>
          <w:shd w:val="clear" w:color="auto" w:fill="FFFFFF"/>
        </w:rPr>
        <w:t xml:space="preserve"> takýto subjekt predloží navyše </w:t>
      </w:r>
      <w:r w:rsidRPr="006D3950">
        <w:rPr>
          <w:rFonts w:asciiTheme="minorHAnsi" w:hAnsiTheme="minorHAnsi" w:cstheme="minorHAnsi"/>
          <w:color w:val="000000"/>
          <w:sz w:val="22"/>
          <w:szCs w:val="22"/>
          <w:u w:val="single"/>
          <w:shd w:val="clear" w:color="auto" w:fill="FFFFFF"/>
        </w:rPr>
        <w:t>čestné vyhlásenie</w:t>
      </w:r>
      <w:r w:rsidR="00A5224B" w:rsidRPr="00A5224B">
        <w:rPr>
          <w:rFonts w:asciiTheme="minorHAnsi" w:hAnsiTheme="minorHAnsi" w:cstheme="minorHAnsi"/>
          <w:color w:val="000000"/>
          <w:sz w:val="22"/>
          <w:szCs w:val="22"/>
          <w:shd w:val="clear" w:color="auto" w:fill="FFFFFF"/>
        </w:rPr>
        <w:t xml:space="preserve"> </w:t>
      </w:r>
      <w:r w:rsidR="00A5224B" w:rsidRPr="00185414">
        <w:rPr>
          <w:rFonts w:ascii="Calibri" w:hAnsi="Calibri" w:cs="Tahoma"/>
          <w:sz w:val="22"/>
          <w:szCs w:val="22"/>
        </w:rPr>
        <w:t>podľa predpisov platných v krajine svojho sídla</w:t>
      </w:r>
      <w:r w:rsidR="00A5224B">
        <w:rPr>
          <w:rFonts w:ascii="Calibri" w:hAnsi="Calibri" w:cs="Tahoma"/>
          <w:sz w:val="22"/>
          <w:szCs w:val="22"/>
        </w:rPr>
        <w:t>, a to</w:t>
      </w:r>
      <w:r w:rsidRPr="00BB11D3">
        <w:rPr>
          <w:rFonts w:asciiTheme="minorHAnsi" w:hAnsiTheme="minorHAnsi" w:cstheme="minorHAnsi"/>
          <w:color w:val="000000"/>
          <w:sz w:val="22"/>
          <w:szCs w:val="22"/>
          <w:shd w:val="clear" w:color="auto" w:fill="FFFFFF"/>
        </w:rPr>
        <w:t xml:space="preserve"> ohľadne dosiahnutého celkového obratu za posledné tri ukončené hospodárske roky, resp. za </w:t>
      </w:r>
      <w:r w:rsidR="00A5224B">
        <w:rPr>
          <w:rFonts w:asciiTheme="minorHAnsi" w:hAnsiTheme="minorHAnsi" w:cstheme="minorHAnsi"/>
          <w:color w:val="000000"/>
          <w:sz w:val="22"/>
          <w:szCs w:val="22"/>
          <w:shd w:val="clear" w:color="auto" w:fill="FFFFFF"/>
        </w:rPr>
        <w:t xml:space="preserve">roky </w:t>
      </w:r>
      <w:r w:rsidRPr="00BB11D3">
        <w:rPr>
          <w:rFonts w:asciiTheme="minorHAnsi" w:hAnsiTheme="minorHAnsi" w:cstheme="minorHAnsi"/>
          <w:color w:val="000000"/>
          <w:sz w:val="22"/>
          <w:szCs w:val="22"/>
          <w:shd w:val="clear" w:color="auto" w:fill="FFFFFF"/>
        </w:rPr>
        <w:t>ktoré sú dostupné v závislosti od vzniku alebo začatia prevádzkovania činnosti.</w:t>
      </w:r>
    </w:p>
    <w:p w14:paraId="63177F69" w14:textId="77777777" w:rsidR="00CA45FC" w:rsidRPr="00A5224B" w:rsidRDefault="00CA45FC" w:rsidP="00F8779A">
      <w:pPr>
        <w:autoSpaceDE w:val="0"/>
        <w:autoSpaceDN w:val="0"/>
        <w:adjustRightInd w:val="0"/>
        <w:ind w:left="284"/>
        <w:jc w:val="both"/>
        <w:rPr>
          <w:rFonts w:asciiTheme="minorHAnsi" w:hAnsiTheme="minorHAnsi" w:cstheme="minorHAnsi"/>
          <w:sz w:val="22"/>
          <w:szCs w:val="22"/>
        </w:rPr>
      </w:pPr>
    </w:p>
    <w:p w14:paraId="177FBEE8" w14:textId="16752388" w:rsidR="00A5224B" w:rsidRPr="00185414" w:rsidRDefault="00A5224B" w:rsidP="000A7438">
      <w:pPr>
        <w:numPr>
          <w:ilvl w:val="2"/>
          <w:numId w:val="29"/>
        </w:numPr>
        <w:autoSpaceDE w:val="0"/>
        <w:autoSpaceDN w:val="0"/>
        <w:adjustRightInd w:val="0"/>
        <w:spacing w:after="120"/>
        <w:ind w:left="851" w:hanging="567"/>
        <w:jc w:val="both"/>
        <w:rPr>
          <w:rFonts w:ascii="Calibri" w:hAnsi="Calibri" w:cs="Tahoma"/>
          <w:sz w:val="22"/>
          <w:szCs w:val="22"/>
        </w:rPr>
      </w:pPr>
      <w:r w:rsidRPr="00185414">
        <w:rPr>
          <w:rFonts w:ascii="Calibri" w:hAnsi="Calibri" w:cs="Tahoma"/>
          <w:sz w:val="22"/>
          <w:szCs w:val="22"/>
        </w:rPr>
        <w:t xml:space="preserve">Ak má uchádzač sídlo v členskom štáte európskej únie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w:t>
      </w:r>
      <w:r w:rsidR="00D25006">
        <w:rPr>
          <w:rFonts w:ascii="Calibri" w:hAnsi="Calibri" w:cs="Tahoma"/>
          <w:sz w:val="22"/>
          <w:szCs w:val="22"/>
        </w:rPr>
        <w:t xml:space="preserve">                   </w:t>
      </w:r>
      <w:r w:rsidRPr="00185414">
        <w:rPr>
          <w:rFonts w:ascii="Calibri" w:hAnsi="Calibri" w:cs="Tahoma"/>
          <w:sz w:val="22"/>
          <w:szCs w:val="22"/>
        </w:rPr>
        <w:t xml:space="preserve">v krajine sídla uchádzača. </w:t>
      </w:r>
    </w:p>
    <w:p w14:paraId="1ACB8301" w14:textId="26E0CBF5" w:rsidR="006D3950" w:rsidRPr="0069152A" w:rsidRDefault="006D3950" w:rsidP="000A7438">
      <w:pPr>
        <w:numPr>
          <w:ilvl w:val="2"/>
          <w:numId w:val="29"/>
        </w:numPr>
        <w:autoSpaceDE w:val="0"/>
        <w:autoSpaceDN w:val="0"/>
        <w:adjustRightInd w:val="0"/>
        <w:ind w:left="851" w:hanging="567"/>
        <w:jc w:val="both"/>
        <w:rPr>
          <w:rFonts w:asciiTheme="minorHAnsi" w:hAnsiTheme="minorHAnsi" w:cstheme="minorHAnsi"/>
          <w:sz w:val="22"/>
          <w:szCs w:val="22"/>
        </w:rPr>
      </w:pPr>
      <w:r w:rsidRPr="00D24F3C">
        <w:rPr>
          <w:rFonts w:asciiTheme="minorHAnsi" w:hAnsiTheme="minorHAnsi" w:cstheme="minorHAnsi"/>
          <w:color w:val="000000"/>
          <w:sz w:val="22"/>
          <w:szCs w:val="22"/>
          <w:shd w:val="clear" w:color="auto" w:fill="FFFFFF"/>
        </w:rPr>
        <w:t>Uchádzač, ktorého výkaz ziskov a strát alebo výkaz o príjmoch a výdavkoch od roku 2013</w:t>
      </w:r>
      <w:r w:rsidR="00406B63" w:rsidRPr="00D24F3C">
        <w:rPr>
          <w:rFonts w:asciiTheme="minorHAnsi" w:hAnsiTheme="minorHAnsi" w:cstheme="minorHAnsi"/>
          <w:color w:val="000000"/>
          <w:sz w:val="22"/>
          <w:szCs w:val="22"/>
          <w:shd w:val="clear" w:color="auto" w:fill="FFFFFF"/>
        </w:rPr>
        <w:t xml:space="preserve">               </w:t>
      </w:r>
      <w:r w:rsidRPr="00D24F3C">
        <w:rPr>
          <w:rFonts w:asciiTheme="minorHAnsi" w:hAnsiTheme="minorHAnsi" w:cstheme="minorHAnsi"/>
          <w:color w:val="000000"/>
          <w:sz w:val="22"/>
          <w:szCs w:val="22"/>
          <w:shd w:val="clear" w:color="auto" w:fill="FFFFFF"/>
        </w:rPr>
        <w:t xml:space="preserve">(ako súčasť účtovnej závierky) je uložený vo verejnej časti registra účtovných závierok na </w:t>
      </w:r>
      <w:hyperlink r:id="rId27" w:history="1">
        <w:r w:rsidRPr="00D24F3C">
          <w:rPr>
            <w:rStyle w:val="Hypertextovprepojenie"/>
            <w:rFonts w:asciiTheme="minorHAnsi" w:hAnsiTheme="minorHAnsi" w:cstheme="minorHAnsi"/>
            <w:sz w:val="22"/>
            <w:szCs w:val="22"/>
            <w:shd w:val="clear" w:color="auto" w:fill="FFFFFF"/>
          </w:rPr>
          <w:t>www.registeruz.sk</w:t>
        </w:r>
      </w:hyperlink>
      <w:r w:rsidRPr="00D24F3C">
        <w:rPr>
          <w:rFonts w:asciiTheme="minorHAnsi" w:hAnsiTheme="minorHAnsi" w:cstheme="minorHAnsi"/>
          <w:color w:val="000000"/>
          <w:sz w:val="22"/>
          <w:szCs w:val="22"/>
          <w:shd w:val="clear" w:color="auto" w:fill="FFFFFF"/>
        </w:rPr>
        <w:t xml:space="preserve"> a v plnom znení je verejne prístupný všetkým osobám, nie je povinný predložiť verejnému obstarávateľovi výkaz ziskov a strát alebo výkaz o príjmoch </w:t>
      </w:r>
      <w:r w:rsidR="00D25006">
        <w:rPr>
          <w:rFonts w:asciiTheme="minorHAnsi" w:hAnsiTheme="minorHAnsi" w:cstheme="minorHAnsi"/>
          <w:color w:val="000000"/>
          <w:sz w:val="22"/>
          <w:szCs w:val="22"/>
          <w:shd w:val="clear" w:color="auto" w:fill="FFFFFF"/>
        </w:rPr>
        <w:t xml:space="preserve">                                 </w:t>
      </w:r>
      <w:r w:rsidRPr="00D24F3C">
        <w:rPr>
          <w:rFonts w:asciiTheme="minorHAnsi" w:hAnsiTheme="minorHAnsi" w:cstheme="minorHAnsi"/>
          <w:color w:val="000000"/>
          <w:sz w:val="22"/>
          <w:szCs w:val="22"/>
          <w:shd w:val="clear" w:color="auto" w:fill="FFFFFF"/>
        </w:rPr>
        <w:t>a výdavkoch za obdobie od roku 2013, na túto skutočnosť uchádzač upozorní verejného obstarávateľa</w:t>
      </w:r>
      <w:r w:rsidR="001A5C7D">
        <w:rPr>
          <w:rFonts w:asciiTheme="minorHAnsi" w:hAnsiTheme="minorHAnsi" w:cstheme="minorHAnsi"/>
          <w:color w:val="000000"/>
          <w:sz w:val="22"/>
          <w:szCs w:val="22"/>
          <w:shd w:val="clear" w:color="auto" w:fill="FFFFFF"/>
        </w:rPr>
        <w:t>.</w:t>
      </w:r>
      <w:r w:rsidRPr="00D24F3C">
        <w:rPr>
          <w:rFonts w:asciiTheme="minorHAnsi" w:hAnsiTheme="minorHAnsi" w:cstheme="minorHAnsi"/>
          <w:color w:val="000000"/>
          <w:sz w:val="22"/>
          <w:szCs w:val="22"/>
          <w:shd w:val="clear" w:color="auto" w:fill="FFFFFF"/>
        </w:rPr>
        <w:t xml:space="preserve"> Táto výnimka sa nevzťahuje na výkazy ziskov a strát alebo výkazy o príjmoch a výdavkoch za roky pred rokom 2013).</w:t>
      </w:r>
    </w:p>
    <w:p w14:paraId="24595E70" w14:textId="77777777" w:rsidR="0069152A" w:rsidRPr="00D24F3C" w:rsidRDefault="0069152A" w:rsidP="0069152A">
      <w:pPr>
        <w:autoSpaceDE w:val="0"/>
        <w:autoSpaceDN w:val="0"/>
        <w:adjustRightInd w:val="0"/>
        <w:ind w:left="284"/>
        <w:jc w:val="both"/>
        <w:rPr>
          <w:rFonts w:asciiTheme="minorHAnsi" w:hAnsiTheme="minorHAnsi" w:cstheme="minorHAnsi"/>
          <w:sz w:val="22"/>
          <w:szCs w:val="22"/>
        </w:rPr>
      </w:pPr>
    </w:p>
    <w:p w14:paraId="6071788A" w14:textId="77777777" w:rsidR="00314A3A" w:rsidRPr="00185414" w:rsidRDefault="00314A3A" w:rsidP="000A7438">
      <w:pPr>
        <w:numPr>
          <w:ilvl w:val="2"/>
          <w:numId w:val="29"/>
        </w:numPr>
        <w:autoSpaceDE w:val="0"/>
        <w:autoSpaceDN w:val="0"/>
        <w:adjustRightInd w:val="0"/>
        <w:spacing w:after="120"/>
        <w:ind w:left="851" w:hanging="567"/>
        <w:jc w:val="both"/>
        <w:rPr>
          <w:rFonts w:ascii="Calibri" w:hAnsi="Calibri" w:cs="Tahoma"/>
          <w:sz w:val="22"/>
          <w:szCs w:val="22"/>
        </w:rPr>
      </w:pPr>
      <w:r w:rsidRPr="00185414">
        <w:rPr>
          <w:rFonts w:ascii="Calibri" w:hAnsi="Calibri" w:cs="Tahoma"/>
          <w:sz w:val="22"/>
          <w:szCs w:val="22"/>
        </w:rPr>
        <w:t>Ak uchádzač nedokáže z objektívnych dôvodov preukázať finančné a ekonomické postavenie určeným dokladom, verejný obstarávateľ môže uznať aj iný doklad, ktorým sa preukazuje finančné a ekonomické postavenie</w:t>
      </w:r>
      <w:r w:rsidR="0032009C" w:rsidRPr="00185414">
        <w:rPr>
          <w:rFonts w:ascii="Calibri" w:hAnsi="Calibri" w:cs="Tahoma"/>
          <w:sz w:val="22"/>
          <w:szCs w:val="22"/>
        </w:rPr>
        <w:t>.</w:t>
      </w:r>
    </w:p>
    <w:p w14:paraId="7C2A2E94" w14:textId="77777777" w:rsidR="00A41E46" w:rsidRPr="00185414" w:rsidRDefault="00A41E46" w:rsidP="00B7702E">
      <w:pPr>
        <w:autoSpaceDE w:val="0"/>
        <w:autoSpaceDN w:val="0"/>
        <w:adjustRightInd w:val="0"/>
        <w:spacing w:after="120"/>
        <w:ind w:left="284"/>
        <w:jc w:val="both"/>
        <w:rPr>
          <w:rFonts w:ascii="Calibri" w:hAnsi="Calibri" w:cs="Tahoma"/>
          <w:sz w:val="22"/>
          <w:szCs w:val="22"/>
        </w:rPr>
      </w:pPr>
      <w:r w:rsidRPr="00185414">
        <w:rPr>
          <w:rFonts w:ascii="Calibri" w:hAnsi="Calibri" w:cs="Tahoma"/>
          <w:sz w:val="22"/>
          <w:szCs w:val="22"/>
          <w:u w:val="single"/>
        </w:rPr>
        <w:lastRenderedPageBreak/>
        <w:t>Odôvodnenie</w:t>
      </w:r>
      <w:r w:rsidRPr="000D3ABE">
        <w:rPr>
          <w:rFonts w:ascii="Calibri" w:hAnsi="Calibri" w:cs="Tahoma"/>
          <w:sz w:val="22"/>
          <w:szCs w:val="22"/>
          <w:u w:val="single"/>
        </w:rPr>
        <w:t xml:space="preserve"> primeranosti podmienky účasti</w:t>
      </w:r>
      <w:r>
        <w:rPr>
          <w:rFonts w:ascii="Calibri" w:hAnsi="Calibri" w:cs="Tahoma"/>
          <w:sz w:val="22"/>
          <w:szCs w:val="22"/>
        </w:rPr>
        <w:t xml:space="preserve">: </w:t>
      </w:r>
      <w:r w:rsidR="00B7702E">
        <w:rPr>
          <w:rFonts w:ascii="Calibri" w:hAnsi="Calibri" w:cs="Tahoma"/>
          <w:sz w:val="22"/>
          <w:szCs w:val="22"/>
        </w:rPr>
        <w:t xml:space="preserve"> </w:t>
      </w:r>
      <w:r w:rsidR="0032009C" w:rsidRPr="0032009C">
        <w:rPr>
          <w:rFonts w:ascii="Calibri" w:hAnsi="Calibri" w:cs="Tahoma"/>
          <w:sz w:val="22"/>
          <w:szCs w:val="22"/>
        </w:rPr>
        <w:t xml:space="preserve">Požiadavka verejného obstarávateľa je potrebná </w:t>
      </w:r>
      <w:r w:rsidR="00B7702E">
        <w:rPr>
          <w:rFonts w:ascii="Calibri" w:hAnsi="Calibri" w:cs="Tahoma"/>
          <w:sz w:val="22"/>
          <w:szCs w:val="22"/>
        </w:rPr>
        <w:t xml:space="preserve">                       </w:t>
      </w:r>
      <w:r w:rsidR="0032009C" w:rsidRPr="0032009C">
        <w:rPr>
          <w:rFonts w:ascii="Calibri" w:hAnsi="Calibri" w:cs="Tahoma"/>
          <w:sz w:val="22"/>
          <w:szCs w:val="22"/>
        </w:rPr>
        <w:t>a primeraná vo vzťahu k predmetu zákazky z dôvodu ochrany verejného obstarávateľa</w:t>
      </w:r>
      <w:r w:rsidR="0032009C">
        <w:rPr>
          <w:rFonts w:ascii="Calibri" w:hAnsi="Calibri" w:cs="Tahoma"/>
          <w:sz w:val="22"/>
          <w:szCs w:val="22"/>
        </w:rPr>
        <w:t>,</w:t>
      </w:r>
      <w:r w:rsidR="0032009C" w:rsidRPr="0032009C">
        <w:rPr>
          <w:rFonts w:ascii="Calibri" w:hAnsi="Calibri" w:cs="Tahoma"/>
          <w:sz w:val="22"/>
          <w:szCs w:val="22"/>
        </w:rPr>
        <w:t xml:space="preserve"> aby neuzavrel zmluv</w:t>
      </w:r>
      <w:r w:rsidR="0032009C">
        <w:rPr>
          <w:rFonts w:ascii="Calibri" w:hAnsi="Calibri" w:cs="Tahoma"/>
          <w:sz w:val="22"/>
          <w:szCs w:val="22"/>
        </w:rPr>
        <w:t>u</w:t>
      </w:r>
      <w:r w:rsidR="0032009C" w:rsidRPr="0032009C">
        <w:rPr>
          <w:rFonts w:ascii="Calibri" w:hAnsi="Calibri" w:cs="Tahoma"/>
          <w:sz w:val="22"/>
          <w:szCs w:val="22"/>
        </w:rPr>
        <w:t xml:space="preserve"> s uchádzačom, ktorý m</w:t>
      </w:r>
      <w:r w:rsidR="001275B3">
        <w:rPr>
          <w:rFonts w:ascii="Calibri" w:hAnsi="Calibri" w:cs="Tahoma"/>
          <w:sz w:val="22"/>
          <w:szCs w:val="22"/>
        </w:rPr>
        <w:t>á</w:t>
      </w:r>
      <w:r w:rsidR="0032009C" w:rsidRPr="0032009C">
        <w:rPr>
          <w:rFonts w:ascii="Calibri" w:hAnsi="Calibri" w:cs="Tahoma"/>
          <w:sz w:val="22"/>
          <w:szCs w:val="22"/>
        </w:rPr>
        <w:t xml:space="preserve"> problémy s plnením svojich záväzkov z titulu finančnej </w:t>
      </w:r>
      <w:r w:rsidR="00B7702E">
        <w:rPr>
          <w:rFonts w:ascii="Calibri" w:hAnsi="Calibri" w:cs="Tahoma"/>
          <w:sz w:val="22"/>
          <w:szCs w:val="22"/>
        </w:rPr>
        <w:t xml:space="preserve">                 </w:t>
      </w:r>
      <w:r w:rsidR="0032009C" w:rsidRPr="0032009C">
        <w:rPr>
          <w:rFonts w:ascii="Calibri" w:hAnsi="Calibri" w:cs="Tahoma"/>
          <w:sz w:val="22"/>
          <w:szCs w:val="22"/>
        </w:rPr>
        <w:t xml:space="preserve">a ekonomickej nestability. </w:t>
      </w:r>
      <w:r w:rsidR="0032009C">
        <w:rPr>
          <w:rFonts w:ascii="Calibri" w:hAnsi="Calibri" w:cs="Tahoma"/>
          <w:sz w:val="22"/>
          <w:szCs w:val="22"/>
        </w:rPr>
        <w:t>Celkový o</w:t>
      </w:r>
      <w:r w:rsidR="0032009C" w:rsidRPr="0032009C">
        <w:rPr>
          <w:rFonts w:ascii="Calibri" w:hAnsi="Calibri" w:cs="Tahoma"/>
          <w:sz w:val="22"/>
          <w:szCs w:val="22"/>
        </w:rPr>
        <w:t>brat uchádzača za obdobie posledných troch</w:t>
      </w:r>
      <w:r w:rsidR="00FA70E8" w:rsidRPr="00FA70E8">
        <w:rPr>
          <w:rFonts w:asciiTheme="minorHAnsi" w:hAnsiTheme="minorHAnsi" w:cstheme="minorHAnsi"/>
          <w:color w:val="000000"/>
          <w:sz w:val="22"/>
          <w:szCs w:val="22"/>
        </w:rPr>
        <w:t xml:space="preserve"> </w:t>
      </w:r>
      <w:r w:rsidR="00FA70E8">
        <w:rPr>
          <w:rFonts w:asciiTheme="minorHAnsi" w:hAnsiTheme="minorHAnsi" w:cstheme="minorHAnsi"/>
          <w:color w:val="000000"/>
          <w:sz w:val="22"/>
          <w:szCs w:val="22"/>
        </w:rPr>
        <w:t>uzatvorených</w:t>
      </w:r>
      <w:r w:rsidR="0032009C" w:rsidRPr="0032009C">
        <w:rPr>
          <w:rFonts w:ascii="Calibri" w:hAnsi="Calibri" w:cs="Tahoma"/>
          <w:sz w:val="22"/>
          <w:szCs w:val="22"/>
        </w:rPr>
        <w:t xml:space="preserve"> hospodárskych roko</w:t>
      </w:r>
      <w:r w:rsidR="001275B3">
        <w:rPr>
          <w:rFonts w:ascii="Calibri" w:hAnsi="Calibri" w:cs="Tahoma"/>
          <w:sz w:val="22"/>
          <w:szCs w:val="22"/>
        </w:rPr>
        <w:t xml:space="preserve">v </w:t>
      </w:r>
      <w:r w:rsidR="0032009C" w:rsidRPr="0032009C">
        <w:rPr>
          <w:rFonts w:ascii="Calibri" w:hAnsi="Calibri" w:cs="Tahoma"/>
          <w:sz w:val="22"/>
          <w:szCs w:val="22"/>
        </w:rPr>
        <w:t xml:space="preserve">je obrazom schopnosti </w:t>
      </w:r>
      <w:r w:rsidR="00185414" w:rsidRPr="0032009C">
        <w:rPr>
          <w:rFonts w:ascii="Calibri" w:hAnsi="Calibri" w:cs="Tahoma"/>
          <w:sz w:val="22"/>
          <w:szCs w:val="22"/>
        </w:rPr>
        <w:t xml:space="preserve">uchádzača </w:t>
      </w:r>
      <w:r w:rsidR="0032009C" w:rsidRPr="0032009C">
        <w:rPr>
          <w:rFonts w:ascii="Calibri" w:hAnsi="Calibri" w:cs="Tahoma"/>
          <w:sz w:val="22"/>
          <w:szCs w:val="22"/>
        </w:rPr>
        <w:t>plniť si finančné záväzky, ktoré vyplynú</w:t>
      </w:r>
      <w:r w:rsidR="0032009C">
        <w:rPr>
          <w:rFonts w:ascii="Calibri" w:hAnsi="Calibri" w:cs="Tahoma"/>
          <w:sz w:val="22"/>
          <w:szCs w:val="22"/>
        </w:rPr>
        <w:t xml:space="preserve"> </w:t>
      </w:r>
      <w:r w:rsidR="0032009C" w:rsidRPr="0032009C">
        <w:rPr>
          <w:rFonts w:ascii="Calibri" w:hAnsi="Calibri" w:cs="Tahoma"/>
          <w:sz w:val="22"/>
          <w:szCs w:val="22"/>
        </w:rPr>
        <w:t>z</w:t>
      </w:r>
      <w:r w:rsidR="0032009C">
        <w:rPr>
          <w:rFonts w:ascii="Calibri" w:hAnsi="Calibri" w:cs="Tahoma"/>
          <w:sz w:val="22"/>
          <w:szCs w:val="22"/>
        </w:rPr>
        <w:t> poskytovania služieb</w:t>
      </w:r>
      <w:r w:rsidR="00683160">
        <w:rPr>
          <w:rFonts w:ascii="Calibri" w:hAnsi="Calibri" w:cs="Tahoma"/>
          <w:sz w:val="22"/>
          <w:szCs w:val="22"/>
        </w:rPr>
        <w:t>.</w:t>
      </w:r>
      <w:r w:rsidR="0032009C" w:rsidRPr="0032009C">
        <w:rPr>
          <w:rFonts w:ascii="Calibri" w:hAnsi="Calibri" w:cs="Tahoma"/>
          <w:sz w:val="22"/>
          <w:szCs w:val="22"/>
        </w:rPr>
        <w:t xml:space="preserve"> Požadovaný obrat za </w:t>
      </w:r>
      <w:r w:rsidR="00935CA0" w:rsidRPr="00314A3A">
        <w:rPr>
          <w:rFonts w:asciiTheme="minorHAnsi" w:hAnsiTheme="minorHAnsi" w:cstheme="minorHAnsi"/>
          <w:color w:val="000000"/>
          <w:sz w:val="22"/>
          <w:szCs w:val="22"/>
        </w:rPr>
        <w:t>posledné</w:t>
      </w:r>
      <w:r w:rsidR="00935CA0" w:rsidRPr="0032009C">
        <w:rPr>
          <w:rFonts w:ascii="Calibri" w:hAnsi="Calibri" w:cs="Tahoma"/>
          <w:sz w:val="22"/>
          <w:szCs w:val="22"/>
        </w:rPr>
        <w:t xml:space="preserve"> </w:t>
      </w:r>
      <w:r w:rsidR="0032009C" w:rsidRPr="0032009C">
        <w:rPr>
          <w:rFonts w:ascii="Calibri" w:hAnsi="Calibri" w:cs="Tahoma"/>
          <w:sz w:val="22"/>
          <w:szCs w:val="22"/>
        </w:rPr>
        <w:t xml:space="preserve">tri </w:t>
      </w:r>
      <w:r w:rsidR="00FA70E8">
        <w:rPr>
          <w:rFonts w:asciiTheme="minorHAnsi" w:hAnsiTheme="minorHAnsi" w:cstheme="minorHAnsi"/>
          <w:color w:val="000000"/>
          <w:sz w:val="22"/>
          <w:szCs w:val="22"/>
        </w:rPr>
        <w:t>uzatvorené</w:t>
      </w:r>
      <w:r w:rsidR="00683160">
        <w:rPr>
          <w:rFonts w:asciiTheme="minorHAnsi" w:hAnsiTheme="minorHAnsi" w:cstheme="minorHAnsi"/>
          <w:color w:val="000000"/>
          <w:sz w:val="22"/>
          <w:szCs w:val="22"/>
        </w:rPr>
        <w:t xml:space="preserve"> </w:t>
      </w:r>
      <w:r w:rsidR="0032009C" w:rsidRPr="0032009C">
        <w:rPr>
          <w:rFonts w:ascii="Calibri" w:hAnsi="Calibri" w:cs="Tahoma"/>
          <w:sz w:val="22"/>
          <w:szCs w:val="22"/>
        </w:rPr>
        <w:t>hospodárske</w:t>
      </w:r>
      <w:r w:rsidR="00EF65A6">
        <w:rPr>
          <w:rFonts w:ascii="Calibri" w:hAnsi="Calibri" w:cs="Tahoma"/>
          <w:sz w:val="22"/>
          <w:szCs w:val="22"/>
        </w:rPr>
        <w:t xml:space="preserve"> </w:t>
      </w:r>
      <w:r w:rsidR="0032009C" w:rsidRPr="0032009C">
        <w:rPr>
          <w:rFonts w:ascii="Calibri" w:hAnsi="Calibri" w:cs="Tahoma"/>
          <w:sz w:val="22"/>
          <w:szCs w:val="22"/>
        </w:rPr>
        <w:t>roky</w:t>
      </w:r>
      <w:r w:rsidR="00EF65A6" w:rsidRPr="007E1E80">
        <w:rPr>
          <w:rFonts w:asciiTheme="minorHAnsi" w:hAnsiTheme="minorHAnsi" w:cstheme="minorHAnsi"/>
          <w:sz w:val="22"/>
          <w:szCs w:val="22"/>
        </w:rPr>
        <w:t xml:space="preserve"> </w:t>
      </w:r>
      <w:r w:rsidR="00935CA0">
        <w:rPr>
          <w:rFonts w:asciiTheme="minorHAnsi" w:hAnsiTheme="minorHAnsi" w:cstheme="minorHAnsi"/>
          <w:sz w:val="22"/>
          <w:szCs w:val="22"/>
        </w:rPr>
        <w:t>(</w:t>
      </w:r>
      <w:r w:rsidR="00586717">
        <w:rPr>
          <w:rFonts w:asciiTheme="minorHAnsi" w:hAnsiTheme="minorHAnsi" w:cstheme="minorHAnsi"/>
          <w:sz w:val="22"/>
          <w:szCs w:val="22"/>
        </w:rPr>
        <w:t>napr.</w:t>
      </w:r>
      <w:r w:rsidR="0032009C" w:rsidRPr="0032009C">
        <w:rPr>
          <w:rFonts w:ascii="Calibri" w:hAnsi="Calibri" w:cs="Tahoma"/>
          <w:sz w:val="22"/>
          <w:szCs w:val="22"/>
        </w:rPr>
        <w:t>201</w:t>
      </w:r>
      <w:r w:rsidR="00185414">
        <w:rPr>
          <w:rFonts w:ascii="Calibri" w:hAnsi="Calibri" w:cs="Tahoma"/>
          <w:sz w:val="22"/>
          <w:szCs w:val="22"/>
        </w:rPr>
        <w:t>5</w:t>
      </w:r>
      <w:r w:rsidR="0032009C" w:rsidRPr="0032009C">
        <w:rPr>
          <w:rFonts w:ascii="Calibri" w:hAnsi="Calibri" w:cs="Tahoma"/>
          <w:sz w:val="22"/>
          <w:szCs w:val="22"/>
        </w:rPr>
        <w:t>,</w:t>
      </w:r>
      <w:r w:rsidR="00935CA0">
        <w:rPr>
          <w:rFonts w:ascii="Calibri" w:hAnsi="Calibri" w:cs="Tahoma"/>
          <w:sz w:val="22"/>
          <w:szCs w:val="22"/>
        </w:rPr>
        <w:t xml:space="preserve"> </w:t>
      </w:r>
      <w:r w:rsidR="0032009C" w:rsidRPr="0032009C">
        <w:rPr>
          <w:rFonts w:ascii="Calibri" w:hAnsi="Calibri" w:cs="Tahoma"/>
          <w:sz w:val="22"/>
          <w:szCs w:val="22"/>
        </w:rPr>
        <w:t>201</w:t>
      </w:r>
      <w:r w:rsidR="00185414">
        <w:rPr>
          <w:rFonts w:ascii="Calibri" w:hAnsi="Calibri" w:cs="Tahoma"/>
          <w:sz w:val="22"/>
          <w:szCs w:val="22"/>
        </w:rPr>
        <w:t>6</w:t>
      </w:r>
      <w:r w:rsidR="00EF65A6">
        <w:rPr>
          <w:rFonts w:ascii="Calibri" w:hAnsi="Calibri" w:cs="Tahoma"/>
          <w:sz w:val="22"/>
          <w:szCs w:val="22"/>
        </w:rPr>
        <w:t xml:space="preserve"> </w:t>
      </w:r>
      <w:r w:rsidR="0032009C" w:rsidRPr="0032009C">
        <w:rPr>
          <w:rFonts w:ascii="Calibri" w:hAnsi="Calibri" w:cs="Tahoma"/>
          <w:sz w:val="22"/>
          <w:szCs w:val="22"/>
        </w:rPr>
        <w:t>a</w:t>
      </w:r>
      <w:r w:rsidR="00935CA0">
        <w:rPr>
          <w:rFonts w:ascii="Calibri" w:hAnsi="Calibri" w:cs="Tahoma"/>
          <w:sz w:val="22"/>
          <w:szCs w:val="22"/>
        </w:rPr>
        <w:t> </w:t>
      </w:r>
      <w:r w:rsidR="0032009C" w:rsidRPr="0032009C">
        <w:rPr>
          <w:rFonts w:ascii="Calibri" w:hAnsi="Calibri" w:cs="Tahoma"/>
          <w:sz w:val="22"/>
          <w:szCs w:val="22"/>
        </w:rPr>
        <w:t>201</w:t>
      </w:r>
      <w:r w:rsidR="00185414">
        <w:rPr>
          <w:rFonts w:ascii="Calibri" w:hAnsi="Calibri" w:cs="Tahoma"/>
          <w:sz w:val="22"/>
          <w:szCs w:val="22"/>
        </w:rPr>
        <w:t>7</w:t>
      </w:r>
      <w:r w:rsidR="00935CA0">
        <w:rPr>
          <w:rFonts w:ascii="Calibri" w:hAnsi="Calibri" w:cs="Tahoma"/>
          <w:sz w:val="22"/>
          <w:szCs w:val="22"/>
        </w:rPr>
        <w:t>)</w:t>
      </w:r>
      <w:r w:rsidR="00EF65A6">
        <w:rPr>
          <w:rFonts w:ascii="Calibri" w:hAnsi="Calibri" w:cs="Tahoma"/>
          <w:sz w:val="22"/>
          <w:szCs w:val="22"/>
        </w:rPr>
        <w:t xml:space="preserve"> </w:t>
      </w:r>
      <w:r w:rsidR="0032009C" w:rsidRPr="0032009C">
        <w:rPr>
          <w:rFonts w:ascii="Calibri" w:hAnsi="Calibri" w:cs="Tahoma"/>
          <w:sz w:val="22"/>
          <w:szCs w:val="22"/>
        </w:rPr>
        <w:t>preukáže</w:t>
      </w:r>
      <w:r w:rsidR="00EF65A6">
        <w:rPr>
          <w:rFonts w:ascii="Calibri" w:hAnsi="Calibri" w:cs="Tahoma"/>
          <w:sz w:val="22"/>
          <w:szCs w:val="22"/>
        </w:rPr>
        <w:t xml:space="preserve"> </w:t>
      </w:r>
      <w:r w:rsidR="0032009C" w:rsidRPr="0032009C">
        <w:rPr>
          <w:rFonts w:ascii="Calibri" w:hAnsi="Calibri" w:cs="Tahoma"/>
          <w:sz w:val="22"/>
          <w:szCs w:val="22"/>
        </w:rPr>
        <w:t>stabilnú</w:t>
      </w:r>
      <w:r w:rsidR="00EF65A6">
        <w:rPr>
          <w:rFonts w:ascii="Calibri" w:hAnsi="Calibri" w:cs="Tahoma"/>
          <w:sz w:val="22"/>
          <w:szCs w:val="22"/>
        </w:rPr>
        <w:t xml:space="preserve"> </w:t>
      </w:r>
      <w:r w:rsidR="0032009C" w:rsidRPr="0032009C">
        <w:rPr>
          <w:rFonts w:ascii="Calibri" w:hAnsi="Calibri" w:cs="Tahoma"/>
          <w:sz w:val="22"/>
          <w:szCs w:val="22"/>
        </w:rPr>
        <w:t>výkonnosť</w:t>
      </w:r>
      <w:r w:rsidR="00EF65A6">
        <w:rPr>
          <w:rFonts w:ascii="Calibri" w:hAnsi="Calibri" w:cs="Tahoma"/>
          <w:sz w:val="22"/>
          <w:szCs w:val="22"/>
        </w:rPr>
        <w:t xml:space="preserve"> </w:t>
      </w:r>
      <w:r w:rsidR="0032009C" w:rsidRPr="0032009C">
        <w:rPr>
          <w:rFonts w:ascii="Calibri" w:hAnsi="Calibri" w:cs="Tahoma"/>
          <w:sz w:val="22"/>
          <w:szCs w:val="22"/>
        </w:rPr>
        <w:t>uchádzača.</w:t>
      </w:r>
      <w:r w:rsidR="00EF65A6">
        <w:rPr>
          <w:rFonts w:ascii="Calibri" w:hAnsi="Calibri" w:cs="Tahoma"/>
          <w:sz w:val="22"/>
          <w:szCs w:val="22"/>
        </w:rPr>
        <w:t xml:space="preserve"> V</w:t>
      </w:r>
      <w:r w:rsidRPr="00185414">
        <w:rPr>
          <w:rFonts w:ascii="Calibri" w:hAnsi="Calibri" w:cs="Tahoma"/>
          <w:sz w:val="22"/>
          <w:szCs w:val="22"/>
        </w:rPr>
        <w:t>erejný</w:t>
      </w:r>
      <w:r w:rsidR="00EF65A6">
        <w:rPr>
          <w:rFonts w:ascii="Calibri" w:hAnsi="Calibri" w:cs="Tahoma"/>
          <w:sz w:val="22"/>
          <w:szCs w:val="22"/>
        </w:rPr>
        <w:t xml:space="preserve"> obst</w:t>
      </w:r>
      <w:r w:rsidRPr="00185414">
        <w:rPr>
          <w:rFonts w:ascii="Calibri" w:hAnsi="Calibri" w:cs="Tahoma"/>
          <w:sz w:val="22"/>
          <w:szCs w:val="22"/>
        </w:rPr>
        <w:t>arávateľ skúma schopnosti uchádzača bezproblémovo si plniť svoje finančné záväzky voči finančným inštitúciám, z</w:t>
      </w:r>
      <w:r w:rsidR="00406B63">
        <w:rPr>
          <w:rFonts w:ascii="Calibri" w:hAnsi="Calibri" w:cs="Tahoma"/>
          <w:sz w:val="22"/>
          <w:szCs w:val="22"/>
        </w:rPr>
        <w:t> </w:t>
      </w:r>
      <w:r w:rsidRPr="00185414">
        <w:rPr>
          <w:rFonts w:ascii="Calibri" w:hAnsi="Calibri" w:cs="Tahoma"/>
          <w:sz w:val="22"/>
          <w:szCs w:val="22"/>
        </w:rPr>
        <w:t>čoho sa bude dať usúdiť serióznosť uchádzača a jeho finančná stabilita.</w:t>
      </w:r>
    </w:p>
    <w:p w14:paraId="7949EBE8" w14:textId="18FD4EA6" w:rsidR="00A41E46" w:rsidRPr="00437F62" w:rsidRDefault="00A41E46" w:rsidP="000A7438">
      <w:pPr>
        <w:numPr>
          <w:ilvl w:val="1"/>
          <w:numId w:val="29"/>
        </w:numPr>
        <w:autoSpaceDE w:val="0"/>
        <w:autoSpaceDN w:val="0"/>
        <w:adjustRightInd w:val="0"/>
        <w:spacing w:after="120"/>
        <w:ind w:left="567" w:hanging="425"/>
        <w:jc w:val="both"/>
        <w:rPr>
          <w:rFonts w:ascii="Calibri" w:hAnsi="Calibri" w:cs="Tahoma"/>
          <w:sz w:val="22"/>
          <w:szCs w:val="22"/>
        </w:rPr>
      </w:pPr>
      <w:r w:rsidRPr="00437F62">
        <w:rPr>
          <w:rFonts w:ascii="Calibri" w:hAnsi="Calibri" w:cs="Tahoma"/>
          <w:sz w:val="22"/>
          <w:szCs w:val="22"/>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zmluvy </w:t>
      </w:r>
      <w:r w:rsidR="003C283E" w:rsidRPr="00437F62">
        <w:rPr>
          <w:rFonts w:ascii="Calibri" w:hAnsi="Calibri" w:cs="Tahoma"/>
          <w:sz w:val="22"/>
          <w:szCs w:val="22"/>
        </w:rPr>
        <w:t>/rámcovej dohody</w:t>
      </w:r>
      <w:r w:rsidRPr="00437F62">
        <w:rPr>
          <w:rFonts w:ascii="Calibri" w:hAnsi="Calibri" w:cs="Tahoma"/>
          <w:sz w:val="22"/>
          <w:szCs w:val="22"/>
        </w:rPr>
        <w:t xml:space="preserve"> bude skutočne používať zdroje osoby, ktorej postavenie využíva na preukázanie finančného</w:t>
      </w:r>
      <w:r w:rsidR="00406B63" w:rsidRPr="00437F62">
        <w:rPr>
          <w:rFonts w:ascii="Calibri" w:hAnsi="Calibri" w:cs="Tahoma"/>
          <w:sz w:val="22"/>
          <w:szCs w:val="22"/>
        </w:rPr>
        <w:t xml:space="preserve">                  </w:t>
      </w:r>
      <w:r w:rsidRPr="00437F62">
        <w:rPr>
          <w:rFonts w:ascii="Calibri" w:hAnsi="Calibri" w:cs="Tahoma"/>
          <w:sz w:val="22"/>
          <w:szCs w:val="22"/>
        </w:rPr>
        <w:t xml:space="preserve"> a ekonomického postavenia. Skutočnosť podľa druhej vety preukazuje záujemca alebo uchádzač písomnou zmluvou uzavretou s osobou, ktorej zdrojmi mieni preukázať svoje finančné</w:t>
      </w:r>
      <w:r w:rsidR="00406B63" w:rsidRPr="00437F62">
        <w:rPr>
          <w:rFonts w:ascii="Calibri" w:hAnsi="Calibri" w:cs="Tahoma"/>
          <w:sz w:val="22"/>
          <w:szCs w:val="22"/>
        </w:rPr>
        <w:t xml:space="preserve">  </w:t>
      </w:r>
      <w:r w:rsidRPr="00437F62">
        <w:rPr>
          <w:rFonts w:ascii="Calibri" w:hAnsi="Calibri" w:cs="Tahoma"/>
          <w:sz w:val="22"/>
          <w:szCs w:val="22"/>
        </w:rPr>
        <w:t>a ekonomické postavenie. Z písomnej zmluvy musí vyplývať záväzok osoby, že poskytne plnenie počas celého trvania zmluvného vzťahu. Osoba, ktorej zdroje majú byť použité na preukázanie finančného</w:t>
      </w:r>
      <w:r w:rsidR="003C283E" w:rsidRPr="00437F62">
        <w:rPr>
          <w:rFonts w:ascii="Calibri" w:hAnsi="Calibri" w:cs="Tahoma"/>
          <w:sz w:val="22"/>
          <w:szCs w:val="22"/>
        </w:rPr>
        <w:t xml:space="preserve"> </w:t>
      </w:r>
      <w:r w:rsidRPr="00437F62">
        <w:rPr>
          <w:rFonts w:ascii="Calibri" w:hAnsi="Calibri" w:cs="Tahoma"/>
          <w:sz w:val="22"/>
          <w:szCs w:val="22"/>
        </w:rPr>
        <w:t>a ekonomického postavenia, musí preukázať splnenie podmienok účasti týkajúce</w:t>
      </w:r>
      <w:r w:rsidR="00406B63" w:rsidRPr="00437F62">
        <w:rPr>
          <w:rFonts w:ascii="Calibri" w:hAnsi="Calibri" w:cs="Tahoma"/>
          <w:sz w:val="22"/>
          <w:szCs w:val="22"/>
        </w:rPr>
        <w:t xml:space="preserve"> </w:t>
      </w:r>
      <w:r w:rsidRPr="00437F62">
        <w:rPr>
          <w:rFonts w:ascii="Calibri" w:hAnsi="Calibri" w:cs="Tahoma"/>
          <w:sz w:val="22"/>
          <w:szCs w:val="22"/>
        </w:rPr>
        <w:t xml:space="preserve"> sa osobného postavenia okrem § 32 ods. 1 písm. e) ZVO a nesmú </w:t>
      </w:r>
      <w:r w:rsidR="00D25006">
        <w:rPr>
          <w:rFonts w:ascii="Calibri" w:hAnsi="Calibri" w:cs="Tahoma"/>
          <w:sz w:val="22"/>
          <w:szCs w:val="22"/>
        </w:rPr>
        <w:t xml:space="preserve">                </w:t>
      </w:r>
      <w:r w:rsidRPr="00437F62">
        <w:rPr>
          <w:rFonts w:ascii="Calibri" w:hAnsi="Calibri" w:cs="Tahoma"/>
          <w:sz w:val="22"/>
          <w:szCs w:val="22"/>
        </w:rPr>
        <w:t>u nej existovať dôvody</w:t>
      </w:r>
      <w:r w:rsidR="00406B63" w:rsidRPr="00437F62">
        <w:rPr>
          <w:rFonts w:ascii="Calibri" w:hAnsi="Calibri" w:cs="Tahoma"/>
          <w:sz w:val="22"/>
          <w:szCs w:val="22"/>
        </w:rPr>
        <w:t xml:space="preserve">  </w:t>
      </w:r>
      <w:r w:rsidRPr="00437F62">
        <w:rPr>
          <w:rFonts w:ascii="Calibri" w:hAnsi="Calibri" w:cs="Tahoma"/>
          <w:sz w:val="22"/>
          <w:szCs w:val="22"/>
        </w:rPr>
        <w:t>na vylúčenie podľa § 40 ods. 6 písm. a) až h) a ods. 7</w:t>
      </w:r>
      <w:r w:rsidR="00610BAE">
        <w:rPr>
          <w:rFonts w:ascii="Calibri" w:hAnsi="Calibri" w:cs="Tahoma"/>
          <w:sz w:val="22"/>
          <w:szCs w:val="22"/>
        </w:rPr>
        <w:t>,</w:t>
      </w:r>
      <w:r w:rsidRPr="00437F62">
        <w:rPr>
          <w:rFonts w:ascii="Calibri" w:hAnsi="Calibri" w:cs="Tahoma"/>
          <w:sz w:val="22"/>
          <w:szCs w:val="22"/>
        </w:rPr>
        <w:t xml:space="preserve"> ZVO.</w:t>
      </w:r>
    </w:p>
    <w:p w14:paraId="23EC2522" w14:textId="77777777" w:rsidR="00A41E46" w:rsidRDefault="00A41E46" w:rsidP="000A7438">
      <w:pPr>
        <w:numPr>
          <w:ilvl w:val="1"/>
          <w:numId w:val="29"/>
        </w:numPr>
        <w:autoSpaceDE w:val="0"/>
        <w:autoSpaceDN w:val="0"/>
        <w:adjustRightInd w:val="0"/>
        <w:spacing w:after="120"/>
        <w:ind w:left="567" w:hanging="425"/>
        <w:jc w:val="both"/>
        <w:rPr>
          <w:rFonts w:ascii="Calibri" w:hAnsi="Calibri" w:cs="Tahoma"/>
          <w:sz w:val="22"/>
          <w:szCs w:val="22"/>
        </w:rPr>
      </w:pPr>
      <w:r>
        <w:rPr>
          <w:rFonts w:ascii="Calibri" w:hAnsi="Calibri" w:cs="Tahoma"/>
          <w:sz w:val="22"/>
          <w:szCs w:val="22"/>
        </w:rPr>
        <w:t>Verejný obstarávateľ požaduje, aby uchádzač alebo osoba, ktorej zdroje majú byť použité na preukázanie finančného a ekonomického postavenia, zodpovedali za plnenie zmluvy spoločne.</w:t>
      </w:r>
    </w:p>
    <w:p w14:paraId="35595AF3" w14:textId="77777777" w:rsidR="00A41E46" w:rsidRDefault="00A41E46" w:rsidP="000A7438">
      <w:pPr>
        <w:numPr>
          <w:ilvl w:val="1"/>
          <w:numId w:val="29"/>
        </w:numPr>
        <w:spacing w:after="120"/>
        <w:ind w:left="567" w:hanging="425"/>
        <w:jc w:val="both"/>
        <w:rPr>
          <w:rFonts w:ascii="Calibri" w:hAnsi="Calibri" w:cs="Tahoma"/>
          <w:sz w:val="22"/>
          <w:szCs w:val="22"/>
          <w:lang w:eastAsia="sk-SK"/>
        </w:rPr>
      </w:pPr>
      <w:r>
        <w:rPr>
          <w:rFonts w:ascii="Calibri" w:hAnsi="Calibri" w:cs="Tahoma"/>
          <w:sz w:val="22"/>
          <w:szCs w:val="22"/>
          <w:lang w:eastAsia="sk-SK"/>
        </w:rPr>
        <w:t>Verejný obstarávateľ požaduje predloženie dokladov preukazujúcich splnenie podmienok účasti týkajúcich sa finančného a ekonomického postavenia v originálnom vyhotovení alebo ako úradne o</w:t>
      </w:r>
      <w:r w:rsidR="003C283E">
        <w:rPr>
          <w:rFonts w:ascii="Calibri" w:hAnsi="Calibri" w:cs="Tahoma"/>
          <w:sz w:val="22"/>
          <w:szCs w:val="22"/>
          <w:lang w:eastAsia="sk-SK"/>
        </w:rPr>
        <w:t>svedčené</w:t>
      </w:r>
      <w:r>
        <w:rPr>
          <w:rFonts w:ascii="Calibri" w:hAnsi="Calibri" w:cs="Tahoma"/>
          <w:sz w:val="22"/>
          <w:szCs w:val="22"/>
          <w:lang w:eastAsia="sk-SK"/>
        </w:rPr>
        <w:t xml:space="preserve"> kópie týchto dokladov.</w:t>
      </w:r>
    </w:p>
    <w:p w14:paraId="4002EEB3" w14:textId="77777777" w:rsidR="00A41E46" w:rsidRDefault="00A41E46" w:rsidP="000A7438">
      <w:pPr>
        <w:numPr>
          <w:ilvl w:val="1"/>
          <w:numId w:val="29"/>
        </w:numPr>
        <w:autoSpaceDE w:val="0"/>
        <w:autoSpaceDN w:val="0"/>
        <w:adjustRightInd w:val="0"/>
        <w:spacing w:after="120"/>
        <w:ind w:left="567" w:hanging="425"/>
        <w:jc w:val="both"/>
        <w:rPr>
          <w:rFonts w:ascii="Calibri" w:hAnsi="Calibri" w:cs="Tahoma"/>
          <w:sz w:val="22"/>
          <w:szCs w:val="22"/>
          <w:lang w:eastAsia="sk-SK"/>
        </w:rPr>
      </w:pPr>
      <w:r>
        <w:rPr>
          <w:rFonts w:ascii="Calibri" w:hAnsi="Calibri" w:cs="Tahoma"/>
          <w:sz w:val="22"/>
          <w:szCs w:val="22"/>
        </w:rPr>
        <w:t>Skupina d</w:t>
      </w:r>
      <w:r>
        <w:rPr>
          <w:rFonts w:ascii="Calibri" w:hAnsi="Calibri" w:cs="Tahoma"/>
          <w:color w:val="000000"/>
          <w:sz w:val="22"/>
          <w:szCs w:val="22"/>
        </w:rPr>
        <w:t xml:space="preserve">odávateľov preukazuje splnenie podmienok účasti vo verejnom obstarávaní  týkajúcich sa finančného a ekonomického postavenia spoločne. </w:t>
      </w:r>
    </w:p>
    <w:p w14:paraId="4B8C1B60" w14:textId="77777777" w:rsidR="00A41E46" w:rsidRDefault="00A41E46" w:rsidP="000A7438">
      <w:pPr>
        <w:numPr>
          <w:ilvl w:val="1"/>
          <w:numId w:val="29"/>
        </w:numPr>
        <w:autoSpaceDE w:val="0"/>
        <w:autoSpaceDN w:val="0"/>
        <w:adjustRightInd w:val="0"/>
        <w:spacing w:after="120"/>
        <w:ind w:left="567" w:hanging="425"/>
        <w:jc w:val="both"/>
        <w:rPr>
          <w:rFonts w:ascii="Calibri" w:hAnsi="Calibri" w:cs="Tahoma"/>
          <w:sz w:val="22"/>
          <w:szCs w:val="22"/>
          <w:lang w:eastAsia="sk-SK"/>
        </w:rPr>
      </w:pPr>
      <w:r>
        <w:rPr>
          <w:rFonts w:ascii="Calibri" w:hAnsi="Calibri" w:cs="Tahoma"/>
          <w:color w:val="000000"/>
          <w:sz w:val="22"/>
          <w:szCs w:val="22"/>
        </w:rPr>
        <w:t>Skupina dodávateľov môže využiť zdroje účastníkov skupiny dodávateľov alebo iných osôb  podľa § 33 ods. 2</w:t>
      </w:r>
      <w:r w:rsidR="008A7576">
        <w:rPr>
          <w:rFonts w:ascii="Calibri" w:hAnsi="Calibri" w:cs="Tahoma"/>
          <w:color w:val="000000"/>
          <w:sz w:val="22"/>
          <w:szCs w:val="22"/>
        </w:rPr>
        <w:t>,</w:t>
      </w:r>
      <w:r>
        <w:rPr>
          <w:rFonts w:ascii="Calibri" w:hAnsi="Calibri" w:cs="Tahoma"/>
          <w:color w:val="000000"/>
          <w:sz w:val="22"/>
          <w:szCs w:val="22"/>
        </w:rPr>
        <w:t xml:space="preserve"> ZVO.</w:t>
      </w:r>
    </w:p>
    <w:p w14:paraId="5902FD40" w14:textId="77777777" w:rsidR="00A41E46" w:rsidRDefault="00A41E46" w:rsidP="000A7438">
      <w:pPr>
        <w:pStyle w:val="Zoznamslo2"/>
        <w:numPr>
          <w:ilvl w:val="0"/>
          <w:numId w:val="29"/>
        </w:numPr>
        <w:tabs>
          <w:tab w:val="left" w:pos="708"/>
        </w:tabs>
        <w:spacing w:before="0" w:after="120" w:line="240" w:lineRule="auto"/>
        <w:rPr>
          <w:rFonts w:ascii="Calibri" w:hAnsi="Calibri" w:cs="Tahoma"/>
          <w:bCs/>
          <w:szCs w:val="22"/>
        </w:rPr>
      </w:pPr>
      <w:r>
        <w:rPr>
          <w:rFonts w:ascii="Calibri" w:hAnsi="Calibri" w:cs="Tahoma"/>
          <w:b/>
          <w:bCs/>
          <w:color w:val="000000"/>
          <w:szCs w:val="22"/>
        </w:rPr>
        <w:t xml:space="preserve">   Technická spôsobilosť alebo odborná spôsobilosť  </w:t>
      </w:r>
    </w:p>
    <w:p w14:paraId="62BA761C" w14:textId="31D01B0B" w:rsidR="00A41E46" w:rsidRDefault="00A41E46" w:rsidP="000A7438">
      <w:pPr>
        <w:numPr>
          <w:ilvl w:val="1"/>
          <w:numId w:val="30"/>
        </w:numPr>
        <w:autoSpaceDE w:val="0"/>
        <w:autoSpaceDN w:val="0"/>
        <w:adjustRightInd w:val="0"/>
        <w:spacing w:after="120"/>
        <w:jc w:val="both"/>
        <w:rPr>
          <w:rFonts w:ascii="Calibri" w:hAnsi="Calibri" w:cs="Tahoma"/>
          <w:sz w:val="22"/>
          <w:szCs w:val="22"/>
        </w:rPr>
      </w:pPr>
      <w:r>
        <w:rPr>
          <w:rFonts w:ascii="Calibri" w:hAnsi="Calibri" w:cs="Tahoma"/>
          <w:sz w:val="22"/>
          <w:szCs w:val="22"/>
        </w:rPr>
        <w:t xml:space="preserve">Splnenie technickej spôsobilosti alebo odbornej spôsobilosti preukazuje uchádzač:                               Podľa ustanovenia </w:t>
      </w:r>
      <w:r>
        <w:rPr>
          <w:rFonts w:ascii="Calibri" w:hAnsi="Calibri" w:cs="Tahoma"/>
          <w:b/>
          <w:sz w:val="22"/>
          <w:szCs w:val="22"/>
        </w:rPr>
        <w:t>§ 34 ods. 1 písm. a)</w:t>
      </w:r>
      <w:r>
        <w:rPr>
          <w:rFonts w:ascii="Calibri" w:hAnsi="Calibri" w:cs="Tahoma"/>
          <w:sz w:val="22"/>
          <w:szCs w:val="22"/>
        </w:rPr>
        <w:t xml:space="preserve"> ZVO, a to </w:t>
      </w:r>
      <w:r>
        <w:rPr>
          <w:rFonts w:ascii="Calibri" w:hAnsi="Calibri" w:cs="Tahoma"/>
          <w:sz w:val="22"/>
          <w:szCs w:val="22"/>
          <w:u w:val="single"/>
        </w:rPr>
        <w:t xml:space="preserve">zoznamom poskytnutých služieb </w:t>
      </w:r>
      <w:r w:rsidR="00406B63">
        <w:rPr>
          <w:rFonts w:ascii="Calibri" w:hAnsi="Calibri" w:cs="Tahoma"/>
          <w:sz w:val="22"/>
          <w:szCs w:val="22"/>
          <w:u w:val="single"/>
        </w:rPr>
        <w:t xml:space="preserve">                                       </w:t>
      </w:r>
      <w:r>
        <w:rPr>
          <w:rFonts w:ascii="Calibri" w:hAnsi="Calibri" w:cs="Tahoma"/>
          <w:sz w:val="22"/>
          <w:szCs w:val="22"/>
          <w:u w:val="single"/>
        </w:rPr>
        <w:t>za predchádzajúce tri roky od vyhlásenia verejného obstarávania</w:t>
      </w:r>
      <w:r>
        <w:rPr>
          <w:rFonts w:ascii="Calibri" w:hAnsi="Calibri" w:cs="Tahoma"/>
          <w:sz w:val="22"/>
          <w:szCs w:val="22"/>
        </w:rPr>
        <w:t xml:space="preserve"> s uvedením cien, lehôt dodania a odberateľov; dokladom je referencia, ak odberateľom bol verejný obstarávateľ alebo obstarávateľ podľa zákona o verejnom obstarávaní. </w:t>
      </w:r>
    </w:p>
    <w:p w14:paraId="265205A9" w14:textId="77777777" w:rsidR="00A41E46" w:rsidRPr="00F8779A" w:rsidRDefault="00A41E46" w:rsidP="000A7438">
      <w:pPr>
        <w:pStyle w:val="Odsekzoznamu"/>
        <w:numPr>
          <w:ilvl w:val="2"/>
          <w:numId w:val="61"/>
        </w:numPr>
        <w:autoSpaceDE w:val="0"/>
        <w:autoSpaceDN w:val="0"/>
        <w:adjustRightInd w:val="0"/>
        <w:ind w:left="709" w:hanging="567"/>
        <w:jc w:val="both"/>
        <w:rPr>
          <w:rFonts w:ascii="Calibri" w:hAnsi="Calibri" w:cs="Tahoma"/>
          <w:sz w:val="22"/>
          <w:szCs w:val="22"/>
        </w:rPr>
      </w:pPr>
      <w:r w:rsidRPr="00F8779A">
        <w:rPr>
          <w:rFonts w:ascii="Calibri" w:hAnsi="Calibri" w:cs="Tahoma"/>
          <w:sz w:val="22"/>
          <w:szCs w:val="22"/>
          <w:u w:val="single"/>
        </w:rPr>
        <w:t>Minimálna úroveň požadovanej technickej alebo odbornej spôsobilosti</w:t>
      </w:r>
      <w:r w:rsidRPr="00F8779A">
        <w:rPr>
          <w:rFonts w:ascii="Calibri" w:hAnsi="Calibri" w:cs="Tahoma"/>
          <w:sz w:val="22"/>
          <w:szCs w:val="22"/>
        </w:rPr>
        <w:t>:</w:t>
      </w:r>
    </w:p>
    <w:p w14:paraId="33AFF70B" w14:textId="77777777" w:rsidR="00A41E46" w:rsidRDefault="00A41E46" w:rsidP="00A41E46">
      <w:pPr>
        <w:autoSpaceDE w:val="0"/>
        <w:autoSpaceDN w:val="0"/>
        <w:adjustRightInd w:val="0"/>
        <w:ind w:left="567"/>
        <w:jc w:val="both"/>
        <w:rPr>
          <w:rFonts w:ascii="Calibri" w:hAnsi="Calibri" w:cs="Tahoma"/>
          <w:sz w:val="22"/>
          <w:szCs w:val="22"/>
        </w:rPr>
      </w:pPr>
      <w:r w:rsidRPr="004A1050">
        <w:rPr>
          <w:rFonts w:ascii="Calibri" w:hAnsi="Calibri" w:cs="Tahoma"/>
          <w:sz w:val="22"/>
          <w:szCs w:val="22"/>
          <w:u w:val="single"/>
        </w:rPr>
        <w:t>Vyžadujú sa</w:t>
      </w:r>
      <w:r w:rsidRPr="004A1050">
        <w:rPr>
          <w:rFonts w:ascii="Calibri" w:hAnsi="Calibri" w:cs="Tahoma"/>
          <w:sz w:val="22"/>
          <w:szCs w:val="22"/>
        </w:rPr>
        <w:t>:</w:t>
      </w:r>
      <w:r>
        <w:rPr>
          <w:rFonts w:ascii="Calibri" w:hAnsi="Calibri" w:cs="Tahoma"/>
          <w:sz w:val="22"/>
          <w:szCs w:val="22"/>
        </w:rPr>
        <w:t xml:space="preserve">  </w:t>
      </w:r>
      <w:r w:rsidRPr="00540279">
        <w:rPr>
          <w:rFonts w:ascii="Calibri" w:hAnsi="Calibri" w:cs="Tahoma"/>
          <w:sz w:val="22"/>
          <w:szCs w:val="22"/>
        </w:rPr>
        <w:t>Zoznam zmlúv</w:t>
      </w:r>
      <w:r w:rsidRPr="004A1050">
        <w:rPr>
          <w:rFonts w:ascii="Calibri" w:hAnsi="Calibri" w:cs="Tahoma"/>
          <w:sz w:val="22"/>
          <w:szCs w:val="22"/>
        </w:rPr>
        <w:t xml:space="preserve"> </w:t>
      </w:r>
      <w:r>
        <w:rPr>
          <w:rFonts w:ascii="Calibri" w:hAnsi="Calibri" w:cs="Tahoma"/>
          <w:sz w:val="22"/>
          <w:szCs w:val="22"/>
        </w:rPr>
        <w:t xml:space="preserve">v </w:t>
      </w:r>
      <w:r w:rsidRPr="004A1050">
        <w:rPr>
          <w:rFonts w:ascii="Calibri" w:hAnsi="Calibri" w:cs="Tahoma"/>
          <w:sz w:val="22"/>
          <w:szCs w:val="22"/>
        </w:rPr>
        <w:t>predchádzajúc</w:t>
      </w:r>
      <w:r>
        <w:rPr>
          <w:rFonts w:ascii="Calibri" w:hAnsi="Calibri" w:cs="Tahoma"/>
          <w:sz w:val="22"/>
          <w:szCs w:val="22"/>
        </w:rPr>
        <w:t>ich</w:t>
      </w:r>
      <w:r w:rsidRPr="004A1050">
        <w:rPr>
          <w:rFonts w:ascii="Calibri" w:hAnsi="Calibri" w:cs="Tahoma"/>
          <w:sz w:val="22"/>
          <w:szCs w:val="22"/>
        </w:rPr>
        <w:t xml:space="preserve"> 3 (tr</w:t>
      </w:r>
      <w:r>
        <w:rPr>
          <w:rFonts w:ascii="Calibri" w:hAnsi="Calibri" w:cs="Tahoma"/>
          <w:sz w:val="22"/>
          <w:szCs w:val="22"/>
        </w:rPr>
        <w:t>och</w:t>
      </w:r>
      <w:r w:rsidRPr="004A1050">
        <w:rPr>
          <w:rFonts w:ascii="Calibri" w:hAnsi="Calibri" w:cs="Tahoma"/>
          <w:sz w:val="22"/>
          <w:szCs w:val="22"/>
        </w:rPr>
        <w:t>) rok</w:t>
      </w:r>
      <w:r>
        <w:rPr>
          <w:rFonts w:ascii="Calibri" w:hAnsi="Calibri" w:cs="Tahoma"/>
          <w:sz w:val="22"/>
          <w:szCs w:val="22"/>
        </w:rPr>
        <w:t>och</w:t>
      </w:r>
      <w:r w:rsidRPr="004A1050">
        <w:rPr>
          <w:rFonts w:ascii="Calibri" w:hAnsi="Calibri" w:cs="Tahoma"/>
          <w:sz w:val="22"/>
          <w:szCs w:val="22"/>
        </w:rPr>
        <w:t xml:space="preserve"> rovnakého alebo podobného charakteru a zložitosti ako </w:t>
      </w:r>
      <w:r>
        <w:rPr>
          <w:rFonts w:ascii="Calibri" w:hAnsi="Calibri" w:cs="Tahoma"/>
          <w:sz w:val="22"/>
          <w:szCs w:val="22"/>
        </w:rPr>
        <w:t xml:space="preserve">je </w:t>
      </w:r>
      <w:r w:rsidRPr="004A1050">
        <w:rPr>
          <w:rFonts w:ascii="Calibri" w:hAnsi="Calibri" w:cs="Tahoma"/>
          <w:sz w:val="22"/>
          <w:szCs w:val="22"/>
        </w:rPr>
        <w:t>predmet zákazky;</w:t>
      </w:r>
      <w:r>
        <w:rPr>
          <w:rFonts w:ascii="Calibri" w:hAnsi="Calibri" w:cs="Tahoma"/>
          <w:sz w:val="22"/>
          <w:szCs w:val="22"/>
        </w:rPr>
        <w:t xml:space="preserve">   </w:t>
      </w:r>
      <w:r w:rsidRPr="004A1050">
        <w:rPr>
          <w:rFonts w:ascii="Calibri" w:hAnsi="Calibri" w:cs="Tahoma"/>
          <w:sz w:val="22"/>
          <w:szCs w:val="22"/>
        </w:rPr>
        <w:t xml:space="preserve">Za predchádzajúce </w:t>
      </w:r>
      <w:r>
        <w:rPr>
          <w:rFonts w:ascii="Calibri" w:hAnsi="Calibri" w:cs="Tahoma"/>
          <w:sz w:val="22"/>
          <w:szCs w:val="22"/>
        </w:rPr>
        <w:t xml:space="preserve"> </w:t>
      </w:r>
      <w:r w:rsidRPr="004A1050">
        <w:rPr>
          <w:rFonts w:ascii="Calibri" w:hAnsi="Calibri" w:cs="Tahoma"/>
          <w:sz w:val="22"/>
          <w:szCs w:val="22"/>
        </w:rPr>
        <w:t>3</w:t>
      </w:r>
      <w:r>
        <w:rPr>
          <w:rFonts w:ascii="Calibri" w:hAnsi="Calibri" w:cs="Tahoma"/>
          <w:sz w:val="22"/>
          <w:szCs w:val="22"/>
        </w:rPr>
        <w:t xml:space="preserve"> </w:t>
      </w:r>
      <w:r w:rsidRPr="004A1050">
        <w:rPr>
          <w:rFonts w:ascii="Calibri" w:hAnsi="Calibri" w:cs="Tahoma"/>
          <w:sz w:val="22"/>
          <w:szCs w:val="22"/>
        </w:rPr>
        <w:t>(tri)</w:t>
      </w:r>
      <w:r>
        <w:rPr>
          <w:rFonts w:ascii="Calibri" w:hAnsi="Calibri" w:cs="Tahoma"/>
          <w:sz w:val="22"/>
          <w:szCs w:val="22"/>
        </w:rPr>
        <w:t xml:space="preserve"> </w:t>
      </w:r>
      <w:r w:rsidRPr="004A1050">
        <w:rPr>
          <w:rFonts w:ascii="Calibri" w:hAnsi="Calibri" w:cs="Tahoma"/>
          <w:sz w:val="22"/>
          <w:szCs w:val="22"/>
        </w:rPr>
        <w:t xml:space="preserve"> roky sa považujú posledné 3 (tri) priebežné roky, t. j. </w:t>
      </w:r>
      <w:r>
        <w:rPr>
          <w:rFonts w:ascii="Calibri" w:hAnsi="Calibri" w:cs="Tahoma"/>
          <w:sz w:val="22"/>
          <w:szCs w:val="22"/>
        </w:rPr>
        <w:t xml:space="preserve"> </w:t>
      </w:r>
      <w:r w:rsidRPr="004A1050">
        <w:rPr>
          <w:rFonts w:ascii="Calibri" w:hAnsi="Calibri" w:cs="Tahoma"/>
          <w:sz w:val="22"/>
          <w:szCs w:val="22"/>
        </w:rPr>
        <w:t>3 x 365 dní, ktoré sa počítajú spätne odo dňa vyhlásenia verejného obstarávania /resp. za roky, ktoré sú dostupné v závislosti od vzniku alebo začatia prevádzkovania činnosti/ v rámci tejto verejnej súťaže a v uskutočnenom objemovom plnení</w:t>
      </w:r>
      <w:r>
        <w:rPr>
          <w:rFonts w:ascii="Calibri" w:hAnsi="Calibri" w:cs="Tahoma"/>
          <w:sz w:val="22"/>
          <w:szCs w:val="22"/>
        </w:rPr>
        <w:t>.</w:t>
      </w:r>
      <w:r w:rsidRPr="004A1050">
        <w:rPr>
          <w:rFonts w:ascii="Calibri" w:hAnsi="Calibri" w:cs="Tahoma"/>
          <w:sz w:val="22"/>
          <w:szCs w:val="22"/>
        </w:rPr>
        <w:t xml:space="preserve"> </w:t>
      </w:r>
    </w:p>
    <w:p w14:paraId="00A521E3" w14:textId="64F22E2F" w:rsidR="00A41E46" w:rsidRPr="006A1A61" w:rsidRDefault="00A41E46" w:rsidP="005A54F5">
      <w:pPr>
        <w:autoSpaceDE w:val="0"/>
        <w:autoSpaceDN w:val="0"/>
        <w:adjustRightInd w:val="0"/>
        <w:ind w:left="567"/>
        <w:jc w:val="both"/>
        <w:rPr>
          <w:rFonts w:ascii="Calibri" w:hAnsi="Calibri" w:cs="Tahoma"/>
          <w:sz w:val="22"/>
          <w:szCs w:val="22"/>
        </w:rPr>
      </w:pPr>
      <w:r>
        <w:rPr>
          <w:rFonts w:ascii="Calibri" w:hAnsi="Calibri" w:cs="Tahoma"/>
          <w:sz w:val="22"/>
          <w:szCs w:val="22"/>
        </w:rPr>
        <w:t xml:space="preserve">Uchádzač predloží zoznam úspešne poskytnutých služieb (služby, ktoré svojim charakterom zodpovedajú službám požadovaným v predmete zákazky) </w:t>
      </w:r>
      <w:r w:rsidRPr="00675938">
        <w:rPr>
          <w:rFonts w:asciiTheme="minorHAnsi" w:hAnsiTheme="minorHAnsi" w:cstheme="minorHAnsi"/>
          <w:sz w:val="22"/>
          <w:szCs w:val="22"/>
        </w:rPr>
        <w:t>uskutočnených</w:t>
      </w:r>
      <w:r w:rsidR="009A5504">
        <w:rPr>
          <w:rFonts w:asciiTheme="minorHAnsi" w:hAnsiTheme="minorHAnsi" w:cstheme="minorHAnsi"/>
          <w:sz w:val="22"/>
          <w:szCs w:val="22"/>
        </w:rPr>
        <w:t xml:space="preserve"> spolu</w:t>
      </w:r>
      <w:r w:rsidRPr="00675938">
        <w:rPr>
          <w:rFonts w:asciiTheme="minorHAnsi" w:hAnsiTheme="minorHAnsi" w:cstheme="minorHAnsi"/>
          <w:sz w:val="22"/>
          <w:szCs w:val="22"/>
        </w:rPr>
        <w:t xml:space="preserve"> za obdobie predchádzajúcich</w:t>
      </w:r>
      <w:r>
        <w:rPr>
          <w:rFonts w:asciiTheme="minorHAnsi" w:hAnsiTheme="minorHAnsi" w:cstheme="minorHAnsi"/>
          <w:sz w:val="22"/>
          <w:szCs w:val="22"/>
        </w:rPr>
        <w:t xml:space="preserve"> 3</w:t>
      </w:r>
      <w:r w:rsidRPr="00675938">
        <w:rPr>
          <w:rFonts w:asciiTheme="minorHAnsi" w:hAnsiTheme="minorHAnsi" w:cstheme="minorHAnsi"/>
          <w:sz w:val="22"/>
          <w:szCs w:val="22"/>
        </w:rPr>
        <w:t xml:space="preserve"> rokov</w:t>
      </w:r>
      <w:r>
        <w:rPr>
          <w:rFonts w:asciiTheme="minorHAnsi" w:hAnsiTheme="minorHAnsi" w:cstheme="minorHAnsi"/>
          <w:sz w:val="22"/>
          <w:szCs w:val="22"/>
        </w:rPr>
        <w:t xml:space="preserve"> (</w:t>
      </w:r>
      <w:r w:rsidRPr="004A1050">
        <w:rPr>
          <w:rFonts w:ascii="Calibri" w:hAnsi="Calibri" w:cs="Tahoma"/>
          <w:sz w:val="22"/>
          <w:szCs w:val="22"/>
        </w:rPr>
        <w:t>3 x 365 dní</w:t>
      </w:r>
      <w:r>
        <w:rPr>
          <w:rFonts w:asciiTheme="minorHAnsi" w:hAnsiTheme="minorHAnsi" w:cstheme="minorHAnsi"/>
          <w:sz w:val="22"/>
          <w:szCs w:val="22"/>
        </w:rPr>
        <w:t xml:space="preserve"> -viď vyššie)</w:t>
      </w:r>
      <w:r w:rsidRPr="009D59C6">
        <w:rPr>
          <w:rFonts w:asciiTheme="minorHAnsi" w:hAnsiTheme="minorHAnsi" w:cstheme="minorHAnsi"/>
          <w:sz w:val="22"/>
          <w:szCs w:val="22"/>
        </w:rPr>
        <w:t xml:space="preserve"> </w:t>
      </w:r>
      <w:r w:rsidR="00B063F1" w:rsidRPr="0047697A">
        <w:rPr>
          <w:rFonts w:ascii="Calibri" w:hAnsi="Calibri" w:cs="Tahoma"/>
          <w:color w:val="000000"/>
          <w:sz w:val="22"/>
          <w:szCs w:val="22"/>
        </w:rPr>
        <w:t>a</w:t>
      </w:r>
      <w:r w:rsidR="00B063F1">
        <w:rPr>
          <w:rFonts w:ascii="Calibri" w:hAnsi="Calibri" w:cs="Tahoma"/>
          <w:color w:val="000000"/>
          <w:sz w:val="22"/>
          <w:szCs w:val="22"/>
        </w:rPr>
        <w:t xml:space="preserve"> za</w:t>
      </w:r>
      <w:r w:rsidR="00B063F1" w:rsidRPr="0047697A">
        <w:rPr>
          <w:rFonts w:ascii="Calibri" w:hAnsi="Calibri" w:cs="Tahoma"/>
          <w:color w:val="000000"/>
          <w:sz w:val="22"/>
          <w:szCs w:val="22"/>
        </w:rPr>
        <w:t> všetky zákazky uvedené v zozname predloženom uchádzačom</w:t>
      </w:r>
      <w:r w:rsidR="00B063F1">
        <w:rPr>
          <w:rFonts w:ascii="Calibri" w:hAnsi="Calibri" w:cs="Tahoma"/>
          <w:color w:val="000000"/>
          <w:sz w:val="22"/>
          <w:szCs w:val="22"/>
        </w:rPr>
        <w:t xml:space="preserve">, </w:t>
      </w:r>
      <w:r w:rsidRPr="00F5129B">
        <w:rPr>
          <w:rFonts w:ascii="Calibri" w:hAnsi="Calibri" w:cs="Tahoma"/>
          <w:sz w:val="22"/>
          <w:szCs w:val="22"/>
        </w:rPr>
        <w:t xml:space="preserve">pričom </w:t>
      </w:r>
      <w:r>
        <w:rPr>
          <w:rFonts w:ascii="Calibri" w:hAnsi="Calibri" w:cs="Tahoma"/>
          <w:sz w:val="22"/>
          <w:szCs w:val="22"/>
        </w:rPr>
        <w:t xml:space="preserve">verejný obstarávateľ </w:t>
      </w:r>
      <w:r w:rsidRPr="00F5129B">
        <w:rPr>
          <w:rFonts w:ascii="Calibri" w:hAnsi="Calibri" w:cs="Tahoma"/>
          <w:sz w:val="22"/>
          <w:szCs w:val="22"/>
        </w:rPr>
        <w:t xml:space="preserve">požaduje </w:t>
      </w:r>
      <w:r>
        <w:rPr>
          <w:rFonts w:ascii="Calibri" w:hAnsi="Calibri" w:cs="Tahoma"/>
          <w:sz w:val="22"/>
          <w:szCs w:val="22"/>
        </w:rPr>
        <w:t>v stanovenom období</w:t>
      </w:r>
      <w:r>
        <w:rPr>
          <w:rFonts w:asciiTheme="minorHAnsi" w:hAnsiTheme="minorHAnsi" w:cstheme="minorHAnsi"/>
          <w:sz w:val="22"/>
          <w:szCs w:val="22"/>
        </w:rPr>
        <w:t xml:space="preserve"> (</w:t>
      </w:r>
      <w:r w:rsidRPr="004A1050">
        <w:rPr>
          <w:rFonts w:ascii="Calibri" w:hAnsi="Calibri" w:cs="Tahoma"/>
          <w:sz w:val="22"/>
          <w:szCs w:val="22"/>
        </w:rPr>
        <w:t>3 x 365 dní</w:t>
      </w:r>
      <w:r>
        <w:rPr>
          <w:rFonts w:ascii="Calibri" w:hAnsi="Calibri" w:cs="Tahoma"/>
          <w:sz w:val="22"/>
          <w:szCs w:val="22"/>
        </w:rPr>
        <w:t>)</w:t>
      </w:r>
      <w:r>
        <w:rPr>
          <w:rFonts w:asciiTheme="minorHAnsi" w:hAnsiTheme="minorHAnsi" w:cstheme="minorHAnsi"/>
          <w:sz w:val="22"/>
          <w:szCs w:val="22"/>
        </w:rPr>
        <w:t xml:space="preserve"> preukázať </w:t>
      </w:r>
      <w:r w:rsidR="005A54F5">
        <w:rPr>
          <w:rFonts w:asciiTheme="minorHAnsi" w:hAnsiTheme="minorHAnsi" w:cstheme="minorHAnsi"/>
          <w:sz w:val="22"/>
          <w:szCs w:val="22"/>
        </w:rPr>
        <w:t xml:space="preserve">objemové </w:t>
      </w:r>
      <w:r>
        <w:rPr>
          <w:rFonts w:asciiTheme="minorHAnsi" w:hAnsiTheme="minorHAnsi" w:cstheme="minorHAnsi"/>
          <w:sz w:val="22"/>
          <w:szCs w:val="22"/>
        </w:rPr>
        <w:t xml:space="preserve">plnenie </w:t>
      </w:r>
      <w:r>
        <w:rPr>
          <w:rFonts w:ascii="Calibri" w:hAnsi="Calibri" w:cs="Tahoma"/>
          <w:color w:val="000000"/>
          <w:sz w:val="22"/>
          <w:szCs w:val="22"/>
        </w:rPr>
        <w:t>rovnakého alebo podobného charakteru a</w:t>
      </w:r>
      <w:r w:rsidR="009E60E5">
        <w:rPr>
          <w:rFonts w:ascii="Calibri" w:hAnsi="Calibri" w:cs="Tahoma"/>
          <w:color w:val="000000"/>
          <w:sz w:val="22"/>
          <w:szCs w:val="22"/>
        </w:rPr>
        <w:t> </w:t>
      </w:r>
      <w:r>
        <w:rPr>
          <w:rFonts w:ascii="Calibri" w:hAnsi="Calibri" w:cs="Tahoma"/>
          <w:color w:val="000000"/>
          <w:sz w:val="22"/>
          <w:szCs w:val="22"/>
        </w:rPr>
        <w:t>zložitosti</w:t>
      </w:r>
      <w:r w:rsidR="009E60E5">
        <w:rPr>
          <w:rFonts w:ascii="Calibri" w:hAnsi="Calibri" w:cs="Tahoma"/>
          <w:color w:val="000000"/>
          <w:sz w:val="22"/>
          <w:szCs w:val="22"/>
        </w:rPr>
        <w:t xml:space="preserve"> </w:t>
      </w:r>
      <w:r w:rsidR="009E60E5" w:rsidRPr="009E60E5">
        <w:rPr>
          <w:rFonts w:ascii="Calibri" w:hAnsi="Calibri" w:cs="Tahoma"/>
          <w:color w:val="000000"/>
          <w:sz w:val="22"/>
          <w:szCs w:val="22"/>
        </w:rPr>
        <w:t>služieb</w:t>
      </w:r>
      <w:r>
        <w:rPr>
          <w:rFonts w:ascii="Calibri" w:hAnsi="Calibri" w:cs="Tahoma"/>
          <w:color w:val="000000"/>
          <w:sz w:val="22"/>
          <w:szCs w:val="22"/>
        </w:rPr>
        <w:t xml:space="preserve"> ako je predmet zákazky,</w:t>
      </w:r>
      <w:r w:rsidRPr="00675938">
        <w:rPr>
          <w:rFonts w:asciiTheme="minorHAnsi" w:hAnsiTheme="minorHAnsi" w:cstheme="minorHAnsi"/>
          <w:sz w:val="22"/>
          <w:szCs w:val="22"/>
        </w:rPr>
        <w:t xml:space="preserve"> pri ktorých súčet zmluvných cien spolu</w:t>
      </w:r>
      <w:r w:rsidR="00390CD8">
        <w:rPr>
          <w:rFonts w:asciiTheme="minorHAnsi" w:hAnsiTheme="minorHAnsi" w:cstheme="minorHAnsi"/>
          <w:sz w:val="22"/>
          <w:szCs w:val="22"/>
        </w:rPr>
        <w:t>,</w:t>
      </w:r>
      <w:r w:rsidRPr="00675938">
        <w:rPr>
          <w:rFonts w:asciiTheme="minorHAnsi" w:hAnsiTheme="minorHAnsi" w:cstheme="minorHAnsi"/>
          <w:sz w:val="22"/>
          <w:szCs w:val="22"/>
        </w:rPr>
        <w:t xml:space="preserve"> za tri </w:t>
      </w:r>
      <w:r>
        <w:rPr>
          <w:rFonts w:asciiTheme="minorHAnsi" w:hAnsiTheme="minorHAnsi" w:cstheme="minorHAnsi"/>
          <w:sz w:val="22"/>
          <w:szCs w:val="22"/>
        </w:rPr>
        <w:t xml:space="preserve">predchádzajúce </w:t>
      </w:r>
      <w:r w:rsidRPr="00675938">
        <w:rPr>
          <w:rFonts w:asciiTheme="minorHAnsi" w:hAnsiTheme="minorHAnsi" w:cstheme="minorHAnsi"/>
          <w:sz w:val="22"/>
          <w:szCs w:val="22"/>
        </w:rPr>
        <w:lastRenderedPageBreak/>
        <w:t>roky predstavuje hodnotu</w:t>
      </w:r>
      <w:r>
        <w:rPr>
          <w:rFonts w:asciiTheme="minorHAnsi" w:hAnsiTheme="minorHAnsi" w:cstheme="minorHAnsi"/>
          <w:sz w:val="22"/>
          <w:szCs w:val="22"/>
        </w:rPr>
        <w:t>:</w:t>
      </w:r>
      <w:r w:rsidR="00B063F1">
        <w:rPr>
          <w:rFonts w:asciiTheme="minorHAnsi" w:hAnsiTheme="minorHAnsi" w:cstheme="minorHAnsi"/>
          <w:sz w:val="22"/>
          <w:szCs w:val="22"/>
        </w:rPr>
        <w:t xml:space="preserve">  </w:t>
      </w:r>
      <w:r w:rsidR="00EA0112">
        <w:rPr>
          <w:rFonts w:ascii="Calibri" w:hAnsi="Calibri" w:cs="Tahoma"/>
          <w:sz w:val="22"/>
          <w:szCs w:val="22"/>
        </w:rPr>
        <w:t>S</w:t>
      </w:r>
      <w:r>
        <w:rPr>
          <w:rFonts w:ascii="Calibri" w:hAnsi="Calibri" w:cs="Tahoma"/>
          <w:sz w:val="22"/>
          <w:szCs w:val="22"/>
        </w:rPr>
        <w:t>polu</w:t>
      </w:r>
      <w:r w:rsidRPr="006A1A61">
        <w:rPr>
          <w:rFonts w:ascii="Calibri" w:hAnsi="Calibri" w:cs="Tahoma"/>
          <w:sz w:val="22"/>
          <w:szCs w:val="22"/>
        </w:rPr>
        <w:t xml:space="preserve"> v</w:t>
      </w:r>
      <w:r w:rsidR="00B063F1">
        <w:rPr>
          <w:rFonts w:ascii="Calibri" w:hAnsi="Calibri" w:cs="Tahoma"/>
          <w:sz w:val="22"/>
          <w:szCs w:val="22"/>
        </w:rPr>
        <w:t xml:space="preserve"> objeme </w:t>
      </w:r>
      <w:r w:rsidR="00540279">
        <w:rPr>
          <w:rFonts w:ascii="Calibri" w:hAnsi="Calibri" w:cs="Tahoma"/>
          <w:sz w:val="22"/>
          <w:szCs w:val="22"/>
        </w:rPr>
        <w:t xml:space="preserve"> </w:t>
      </w:r>
      <w:r w:rsidRPr="00550B3D">
        <w:rPr>
          <w:rFonts w:ascii="Calibri" w:hAnsi="Calibri" w:cs="Tahoma"/>
          <w:b/>
          <w:sz w:val="22"/>
          <w:szCs w:val="22"/>
        </w:rPr>
        <w:t>min</w:t>
      </w:r>
      <w:r w:rsidR="00D15B6C" w:rsidRPr="00550B3D">
        <w:rPr>
          <w:rFonts w:ascii="Calibri" w:hAnsi="Calibri" w:cs="Tahoma"/>
          <w:b/>
          <w:sz w:val="22"/>
          <w:szCs w:val="22"/>
        </w:rPr>
        <w:t xml:space="preserve">imálne </w:t>
      </w:r>
      <w:r w:rsidR="005D254A" w:rsidRPr="00550B3D">
        <w:rPr>
          <w:rFonts w:ascii="Calibri" w:hAnsi="Calibri" w:cs="Tahoma"/>
          <w:b/>
          <w:sz w:val="22"/>
          <w:szCs w:val="22"/>
        </w:rPr>
        <w:t xml:space="preserve"> </w:t>
      </w:r>
      <w:r w:rsidR="00E46181" w:rsidRPr="00F8779A">
        <w:rPr>
          <w:rFonts w:ascii="Calibri" w:hAnsi="Calibri" w:cs="Tahoma"/>
          <w:b/>
          <w:sz w:val="22"/>
          <w:szCs w:val="22"/>
        </w:rPr>
        <w:t>800</w:t>
      </w:r>
      <w:r w:rsidR="00D15B6C" w:rsidRPr="00F8779A">
        <w:rPr>
          <w:rFonts w:ascii="Calibri" w:hAnsi="Calibri" w:cs="Tahoma"/>
          <w:b/>
          <w:sz w:val="22"/>
          <w:szCs w:val="22"/>
        </w:rPr>
        <w:t> 000, -</w:t>
      </w:r>
      <w:r w:rsidRPr="00F8779A">
        <w:rPr>
          <w:rFonts w:ascii="Calibri" w:hAnsi="Calibri" w:cs="Tahoma"/>
          <w:sz w:val="22"/>
          <w:szCs w:val="22"/>
        </w:rPr>
        <w:t xml:space="preserve"> </w:t>
      </w:r>
      <w:r w:rsidR="00EA0112" w:rsidRPr="00550B3D">
        <w:rPr>
          <w:rFonts w:ascii="Calibri" w:hAnsi="Calibri" w:cs="Tahoma"/>
          <w:b/>
          <w:sz w:val="22"/>
          <w:szCs w:val="22"/>
        </w:rPr>
        <w:t>EUR</w:t>
      </w:r>
      <w:r w:rsidRPr="00550B3D">
        <w:rPr>
          <w:rFonts w:ascii="Calibri" w:hAnsi="Calibri" w:cs="Tahoma"/>
          <w:b/>
          <w:sz w:val="22"/>
          <w:szCs w:val="22"/>
        </w:rPr>
        <w:t xml:space="preserve"> bez</w:t>
      </w:r>
      <w:r w:rsidRPr="00D15B6C">
        <w:rPr>
          <w:rFonts w:ascii="Calibri" w:hAnsi="Calibri" w:cs="Tahoma"/>
          <w:b/>
          <w:sz w:val="22"/>
          <w:szCs w:val="22"/>
        </w:rPr>
        <w:t xml:space="preserve"> DPH</w:t>
      </w:r>
      <w:r w:rsidR="00E46181">
        <w:rPr>
          <w:rFonts w:ascii="Calibri" w:hAnsi="Calibri" w:cs="Tahoma"/>
          <w:b/>
          <w:sz w:val="22"/>
          <w:szCs w:val="22"/>
        </w:rPr>
        <w:t xml:space="preserve"> </w:t>
      </w:r>
      <w:r w:rsidR="00E46181" w:rsidRPr="00F8779A">
        <w:rPr>
          <w:rFonts w:ascii="Calibri" w:hAnsi="Calibri" w:cs="Tahoma"/>
          <w:sz w:val="22"/>
          <w:szCs w:val="22"/>
        </w:rPr>
        <w:t>(osemsto tisíc eur)</w:t>
      </w:r>
      <w:r w:rsidR="00D15B6C" w:rsidRPr="00F8779A">
        <w:rPr>
          <w:rFonts w:ascii="Calibri" w:hAnsi="Calibri" w:cs="Tahoma"/>
          <w:sz w:val="22"/>
          <w:szCs w:val="22"/>
        </w:rPr>
        <w:t>.</w:t>
      </w:r>
      <w:r w:rsidRPr="00004F3F">
        <w:rPr>
          <w:rFonts w:ascii="Calibri" w:hAnsi="Calibri" w:cs="Tahoma"/>
          <w:sz w:val="22"/>
          <w:szCs w:val="22"/>
        </w:rPr>
        <w:t xml:space="preserve">  </w:t>
      </w:r>
    </w:p>
    <w:p w14:paraId="5A11C07A" w14:textId="0BBAAE66" w:rsidR="00A41E46" w:rsidRDefault="00A41E46" w:rsidP="00A41E46">
      <w:pPr>
        <w:autoSpaceDE w:val="0"/>
        <w:autoSpaceDN w:val="0"/>
        <w:adjustRightInd w:val="0"/>
        <w:ind w:left="567"/>
        <w:jc w:val="both"/>
        <w:rPr>
          <w:rFonts w:ascii="Calibri" w:hAnsi="Calibri" w:cs="Tahoma"/>
          <w:sz w:val="22"/>
          <w:szCs w:val="22"/>
        </w:rPr>
      </w:pPr>
      <w:r>
        <w:rPr>
          <w:rFonts w:ascii="Calibri" w:hAnsi="Calibri" w:cs="Tahoma"/>
          <w:color w:val="000000"/>
          <w:sz w:val="22"/>
          <w:szCs w:val="22"/>
        </w:rPr>
        <w:t>Z</w:t>
      </w:r>
      <w:r w:rsidRPr="0047697A">
        <w:rPr>
          <w:rFonts w:ascii="Calibri" w:hAnsi="Calibri" w:cs="Tahoma"/>
          <w:color w:val="000000"/>
          <w:sz w:val="22"/>
          <w:szCs w:val="22"/>
        </w:rPr>
        <w:t xml:space="preserve">oznamom poskytnutých služieb </w:t>
      </w:r>
      <w:r>
        <w:rPr>
          <w:rFonts w:ascii="Calibri" w:hAnsi="Calibri" w:cs="Tahoma"/>
          <w:color w:val="000000"/>
          <w:sz w:val="22"/>
          <w:szCs w:val="22"/>
        </w:rPr>
        <w:t xml:space="preserve"> z</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všetky zákazky uvedené uchádzačom</w:t>
      </w:r>
      <w:r>
        <w:rPr>
          <w:rFonts w:ascii="Calibri" w:hAnsi="Calibri" w:cs="Tahoma"/>
          <w:color w:val="000000"/>
          <w:sz w:val="22"/>
          <w:szCs w:val="22"/>
        </w:rPr>
        <w:t xml:space="preserve"> </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 xml:space="preserve">referenciami </w:t>
      </w:r>
      <w:r>
        <w:rPr>
          <w:rFonts w:ascii="Calibri" w:hAnsi="Calibri" w:cs="Tahoma"/>
          <w:color w:val="000000"/>
          <w:sz w:val="22"/>
          <w:szCs w:val="22"/>
        </w:rPr>
        <w:t xml:space="preserve"> </w:t>
      </w:r>
      <w:r w:rsidRPr="0047697A">
        <w:rPr>
          <w:rFonts w:ascii="Calibri" w:hAnsi="Calibri" w:cs="Tahoma"/>
          <w:color w:val="000000"/>
          <w:sz w:val="22"/>
          <w:szCs w:val="22"/>
        </w:rPr>
        <w:t>musí  uchádzač preukázať zrealizované služby</w:t>
      </w:r>
      <w:r>
        <w:rPr>
          <w:rFonts w:ascii="Calibri" w:hAnsi="Calibri" w:cs="Tahoma"/>
          <w:color w:val="000000"/>
          <w:sz w:val="22"/>
          <w:szCs w:val="22"/>
        </w:rPr>
        <w:t xml:space="preserve"> </w:t>
      </w:r>
      <w:r w:rsidRPr="0047697A">
        <w:rPr>
          <w:rFonts w:ascii="Calibri" w:hAnsi="Calibri" w:cs="Tahoma"/>
          <w:color w:val="000000"/>
          <w:sz w:val="22"/>
          <w:szCs w:val="22"/>
        </w:rPr>
        <w:t xml:space="preserve">rovnakého alebo podobného charakteru </w:t>
      </w:r>
      <w:r w:rsidR="00EC31D9">
        <w:rPr>
          <w:rFonts w:ascii="Calibri" w:hAnsi="Calibri" w:cs="Tahoma"/>
          <w:color w:val="000000"/>
          <w:sz w:val="22"/>
          <w:szCs w:val="22"/>
        </w:rPr>
        <w:t xml:space="preserve">a zložitosti </w:t>
      </w:r>
      <w:r w:rsidRPr="0047697A">
        <w:rPr>
          <w:rFonts w:ascii="Calibri" w:hAnsi="Calibri" w:cs="Tahoma"/>
          <w:color w:val="000000"/>
          <w:sz w:val="22"/>
          <w:szCs w:val="22"/>
        </w:rPr>
        <w:t xml:space="preserve">ako je predmet zákazky za predchádzajúce </w:t>
      </w:r>
      <w:r>
        <w:rPr>
          <w:rFonts w:ascii="Calibri" w:hAnsi="Calibri" w:cs="Tahoma"/>
          <w:color w:val="000000"/>
          <w:sz w:val="22"/>
          <w:szCs w:val="22"/>
        </w:rPr>
        <w:t>3</w:t>
      </w:r>
      <w:r w:rsidR="002D3556">
        <w:rPr>
          <w:rFonts w:ascii="Calibri" w:hAnsi="Calibri" w:cs="Tahoma"/>
          <w:color w:val="000000"/>
          <w:sz w:val="22"/>
          <w:szCs w:val="22"/>
        </w:rPr>
        <w:t xml:space="preserve"> (tri)</w:t>
      </w:r>
      <w:r w:rsidRPr="0047697A">
        <w:rPr>
          <w:rFonts w:ascii="Calibri" w:hAnsi="Calibri" w:cs="Tahoma"/>
          <w:color w:val="000000"/>
          <w:sz w:val="22"/>
          <w:szCs w:val="22"/>
        </w:rPr>
        <w:t xml:space="preserve"> roky</w:t>
      </w:r>
      <w:r>
        <w:rPr>
          <w:rFonts w:ascii="Calibri" w:hAnsi="Calibri" w:cs="Tahoma"/>
          <w:color w:val="000000"/>
          <w:sz w:val="22"/>
          <w:szCs w:val="22"/>
        </w:rPr>
        <w:t xml:space="preserve">, pričom verejný </w:t>
      </w:r>
      <w:r w:rsidRPr="00742A2D">
        <w:rPr>
          <w:rFonts w:ascii="Calibri" w:hAnsi="Calibri" w:cs="Tahoma"/>
          <w:color w:val="000000"/>
          <w:sz w:val="22"/>
          <w:szCs w:val="22"/>
        </w:rPr>
        <w:t>obstarávateľ zohľadní</w:t>
      </w:r>
      <w:r w:rsidR="00EC31D9">
        <w:rPr>
          <w:rFonts w:ascii="Calibri" w:hAnsi="Calibri" w:cs="Tahoma"/>
          <w:color w:val="000000"/>
          <w:sz w:val="22"/>
          <w:szCs w:val="22"/>
        </w:rPr>
        <w:t xml:space="preserve"> v zmysle </w:t>
      </w:r>
      <w:r w:rsidRPr="00742A2D">
        <w:rPr>
          <w:rFonts w:ascii="Calibri" w:hAnsi="Calibri" w:cs="Tahoma"/>
          <w:color w:val="000000"/>
          <w:sz w:val="22"/>
          <w:szCs w:val="22"/>
        </w:rPr>
        <w:t>§</w:t>
      </w:r>
      <w:r>
        <w:rPr>
          <w:rFonts w:ascii="Calibri" w:hAnsi="Calibri" w:cs="Tahoma"/>
          <w:color w:val="000000"/>
          <w:sz w:val="22"/>
          <w:szCs w:val="22"/>
        </w:rPr>
        <w:t xml:space="preserve"> </w:t>
      </w:r>
      <w:r w:rsidRPr="00742A2D">
        <w:rPr>
          <w:rFonts w:ascii="Calibri" w:hAnsi="Calibri" w:cs="Tahoma"/>
          <w:color w:val="000000"/>
          <w:sz w:val="22"/>
          <w:szCs w:val="22"/>
        </w:rPr>
        <w:t>40 ods.</w:t>
      </w:r>
      <w:r w:rsidR="00A57BB3">
        <w:rPr>
          <w:rFonts w:ascii="Calibri" w:hAnsi="Calibri" w:cs="Tahoma"/>
          <w:color w:val="000000"/>
          <w:sz w:val="22"/>
          <w:szCs w:val="22"/>
        </w:rPr>
        <w:t xml:space="preserve"> </w:t>
      </w:r>
      <w:r w:rsidRPr="00742A2D">
        <w:rPr>
          <w:rFonts w:ascii="Calibri" w:hAnsi="Calibri" w:cs="Tahoma"/>
          <w:color w:val="000000"/>
          <w:sz w:val="22"/>
          <w:szCs w:val="22"/>
        </w:rPr>
        <w:t>15</w:t>
      </w:r>
      <w:r>
        <w:rPr>
          <w:rFonts w:ascii="Calibri" w:hAnsi="Calibri" w:cs="Tahoma"/>
          <w:color w:val="000000"/>
          <w:sz w:val="22"/>
          <w:szCs w:val="22"/>
        </w:rPr>
        <w:t xml:space="preserve"> ZVO</w:t>
      </w:r>
      <w:r w:rsidR="00EC31D9">
        <w:rPr>
          <w:rFonts w:ascii="Calibri" w:hAnsi="Calibri" w:cs="Tahoma"/>
          <w:color w:val="000000"/>
          <w:sz w:val="22"/>
          <w:szCs w:val="22"/>
        </w:rPr>
        <w:t xml:space="preserve">, referencie </w:t>
      </w:r>
      <w:r w:rsidR="00EC31D9" w:rsidRPr="00EC31D9">
        <w:rPr>
          <w:rFonts w:asciiTheme="minorHAnsi" w:hAnsiTheme="minorHAnsi" w:cstheme="minorHAnsi"/>
          <w:color w:val="000000"/>
          <w:sz w:val="22"/>
          <w:szCs w:val="22"/>
        </w:rPr>
        <w:t xml:space="preserve">uchádzačov </w:t>
      </w:r>
      <w:r w:rsidR="00EC31D9" w:rsidRPr="00EC31D9">
        <w:rPr>
          <w:rFonts w:asciiTheme="minorHAnsi" w:hAnsiTheme="minorHAnsi" w:cstheme="minorHAnsi"/>
          <w:sz w:val="22"/>
          <w:szCs w:val="22"/>
        </w:rPr>
        <w:t>uvedené v evidencii referencií podľa § 12</w:t>
      </w:r>
      <w:r w:rsidR="00EC31D9">
        <w:rPr>
          <w:rFonts w:asciiTheme="minorHAnsi" w:hAnsiTheme="minorHAnsi" w:cstheme="minorHAnsi"/>
          <w:sz w:val="22"/>
          <w:szCs w:val="22"/>
        </w:rPr>
        <w:t xml:space="preserve"> ZVO</w:t>
      </w:r>
      <w:r w:rsidR="00EC31D9" w:rsidRPr="00EC31D9">
        <w:rPr>
          <w:rFonts w:asciiTheme="minorHAnsi" w:hAnsiTheme="minorHAnsi" w:cstheme="minorHAnsi"/>
          <w:sz w:val="22"/>
          <w:szCs w:val="22"/>
        </w:rPr>
        <w:t>, ak takéto referencie existujú</w:t>
      </w:r>
      <w:r w:rsidRPr="00EC31D9">
        <w:rPr>
          <w:rFonts w:asciiTheme="minorHAnsi" w:hAnsiTheme="minorHAnsi" w:cstheme="minorHAnsi"/>
          <w:color w:val="000000"/>
          <w:sz w:val="22"/>
          <w:szCs w:val="22"/>
        </w:rPr>
        <w:t xml:space="preserve">. </w:t>
      </w:r>
      <w:r w:rsidR="002D3556">
        <w:rPr>
          <w:rFonts w:asciiTheme="minorHAnsi" w:hAnsiTheme="minorHAnsi" w:cstheme="minorHAnsi"/>
          <w:color w:val="000000"/>
          <w:sz w:val="22"/>
          <w:szCs w:val="22"/>
        </w:rPr>
        <w:t xml:space="preserve">Verejný obstarávateľ odporúča uchádzačom uviesť aj odkaz na </w:t>
      </w:r>
      <w:r w:rsidR="0066391E">
        <w:rPr>
          <w:rFonts w:asciiTheme="minorHAnsi" w:hAnsiTheme="minorHAnsi" w:cstheme="minorHAnsi"/>
          <w:color w:val="000000"/>
          <w:sz w:val="22"/>
          <w:szCs w:val="22"/>
        </w:rPr>
        <w:t xml:space="preserve">stránku </w:t>
      </w:r>
      <w:r w:rsidR="002D3556">
        <w:rPr>
          <w:rFonts w:asciiTheme="minorHAnsi" w:hAnsiTheme="minorHAnsi" w:cstheme="minorHAnsi"/>
          <w:color w:val="000000"/>
          <w:sz w:val="22"/>
          <w:szCs w:val="22"/>
        </w:rPr>
        <w:t>web-portál</w:t>
      </w:r>
      <w:r w:rsidR="0066391E">
        <w:rPr>
          <w:rFonts w:asciiTheme="minorHAnsi" w:hAnsiTheme="minorHAnsi" w:cstheme="minorHAnsi"/>
          <w:color w:val="000000"/>
          <w:sz w:val="22"/>
          <w:szCs w:val="22"/>
        </w:rPr>
        <w:t>u</w:t>
      </w:r>
      <w:r w:rsidR="002D3556">
        <w:rPr>
          <w:rFonts w:asciiTheme="minorHAnsi" w:hAnsiTheme="minorHAnsi" w:cstheme="minorHAnsi"/>
          <w:color w:val="000000"/>
          <w:sz w:val="22"/>
          <w:szCs w:val="22"/>
        </w:rPr>
        <w:t xml:space="preserve"> ÚVO, kde sa takéto referencie uchádzača nachádzajú. </w:t>
      </w:r>
      <w:r w:rsidRPr="00EC31D9">
        <w:rPr>
          <w:rFonts w:asciiTheme="minorHAnsi" w:hAnsiTheme="minorHAnsi" w:cstheme="minorHAnsi"/>
          <w:sz w:val="22"/>
          <w:szCs w:val="22"/>
        </w:rPr>
        <w:t xml:space="preserve">Doklad musí byť podpísaný uchádzačom </w:t>
      </w:r>
      <w:r w:rsidR="00C83CBD" w:rsidRPr="00EC31D9">
        <w:rPr>
          <w:rFonts w:asciiTheme="minorHAnsi" w:hAnsiTheme="minorHAnsi" w:cstheme="minorHAnsi"/>
          <w:sz w:val="22"/>
          <w:szCs w:val="22"/>
        </w:rPr>
        <w:t xml:space="preserve"> </w:t>
      </w:r>
      <w:r w:rsidRPr="00EC31D9">
        <w:rPr>
          <w:rFonts w:asciiTheme="minorHAnsi" w:hAnsiTheme="minorHAnsi" w:cstheme="minorHAnsi"/>
          <w:sz w:val="22"/>
          <w:szCs w:val="22"/>
        </w:rPr>
        <w:t>alebo</w:t>
      </w:r>
      <w:r w:rsidR="00C83CBD" w:rsidRPr="00EC31D9">
        <w:rPr>
          <w:rFonts w:asciiTheme="minorHAnsi" w:hAnsiTheme="minorHAnsi" w:cstheme="minorHAnsi"/>
          <w:sz w:val="22"/>
          <w:szCs w:val="22"/>
        </w:rPr>
        <w:t xml:space="preserve"> </w:t>
      </w:r>
      <w:r w:rsidRPr="00EC31D9">
        <w:rPr>
          <w:rFonts w:asciiTheme="minorHAnsi" w:hAnsiTheme="minorHAnsi" w:cstheme="minorHAnsi"/>
          <w:sz w:val="22"/>
          <w:szCs w:val="22"/>
        </w:rPr>
        <w:t xml:space="preserve"> osobou oprávnenou konať </w:t>
      </w:r>
      <w:r w:rsidR="00C83CBD" w:rsidRPr="00EC31D9">
        <w:rPr>
          <w:rFonts w:asciiTheme="minorHAnsi" w:hAnsiTheme="minorHAnsi" w:cstheme="minorHAnsi"/>
          <w:sz w:val="22"/>
          <w:szCs w:val="22"/>
        </w:rPr>
        <w:t xml:space="preserve"> </w:t>
      </w:r>
      <w:r w:rsidRPr="00EC31D9">
        <w:rPr>
          <w:rFonts w:asciiTheme="minorHAnsi" w:hAnsiTheme="minorHAnsi" w:cstheme="minorHAnsi"/>
          <w:sz w:val="22"/>
          <w:szCs w:val="22"/>
        </w:rPr>
        <w:t>v mene</w:t>
      </w:r>
      <w:r w:rsidRPr="004A1050">
        <w:rPr>
          <w:rFonts w:ascii="Calibri" w:hAnsi="Calibri" w:cs="Tahoma"/>
          <w:sz w:val="22"/>
          <w:szCs w:val="22"/>
        </w:rPr>
        <w:t xml:space="preserve"> uchádzača.  </w:t>
      </w:r>
    </w:p>
    <w:p w14:paraId="7611FF4E" w14:textId="77777777" w:rsidR="00A41E46" w:rsidRDefault="00A41E46" w:rsidP="00A41E46">
      <w:pPr>
        <w:autoSpaceDE w:val="0"/>
        <w:autoSpaceDN w:val="0"/>
        <w:adjustRightInd w:val="0"/>
        <w:ind w:left="1789"/>
        <w:jc w:val="both"/>
        <w:rPr>
          <w:rFonts w:ascii="Calibri" w:hAnsi="Calibri" w:cs="Tahoma"/>
          <w:sz w:val="22"/>
          <w:szCs w:val="22"/>
        </w:rPr>
      </w:pPr>
      <w:r w:rsidRPr="004A1050">
        <w:rPr>
          <w:rFonts w:ascii="Calibri" w:hAnsi="Calibri" w:cs="Tahoma"/>
          <w:sz w:val="22"/>
          <w:szCs w:val="22"/>
        </w:rPr>
        <w:t xml:space="preserve"> </w:t>
      </w:r>
    </w:p>
    <w:p w14:paraId="2B7C49B9" w14:textId="75F01ABF" w:rsidR="00A41E46" w:rsidRPr="00F8779A" w:rsidRDefault="00A41E46" w:rsidP="000A7438">
      <w:pPr>
        <w:pStyle w:val="Odsekzoznamu"/>
        <w:numPr>
          <w:ilvl w:val="2"/>
          <w:numId w:val="61"/>
        </w:numPr>
        <w:autoSpaceDE w:val="0"/>
        <w:autoSpaceDN w:val="0"/>
        <w:adjustRightInd w:val="0"/>
        <w:spacing w:after="120"/>
        <w:ind w:left="567" w:hanging="425"/>
        <w:jc w:val="both"/>
        <w:rPr>
          <w:rFonts w:ascii="Calibri" w:hAnsi="Calibri" w:cs="Tahoma"/>
          <w:sz w:val="22"/>
          <w:szCs w:val="22"/>
        </w:rPr>
      </w:pPr>
      <w:r w:rsidRPr="00F8779A">
        <w:rPr>
          <w:rFonts w:ascii="Calibri" w:hAnsi="Calibri" w:cs="Tahoma"/>
          <w:sz w:val="22"/>
          <w:szCs w:val="22"/>
        </w:rPr>
        <w:t>Verejný obstarávateľ uzná aj takú referenciu, pri ktorej uchádzač uzavrel zmluvu v</w:t>
      </w:r>
      <w:r w:rsidR="00B7702E">
        <w:rPr>
          <w:rFonts w:ascii="Calibri" w:hAnsi="Calibri" w:cs="Tahoma"/>
          <w:sz w:val="22"/>
          <w:szCs w:val="22"/>
        </w:rPr>
        <w:t xml:space="preserve"> požadova-nom </w:t>
      </w:r>
      <w:r w:rsidRPr="00F8779A">
        <w:rPr>
          <w:rFonts w:ascii="Calibri" w:hAnsi="Calibri" w:cs="Tahoma"/>
          <w:sz w:val="22"/>
          <w:szCs w:val="22"/>
        </w:rPr>
        <w:t xml:space="preserve">finančnom objeme mimo uvedeného obdobia 3 (troch) rokov ale preukáže, že </w:t>
      </w:r>
      <w:r w:rsidR="004E128E">
        <w:rPr>
          <w:rFonts w:ascii="Calibri" w:hAnsi="Calibri" w:cs="Tahoma"/>
          <w:sz w:val="22"/>
          <w:szCs w:val="22"/>
        </w:rPr>
        <w:t xml:space="preserve">                            </w:t>
      </w:r>
      <w:r w:rsidRPr="00F8779A">
        <w:rPr>
          <w:rFonts w:ascii="Calibri" w:hAnsi="Calibri" w:cs="Tahoma"/>
          <w:sz w:val="22"/>
          <w:szCs w:val="22"/>
        </w:rPr>
        <w:t>v uvedenom období troch rokov plnil zmluvné povinnosti z tejto zmluvy v požadovanom finančnom objeme. Tzn. že v prípade, ak uchádzač predkladá v zozname poskytnutých služieb, ktorých poskytnutie presahuje stanovené obdobie rokov, uchádzač v zozname a v potvrdení vyčlení cenu iba za tú časť, ktorá bola uskutočnená v požadovanom období. Zoznamom poskytnutých služieb musí uchádzač preukázať, že za rozhodné obdobie, t. j. predchádzajúcich 3 rokov  (3 x 365 dní)</w:t>
      </w:r>
      <w:r w:rsidR="003D4E55">
        <w:rPr>
          <w:rFonts w:ascii="Calibri" w:hAnsi="Calibri" w:cs="Tahoma"/>
          <w:sz w:val="22"/>
          <w:szCs w:val="22"/>
        </w:rPr>
        <w:t xml:space="preserve"> </w:t>
      </w:r>
      <w:r w:rsidRPr="00F8779A">
        <w:rPr>
          <w:rFonts w:ascii="Calibri" w:hAnsi="Calibri" w:cs="Tahoma"/>
          <w:sz w:val="22"/>
          <w:szCs w:val="22"/>
        </w:rPr>
        <w:t>od vyhlásenia verejného obstarávania poskytol služby rovnakého, resp. podobného charakteru a zložitosti ako je tento predmet zákazky, t</w:t>
      </w:r>
      <w:r w:rsidR="001F0349">
        <w:rPr>
          <w:rFonts w:ascii="Calibri" w:hAnsi="Calibri" w:cs="Tahoma"/>
          <w:sz w:val="22"/>
          <w:szCs w:val="22"/>
        </w:rPr>
        <w:t>zn</w:t>
      </w:r>
      <w:r w:rsidRPr="00F8779A">
        <w:rPr>
          <w:rFonts w:ascii="Calibri" w:hAnsi="Calibri" w:cs="Tahoma"/>
          <w:sz w:val="22"/>
          <w:szCs w:val="22"/>
        </w:rPr>
        <w:t>.</w:t>
      </w:r>
      <w:r w:rsidRPr="00F8779A">
        <w:rPr>
          <w:rFonts w:ascii="Calibri" w:hAnsi="Calibri" w:cs="Tahoma"/>
          <w:color w:val="000000"/>
          <w:sz w:val="22"/>
          <w:szCs w:val="22"/>
        </w:rPr>
        <w:t xml:space="preserve"> služby organizovania </w:t>
      </w:r>
      <w:r w:rsidR="00965E34" w:rsidRPr="00F8779A">
        <w:rPr>
          <w:rFonts w:ascii="Calibri" w:hAnsi="Calibri" w:cs="Tahoma"/>
          <w:color w:val="000000"/>
          <w:sz w:val="22"/>
          <w:szCs w:val="22"/>
        </w:rPr>
        <w:t>podujatí pre deti a</w:t>
      </w:r>
      <w:r w:rsidR="001F0349">
        <w:rPr>
          <w:rFonts w:ascii="Calibri" w:hAnsi="Calibri" w:cs="Tahoma"/>
          <w:color w:val="000000"/>
          <w:sz w:val="22"/>
          <w:szCs w:val="22"/>
        </w:rPr>
        <w:t> </w:t>
      </w:r>
      <w:r w:rsidR="00965E34" w:rsidRPr="00F8779A">
        <w:rPr>
          <w:rFonts w:ascii="Calibri" w:hAnsi="Calibri" w:cs="Tahoma"/>
          <w:color w:val="000000"/>
          <w:sz w:val="22"/>
          <w:szCs w:val="22"/>
        </w:rPr>
        <w:t>mládež</w:t>
      </w:r>
      <w:r w:rsidR="001F0349">
        <w:rPr>
          <w:rFonts w:ascii="Calibri" w:hAnsi="Calibri" w:cs="Tahoma"/>
          <w:color w:val="000000"/>
          <w:sz w:val="22"/>
          <w:szCs w:val="22"/>
        </w:rPr>
        <w:t>.</w:t>
      </w:r>
      <w:r w:rsidRPr="00F8779A">
        <w:rPr>
          <w:rFonts w:ascii="Calibri" w:hAnsi="Calibri" w:cs="Tahoma"/>
          <w:sz w:val="22"/>
          <w:szCs w:val="22"/>
        </w:rPr>
        <w:t xml:space="preserve"> </w:t>
      </w:r>
      <w:r w:rsidR="00390CD8" w:rsidRPr="00F8779A">
        <w:rPr>
          <w:rFonts w:ascii="Calibri" w:hAnsi="Calibri" w:cs="Tahoma"/>
          <w:sz w:val="22"/>
          <w:szCs w:val="22"/>
        </w:rPr>
        <w:t xml:space="preserve">Pre </w:t>
      </w:r>
      <w:r w:rsidRPr="00F8779A">
        <w:rPr>
          <w:rFonts w:ascii="Calibri" w:hAnsi="Calibri" w:cs="Tahoma"/>
          <w:sz w:val="22"/>
          <w:szCs w:val="22"/>
        </w:rPr>
        <w:t>vyčíslenie uvedených cien poskytnutých služieb sa pri prepočte inej meny na menu euro použije platný kurz Európskej centrálnej banky</w:t>
      </w:r>
      <w:r w:rsidR="009E60E5">
        <w:rPr>
          <w:rFonts w:ascii="Calibri" w:hAnsi="Calibri" w:cs="Tahoma"/>
          <w:sz w:val="22"/>
          <w:szCs w:val="22"/>
        </w:rPr>
        <w:t xml:space="preserve"> (ECB)</w:t>
      </w:r>
      <w:r w:rsidRPr="00F8779A">
        <w:rPr>
          <w:rFonts w:ascii="Calibri" w:hAnsi="Calibri" w:cs="Tahoma"/>
          <w:sz w:val="22"/>
          <w:szCs w:val="22"/>
        </w:rPr>
        <w:t xml:space="preserve">, zverejnený </w:t>
      </w:r>
      <w:r w:rsidR="004E128E">
        <w:rPr>
          <w:rFonts w:ascii="Calibri" w:hAnsi="Calibri" w:cs="Tahoma"/>
          <w:sz w:val="22"/>
          <w:szCs w:val="22"/>
        </w:rPr>
        <w:t xml:space="preserve">            </w:t>
      </w:r>
      <w:r w:rsidRPr="00F8779A">
        <w:rPr>
          <w:rFonts w:ascii="Calibri" w:hAnsi="Calibri" w:cs="Tahoma"/>
          <w:sz w:val="22"/>
          <w:szCs w:val="22"/>
        </w:rPr>
        <w:t xml:space="preserve">v čase poskytnutia služby. Uchádzač je povinný v ponuke podrobne zdokumentovať prepočítavací postup pri každom doklade, v ktorom sa prepočet meny vykonal. </w:t>
      </w:r>
    </w:p>
    <w:p w14:paraId="5A2517BF" w14:textId="77777777" w:rsidR="00A41E46" w:rsidRPr="00F8779A" w:rsidRDefault="00A41E46" w:rsidP="000A7438">
      <w:pPr>
        <w:pStyle w:val="Odsekzoznamu"/>
        <w:numPr>
          <w:ilvl w:val="2"/>
          <w:numId w:val="61"/>
        </w:numPr>
        <w:autoSpaceDE w:val="0"/>
        <w:autoSpaceDN w:val="0"/>
        <w:adjustRightInd w:val="0"/>
        <w:ind w:left="567" w:hanging="425"/>
        <w:jc w:val="both"/>
        <w:rPr>
          <w:rFonts w:ascii="Calibri" w:hAnsi="Calibri" w:cs="Tahoma"/>
          <w:sz w:val="22"/>
          <w:szCs w:val="22"/>
        </w:rPr>
      </w:pPr>
      <w:r w:rsidRPr="00F8779A">
        <w:rPr>
          <w:rFonts w:ascii="Calibri" w:hAnsi="Calibri" w:cs="Tahoma"/>
          <w:sz w:val="22"/>
          <w:szCs w:val="22"/>
        </w:rPr>
        <w:t>V prípade, ak poskytnuté služby realizoval uchádzač ako člen združenia skupiny dodávateľov, vyčísli a započíta iba finančný objem poskytovaný ním samotným. Za rozhodné obdobie, t. j. predchádzajúce tri roky sa považujú posledné tri priebežné roky (3 x 365 dní), ktoré sa rátajú spätne odo dňa vyhlásenia tohto verejného obstarávania.</w:t>
      </w:r>
    </w:p>
    <w:p w14:paraId="5C0CD68C" w14:textId="77777777" w:rsidR="0047115E" w:rsidRDefault="0047115E" w:rsidP="00F8779A">
      <w:pPr>
        <w:autoSpaceDE w:val="0"/>
        <w:autoSpaceDN w:val="0"/>
        <w:adjustRightInd w:val="0"/>
        <w:ind w:left="567"/>
        <w:jc w:val="both"/>
        <w:rPr>
          <w:rFonts w:ascii="Calibri" w:hAnsi="Calibri" w:cs="Tahoma"/>
          <w:sz w:val="22"/>
          <w:szCs w:val="22"/>
          <w:u w:val="single"/>
        </w:rPr>
      </w:pPr>
    </w:p>
    <w:p w14:paraId="738FA2BB" w14:textId="5E294A82" w:rsidR="00A41E46" w:rsidRDefault="00A41E46" w:rsidP="00F8779A">
      <w:pPr>
        <w:autoSpaceDE w:val="0"/>
        <w:autoSpaceDN w:val="0"/>
        <w:adjustRightInd w:val="0"/>
        <w:ind w:left="142"/>
        <w:jc w:val="both"/>
        <w:rPr>
          <w:rFonts w:ascii="Calibri" w:hAnsi="Calibri" w:cs="Tahoma"/>
          <w:sz w:val="22"/>
          <w:szCs w:val="22"/>
        </w:rPr>
      </w:pPr>
      <w:r w:rsidRPr="005E59CC">
        <w:rPr>
          <w:rFonts w:ascii="Calibri" w:hAnsi="Calibri" w:cs="Tahoma"/>
          <w:sz w:val="22"/>
          <w:szCs w:val="22"/>
          <w:u w:val="single"/>
        </w:rPr>
        <w:t>Odôvodnenie primeranosti podmienky účasti</w:t>
      </w:r>
      <w:r w:rsidR="008A145A" w:rsidRPr="00F8779A">
        <w:rPr>
          <w:rFonts w:ascii="Calibri" w:hAnsi="Calibri" w:cs="Tahoma"/>
          <w:sz w:val="22"/>
          <w:szCs w:val="22"/>
        </w:rPr>
        <w:t xml:space="preserve"> -</w:t>
      </w:r>
      <w:r>
        <w:rPr>
          <w:rFonts w:ascii="Calibri" w:hAnsi="Calibri" w:cs="Tahoma"/>
          <w:sz w:val="22"/>
          <w:szCs w:val="22"/>
        </w:rPr>
        <w:t xml:space="preserve"> podmienka účasti je v súlade s ustanovením  </w:t>
      </w:r>
      <w:r w:rsidRPr="000239F4">
        <w:rPr>
          <w:rFonts w:ascii="Calibri" w:hAnsi="Calibri" w:cs="Tahoma"/>
          <w:sz w:val="22"/>
          <w:szCs w:val="22"/>
        </w:rPr>
        <w:t xml:space="preserve">§ 38 </w:t>
      </w:r>
      <w:r w:rsidR="003D4E55">
        <w:rPr>
          <w:rFonts w:ascii="Calibri" w:hAnsi="Calibri" w:cs="Tahoma"/>
          <w:sz w:val="22"/>
          <w:szCs w:val="22"/>
        </w:rPr>
        <w:t xml:space="preserve">               </w:t>
      </w:r>
      <w:r w:rsidRPr="000239F4">
        <w:rPr>
          <w:rFonts w:ascii="Calibri" w:hAnsi="Calibri" w:cs="Tahoma"/>
          <w:sz w:val="22"/>
          <w:szCs w:val="22"/>
        </w:rPr>
        <w:t>ods. 5</w:t>
      </w:r>
      <w:r>
        <w:rPr>
          <w:rFonts w:ascii="Calibri" w:hAnsi="Calibri" w:cs="Tahoma"/>
          <w:sz w:val="22"/>
          <w:szCs w:val="22"/>
        </w:rPr>
        <w:t xml:space="preserve">, ZVO </w:t>
      </w:r>
      <w:r w:rsidRPr="00F22C41">
        <w:rPr>
          <w:rFonts w:ascii="Calibri" w:hAnsi="Calibri" w:cs="Tahoma"/>
          <w:sz w:val="22"/>
          <w:szCs w:val="22"/>
        </w:rPr>
        <w:t>vo vzťahu k</w:t>
      </w:r>
      <w:r>
        <w:rPr>
          <w:rFonts w:ascii="Calibri" w:hAnsi="Calibri" w:cs="Tahoma"/>
          <w:sz w:val="22"/>
          <w:szCs w:val="22"/>
        </w:rPr>
        <w:t> </w:t>
      </w:r>
      <w:r w:rsidRPr="00F22C41">
        <w:rPr>
          <w:rFonts w:ascii="Calibri" w:hAnsi="Calibri" w:cs="Tahoma"/>
          <w:sz w:val="22"/>
          <w:szCs w:val="22"/>
        </w:rPr>
        <w:t>predmetu</w:t>
      </w:r>
      <w:r>
        <w:rPr>
          <w:rFonts w:ascii="Calibri" w:hAnsi="Calibri" w:cs="Tahoma"/>
          <w:sz w:val="22"/>
          <w:szCs w:val="22"/>
        </w:rPr>
        <w:t xml:space="preserve"> </w:t>
      </w:r>
      <w:r w:rsidRPr="00F22C41">
        <w:rPr>
          <w:rFonts w:ascii="Calibri" w:hAnsi="Calibri" w:cs="Tahoma"/>
          <w:sz w:val="22"/>
          <w:szCs w:val="22"/>
        </w:rPr>
        <w:t>zákazky:</w:t>
      </w:r>
      <w:r>
        <w:rPr>
          <w:rFonts w:ascii="Calibri" w:hAnsi="Calibri" w:cs="Tahoma"/>
          <w:sz w:val="22"/>
          <w:szCs w:val="22"/>
        </w:rPr>
        <w:t xml:space="preserve"> </w:t>
      </w:r>
      <w:r w:rsidRPr="00F22C41">
        <w:rPr>
          <w:rFonts w:ascii="Calibri" w:hAnsi="Calibri" w:cs="Tahoma"/>
          <w:sz w:val="22"/>
          <w:szCs w:val="22"/>
        </w:rPr>
        <w:t>Požadovaný zoznam zmlúv poskytnutia služieb realizovaných v predchádzajúcich troch rokoch od vyhlásenia verejného obstarávania</w:t>
      </w:r>
      <w:r w:rsidR="00406B63">
        <w:rPr>
          <w:rFonts w:ascii="Calibri" w:hAnsi="Calibri" w:cs="Tahoma"/>
          <w:sz w:val="22"/>
          <w:szCs w:val="22"/>
        </w:rPr>
        <w:t xml:space="preserve"> </w:t>
      </w:r>
      <w:r w:rsidRPr="00F22C41">
        <w:rPr>
          <w:rFonts w:ascii="Calibri" w:hAnsi="Calibri" w:cs="Tahoma"/>
          <w:sz w:val="22"/>
          <w:szCs w:val="22"/>
        </w:rPr>
        <w:t xml:space="preserve">je potrebný </w:t>
      </w:r>
      <w:r w:rsidR="003D4E55">
        <w:rPr>
          <w:rFonts w:ascii="Calibri" w:hAnsi="Calibri" w:cs="Tahoma"/>
          <w:sz w:val="22"/>
          <w:szCs w:val="22"/>
        </w:rPr>
        <w:t xml:space="preserve">                  </w:t>
      </w:r>
      <w:r w:rsidRPr="00F22C41">
        <w:rPr>
          <w:rFonts w:ascii="Calibri" w:hAnsi="Calibri" w:cs="Tahoma"/>
          <w:sz w:val="22"/>
          <w:szCs w:val="22"/>
        </w:rPr>
        <w:t>a primeraný vo vzťahu k predmetu zákazky (</w:t>
      </w:r>
      <w:r>
        <w:rPr>
          <w:rFonts w:ascii="Calibri" w:hAnsi="Calibri" w:cs="Tahoma"/>
          <w:sz w:val="22"/>
          <w:szCs w:val="22"/>
        </w:rPr>
        <w:t>pred</w:t>
      </w:r>
      <w:r w:rsidRPr="00F22C41">
        <w:rPr>
          <w:rFonts w:ascii="Calibri" w:hAnsi="Calibri" w:cs="Tahoma"/>
          <w:sz w:val="22"/>
          <w:szCs w:val="22"/>
        </w:rPr>
        <w:t>loženie zoznamu  poskytnutím vyššie uvedených služieb s referenciami odberateľov, dáva verejnému obstarávateľovi vyššiu záruku na kvalitné poskytnutie služby), jeho predpokladanej hodnote a požiadavke verejného obstarávateľa na zabezpečenie služby a má preukázať, či je uchádzač spôsobilý poskytovať služby na predmet zákazky v</w:t>
      </w:r>
      <w:r>
        <w:rPr>
          <w:rFonts w:ascii="Calibri" w:hAnsi="Calibri" w:cs="Tahoma"/>
          <w:sz w:val="22"/>
          <w:szCs w:val="22"/>
        </w:rPr>
        <w:t xml:space="preserve"> plnom </w:t>
      </w:r>
      <w:r w:rsidRPr="00F22C41">
        <w:rPr>
          <w:rFonts w:ascii="Calibri" w:hAnsi="Calibri" w:cs="Tahoma"/>
          <w:sz w:val="22"/>
          <w:szCs w:val="22"/>
        </w:rPr>
        <w:t>rozsahu, objeme a</w:t>
      </w:r>
      <w:r>
        <w:rPr>
          <w:rFonts w:ascii="Calibri" w:hAnsi="Calibri" w:cs="Tahoma"/>
          <w:sz w:val="22"/>
          <w:szCs w:val="22"/>
        </w:rPr>
        <w:t xml:space="preserve"> v </w:t>
      </w:r>
      <w:r w:rsidRPr="00F22C41">
        <w:rPr>
          <w:rFonts w:ascii="Calibri" w:hAnsi="Calibri" w:cs="Tahoma"/>
          <w:sz w:val="22"/>
          <w:szCs w:val="22"/>
        </w:rPr>
        <w:t>požadovan</w:t>
      </w:r>
      <w:r>
        <w:rPr>
          <w:rFonts w:ascii="Calibri" w:hAnsi="Calibri" w:cs="Tahoma"/>
          <w:sz w:val="22"/>
          <w:szCs w:val="22"/>
        </w:rPr>
        <w:t>ej</w:t>
      </w:r>
      <w:r w:rsidRPr="00F22C41">
        <w:rPr>
          <w:rFonts w:ascii="Calibri" w:hAnsi="Calibri" w:cs="Tahoma"/>
          <w:sz w:val="22"/>
          <w:szCs w:val="22"/>
        </w:rPr>
        <w:t xml:space="preserve"> </w:t>
      </w:r>
      <w:r w:rsidRPr="00D9197A">
        <w:rPr>
          <w:rFonts w:ascii="Calibri" w:hAnsi="Calibri" w:cs="Tahoma"/>
          <w:sz w:val="22"/>
          <w:szCs w:val="22"/>
        </w:rPr>
        <w:t>kvalite</w:t>
      </w:r>
      <w:r w:rsidR="000D10E8">
        <w:rPr>
          <w:rFonts w:ascii="Calibri" w:hAnsi="Calibri" w:cs="Tahoma"/>
          <w:sz w:val="22"/>
          <w:szCs w:val="22"/>
        </w:rPr>
        <w:t xml:space="preserve">, </w:t>
      </w:r>
      <w:r w:rsidRPr="00D9197A">
        <w:rPr>
          <w:rFonts w:ascii="Calibri" w:hAnsi="Calibri" w:cs="Tahoma"/>
          <w:sz w:val="22"/>
          <w:szCs w:val="22"/>
        </w:rPr>
        <w:t xml:space="preserve">ktorý má skúsenosti s plnením podobných zákaziek. V zmysle ustálenej rozhodovacej praxe Úradu pre verejné obstarávanie </w:t>
      </w:r>
      <w:r w:rsidR="004E128E">
        <w:rPr>
          <w:rFonts w:ascii="Calibri" w:hAnsi="Calibri" w:cs="Tahoma"/>
          <w:sz w:val="22"/>
          <w:szCs w:val="22"/>
        </w:rPr>
        <w:t xml:space="preserve">                       </w:t>
      </w:r>
      <w:r w:rsidRPr="00D9197A">
        <w:rPr>
          <w:rFonts w:ascii="Calibri" w:hAnsi="Calibri" w:cs="Tahoma"/>
          <w:sz w:val="22"/>
          <w:szCs w:val="22"/>
        </w:rPr>
        <w:t>a odporúčaní EK je za primeranú požiadavku na výšku požadovaného</w:t>
      </w:r>
      <w:r w:rsidRPr="00F22C41">
        <w:rPr>
          <w:rFonts w:ascii="Calibri" w:hAnsi="Calibri" w:cs="Tahoma"/>
          <w:sz w:val="22"/>
          <w:szCs w:val="22"/>
        </w:rPr>
        <w:t xml:space="preserve"> objemového plnenia považovaná požiadavka stanovená v závislosti od </w:t>
      </w:r>
      <w:r w:rsidRPr="002F48DC">
        <w:rPr>
          <w:rFonts w:ascii="Calibri" w:hAnsi="Calibri" w:cs="Tahoma"/>
          <w:sz w:val="22"/>
          <w:szCs w:val="22"/>
        </w:rPr>
        <w:t xml:space="preserve">predpokladaného objemu predmetu zákazky, </w:t>
      </w:r>
      <w:r w:rsidRPr="00D15B6C">
        <w:rPr>
          <w:rFonts w:ascii="Calibri" w:hAnsi="Calibri" w:cs="Tahoma"/>
          <w:sz w:val="22"/>
          <w:szCs w:val="22"/>
        </w:rPr>
        <w:t>max. do výšky 3 násobku ročného objemu,</w:t>
      </w:r>
      <w:r w:rsidRPr="002F48DC">
        <w:rPr>
          <w:rFonts w:ascii="Calibri" w:hAnsi="Calibri" w:cs="Tahoma"/>
          <w:sz w:val="22"/>
          <w:szCs w:val="22"/>
        </w:rPr>
        <w:t xml:space="preserve"> čo j</w:t>
      </w:r>
      <w:r w:rsidRPr="00F22C41">
        <w:rPr>
          <w:rFonts w:ascii="Calibri" w:hAnsi="Calibri" w:cs="Tahoma"/>
          <w:sz w:val="22"/>
          <w:szCs w:val="22"/>
        </w:rPr>
        <w:t xml:space="preserve">e v predmetnom verejnom obstarávaní dodržané. </w:t>
      </w:r>
      <w:r w:rsidR="004E128E">
        <w:rPr>
          <w:rFonts w:ascii="Calibri" w:hAnsi="Calibri" w:cs="Tahoma"/>
          <w:sz w:val="22"/>
          <w:szCs w:val="22"/>
        </w:rPr>
        <w:t xml:space="preserve">                </w:t>
      </w:r>
      <w:r w:rsidRPr="00F22C41">
        <w:rPr>
          <w:rFonts w:ascii="Calibri" w:hAnsi="Calibri" w:cs="Tahoma"/>
          <w:sz w:val="22"/>
          <w:szCs w:val="22"/>
        </w:rPr>
        <w:t xml:space="preserve">Z dôvodu taxatívnosti znenia § 34 ods. 1 písm. a) </w:t>
      </w:r>
      <w:r>
        <w:rPr>
          <w:rFonts w:ascii="Calibri" w:hAnsi="Calibri" w:cs="Tahoma"/>
          <w:sz w:val="22"/>
          <w:szCs w:val="22"/>
        </w:rPr>
        <w:t xml:space="preserve"> </w:t>
      </w:r>
      <w:r w:rsidRPr="00F22C41">
        <w:rPr>
          <w:rFonts w:ascii="Calibri" w:hAnsi="Calibri" w:cs="Tahoma"/>
          <w:sz w:val="22"/>
          <w:szCs w:val="22"/>
        </w:rPr>
        <w:t>ZVO</w:t>
      </w:r>
      <w:r>
        <w:rPr>
          <w:rFonts w:ascii="Calibri" w:hAnsi="Calibri" w:cs="Tahoma"/>
          <w:sz w:val="22"/>
          <w:szCs w:val="22"/>
        </w:rPr>
        <w:t xml:space="preserve"> </w:t>
      </w:r>
      <w:r w:rsidRPr="00F22C41">
        <w:rPr>
          <w:rFonts w:ascii="Calibri" w:hAnsi="Calibri" w:cs="Tahoma"/>
          <w:sz w:val="22"/>
          <w:szCs w:val="22"/>
        </w:rPr>
        <w:t>je verejný obstarávateľ oprávnený požadovať a</w:t>
      </w:r>
      <w:r w:rsidR="004E128E">
        <w:rPr>
          <w:rFonts w:ascii="Calibri" w:hAnsi="Calibri" w:cs="Tahoma"/>
          <w:sz w:val="22"/>
          <w:szCs w:val="22"/>
        </w:rPr>
        <w:t xml:space="preserve"> </w:t>
      </w:r>
      <w:r w:rsidRPr="00F22C41">
        <w:rPr>
          <w:rFonts w:ascii="Calibri" w:hAnsi="Calibri" w:cs="Tahoma"/>
          <w:sz w:val="22"/>
          <w:szCs w:val="22"/>
        </w:rPr>
        <w:t xml:space="preserve">akceptovať len doklady preukazujúce skúsenosti </w:t>
      </w:r>
      <w:r>
        <w:rPr>
          <w:rFonts w:ascii="Calibri" w:hAnsi="Calibri" w:cs="Tahoma"/>
          <w:sz w:val="22"/>
          <w:szCs w:val="22"/>
        </w:rPr>
        <w:t xml:space="preserve">uchádzačov za posledné 3 (tri) roky </w:t>
      </w:r>
      <w:r w:rsidRPr="00F22C41">
        <w:rPr>
          <w:rFonts w:ascii="Calibri" w:hAnsi="Calibri" w:cs="Tahoma"/>
          <w:sz w:val="22"/>
          <w:szCs w:val="22"/>
        </w:rPr>
        <w:t>predchádzajúce vyhláseniu tohto verejného obstarávania.</w:t>
      </w:r>
    </w:p>
    <w:p w14:paraId="6862D305" w14:textId="77777777" w:rsidR="00F50B4C" w:rsidRDefault="00F50B4C" w:rsidP="00F8779A">
      <w:pPr>
        <w:autoSpaceDE w:val="0"/>
        <w:autoSpaceDN w:val="0"/>
        <w:adjustRightInd w:val="0"/>
        <w:ind w:left="567"/>
        <w:jc w:val="both"/>
        <w:rPr>
          <w:rFonts w:ascii="Calibri" w:hAnsi="Calibri" w:cs="Tahoma"/>
          <w:sz w:val="22"/>
          <w:szCs w:val="22"/>
        </w:rPr>
      </w:pPr>
    </w:p>
    <w:p w14:paraId="32466705" w14:textId="77777777" w:rsidR="00A41E46" w:rsidRDefault="00A41E46" w:rsidP="000A7438">
      <w:pPr>
        <w:pStyle w:val="Odsekzoznamu"/>
        <w:numPr>
          <w:ilvl w:val="1"/>
          <w:numId w:val="30"/>
        </w:numPr>
        <w:autoSpaceDE w:val="0"/>
        <w:autoSpaceDN w:val="0"/>
        <w:adjustRightInd w:val="0"/>
        <w:jc w:val="both"/>
        <w:rPr>
          <w:rFonts w:asciiTheme="minorHAnsi" w:hAnsiTheme="minorHAnsi" w:cstheme="minorHAnsi"/>
          <w:sz w:val="22"/>
          <w:szCs w:val="22"/>
        </w:rPr>
      </w:pPr>
      <w:r w:rsidRPr="00F8779A">
        <w:rPr>
          <w:rFonts w:ascii="Calibri" w:hAnsi="Calibri" w:cs="Tahoma"/>
          <w:sz w:val="22"/>
          <w:szCs w:val="22"/>
        </w:rPr>
        <w:t xml:space="preserve"> Podľa </w:t>
      </w:r>
      <w:r w:rsidRPr="00F8779A">
        <w:rPr>
          <w:rFonts w:ascii="Calibri" w:hAnsi="Calibri" w:cs="Tahoma"/>
          <w:b/>
          <w:sz w:val="22"/>
          <w:szCs w:val="22"/>
        </w:rPr>
        <w:t xml:space="preserve">§ 34 ods. 1 písm. g) </w:t>
      </w:r>
      <w:r w:rsidRPr="00F8779A">
        <w:rPr>
          <w:rFonts w:ascii="Calibri" w:hAnsi="Calibri" w:cs="Tahoma"/>
          <w:sz w:val="22"/>
          <w:szCs w:val="22"/>
        </w:rPr>
        <w:t>ZVO</w:t>
      </w:r>
      <w:r w:rsidR="0094013B">
        <w:rPr>
          <w:rFonts w:ascii="Calibri" w:hAnsi="Calibri" w:cs="Tahoma"/>
          <w:sz w:val="22"/>
          <w:szCs w:val="22"/>
        </w:rPr>
        <w:t xml:space="preserve"> </w:t>
      </w:r>
      <w:r w:rsidR="0094013B">
        <w:rPr>
          <w:rFonts w:ascii="Calibri" w:hAnsi="Calibri" w:cs="Tahoma"/>
          <w:b/>
          <w:color w:val="000000"/>
          <w:sz w:val="22"/>
          <w:szCs w:val="22"/>
        </w:rPr>
        <w:t>–</w:t>
      </w:r>
      <w:r w:rsidRPr="00F8779A">
        <w:rPr>
          <w:rFonts w:ascii="Calibri" w:hAnsi="Calibri" w:cs="Tahoma"/>
          <w:sz w:val="22"/>
          <w:szCs w:val="22"/>
        </w:rPr>
        <w:t xml:space="preserve"> Verejný obstarávateľ požaduje predložiť doklady</w:t>
      </w:r>
      <w:r w:rsidR="0094013B">
        <w:rPr>
          <w:rFonts w:ascii="Calibri" w:hAnsi="Calibri" w:cs="Tahoma"/>
          <w:sz w:val="22"/>
          <w:szCs w:val="22"/>
        </w:rPr>
        <w:t xml:space="preserve">                                               </w:t>
      </w:r>
      <w:r w:rsidRPr="00F8779A">
        <w:rPr>
          <w:rFonts w:ascii="Calibri" w:hAnsi="Calibri" w:cs="Tahoma"/>
          <w:sz w:val="22"/>
          <w:szCs w:val="22"/>
        </w:rPr>
        <w:t xml:space="preserve">o </w:t>
      </w:r>
      <w:r w:rsidR="00142FBD" w:rsidRPr="00142FBD">
        <w:rPr>
          <w:rFonts w:ascii="Calibri" w:hAnsi="Calibri" w:cs="Tahoma"/>
          <w:sz w:val="22"/>
          <w:szCs w:val="22"/>
        </w:rPr>
        <w:t>kvalifikovaných osobách</w:t>
      </w:r>
      <w:r w:rsidRPr="00F8779A">
        <w:rPr>
          <w:rFonts w:ascii="Calibri" w:hAnsi="Calibri" w:cs="Tahoma"/>
          <w:sz w:val="22"/>
          <w:szCs w:val="22"/>
        </w:rPr>
        <w:t xml:space="preserve"> uchádzača, s ktorými uvažuje zabezpečiť plnenie poskytovania služieb, ktoré sú súčasťou predmetu zákazky, a to </w:t>
      </w:r>
      <w:r w:rsidRPr="00F8779A">
        <w:rPr>
          <w:rFonts w:ascii="Calibri" w:hAnsi="Calibri" w:cs="Tahoma"/>
          <w:sz w:val="22"/>
          <w:szCs w:val="22"/>
          <w:u w:val="single"/>
        </w:rPr>
        <w:t>údaje o odbornom vzdelaní a dosiahnutej odbornej praxi</w:t>
      </w:r>
      <w:r w:rsidR="00142FBD">
        <w:rPr>
          <w:rFonts w:ascii="Calibri" w:hAnsi="Calibri" w:cs="Tahoma"/>
          <w:sz w:val="22"/>
          <w:szCs w:val="22"/>
          <w:u w:val="single"/>
        </w:rPr>
        <w:t xml:space="preserve"> </w:t>
      </w:r>
      <w:r w:rsidRPr="00F8779A">
        <w:rPr>
          <w:rFonts w:ascii="Calibri" w:hAnsi="Calibri" w:cs="Tahoma"/>
          <w:sz w:val="22"/>
          <w:szCs w:val="22"/>
          <w:u w:val="single"/>
        </w:rPr>
        <w:t xml:space="preserve">a odbornej </w:t>
      </w:r>
      <w:r w:rsidRPr="00F8779A">
        <w:rPr>
          <w:rFonts w:asciiTheme="minorHAnsi" w:hAnsiTheme="minorHAnsi" w:cstheme="minorHAnsi"/>
          <w:sz w:val="22"/>
          <w:szCs w:val="22"/>
          <w:u w:val="single"/>
        </w:rPr>
        <w:t>kvalifikácii osôb</w:t>
      </w:r>
      <w:r w:rsidRPr="00F8779A">
        <w:rPr>
          <w:rFonts w:asciiTheme="minorHAnsi" w:hAnsiTheme="minorHAnsi" w:cstheme="minorHAnsi"/>
          <w:sz w:val="22"/>
          <w:szCs w:val="22"/>
        </w:rPr>
        <w:t xml:space="preserve"> určených na plnenie predmetu zákazky</w:t>
      </w:r>
      <w:r w:rsidR="00595B0D" w:rsidRPr="00F8779A">
        <w:rPr>
          <w:rFonts w:asciiTheme="minorHAnsi" w:hAnsiTheme="minorHAnsi" w:cstheme="minorHAnsi"/>
          <w:sz w:val="22"/>
          <w:szCs w:val="22"/>
        </w:rPr>
        <w:t>.</w:t>
      </w:r>
    </w:p>
    <w:p w14:paraId="75072929" w14:textId="77777777" w:rsidR="00454E4F" w:rsidRPr="00454E4F" w:rsidRDefault="00454E4F" w:rsidP="00454E4F">
      <w:pPr>
        <w:autoSpaceDE w:val="0"/>
        <w:autoSpaceDN w:val="0"/>
        <w:adjustRightInd w:val="0"/>
        <w:ind w:left="142"/>
        <w:jc w:val="both"/>
        <w:rPr>
          <w:rFonts w:asciiTheme="minorHAnsi" w:hAnsiTheme="minorHAnsi" w:cstheme="minorHAnsi"/>
          <w:sz w:val="22"/>
          <w:szCs w:val="22"/>
        </w:rPr>
      </w:pPr>
    </w:p>
    <w:p w14:paraId="51EAFC7D" w14:textId="77777777" w:rsidR="003A5157" w:rsidRDefault="003A5157" w:rsidP="00F8779A">
      <w:pPr>
        <w:autoSpaceDE w:val="0"/>
        <w:autoSpaceDN w:val="0"/>
        <w:adjustRightInd w:val="0"/>
        <w:ind w:left="142"/>
        <w:jc w:val="both"/>
        <w:rPr>
          <w:rFonts w:asciiTheme="minorHAnsi" w:hAnsiTheme="minorHAnsi" w:cstheme="minorHAnsi"/>
          <w:sz w:val="22"/>
          <w:szCs w:val="22"/>
        </w:rPr>
      </w:pPr>
    </w:p>
    <w:p w14:paraId="3EE520CD" w14:textId="0AF70250" w:rsidR="00BA6D6B" w:rsidRDefault="00454E4F" w:rsidP="000D2D79">
      <w:pPr>
        <w:ind w:left="709"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43BCE" w:rsidRPr="00B43BCE">
        <w:rPr>
          <w:rFonts w:asciiTheme="minorHAnsi" w:hAnsiTheme="minorHAnsi" w:cstheme="minorHAnsi"/>
          <w:sz w:val="22"/>
          <w:szCs w:val="22"/>
        </w:rPr>
        <w:t>2.</w:t>
      </w:r>
      <w:r w:rsidR="003D4E55">
        <w:rPr>
          <w:rFonts w:asciiTheme="minorHAnsi" w:hAnsiTheme="minorHAnsi" w:cstheme="minorHAnsi"/>
          <w:sz w:val="22"/>
          <w:szCs w:val="22"/>
        </w:rPr>
        <w:t>2</w:t>
      </w:r>
      <w:r w:rsidR="00B43BCE" w:rsidRPr="00B43BCE">
        <w:rPr>
          <w:rFonts w:asciiTheme="minorHAnsi" w:hAnsiTheme="minorHAnsi" w:cstheme="minorHAnsi"/>
          <w:sz w:val="22"/>
          <w:szCs w:val="22"/>
        </w:rPr>
        <w:t xml:space="preserve">.1 </w:t>
      </w:r>
      <w:r w:rsidR="00FB3E15">
        <w:rPr>
          <w:rFonts w:asciiTheme="minorHAnsi" w:hAnsiTheme="minorHAnsi" w:cstheme="minorHAnsi"/>
          <w:sz w:val="22"/>
          <w:szCs w:val="22"/>
        </w:rPr>
        <w:t xml:space="preserve"> </w:t>
      </w:r>
      <w:r w:rsidR="00F50A17" w:rsidRPr="00BA6D6B">
        <w:rPr>
          <w:rFonts w:asciiTheme="minorHAnsi" w:hAnsiTheme="minorHAnsi" w:cstheme="minorHAnsi"/>
          <w:sz w:val="22"/>
          <w:szCs w:val="22"/>
          <w:u w:val="single"/>
        </w:rPr>
        <w:t>Požiadavk</w:t>
      </w:r>
      <w:r w:rsidR="00FB3E15">
        <w:rPr>
          <w:rFonts w:asciiTheme="minorHAnsi" w:hAnsiTheme="minorHAnsi" w:cstheme="minorHAnsi"/>
          <w:sz w:val="22"/>
          <w:szCs w:val="22"/>
          <w:u w:val="single"/>
        </w:rPr>
        <w:t>a</w:t>
      </w:r>
      <w:r w:rsidR="00F50A17" w:rsidRPr="00BA6D6B">
        <w:rPr>
          <w:rFonts w:asciiTheme="minorHAnsi" w:hAnsiTheme="minorHAnsi" w:cstheme="minorHAnsi"/>
          <w:sz w:val="22"/>
          <w:szCs w:val="22"/>
          <w:u w:val="single"/>
        </w:rPr>
        <w:t xml:space="preserve"> verejného obstarávateľa</w:t>
      </w:r>
      <w:r w:rsidR="00F50A17" w:rsidRPr="00BA6D6B">
        <w:rPr>
          <w:rFonts w:asciiTheme="minorHAnsi" w:hAnsiTheme="minorHAnsi" w:cstheme="minorHAnsi"/>
          <w:sz w:val="22"/>
          <w:szCs w:val="22"/>
        </w:rPr>
        <w:t xml:space="preserve"> na </w:t>
      </w:r>
      <w:r w:rsidR="00F50A17" w:rsidRPr="00BA6D6B">
        <w:rPr>
          <w:rFonts w:asciiTheme="minorHAnsi" w:hAnsiTheme="minorHAnsi" w:cstheme="minorHAnsi"/>
          <w:b/>
          <w:sz w:val="22"/>
          <w:szCs w:val="22"/>
        </w:rPr>
        <w:t>predstaviteľ</w:t>
      </w:r>
      <w:r w:rsidR="00972C52">
        <w:rPr>
          <w:rFonts w:asciiTheme="minorHAnsi" w:hAnsiTheme="minorHAnsi" w:cstheme="minorHAnsi"/>
          <w:b/>
          <w:sz w:val="22"/>
          <w:szCs w:val="22"/>
        </w:rPr>
        <w:t>a/-</w:t>
      </w:r>
      <w:r w:rsidR="00F50A17" w:rsidRPr="00BA6D6B">
        <w:rPr>
          <w:rFonts w:asciiTheme="minorHAnsi" w:hAnsiTheme="minorHAnsi" w:cstheme="minorHAnsi"/>
          <w:b/>
          <w:sz w:val="22"/>
          <w:szCs w:val="22"/>
        </w:rPr>
        <w:t>ku Tety Ety</w:t>
      </w:r>
      <w:r w:rsidR="00F50A17" w:rsidRPr="00BA6D6B">
        <w:rPr>
          <w:rFonts w:asciiTheme="minorHAnsi" w:hAnsiTheme="minorHAnsi" w:cstheme="minorHAnsi"/>
          <w:sz w:val="22"/>
          <w:szCs w:val="22"/>
        </w:rPr>
        <w:t>:</w:t>
      </w:r>
    </w:p>
    <w:p w14:paraId="025BDA9C" w14:textId="77777777" w:rsidR="00454E4F" w:rsidRDefault="00454E4F" w:rsidP="000D2D79">
      <w:pPr>
        <w:ind w:left="709" w:hanging="567"/>
        <w:jc w:val="both"/>
        <w:rPr>
          <w:rFonts w:asciiTheme="minorHAnsi" w:hAnsiTheme="minorHAnsi" w:cstheme="minorHAnsi"/>
          <w:sz w:val="22"/>
          <w:szCs w:val="22"/>
        </w:rPr>
      </w:pPr>
    </w:p>
    <w:p w14:paraId="772826B2" w14:textId="2DD6525E" w:rsidR="000848B7" w:rsidRPr="00407051" w:rsidRDefault="000848B7" w:rsidP="000A7438">
      <w:pPr>
        <w:pStyle w:val="Odsekzoznamu"/>
        <w:numPr>
          <w:ilvl w:val="2"/>
          <w:numId w:val="30"/>
        </w:numPr>
        <w:spacing w:line="276" w:lineRule="auto"/>
        <w:ind w:left="567" w:hanging="283"/>
        <w:jc w:val="both"/>
        <w:rPr>
          <w:rFonts w:asciiTheme="minorHAnsi" w:hAnsiTheme="minorHAnsi" w:cstheme="minorHAnsi"/>
          <w:sz w:val="22"/>
          <w:szCs w:val="22"/>
        </w:rPr>
      </w:pPr>
      <w:r w:rsidRPr="00407051">
        <w:rPr>
          <w:rFonts w:asciiTheme="minorHAnsi" w:hAnsiTheme="minorHAnsi" w:cstheme="minorHAnsi"/>
          <w:sz w:val="22"/>
          <w:szCs w:val="22"/>
        </w:rPr>
        <w:t>zabezpečenie vhodnej osoby, ktorá by stvárňovala</w:t>
      </w:r>
      <w:r w:rsidR="00AE0048"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a zhmotňovala </w:t>
      </w:r>
      <w:r w:rsidRPr="00407051">
        <w:rPr>
          <w:rFonts w:asciiTheme="minorHAnsi" w:hAnsiTheme="minorHAnsi" w:cstheme="minorHAnsi"/>
          <w:b/>
          <w:sz w:val="22"/>
          <w:szCs w:val="22"/>
        </w:rPr>
        <w:t>predstaviteľku Tety Ety</w:t>
      </w:r>
      <w:r w:rsidRPr="00407051">
        <w:rPr>
          <w:rFonts w:asciiTheme="minorHAnsi" w:hAnsiTheme="minorHAnsi" w:cstheme="minorHAnsi"/>
          <w:sz w:val="22"/>
          <w:szCs w:val="22"/>
        </w:rPr>
        <w:t>. Teta Eta pochádza z trojice „maskotov“/ predstaviteľov</w:t>
      </w:r>
      <w:r w:rsidR="00AE0048" w:rsidRPr="00407051">
        <w:rPr>
          <w:rFonts w:asciiTheme="minorHAnsi" w:hAnsiTheme="minorHAnsi" w:cstheme="minorHAnsi"/>
          <w:sz w:val="22"/>
          <w:szCs w:val="22"/>
        </w:rPr>
        <w:t xml:space="preserve"> Kamarátky energie (Kelvinka, Teta Eta a </w:t>
      </w:r>
      <w:r w:rsidR="00463347" w:rsidRPr="00407051">
        <w:rPr>
          <w:rFonts w:asciiTheme="minorHAnsi" w:hAnsiTheme="minorHAnsi" w:cstheme="minorHAnsi"/>
          <w:sz w:val="22"/>
          <w:szCs w:val="22"/>
        </w:rPr>
        <w:t xml:space="preserve"> </w:t>
      </w:r>
      <w:r w:rsidR="00AE0048" w:rsidRPr="00407051">
        <w:rPr>
          <w:rFonts w:asciiTheme="minorHAnsi" w:hAnsiTheme="minorHAnsi" w:cstheme="minorHAnsi"/>
          <w:sz w:val="22"/>
          <w:szCs w:val="22"/>
        </w:rPr>
        <w:t>Lumen – viac na</w:t>
      </w:r>
      <w:r w:rsidR="00463347" w:rsidRPr="00407051">
        <w:rPr>
          <w:rFonts w:asciiTheme="minorHAnsi" w:hAnsiTheme="minorHAnsi" w:cstheme="minorHAnsi"/>
          <w:sz w:val="22"/>
          <w:szCs w:val="22"/>
        </w:rPr>
        <w:t>:</w:t>
      </w:r>
      <w:r w:rsidR="00AE0048" w:rsidRPr="00407051">
        <w:rPr>
          <w:rFonts w:asciiTheme="minorHAnsi" w:hAnsiTheme="minorHAnsi" w:cstheme="minorHAnsi"/>
          <w:sz w:val="22"/>
          <w:szCs w:val="22"/>
        </w:rPr>
        <w:t xml:space="preserve"> </w:t>
      </w:r>
      <w:hyperlink r:id="rId28" w:history="1">
        <w:r w:rsidR="00AE0048" w:rsidRPr="00407051">
          <w:rPr>
            <w:rStyle w:val="Hypertextovprepojenie"/>
            <w:rFonts w:asciiTheme="minorHAnsi" w:eastAsia="Calibri" w:hAnsiTheme="minorHAnsi" w:cstheme="minorHAnsi"/>
            <w:sz w:val="22"/>
            <w:szCs w:val="22"/>
          </w:rPr>
          <w:t>https://www.siea.sk/zit-energiou-kamaratka-energia/</w:t>
        </w:r>
      </w:hyperlink>
      <w:r w:rsidR="00AE0048" w:rsidRPr="00407051">
        <w:rPr>
          <w:rFonts w:asciiTheme="minorHAnsi" w:hAnsiTheme="minorHAnsi" w:cstheme="minorHAnsi"/>
          <w:sz w:val="22"/>
          <w:szCs w:val="22"/>
        </w:rPr>
        <w:t xml:space="preserve">). </w:t>
      </w:r>
    </w:p>
    <w:p w14:paraId="5A616CC7" w14:textId="1E8BF9F2" w:rsidR="00AD54CB" w:rsidRPr="00407051" w:rsidRDefault="00AD54CB" w:rsidP="000A7438">
      <w:pPr>
        <w:pStyle w:val="Odsekzoznamu"/>
        <w:numPr>
          <w:ilvl w:val="2"/>
          <w:numId w:val="30"/>
        </w:numPr>
        <w:spacing w:line="276" w:lineRule="auto"/>
        <w:ind w:left="567" w:hanging="283"/>
        <w:jc w:val="both"/>
        <w:rPr>
          <w:rFonts w:asciiTheme="minorHAnsi" w:hAnsiTheme="minorHAnsi" w:cstheme="minorHAnsi"/>
          <w:sz w:val="22"/>
          <w:szCs w:val="22"/>
        </w:rPr>
      </w:pPr>
      <w:r w:rsidRPr="00407051">
        <w:rPr>
          <w:rFonts w:asciiTheme="minorHAnsi" w:hAnsiTheme="minorHAnsi" w:cstheme="minorHAnsi"/>
          <w:sz w:val="22"/>
          <w:szCs w:val="22"/>
        </w:rPr>
        <w:t xml:space="preserve">predložiť v ponuke uchádzača </w:t>
      </w:r>
      <w:r w:rsidRPr="00407051">
        <w:rPr>
          <w:rFonts w:asciiTheme="minorHAnsi" w:hAnsiTheme="minorHAnsi" w:cstheme="minorHAnsi"/>
          <w:b/>
          <w:sz w:val="22"/>
          <w:szCs w:val="22"/>
        </w:rPr>
        <w:t>min. dve osoby</w:t>
      </w:r>
      <w:r w:rsidR="00B67929" w:rsidRPr="00407051">
        <w:rPr>
          <w:rFonts w:asciiTheme="minorHAnsi" w:hAnsiTheme="minorHAnsi" w:cstheme="minorHAnsi"/>
          <w:b/>
          <w:sz w:val="22"/>
          <w:szCs w:val="22"/>
        </w:rPr>
        <w:t>,</w:t>
      </w:r>
      <w:r w:rsidRPr="00407051">
        <w:rPr>
          <w:rFonts w:asciiTheme="minorHAnsi" w:hAnsiTheme="minorHAnsi" w:cstheme="minorHAnsi"/>
          <w:sz w:val="22"/>
          <w:szCs w:val="22"/>
        </w:rPr>
        <w:t xml:space="preserve"> </w:t>
      </w:r>
      <w:r w:rsidR="00B67929" w:rsidRPr="00407051">
        <w:rPr>
          <w:rFonts w:asciiTheme="minorHAnsi" w:hAnsiTheme="minorHAnsi" w:cstheme="minorHAnsi"/>
          <w:sz w:val="22"/>
          <w:szCs w:val="22"/>
        </w:rPr>
        <w:t>z dôvodu veľkého počtu podujatí</w:t>
      </w:r>
      <w:r w:rsidR="00B67929" w:rsidRPr="00407051">
        <w:t>, a to</w:t>
      </w:r>
      <w:r w:rsidR="00B67929" w:rsidRPr="00407051">
        <w:rPr>
          <w:rFonts w:asciiTheme="minorHAnsi" w:hAnsiTheme="minorHAnsi" w:cstheme="minorHAnsi"/>
          <w:sz w:val="22"/>
          <w:szCs w:val="22"/>
        </w:rPr>
        <w:t xml:space="preserve"> </w:t>
      </w:r>
      <w:r w:rsidRPr="00407051">
        <w:rPr>
          <w:rFonts w:asciiTheme="minorHAnsi" w:hAnsiTheme="minorHAnsi" w:cstheme="minorHAnsi"/>
          <w:sz w:val="22"/>
          <w:szCs w:val="22"/>
        </w:rPr>
        <w:t>pre prípad zabezpečenia alternácie Tety Ety</w:t>
      </w:r>
      <w:r w:rsidR="00B67929" w:rsidRPr="00407051">
        <w:rPr>
          <w:rFonts w:asciiTheme="minorHAnsi" w:hAnsiTheme="minorHAnsi" w:cstheme="minorHAnsi"/>
          <w:sz w:val="22"/>
          <w:szCs w:val="22"/>
        </w:rPr>
        <w:t xml:space="preserve"> </w:t>
      </w:r>
      <w:r w:rsidRPr="00407051">
        <w:rPr>
          <w:rFonts w:asciiTheme="minorHAnsi" w:hAnsiTheme="minorHAnsi" w:cstheme="minorHAnsi"/>
          <w:sz w:val="22"/>
          <w:szCs w:val="22"/>
        </w:rPr>
        <w:t>čo znamená, že daná osoba musí byť zastupiteľná</w:t>
      </w:r>
      <w:r w:rsidR="003208A0" w:rsidRPr="00407051">
        <w:rPr>
          <w:rFonts w:asciiTheme="minorHAnsi" w:hAnsiTheme="minorHAnsi" w:cstheme="minorHAnsi"/>
          <w:sz w:val="22"/>
          <w:szCs w:val="22"/>
        </w:rPr>
        <w:t>,</w:t>
      </w:r>
      <w:r w:rsidRPr="00407051">
        <w:rPr>
          <w:rFonts w:asciiTheme="minorHAnsi" w:hAnsiTheme="minorHAnsi" w:cstheme="minorHAnsi"/>
          <w:sz w:val="22"/>
          <w:szCs w:val="22"/>
        </w:rPr>
        <w:t xml:space="preserve"> no svojou kvalitou a charakterom porovnateľná. </w:t>
      </w:r>
    </w:p>
    <w:p w14:paraId="669700B5" w14:textId="77777777" w:rsidR="00240F6A" w:rsidRPr="00407051" w:rsidRDefault="00595B0D" w:rsidP="000A7438">
      <w:pPr>
        <w:pStyle w:val="Odsekzoznamu"/>
        <w:numPr>
          <w:ilvl w:val="0"/>
          <w:numId w:val="43"/>
        </w:numPr>
        <w:rPr>
          <w:rFonts w:asciiTheme="minorHAnsi" w:hAnsiTheme="minorHAnsi" w:cstheme="minorHAnsi"/>
          <w:sz w:val="22"/>
          <w:szCs w:val="22"/>
        </w:rPr>
      </w:pPr>
      <w:r w:rsidRPr="00407051">
        <w:rPr>
          <w:rFonts w:asciiTheme="minorHAnsi" w:hAnsiTheme="minorHAnsi" w:cstheme="minorHAnsi"/>
          <w:sz w:val="22"/>
          <w:szCs w:val="22"/>
        </w:rPr>
        <w:t xml:space="preserve"> </w:t>
      </w:r>
      <w:r w:rsidR="00240F6A" w:rsidRPr="00407051">
        <w:rPr>
          <w:rFonts w:asciiTheme="minorHAnsi" w:hAnsiTheme="minorHAnsi" w:cstheme="minorHAnsi"/>
          <w:sz w:val="22"/>
          <w:szCs w:val="22"/>
          <w:u w:val="single"/>
        </w:rPr>
        <w:t>Vzdelanie</w:t>
      </w:r>
      <w:r w:rsidR="00240F6A" w:rsidRPr="00407051">
        <w:rPr>
          <w:rFonts w:asciiTheme="minorHAnsi" w:hAnsiTheme="minorHAnsi" w:cstheme="minorHAnsi"/>
          <w:sz w:val="22"/>
          <w:szCs w:val="22"/>
        </w:rPr>
        <w:t>:</w:t>
      </w:r>
    </w:p>
    <w:p w14:paraId="4A03079B" w14:textId="289C16CE" w:rsidR="00240F6A" w:rsidRPr="00407051" w:rsidRDefault="00240F6A" w:rsidP="000A7438">
      <w:pPr>
        <w:pStyle w:val="Odsekzoznamu"/>
        <w:numPr>
          <w:ilvl w:val="0"/>
          <w:numId w:val="40"/>
        </w:numPr>
        <w:ind w:left="993" w:hanging="284"/>
        <w:rPr>
          <w:rFonts w:asciiTheme="minorHAnsi" w:hAnsiTheme="minorHAnsi" w:cstheme="minorHAnsi"/>
          <w:sz w:val="22"/>
          <w:szCs w:val="22"/>
        </w:rPr>
      </w:pPr>
      <w:r w:rsidRPr="00407051">
        <w:rPr>
          <w:rFonts w:asciiTheme="minorHAnsi" w:hAnsiTheme="minorHAnsi" w:cstheme="minorHAnsi"/>
          <w:sz w:val="22"/>
          <w:szCs w:val="22"/>
        </w:rPr>
        <w:t>vysokoškolské vzdelanie minimálne I. stupňa umeleckého zamerania</w:t>
      </w:r>
      <w:r w:rsidR="007C434C" w:rsidRPr="00407051">
        <w:rPr>
          <w:rFonts w:asciiTheme="minorHAnsi" w:hAnsiTheme="minorHAnsi" w:cstheme="minorHAnsi"/>
          <w:sz w:val="22"/>
          <w:szCs w:val="22"/>
        </w:rPr>
        <w:t xml:space="preserve"> alebo</w:t>
      </w:r>
      <w:r w:rsidRPr="00407051">
        <w:rPr>
          <w:rFonts w:asciiTheme="minorHAnsi" w:hAnsiTheme="minorHAnsi" w:cstheme="minorHAnsi"/>
          <w:sz w:val="22"/>
          <w:szCs w:val="22"/>
        </w:rPr>
        <w:t xml:space="preserve"> žurnalistiky</w:t>
      </w:r>
      <w:r w:rsidR="00460C47" w:rsidRPr="00407051">
        <w:rPr>
          <w:rFonts w:asciiTheme="minorHAnsi" w:hAnsiTheme="minorHAnsi" w:cstheme="minorHAnsi"/>
          <w:sz w:val="22"/>
          <w:szCs w:val="22"/>
        </w:rPr>
        <w:t>, alebo</w:t>
      </w:r>
    </w:p>
    <w:p w14:paraId="714795B4" w14:textId="77777777" w:rsidR="00240F6A" w:rsidRPr="00407051" w:rsidRDefault="00240F6A" w:rsidP="000A7438">
      <w:pPr>
        <w:pStyle w:val="Odsekzoznamu"/>
        <w:numPr>
          <w:ilvl w:val="0"/>
          <w:numId w:val="40"/>
        </w:numPr>
        <w:ind w:left="993" w:hanging="284"/>
        <w:rPr>
          <w:rFonts w:asciiTheme="minorHAnsi" w:hAnsiTheme="minorHAnsi" w:cstheme="minorHAnsi"/>
          <w:sz w:val="22"/>
          <w:szCs w:val="22"/>
        </w:rPr>
      </w:pPr>
      <w:r w:rsidRPr="00407051">
        <w:rPr>
          <w:rFonts w:asciiTheme="minorHAnsi" w:hAnsiTheme="minorHAnsi" w:cstheme="minorHAnsi"/>
          <w:sz w:val="22"/>
          <w:szCs w:val="22"/>
        </w:rPr>
        <w:t>ukončené stredoškolské vzdelanie umeleck</w:t>
      </w:r>
      <w:r w:rsidR="006F35EC" w:rsidRPr="00407051">
        <w:rPr>
          <w:rFonts w:asciiTheme="minorHAnsi" w:hAnsiTheme="minorHAnsi" w:cstheme="minorHAnsi"/>
          <w:sz w:val="22"/>
          <w:szCs w:val="22"/>
        </w:rPr>
        <w:t>ého smeru so zmeraním na herectvo</w:t>
      </w:r>
    </w:p>
    <w:p w14:paraId="624716C5" w14:textId="77777777" w:rsidR="00240F6A" w:rsidRPr="00407051" w:rsidRDefault="00240F6A" w:rsidP="000A7438">
      <w:pPr>
        <w:pStyle w:val="Odsekzoznamu"/>
        <w:numPr>
          <w:ilvl w:val="0"/>
          <w:numId w:val="43"/>
        </w:numPr>
        <w:rPr>
          <w:rFonts w:asciiTheme="minorHAnsi" w:hAnsiTheme="minorHAnsi" w:cstheme="minorHAnsi"/>
          <w:sz w:val="22"/>
          <w:szCs w:val="22"/>
        </w:rPr>
      </w:pPr>
      <w:r w:rsidRPr="00407051">
        <w:rPr>
          <w:rFonts w:asciiTheme="minorHAnsi" w:hAnsiTheme="minorHAnsi" w:cstheme="minorHAnsi"/>
          <w:sz w:val="22"/>
          <w:szCs w:val="22"/>
          <w:u w:val="single"/>
        </w:rPr>
        <w:t>Osobnostné predpoklady</w:t>
      </w:r>
      <w:r w:rsidRPr="00407051">
        <w:rPr>
          <w:rFonts w:asciiTheme="minorHAnsi" w:hAnsiTheme="minorHAnsi" w:cstheme="minorHAnsi"/>
          <w:sz w:val="22"/>
          <w:szCs w:val="22"/>
        </w:rPr>
        <w:t>:</w:t>
      </w:r>
    </w:p>
    <w:p w14:paraId="5C41717C"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schopnosť pracovať s deťmi</w:t>
      </w:r>
    </w:p>
    <w:p w14:paraId="55AB8DCB"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schopnosť pracovať v tíme</w:t>
      </w:r>
    </w:p>
    <w:p w14:paraId="316B863B"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reprezentatívne vystupovanie</w:t>
      </w:r>
    </w:p>
    <w:p w14:paraId="050944FA"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kreatívny, komunikatívny</w:t>
      </w:r>
    </w:p>
    <w:p w14:paraId="4FA7DF7F"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 xml:space="preserve">dynamický, proaktívny, cieľavedomý, hravý </w:t>
      </w:r>
    </w:p>
    <w:p w14:paraId="7635D936"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zodpovedný, so zmyslom pre detail</w:t>
      </w:r>
    </w:p>
    <w:p w14:paraId="0ADAD0CD" w14:textId="77777777" w:rsidR="00240F6A" w:rsidRPr="00407051" w:rsidRDefault="00240F6A" w:rsidP="000A7438">
      <w:pPr>
        <w:pStyle w:val="Odsekzoznamu"/>
        <w:numPr>
          <w:ilvl w:val="0"/>
          <w:numId w:val="40"/>
        </w:numPr>
        <w:ind w:left="993" w:hanging="295"/>
        <w:rPr>
          <w:rFonts w:asciiTheme="minorHAnsi" w:hAnsiTheme="minorHAnsi" w:cstheme="minorHAnsi"/>
          <w:sz w:val="22"/>
          <w:szCs w:val="22"/>
        </w:rPr>
      </w:pPr>
      <w:r w:rsidRPr="00407051">
        <w:rPr>
          <w:rFonts w:asciiTheme="minorHAnsi" w:hAnsiTheme="minorHAnsi" w:cstheme="minorHAnsi"/>
          <w:sz w:val="22"/>
          <w:szCs w:val="22"/>
        </w:rPr>
        <w:t>odolnosť voči stresu</w:t>
      </w:r>
    </w:p>
    <w:p w14:paraId="04CC3ECB" w14:textId="77777777" w:rsidR="00B67929" w:rsidRPr="00407051" w:rsidRDefault="00B67929" w:rsidP="00B67929">
      <w:pPr>
        <w:ind w:left="360"/>
        <w:rPr>
          <w:rFonts w:asciiTheme="minorHAnsi" w:hAnsiTheme="minorHAnsi" w:cstheme="minorHAnsi"/>
          <w:sz w:val="22"/>
          <w:szCs w:val="22"/>
        </w:rPr>
      </w:pPr>
      <w:r w:rsidRPr="00407051">
        <w:rPr>
          <w:rFonts w:asciiTheme="minorHAnsi" w:hAnsiTheme="minorHAnsi" w:cstheme="minorHAnsi"/>
          <w:sz w:val="22"/>
          <w:szCs w:val="22"/>
          <w:u w:val="single"/>
        </w:rPr>
        <w:t>Doklady</w:t>
      </w:r>
      <w:r w:rsidRPr="00407051">
        <w:rPr>
          <w:rFonts w:asciiTheme="minorHAnsi" w:hAnsiTheme="minorHAnsi" w:cstheme="minorHAnsi"/>
          <w:sz w:val="22"/>
          <w:szCs w:val="22"/>
        </w:rPr>
        <w:t>:</w:t>
      </w:r>
    </w:p>
    <w:p w14:paraId="2A91A094" w14:textId="2BD723FB" w:rsidR="00B67929" w:rsidRPr="00407051" w:rsidRDefault="00B67929" w:rsidP="000A7438">
      <w:pPr>
        <w:pStyle w:val="Odsekzoznamu"/>
        <w:numPr>
          <w:ilvl w:val="0"/>
          <w:numId w:val="40"/>
        </w:numPr>
        <w:rPr>
          <w:rFonts w:asciiTheme="minorHAnsi" w:hAnsiTheme="minorHAnsi" w:cstheme="minorHAnsi"/>
          <w:sz w:val="22"/>
          <w:szCs w:val="22"/>
        </w:rPr>
      </w:pPr>
      <w:r w:rsidRPr="00407051">
        <w:rPr>
          <w:rFonts w:asciiTheme="minorHAnsi" w:hAnsiTheme="minorHAnsi" w:cstheme="minorHAnsi"/>
          <w:sz w:val="22"/>
          <w:szCs w:val="22"/>
        </w:rPr>
        <w:t>doklad preukazujúci minimálne 5 (päť) rokov odbornej praxe v oblasti herectva (výhodou sú skúsenosti s predstaveniami zameranými na deti a mládež).</w:t>
      </w:r>
    </w:p>
    <w:p w14:paraId="0788F668" w14:textId="77777777" w:rsidR="003A5157" w:rsidRPr="00407051" w:rsidRDefault="003A5157" w:rsidP="00A4367C">
      <w:pPr>
        <w:autoSpaceDE w:val="0"/>
        <w:autoSpaceDN w:val="0"/>
        <w:adjustRightInd w:val="0"/>
        <w:ind w:left="709" w:hanging="142"/>
        <w:jc w:val="both"/>
        <w:rPr>
          <w:rFonts w:asciiTheme="minorHAnsi" w:hAnsiTheme="minorHAnsi" w:cstheme="minorHAnsi"/>
          <w:color w:val="000000" w:themeColor="text1"/>
          <w:sz w:val="22"/>
          <w:szCs w:val="22"/>
          <w:u w:val="single"/>
        </w:rPr>
      </w:pPr>
    </w:p>
    <w:p w14:paraId="337DFA20" w14:textId="77777777" w:rsidR="00454E4F" w:rsidRPr="00407051" w:rsidRDefault="002728F5" w:rsidP="00454E4F">
      <w:pPr>
        <w:autoSpaceDE w:val="0"/>
        <w:autoSpaceDN w:val="0"/>
        <w:adjustRightInd w:val="0"/>
        <w:ind w:left="426" w:hanging="568"/>
        <w:jc w:val="both"/>
        <w:rPr>
          <w:rFonts w:asciiTheme="minorHAnsi" w:hAnsiTheme="minorHAnsi" w:cstheme="minorHAnsi"/>
          <w:b/>
          <w:sz w:val="22"/>
          <w:szCs w:val="22"/>
        </w:rPr>
      </w:pPr>
      <w:r w:rsidRPr="00407051">
        <w:rPr>
          <w:rFonts w:asciiTheme="minorHAnsi" w:hAnsiTheme="minorHAnsi" w:cstheme="minorHAnsi"/>
          <w:sz w:val="22"/>
          <w:szCs w:val="22"/>
        </w:rPr>
        <w:t xml:space="preserve">        </w:t>
      </w:r>
      <w:r w:rsidR="003A5157" w:rsidRPr="00407051">
        <w:rPr>
          <w:rFonts w:asciiTheme="minorHAnsi" w:hAnsiTheme="minorHAnsi" w:cstheme="minorHAnsi"/>
          <w:sz w:val="22"/>
          <w:szCs w:val="22"/>
        </w:rPr>
        <w:t>2.</w:t>
      </w:r>
      <w:r w:rsidR="003D4E55" w:rsidRPr="00407051">
        <w:rPr>
          <w:rFonts w:asciiTheme="minorHAnsi" w:hAnsiTheme="minorHAnsi" w:cstheme="minorHAnsi"/>
          <w:sz w:val="22"/>
          <w:szCs w:val="22"/>
        </w:rPr>
        <w:t>2</w:t>
      </w:r>
      <w:r w:rsidR="003A5157" w:rsidRPr="00407051">
        <w:rPr>
          <w:rFonts w:asciiTheme="minorHAnsi" w:hAnsiTheme="minorHAnsi" w:cstheme="minorHAnsi"/>
          <w:sz w:val="22"/>
          <w:szCs w:val="22"/>
        </w:rPr>
        <w:t>.2</w:t>
      </w:r>
      <w:r w:rsidRPr="00407051">
        <w:rPr>
          <w:rFonts w:asciiTheme="minorHAnsi" w:hAnsiTheme="minorHAnsi" w:cstheme="minorHAnsi"/>
          <w:sz w:val="22"/>
          <w:szCs w:val="22"/>
        </w:rPr>
        <w:t xml:space="preserve"> </w:t>
      </w:r>
      <w:r w:rsidR="00031C5D" w:rsidRPr="00407051">
        <w:rPr>
          <w:rFonts w:asciiTheme="minorHAnsi" w:hAnsiTheme="minorHAnsi" w:cstheme="minorHAnsi"/>
          <w:sz w:val="22"/>
          <w:szCs w:val="22"/>
        </w:rPr>
        <w:t xml:space="preserve"> </w:t>
      </w:r>
      <w:r w:rsidR="00031C5D" w:rsidRPr="00407051">
        <w:rPr>
          <w:rFonts w:asciiTheme="minorHAnsi" w:hAnsiTheme="minorHAnsi" w:cstheme="minorHAnsi"/>
          <w:sz w:val="22"/>
          <w:szCs w:val="22"/>
          <w:u w:val="single"/>
        </w:rPr>
        <w:t>Požiadavka verejného obstarávateľa</w:t>
      </w:r>
      <w:r w:rsidR="00031C5D" w:rsidRPr="00407051">
        <w:rPr>
          <w:rFonts w:asciiTheme="minorHAnsi" w:hAnsiTheme="minorHAnsi" w:cstheme="minorHAnsi"/>
          <w:sz w:val="22"/>
          <w:szCs w:val="22"/>
        </w:rPr>
        <w:t xml:space="preserve"> na </w:t>
      </w:r>
      <w:r w:rsidR="00031C5D" w:rsidRPr="00407051">
        <w:rPr>
          <w:rFonts w:asciiTheme="minorHAnsi" w:hAnsiTheme="minorHAnsi" w:cstheme="minorHAnsi"/>
          <w:b/>
          <w:sz w:val="22"/>
          <w:szCs w:val="22"/>
        </w:rPr>
        <w:t>supervízora</w:t>
      </w:r>
    </w:p>
    <w:p w14:paraId="2A28878C" w14:textId="02F16928" w:rsidR="00031C5D" w:rsidRPr="00407051" w:rsidRDefault="00031C5D" w:rsidP="00454E4F">
      <w:pPr>
        <w:autoSpaceDE w:val="0"/>
        <w:autoSpaceDN w:val="0"/>
        <w:adjustRightInd w:val="0"/>
        <w:ind w:left="426" w:hanging="568"/>
        <w:jc w:val="both"/>
        <w:rPr>
          <w:rFonts w:asciiTheme="minorHAnsi" w:hAnsiTheme="minorHAnsi" w:cstheme="minorHAnsi"/>
          <w:sz w:val="22"/>
          <w:szCs w:val="22"/>
        </w:rPr>
      </w:pPr>
      <w:r w:rsidRPr="00407051">
        <w:rPr>
          <w:rFonts w:asciiTheme="minorHAnsi" w:hAnsiTheme="minorHAnsi" w:cstheme="minorHAnsi"/>
          <w:sz w:val="22"/>
          <w:szCs w:val="22"/>
        </w:rPr>
        <w:t xml:space="preserve"> </w:t>
      </w:r>
    </w:p>
    <w:p w14:paraId="70A25520" w14:textId="28EB642B" w:rsidR="00B67929" w:rsidRPr="00407051" w:rsidRDefault="00B67929" w:rsidP="00DC1A6D">
      <w:pPr>
        <w:autoSpaceDE w:val="0"/>
        <w:autoSpaceDN w:val="0"/>
        <w:adjustRightInd w:val="0"/>
        <w:ind w:left="567" w:hanging="283"/>
        <w:jc w:val="both"/>
        <w:rPr>
          <w:rFonts w:asciiTheme="minorHAnsi" w:hAnsiTheme="minorHAnsi" w:cstheme="minorHAnsi"/>
          <w:color w:val="FF0000"/>
          <w:sz w:val="22"/>
          <w:szCs w:val="22"/>
        </w:rPr>
      </w:pPr>
      <w:r w:rsidRPr="00407051">
        <w:rPr>
          <w:rFonts w:asciiTheme="minorHAnsi" w:hAnsiTheme="minorHAnsi" w:cstheme="minorHAnsi"/>
          <w:sz w:val="22"/>
          <w:szCs w:val="22"/>
        </w:rPr>
        <w:t xml:space="preserve">-  </w:t>
      </w:r>
      <w:r w:rsidR="00031C5D" w:rsidRPr="00407051">
        <w:rPr>
          <w:rFonts w:asciiTheme="minorHAnsi" w:hAnsiTheme="minorHAnsi" w:cstheme="minorHAnsi"/>
          <w:sz w:val="22"/>
          <w:szCs w:val="22"/>
        </w:rPr>
        <w:t xml:space="preserve"> zabezpečiť na každé podujatie </w:t>
      </w:r>
      <w:r w:rsidR="00031C5D" w:rsidRPr="00407051">
        <w:rPr>
          <w:rFonts w:asciiTheme="minorHAnsi" w:hAnsiTheme="minorHAnsi" w:cstheme="minorHAnsi"/>
          <w:sz w:val="22"/>
          <w:szCs w:val="22"/>
          <w:u w:val="single"/>
        </w:rPr>
        <w:t xml:space="preserve">min. </w:t>
      </w:r>
      <w:r w:rsidR="003679BE" w:rsidRPr="00407051">
        <w:rPr>
          <w:rFonts w:asciiTheme="minorHAnsi" w:hAnsiTheme="minorHAnsi" w:cstheme="minorHAnsi"/>
          <w:sz w:val="22"/>
          <w:szCs w:val="22"/>
          <w:u w:val="single"/>
        </w:rPr>
        <w:t>jedného</w:t>
      </w:r>
      <w:r w:rsidR="00031C5D" w:rsidRPr="00407051">
        <w:rPr>
          <w:rFonts w:asciiTheme="minorHAnsi" w:hAnsiTheme="minorHAnsi" w:cstheme="minorHAnsi"/>
          <w:sz w:val="22"/>
          <w:szCs w:val="22"/>
          <w:u w:val="single"/>
        </w:rPr>
        <w:t xml:space="preserve"> supervízor</w:t>
      </w:r>
      <w:r w:rsidR="003679BE" w:rsidRPr="00407051">
        <w:rPr>
          <w:rFonts w:asciiTheme="minorHAnsi" w:hAnsiTheme="minorHAnsi" w:cstheme="minorHAnsi"/>
          <w:sz w:val="22"/>
          <w:szCs w:val="22"/>
          <w:u w:val="single"/>
        </w:rPr>
        <w:t>a</w:t>
      </w:r>
      <w:r w:rsidR="00031C5D" w:rsidRPr="00407051">
        <w:rPr>
          <w:rFonts w:asciiTheme="minorHAnsi" w:hAnsiTheme="minorHAnsi" w:cstheme="minorHAnsi"/>
          <w:sz w:val="22"/>
          <w:szCs w:val="22"/>
        </w:rPr>
        <w:t xml:space="preserve"> s minimálne 3 ročnými skúsenosťami</w:t>
      </w:r>
      <w:r w:rsidR="00454E4F" w:rsidRPr="00407051">
        <w:rPr>
          <w:rFonts w:asciiTheme="minorHAnsi" w:hAnsiTheme="minorHAnsi" w:cstheme="minorHAnsi"/>
          <w:sz w:val="22"/>
          <w:szCs w:val="22"/>
        </w:rPr>
        <w:t xml:space="preserve">         </w:t>
      </w:r>
      <w:r w:rsidRPr="00407051">
        <w:rPr>
          <w:rFonts w:asciiTheme="minorHAnsi" w:hAnsiTheme="minorHAnsi" w:cstheme="minorHAnsi"/>
          <w:sz w:val="22"/>
          <w:szCs w:val="22"/>
        </w:rPr>
        <w:t xml:space="preserve"> </w:t>
      </w:r>
      <w:r w:rsidR="00031C5D" w:rsidRPr="00407051">
        <w:rPr>
          <w:rFonts w:asciiTheme="minorHAnsi" w:hAnsiTheme="minorHAnsi" w:cstheme="minorHAnsi"/>
          <w:sz w:val="22"/>
          <w:szCs w:val="22"/>
        </w:rPr>
        <w:t>s rovnakým alebo podobným charakterom podujatí</w:t>
      </w:r>
      <w:r w:rsidR="00DC1A6D" w:rsidRPr="00407051">
        <w:rPr>
          <w:rFonts w:asciiTheme="minorHAnsi" w:hAnsiTheme="minorHAnsi" w:cstheme="minorHAnsi"/>
          <w:sz w:val="22"/>
          <w:szCs w:val="22"/>
        </w:rPr>
        <w:t xml:space="preserve"> </w:t>
      </w:r>
    </w:p>
    <w:p w14:paraId="2707F131" w14:textId="7827610A" w:rsidR="00031C5D" w:rsidRPr="00407051" w:rsidRDefault="00B67929" w:rsidP="00B67929">
      <w:pPr>
        <w:autoSpaceDE w:val="0"/>
        <w:autoSpaceDN w:val="0"/>
        <w:adjustRightInd w:val="0"/>
        <w:ind w:left="567" w:hanging="425"/>
        <w:jc w:val="both"/>
        <w:rPr>
          <w:rFonts w:asciiTheme="minorHAnsi" w:hAnsiTheme="minorHAnsi" w:cstheme="minorHAnsi"/>
          <w:sz w:val="22"/>
          <w:szCs w:val="22"/>
        </w:rPr>
      </w:pPr>
      <w:r w:rsidRPr="00407051">
        <w:rPr>
          <w:rFonts w:asciiTheme="minorHAnsi" w:hAnsiTheme="minorHAnsi" w:cstheme="minorHAnsi"/>
          <w:sz w:val="22"/>
          <w:szCs w:val="22"/>
        </w:rPr>
        <w:t xml:space="preserve">   -</w:t>
      </w:r>
      <w:r w:rsidR="00DC1A6D" w:rsidRPr="00407051">
        <w:rPr>
          <w:rFonts w:asciiTheme="minorHAnsi" w:hAnsiTheme="minorHAnsi" w:cstheme="minorHAnsi"/>
          <w:sz w:val="22"/>
          <w:szCs w:val="22"/>
        </w:rPr>
        <w:t xml:space="preserve">  predložiť v ponuke uchádzača </w:t>
      </w:r>
      <w:r w:rsidR="00DC1A6D" w:rsidRPr="00407051">
        <w:rPr>
          <w:rFonts w:asciiTheme="minorHAnsi" w:hAnsiTheme="minorHAnsi" w:cstheme="minorHAnsi"/>
          <w:b/>
          <w:sz w:val="22"/>
          <w:szCs w:val="22"/>
        </w:rPr>
        <w:t xml:space="preserve">min dvoch supervízorov, </w:t>
      </w:r>
      <w:r w:rsidR="00DC1A6D" w:rsidRPr="00407051">
        <w:rPr>
          <w:rFonts w:asciiTheme="minorHAnsi" w:hAnsiTheme="minorHAnsi" w:cstheme="minorHAnsi"/>
          <w:sz w:val="22"/>
          <w:szCs w:val="22"/>
        </w:rPr>
        <w:t>z dôvodu veľkého počtu organizovaných podujatí, pre prípad zabezpečenia zastupiteľnosti.</w:t>
      </w:r>
    </w:p>
    <w:p w14:paraId="76BC9FFE" w14:textId="77777777" w:rsidR="00595B0D" w:rsidRPr="00407051" w:rsidRDefault="00595B0D" w:rsidP="000A7438">
      <w:pPr>
        <w:pStyle w:val="Odsekzoznamu"/>
        <w:numPr>
          <w:ilvl w:val="0"/>
          <w:numId w:val="59"/>
        </w:numPr>
        <w:spacing w:line="276" w:lineRule="auto"/>
        <w:ind w:left="1134" w:hanging="425"/>
        <w:rPr>
          <w:rFonts w:asciiTheme="minorHAnsi" w:hAnsiTheme="minorHAnsi" w:cstheme="minorHAnsi"/>
          <w:sz w:val="22"/>
          <w:szCs w:val="22"/>
        </w:rPr>
      </w:pPr>
      <w:r w:rsidRPr="00407051">
        <w:rPr>
          <w:rFonts w:asciiTheme="minorHAnsi" w:hAnsiTheme="minorHAnsi" w:cstheme="minorHAnsi"/>
          <w:sz w:val="22"/>
          <w:szCs w:val="22"/>
          <w:u w:val="single"/>
        </w:rPr>
        <w:t>Vzdelanie</w:t>
      </w:r>
      <w:r w:rsidRPr="00407051">
        <w:rPr>
          <w:rFonts w:asciiTheme="minorHAnsi" w:hAnsiTheme="minorHAnsi" w:cstheme="minorHAnsi"/>
          <w:sz w:val="22"/>
          <w:szCs w:val="22"/>
        </w:rPr>
        <w:t>:</w:t>
      </w:r>
    </w:p>
    <w:p w14:paraId="3D52C025"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vysokoškolské vzdelanie (výhodou so zameraním na učiteľský smer, marketing, manažment, komunikáciu)</w:t>
      </w:r>
    </w:p>
    <w:p w14:paraId="2AA2226F" w14:textId="77777777" w:rsidR="00595B0D" w:rsidRPr="00407051" w:rsidRDefault="00595B0D" w:rsidP="000A7438">
      <w:pPr>
        <w:pStyle w:val="Odsekzoznamu"/>
        <w:numPr>
          <w:ilvl w:val="0"/>
          <w:numId w:val="59"/>
        </w:numPr>
        <w:spacing w:line="276" w:lineRule="auto"/>
        <w:ind w:left="1134" w:hanging="425"/>
        <w:rPr>
          <w:rFonts w:asciiTheme="minorHAnsi" w:hAnsiTheme="minorHAnsi" w:cstheme="minorHAnsi"/>
          <w:sz w:val="22"/>
          <w:szCs w:val="22"/>
        </w:rPr>
      </w:pPr>
      <w:r w:rsidRPr="00407051">
        <w:rPr>
          <w:rFonts w:asciiTheme="minorHAnsi" w:hAnsiTheme="minorHAnsi" w:cstheme="minorHAnsi"/>
          <w:sz w:val="22"/>
          <w:szCs w:val="22"/>
          <w:u w:val="single"/>
        </w:rPr>
        <w:t>Osobnostné predpoklady</w:t>
      </w:r>
      <w:r w:rsidRPr="00407051">
        <w:rPr>
          <w:rFonts w:asciiTheme="minorHAnsi" w:hAnsiTheme="minorHAnsi" w:cstheme="minorHAnsi"/>
          <w:sz w:val="22"/>
          <w:szCs w:val="22"/>
        </w:rPr>
        <w:t>:</w:t>
      </w:r>
    </w:p>
    <w:p w14:paraId="290FD1BF"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organizačné a koordinačné schopnosti a zručnosti</w:t>
      </w:r>
    </w:p>
    <w:p w14:paraId="5EEE428F"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zodpovedný, so zmyslom pre detail</w:t>
      </w:r>
    </w:p>
    <w:p w14:paraId="757C4E4C"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odolnosť voči stresu</w:t>
      </w:r>
    </w:p>
    <w:p w14:paraId="3CD4BE75"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schopnosť pracovať s deťmi</w:t>
      </w:r>
    </w:p>
    <w:p w14:paraId="489B6A4A"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schopnosť pracovať v tíme</w:t>
      </w:r>
    </w:p>
    <w:p w14:paraId="0D498648"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reprezentatívne vystupovanie</w:t>
      </w:r>
    </w:p>
    <w:p w14:paraId="58B13320"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kreatívny a komunikatívny prístup</w:t>
      </w:r>
    </w:p>
    <w:p w14:paraId="21032A98" w14:textId="77777777" w:rsidR="00595B0D" w:rsidRPr="00407051" w:rsidRDefault="00595B0D" w:rsidP="000A7438">
      <w:pPr>
        <w:pStyle w:val="Odsekzoznamu"/>
        <w:numPr>
          <w:ilvl w:val="0"/>
          <w:numId w:val="38"/>
        </w:numPr>
        <w:spacing w:line="276" w:lineRule="auto"/>
        <w:ind w:left="993" w:hanging="284"/>
        <w:jc w:val="both"/>
        <w:rPr>
          <w:rFonts w:asciiTheme="minorHAnsi" w:hAnsiTheme="minorHAnsi" w:cstheme="minorHAnsi"/>
          <w:sz w:val="22"/>
          <w:szCs w:val="22"/>
        </w:rPr>
      </w:pPr>
      <w:r w:rsidRPr="00407051">
        <w:rPr>
          <w:rFonts w:asciiTheme="minorHAnsi" w:hAnsiTheme="minorHAnsi" w:cstheme="minorHAnsi"/>
          <w:sz w:val="22"/>
          <w:szCs w:val="22"/>
        </w:rPr>
        <w:t xml:space="preserve">dynamický, proaktívny, cieľavedomý, hravý </w:t>
      </w:r>
    </w:p>
    <w:p w14:paraId="41207148" w14:textId="77777777" w:rsidR="00454E4F" w:rsidRPr="00407051" w:rsidRDefault="00454E4F" w:rsidP="00DC1A6D">
      <w:pPr>
        <w:ind w:left="142"/>
        <w:rPr>
          <w:rFonts w:asciiTheme="minorHAnsi" w:hAnsiTheme="minorHAnsi" w:cstheme="minorHAnsi"/>
          <w:sz w:val="22"/>
          <w:szCs w:val="22"/>
          <w:u w:val="single"/>
        </w:rPr>
      </w:pPr>
    </w:p>
    <w:p w14:paraId="38B10465" w14:textId="77777777" w:rsidR="00DC1A6D" w:rsidRPr="00407051" w:rsidRDefault="00DC1A6D" w:rsidP="00DC1A6D">
      <w:pPr>
        <w:ind w:left="142"/>
        <w:rPr>
          <w:rFonts w:asciiTheme="minorHAnsi" w:hAnsiTheme="minorHAnsi" w:cstheme="minorHAnsi"/>
          <w:sz w:val="22"/>
          <w:szCs w:val="22"/>
        </w:rPr>
      </w:pPr>
      <w:r w:rsidRPr="00407051">
        <w:rPr>
          <w:rFonts w:asciiTheme="minorHAnsi" w:hAnsiTheme="minorHAnsi" w:cstheme="minorHAnsi"/>
          <w:sz w:val="22"/>
          <w:szCs w:val="22"/>
          <w:u w:val="single"/>
        </w:rPr>
        <w:t>Doklady</w:t>
      </w:r>
      <w:r w:rsidRPr="00407051">
        <w:rPr>
          <w:rFonts w:asciiTheme="minorHAnsi" w:hAnsiTheme="minorHAnsi" w:cstheme="minorHAnsi"/>
          <w:sz w:val="22"/>
          <w:szCs w:val="22"/>
        </w:rPr>
        <w:t>:</w:t>
      </w:r>
    </w:p>
    <w:p w14:paraId="62003A77" w14:textId="77777777" w:rsidR="00DC1A6D" w:rsidRPr="00407051" w:rsidRDefault="00DC1A6D" w:rsidP="00DC1A6D">
      <w:pPr>
        <w:rPr>
          <w:rFonts w:asciiTheme="minorHAnsi" w:hAnsiTheme="minorHAnsi" w:cstheme="minorHAnsi"/>
          <w:sz w:val="22"/>
          <w:szCs w:val="22"/>
        </w:rPr>
      </w:pPr>
      <w:r w:rsidRPr="00407051">
        <w:rPr>
          <w:rFonts w:asciiTheme="minorHAnsi" w:hAnsiTheme="minorHAnsi" w:cstheme="minorHAnsi"/>
          <w:sz w:val="22"/>
          <w:szCs w:val="22"/>
        </w:rPr>
        <w:t xml:space="preserve">  -  doklad preukazujúci minimálne 3 (tri) roky odbornej praxe v oblasti organizovania podujatí a práce  </w:t>
      </w:r>
    </w:p>
    <w:p w14:paraId="763BDECF" w14:textId="67B58F9F" w:rsidR="00DC1A6D" w:rsidRPr="00407051" w:rsidRDefault="00DC1A6D" w:rsidP="00DC1A6D">
      <w:pPr>
        <w:rPr>
          <w:rFonts w:asciiTheme="minorHAnsi" w:hAnsiTheme="minorHAnsi" w:cstheme="minorHAnsi"/>
          <w:sz w:val="22"/>
          <w:szCs w:val="22"/>
        </w:rPr>
      </w:pPr>
      <w:r w:rsidRPr="00407051">
        <w:rPr>
          <w:rFonts w:asciiTheme="minorHAnsi" w:hAnsiTheme="minorHAnsi" w:cstheme="minorHAnsi"/>
          <w:sz w:val="22"/>
          <w:szCs w:val="22"/>
        </w:rPr>
        <w:t xml:space="preserve">     s ľuďmi (výhodou sú skúsenosti s podujatiami zameranými pre deti a mládež).</w:t>
      </w:r>
    </w:p>
    <w:p w14:paraId="207FBD10" w14:textId="77777777" w:rsidR="003E15C4" w:rsidRPr="00407051" w:rsidRDefault="003E15C4" w:rsidP="003E15C4"/>
    <w:p w14:paraId="55C5E356" w14:textId="5F84D8EA" w:rsidR="003E15C4" w:rsidRPr="00407051" w:rsidRDefault="003E15C4" w:rsidP="003E15C4">
      <w:pPr>
        <w:rPr>
          <w:rFonts w:asciiTheme="minorHAnsi" w:hAnsiTheme="minorHAnsi" w:cstheme="minorHAnsi"/>
          <w:sz w:val="22"/>
          <w:szCs w:val="22"/>
        </w:rPr>
      </w:pPr>
      <w:r w:rsidRPr="00407051">
        <w:lastRenderedPageBreak/>
        <w:t xml:space="preserve"> </w:t>
      </w:r>
      <w:r w:rsidRPr="00407051">
        <w:rPr>
          <w:rFonts w:asciiTheme="minorHAnsi" w:hAnsiTheme="minorHAnsi" w:cstheme="minorHAnsi"/>
          <w:sz w:val="22"/>
          <w:szCs w:val="22"/>
          <w:u w:val="single"/>
        </w:rPr>
        <w:t>U oboch profesií sa požaduje od všetkých osôb predloženie</w:t>
      </w:r>
      <w:r w:rsidRPr="00407051">
        <w:rPr>
          <w:rFonts w:asciiTheme="minorHAnsi" w:hAnsiTheme="minorHAnsi" w:cstheme="minorHAnsi"/>
          <w:sz w:val="22"/>
          <w:szCs w:val="22"/>
        </w:rPr>
        <w:t xml:space="preserve">: </w:t>
      </w:r>
    </w:p>
    <w:p w14:paraId="23AF300A" w14:textId="649CF9A4" w:rsidR="003E15C4" w:rsidRPr="00407051" w:rsidRDefault="003E15C4" w:rsidP="003E15C4">
      <w:pPr>
        <w:rPr>
          <w:rFonts w:asciiTheme="minorHAnsi" w:hAnsiTheme="minorHAnsi" w:cstheme="minorHAnsi"/>
          <w:sz w:val="22"/>
          <w:szCs w:val="22"/>
        </w:rPr>
      </w:pPr>
      <w:r w:rsidRPr="00407051">
        <w:rPr>
          <w:rFonts w:asciiTheme="minorHAnsi" w:hAnsiTheme="minorHAnsi" w:cstheme="minorHAnsi"/>
          <w:sz w:val="22"/>
          <w:szCs w:val="22"/>
        </w:rPr>
        <w:t xml:space="preserve">- </w:t>
      </w:r>
      <w:r w:rsidR="00454E4F" w:rsidRPr="00407051">
        <w:rPr>
          <w:rFonts w:asciiTheme="minorHAnsi" w:hAnsiTheme="minorHAnsi" w:cstheme="minorHAnsi"/>
          <w:sz w:val="22"/>
          <w:szCs w:val="22"/>
        </w:rPr>
        <w:t xml:space="preserve"> </w:t>
      </w:r>
      <w:r w:rsidRPr="00407051">
        <w:rPr>
          <w:rFonts w:asciiTheme="minorHAnsi" w:hAnsiTheme="minorHAnsi" w:cstheme="minorHAnsi"/>
          <w:sz w:val="22"/>
          <w:szCs w:val="22"/>
        </w:rPr>
        <w:t>kópia dokladu o najvyššom dosiahnutom vzdelaní</w:t>
      </w:r>
    </w:p>
    <w:p w14:paraId="12D2A24A" w14:textId="7521F825" w:rsidR="003E15C4" w:rsidRPr="00407051" w:rsidRDefault="003E15C4" w:rsidP="003E15C4">
      <w:pPr>
        <w:ind w:left="142" w:hanging="142"/>
        <w:rPr>
          <w:rFonts w:asciiTheme="minorHAnsi" w:hAnsiTheme="minorHAnsi" w:cstheme="minorHAnsi"/>
          <w:sz w:val="22"/>
          <w:szCs w:val="22"/>
        </w:rPr>
      </w:pPr>
      <w:r w:rsidRPr="00407051">
        <w:rPr>
          <w:rFonts w:asciiTheme="minorHAnsi" w:hAnsiTheme="minorHAnsi" w:cstheme="minorHAnsi"/>
          <w:sz w:val="22"/>
          <w:szCs w:val="22"/>
        </w:rPr>
        <w:t xml:space="preserve">- </w:t>
      </w:r>
      <w:r w:rsidR="00454E4F" w:rsidRPr="00407051">
        <w:rPr>
          <w:rFonts w:asciiTheme="minorHAnsi" w:hAnsiTheme="minorHAnsi" w:cstheme="minorHAnsi"/>
          <w:sz w:val="22"/>
          <w:szCs w:val="22"/>
        </w:rPr>
        <w:t xml:space="preserve"> </w:t>
      </w:r>
      <w:r w:rsidRPr="00407051">
        <w:rPr>
          <w:rFonts w:asciiTheme="minorHAnsi" w:hAnsiTheme="minorHAnsi" w:cstheme="minorHAnsi"/>
          <w:sz w:val="22"/>
          <w:szCs w:val="22"/>
        </w:rPr>
        <w:t>aktuálny profesijný životopis, ktorým sa preukáže splnenie požadovaných podmienok (preukázanie skúseností s rovnakým alebo podobným charakterom podujatí), s uvedením minimálneho obsahu: meno a priezvisko osoby, súčasná pracovná pozícia/zamestnávateľ, prehľad profesijnej praxe( v požadovanom rozsahu), podpísaný vlastnoručným podpisom osoby.</w:t>
      </w:r>
    </w:p>
    <w:p w14:paraId="35A89C44" w14:textId="0AEDECAA" w:rsidR="003E15C4" w:rsidRPr="00407051" w:rsidRDefault="003E15C4" w:rsidP="003E15C4">
      <w:pPr>
        <w:ind w:left="142" w:hanging="142"/>
        <w:rPr>
          <w:rFonts w:asciiTheme="minorHAnsi" w:hAnsiTheme="minorHAnsi" w:cstheme="minorHAnsi"/>
          <w:sz w:val="22"/>
          <w:szCs w:val="22"/>
        </w:rPr>
      </w:pPr>
      <w:r w:rsidRPr="00407051">
        <w:rPr>
          <w:rFonts w:asciiTheme="minorHAnsi" w:hAnsiTheme="minorHAnsi" w:cstheme="minorHAnsi"/>
          <w:sz w:val="22"/>
          <w:szCs w:val="22"/>
        </w:rPr>
        <w:t xml:space="preserve">- </w:t>
      </w:r>
      <w:r w:rsidR="00454E4F" w:rsidRPr="00407051">
        <w:rPr>
          <w:rFonts w:asciiTheme="minorHAnsi" w:hAnsiTheme="minorHAnsi" w:cstheme="minorHAnsi"/>
          <w:sz w:val="22"/>
          <w:szCs w:val="22"/>
        </w:rPr>
        <w:t xml:space="preserve"> </w:t>
      </w:r>
      <w:r w:rsidRPr="00407051">
        <w:rPr>
          <w:rFonts w:asciiTheme="minorHAnsi" w:hAnsiTheme="minorHAnsi" w:cstheme="minorHAnsi"/>
          <w:sz w:val="22"/>
          <w:szCs w:val="22"/>
        </w:rPr>
        <w:t>čestné prehlásenie musí obsahovať záväzok, že bude táto osoba v prípade úspešnosti vo verejnom obstarávaní k dispozícii na plnenie predmetu zákazky počas celého obdobia trvania zmluvného vzťahu, podpísané vlastnoručným podpisom.</w:t>
      </w:r>
    </w:p>
    <w:p w14:paraId="71DFB13E" w14:textId="77777777" w:rsidR="00DC1A6D" w:rsidRPr="00407051" w:rsidRDefault="00DC1A6D" w:rsidP="00DC1A6D">
      <w:pPr>
        <w:rPr>
          <w:rFonts w:asciiTheme="minorHAnsi" w:hAnsiTheme="minorHAnsi" w:cstheme="minorHAnsi"/>
          <w:sz w:val="22"/>
          <w:szCs w:val="22"/>
        </w:rPr>
      </w:pPr>
    </w:p>
    <w:p w14:paraId="7FE3A916" w14:textId="711C4A8B" w:rsidR="00031C5D" w:rsidRPr="00F8779A" w:rsidRDefault="00031C5D" w:rsidP="00F8779A">
      <w:pPr>
        <w:autoSpaceDE w:val="0"/>
        <w:autoSpaceDN w:val="0"/>
        <w:adjustRightInd w:val="0"/>
        <w:ind w:left="142"/>
        <w:jc w:val="both"/>
        <w:rPr>
          <w:rFonts w:asciiTheme="minorHAnsi" w:hAnsiTheme="minorHAnsi" w:cstheme="minorHAnsi"/>
          <w:color w:val="000000" w:themeColor="text1"/>
          <w:sz w:val="22"/>
          <w:szCs w:val="22"/>
        </w:rPr>
      </w:pPr>
      <w:r w:rsidRPr="00407051">
        <w:rPr>
          <w:rFonts w:asciiTheme="minorHAnsi" w:hAnsiTheme="minorHAnsi" w:cstheme="minorHAnsi"/>
          <w:sz w:val="22"/>
          <w:szCs w:val="22"/>
          <w:u w:val="single"/>
        </w:rPr>
        <w:t>Odôvodnenie primeranosti podmienky účasti:</w:t>
      </w:r>
      <w:r w:rsidRPr="00407051">
        <w:rPr>
          <w:rFonts w:asciiTheme="minorHAnsi" w:hAnsiTheme="minorHAnsi" w:cstheme="minorHAnsi"/>
          <w:sz w:val="22"/>
          <w:szCs w:val="22"/>
        </w:rPr>
        <w:t xml:space="preserve"> Podmienka účasti je potrebná a primeraná predmetu zákazky, lebo poskytne verejnému obstarávateľovi informácie o odbornom personálnom zabezpečení a o</w:t>
      </w:r>
      <w:r w:rsidRPr="00407051">
        <w:rPr>
          <w:rFonts w:asciiTheme="minorHAnsi" w:hAnsiTheme="minorHAnsi" w:cstheme="minorHAnsi"/>
          <w:color w:val="00B050"/>
          <w:sz w:val="22"/>
          <w:szCs w:val="22"/>
        </w:rPr>
        <w:t xml:space="preserve"> </w:t>
      </w:r>
      <w:r w:rsidRPr="00407051">
        <w:rPr>
          <w:rFonts w:asciiTheme="minorHAnsi" w:hAnsiTheme="minorHAnsi" w:cstheme="minorHAnsi"/>
          <w:sz w:val="22"/>
          <w:szCs w:val="22"/>
        </w:rPr>
        <w:t>praxi alebo o odbornej kvalifikácii pracovníkov,  ktorých má  uchádzač k dispozícii na zabezpečenie  riadneho  plnenia predmetu zákazky.  Verejný</w:t>
      </w:r>
      <w:r w:rsidR="002728F5" w:rsidRPr="00407051">
        <w:rPr>
          <w:rFonts w:asciiTheme="minorHAnsi" w:hAnsiTheme="minorHAnsi" w:cstheme="minorHAnsi"/>
          <w:sz w:val="22"/>
          <w:szCs w:val="22"/>
        </w:rPr>
        <w:t xml:space="preserve"> </w:t>
      </w:r>
      <w:r w:rsidRPr="00407051">
        <w:rPr>
          <w:rFonts w:asciiTheme="minorHAnsi" w:hAnsiTheme="minorHAnsi" w:cstheme="minorHAnsi"/>
          <w:sz w:val="22"/>
          <w:szCs w:val="22"/>
        </w:rPr>
        <w:t>obstarávate</w:t>
      </w:r>
      <w:r w:rsidRPr="00F8779A">
        <w:rPr>
          <w:rFonts w:asciiTheme="minorHAnsi" w:hAnsiTheme="minorHAnsi" w:cstheme="minorHAnsi"/>
          <w:sz w:val="22"/>
          <w:szCs w:val="22"/>
        </w:rPr>
        <w:t>ľ vyžaduje predloženie uvedených dokladov za účelom preverenia technickej a odbornej spôsobilosti uchádzača, schopnosti a oprávnenia uchádzača na zabezpečenie kvality, vo väzbe na úspešné poskytnutie požadovaných služieb po odbornej stránke, a tým zaistenie predpokladu bezproblémového</w:t>
      </w:r>
      <w:r w:rsidR="004E128E">
        <w:rPr>
          <w:rFonts w:asciiTheme="minorHAnsi" w:hAnsiTheme="minorHAnsi" w:cstheme="minorHAnsi"/>
          <w:sz w:val="22"/>
          <w:szCs w:val="22"/>
        </w:rPr>
        <w:t xml:space="preserve">              </w:t>
      </w:r>
      <w:r w:rsidRPr="00F8779A">
        <w:rPr>
          <w:rFonts w:asciiTheme="minorHAnsi" w:hAnsiTheme="minorHAnsi" w:cstheme="minorHAnsi"/>
          <w:sz w:val="22"/>
          <w:szCs w:val="22"/>
        </w:rPr>
        <w:t xml:space="preserve"> a plynulého plnenia predmetu zákazky a jej zvládnutia kvalifikovanými zamestnancami. </w:t>
      </w:r>
      <w:r w:rsidRPr="00F8779A">
        <w:rPr>
          <w:rFonts w:asciiTheme="minorHAnsi" w:hAnsiTheme="minorHAnsi" w:cstheme="minorHAnsi"/>
          <w:color w:val="000000" w:themeColor="text1"/>
          <w:sz w:val="22"/>
          <w:szCs w:val="22"/>
        </w:rPr>
        <w:t>Požiadavky  na prax a odbornú spôsobilosť profesi</w:t>
      </w:r>
      <w:r w:rsidR="00B63A5E">
        <w:rPr>
          <w:rFonts w:asciiTheme="minorHAnsi" w:hAnsiTheme="minorHAnsi" w:cstheme="minorHAnsi"/>
          <w:color w:val="000000" w:themeColor="text1"/>
          <w:sz w:val="22"/>
          <w:szCs w:val="22"/>
        </w:rPr>
        <w:t>í</w:t>
      </w:r>
      <w:r w:rsidRPr="00F8779A">
        <w:rPr>
          <w:rFonts w:asciiTheme="minorHAnsi" w:hAnsiTheme="minorHAnsi" w:cstheme="minorHAnsi"/>
          <w:color w:val="000000" w:themeColor="text1"/>
          <w:sz w:val="22"/>
          <w:szCs w:val="22"/>
        </w:rPr>
        <w:t xml:space="preserve"> sú primerané a ich potreba vyplynula z dôvodu overenia si skutočností potvrdzujúcich garanciu riadneho plnenia zákazky. </w:t>
      </w:r>
    </w:p>
    <w:p w14:paraId="5BDAB251" w14:textId="77777777" w:rsidR="003A5157" w:rsidRPr="003A5157" w:rsidRDefault="003A5157" w:rsidP="003A5157">
      <w:pPr>
        <w:autoSpaceDE w:val="0"/>
        <w:autoSpaceDN w:val="0"/>
        <w:adjustRightInd w:val="0"/>
        <w:ind w:left="426" w:hanging="426"/>
        <w:jc w:val="both"/>
        <w:rPr>
          <w:rFonts w:asciiTheme="minorHAnsi" w:hAnsiTheme="minorHAnsi" w:cstheme="minorHAnsi"/>
          <w:color w:val="000000" w:themeColor="text1"/>
          <w:sz w:val="22"/>
          <w:szCs w:val="22"/>
        </w:rPr>
      </w:pPr>
    </w:p>
    <w:p w14:paraId="6FF7BB0B" w14:textId="77777777" w:rsidR="00A41E46" w:rsidRDefault="00A41E46" w:rsidP="000A7438">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sz w:val="22"/>
          <w:szCs w:val="22"/>
        </w:rPr>
        <w:t xml:space="preserve">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Skutočnosť podľa predchádzajúcej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ZVO; oprávnenie  poskytovať službu preukazuje vo vzťahu k tej časti predmetu zákazky, na ktorú boli kapacity záujemcovi alebo uchádzačovi poskytnuté. </w:t>
      </w:r>
      <w:r w:rsidRPr="00C270B4">
        <w:rPr>
          <w:rFonts w:ascii="Calibri" w:hAnsi="Calibri" w:cs="Tahoma"/>
          <w:sz w:val="22"/>
          <w:szCs w:val="22"/>
        </w:rPr>
        <w:t>Ak ide o požiadavku súvisiacu so vzdelaním, odbornou kvalifikáciou alebo relevantnými odbornými skúsenosťami najmä podľa § 34 odseku 1 písm. g)</w:t>
      </w:r>
      <w:r>
        <w:rPr>
          <w:rFonts w:ascii="Calibri" w:hAnsi="Calibri" w:cs="Tahoma"/>
          <w:sz w:val="22"/>
          <w:szCs w:val="22"/>
        </w:rPr>
        <w:t xml:space="preserve"> </w:t>
      </w:r>
      <w:r w:rsidRPr="00C270B4">
        <w:rPr>
          <w:rFonts w:ascii="Calibri" w:hAnsi="Calibri" w:cs="Tahoma"/>
          <w:sz w:val="22"/>
          <w:szCs w:val="22"/>
        </w:rPr>
        <w:t xml:space="preserve"> </w:t>
      </w:r>
      <w:r>
        <w:rPr>
          <w:rFonts w:ascii="Calibri" w:hAnsi="Calibri" w:cs="Tahoma"/>
          <w:sz w:val="22"/>
          <w:szCs w:val="22"/>
        </w:rPr>
        <w:t xml:space="preserve">ZVO </w:t>
      </w:r>
      <w:r w:rsidRPr="00C270B4">
        <w:rPr>
          <w:rFonts w:ascii="Calibri" w:hAnsi="Calibri" w:cs="Tahoma"/>
          <w:sz w:val="22"/>
          <w:szCs w:val="22"/>
        </w:rPr>
        <w:t>uchádzač alebo záujemca môže využiť kapacity inej osoby len,  ak táto bude reálne vykonávať požadované služby, na ktoré sa kapacity vyžadujú.</w:t>
      </w:r>
    </w:p>
    <w:p w14:paraId="0DCF8B3D" w14:textId="77777777" w:rsidR="00A41E46" w:rsidRDefault="00A41E46" w:rsidP="000A7438">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sz w:val="22"/>
          <w:szCs w:val="22"/>
        </w:rPr>
        <w:t xml:space="preserve"> Skupina d</w:t>
      </w:r>
      <w:r>
        <w:rPr>
          <w:rFonts w:ascii="Calibri" w:hAnsi="Calibri" w:cs="Tahoma"/>
          <w:color w:val="000000"/>
          <w:sz w:val="22"/>
          <w:szCs w:val="22"/>
        </w:rPr>
        <w:t xml:space="preserve">odávateľov preukazuje splnenie podmienok účasti vo verejnom obstarávaní  týkajúcich sa technickej spôsobilosti alebo odbornej spôsobilosti za všetkých členov skupiny spoločne. </w:t>
      </w:r>
    </w:p>
    <w:p w14:paraId="6E1D488C" w14:textId="77777777" w:rsidR="00A41E46" w:rsidRPr="00B04E73" w:rsidRDefault="00A41E46" w:rsidP="000A7438">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color w:val="000000"/>
          <w:sz w:val="22"/>
          <w:szCs w:val="22"/>
        </w:rPr>
        <w:t xml:space="preserve"> Skupina dodávateľov môže využiť kapacity účastníkov skupiny dodávateľov alebo iných tretích</w:t>
      </w:r>
      <w:r>
        <w:rPr>
          <w:rFonts w:ascii="Calibri" w:hAnsi="Calibri" w:cs="Tahoma"/>
          <w:b/>
          <w:sz w:val="22"/>
          <w:szCs w:val="22"/>
          <w:lang w:eastAsia="sk-SK"/>
        </w:rPr>
        <w:t xml:space="preserve"> </w:t>
      </w:r>
      <w:r>
        <w:rPr>
          <w:rFonts w:ascii="Calibri" w:hAnsi="Calibri" w:cs="Tahoma"/>
          <w:color w:val="000000"/>
          <w:sz w:val="22"/>
          <w:szCs w:val="22"/>
        </w:rPr>
        <w:t xml:space="preserve">osôb podľa § 34 ods. 3. </w:t>
      </w:r>
      <w:r>
        <w:rPr>
          <w:rFonts w:ascii="Calibri" w:hAnsi="Calibri" w:cs="Tahoma"/>
          <w:sz w:val="22"/>
          <w:szCs w:val="22"/>
        </w:rPr>
        <w:t>ZVO.</w:t>
      </w:r>
      <w:r>
        <w:rPr>
          <w:rFonts w:ascii="Calibri" w:hAnsi="Calibri" w:cs="Tahoma"/>
          <w:color w:val="000000"/>
          <w:sz w:val="22"/>
          <w:szCs w:val="22"/>
        </w:rPr>
        <w:t xml:space="preserve"> </w:t>
      </w:r>
    </w:p>
    <w:p w14:paraId="74751532" w14:textId="77777777" w:rsidR="00B04E73" w:rsidRPr="00B04E73" w:rsidRDefault="00B04E73" w:rsidP="000A7438">
      <w:pPr>
        <w:pStyle w:val="Odsekzoznamu"/>
        <w:numPr>
          <w:ilvl w:val="0"/>
          <w:numId w:val="30"/>
        </w:numPr>
        <w:autoSpaceDE w:val="0"/>
        <w:autoSpaceDN w:val="0"/>
        <w:adjustRightInd w:val="0"/>
        <w:spacing w:after="120"/>
        <w:ind w:hanging="1211"/>
        <w:rPr>
          <w:rFonts w:ascii="Calibri" w:hAnsi="Calibri" w:cs="Tahoma"/>
          <w:sz w:val="22"/>
          <w:szCs w:val="22"/>
        </w:rPr>
      </w:pPr>
      <w:r>
        <w:rPr>
          <w:rFonts w:ascii="Calibri" w:hAnsi="Calibri" w:cs="Tahoma"/>
          <w:b/>
          <w:sz w:val="22"/>
          <w:szCs w:val="22"/>
        </w:rPr>
        <w:t xml:space="preserve">       </w:t>
      </w:r>
      <w:r w:rsidRPr="00B04E73">
        <w:rPr>
          <w:rFonts w:asciiTheme="minorHAnsi" w:hAnsiTheme="minorHAnsi" w:cstheme="minorHAnsi"/>
          <w:b/>
          <w:sz w:val="22"/>
          <w:szCs w:val="22"/>
        </w:rPr>
        <w:t>Podmienka</w:t>
      </w:r>
      <w:r w:rsidR="00F56FA3">
        <w:rPr>
          <w:rFonts w:asciiTheme="minorHAnsi" w:hAnsiTheme="minorHAnsi" w:cstheme="minorHAnsi"/>
          <w:b/>
          <w:sz w:val="22"/>
          <w:szCs w:val="22"/>
        </w:rPr>
        <w:t xml:space="preserve"> </w:t>
      </w:r>
      <w:r w:rsidRPr="00B04E73">
        <w:rPr>
          <w:rFonts w:asciiTheme="minorHAnsi" w:hAnsiTheme="minorHAnsi" w:cstheme="minorHAnsi"/>
          <w:b/>
          <w:sz w:val="22"/>
          <w:szCs w:val="22"/>
        </w:rPr>
        <w:t>podľa § 38 ods. 1 písm. d) ZVO, v nadväznosti na § 40 ods. 6 písm. g) ZVO</w:t>
      </w:r>
      <w:r w:rsidRPr="00B04E73">
        <w:rPr>
          <w:rFonts w:asciiTheme="minorHAnsi" w:hAnsiTheme="minorHAnsi" w:cstheme="minorHAnsi"/>
          <w:sz w:val="22"/>
          <w:szCs w:val="22"/>
        </w:rPr>
        <w:t>:</w:t>
      </w:r>
    </w:p>
    <w:p w14:paraId="4ABB268F" w14:textId="77777777" w:rsidR="00482EE9" w:rsidRPr="008C4707" w:rsidRDefault="00482EE9" w:rsidP="00482EE9">
      <w:pPr>
        <w:pStyle w:val="Zoznamslo2"/>
        <w:tabs>
          <w:tab w:val="clear" w:pos="851"/>
          <w:tab w:val="left" w:pos="426"/>
        </w:tabs>
        <w:spacing w:after="120" w:line="240" w:lineRule="auto"/>
        <w:ind w:left="502" w:hanging="502"/>
        <w:rPr>
          <w:rFonts w:ascii="Calibri" w:hAnsi="Calibri" w:cs="Calibri"/>
          <w:color w:val="000000"/>
        </w:rPr>
      </w:pPr>
      <w:r w:rsidRPr="008C4707">
        <w:rPr>
          <w:rFonts w:ascii="Calibri" w:hAnsi="Calibri" w:cs="Tahoma"/>
          <w:szCs w:val="22"/>
        </w:rPr>
        <w:t>3.1</w:t>
      </w:r>
      <w:r w:rsidR="00065931" w:rsidRPr="008C4707">
        <w:rPr>
          <w:rFonts w:ascii="Calibri" w:hAnsi="Calibri" w:cs="Tahoma"/>
          <w:b/>
          <w:szCs w:val="22"/>
        </w:rPr>
        <w:t xml:space="preserve"> </w:t>
      </w:r>
      <w:r w:rsidRPr="008C4707">
        <w:rPr>
          <w:rFonts w:ascii="Calibri" w:hAnsi="Calibri" w:cs="Tahoma"/>
          <w:b/>
          <w:szCs w:val="22"/>
        </w:rPr>
        <w:t xml:space="preserve"> </w:t>
      </w:r>
      <w:r w:rsidR="006D7017">
        <w:rPr>
          <w:rFonts w:ascii="Calibri" w:hAnsi="Calibri" w:cs="Tahoma"/>
          <w:b/>
          <w:szCs w:val="22"/>
        </w:rPr>
        <w:t xml:space="preserve"> </w:t>
      </w:r>
      <w:r w:rsidR="006D7017" w:rsidRPr="006D7017">
        <w:rPr>
          <w:rFonts w:ascii="Calibri" w:hAnsi="Calibri" w:cs="Tahoma"/>
          <w:szCs w:val="22"/>
        </w:rPr>
        <w:t>U</w:t>
      </w:r>
      <w:r w:rsidR="00E15E0F" w:rsidRPr="00A63DCE">
        <w:rPr>
          <w:rFonts w:asciiTheme="minorHAnsi" w:hAnsiTheme="minorHAnsi" w:cstheme="minorHAnsi"/>
          <w:szCs w:val="22"/>
        </w:rPr>
        <w:t>chádzač</w:t>
      </w:r>
      <w:r w:rsidR="00E15E0F" w:rsidRPr="008C4707">
        <w:rPr>
          <w:rFonts w:asciiTheme="minorHAnsi" w:hAnsiTheme="minorHAnsi" w:cstheme="minorHAnsi"/>
          <w:szCs w:val="22"/>
        </w:rPr>
        <w:t xml:space="preserve"> </w:t>
      </w:r>
      <w:r w:rsidR="006D7017">
        <w:rPr>
          <w:rFonts w:asciiTheme="minorHAnsi" w:hAnsiTheme="minorHAnsi" w:cstheme="minorHAnsi"/>
          <w:szCs w:val="22"/>
        </w:rPr>
        <w:t xml:space="preserve">alebo záujemca </w:t>
      </w:r>
      <w:r w:rsidR="00E15E0F" w:rsidRPr="008C4707">
        <w:rPr>
          <w:rFonts w:asciiTheme="minorHAnsi" w:hAnsiTheme="minorHAnsi" w:cstheme="minorHAnsi"/>
          <w:szCs w:val="22"/>
        </w:rPr>
        <w:t>nesmie v tomto verejnom obstarávaní uzavrieť s iným hospodárskym subjektom dohodu narúšajúcu hospodársku</w:t>
      </w:r>
      <w:r w:rsidR="006D7017">
        <w:rPr>
          <w:rFonts w:asciiTheme="minorHAnsi" w:hAnsiTheme="minorHAnsi" w:cstheme="minorHAnsi"/>
          <w:szCs w:val="22"/>
        </w:rPr>
        <w:t xml:space="preserve"> </w:t>
      </w:r>
      <w:r w:rsidR="00E15E0F" w:rsidRPr="008C4707">
        <w:rPr>
          <w:rFonts w:asciiTheme="minorHAnsi" w:hAnsiTheme="minorHAnsi" w:cstheme="minorHAnsi"/>
          <w:szCs w:val="22"/>
        </w:rPr>
        <w:t xml:space="preserve">súťaž. </w:t>
      </w:r>
    </w:p>
    <w:p w14:paraId="08C31E7C" w14:textId="77777777" w:rsidR="00B04E73" w:rsidRDefault="00482EE9" w:rsidP="00E15E0F">
      <w:pPr>
        <w:pStyle w:val="Zoznamslo2"/>
        <w:tabs>
          <w:tab w:val="clear" w:pos="851"/>
          <w:tab w:val="left" w:pos="708"/>
        </w:tabs>
        <w:spacing w:before="0" w:after="120" w:line="240" w:lineRule="auto"/>
        <w:ind w:left="502" w:hanging="502"/>
        <w:rPr>
          <w:rFonts w:asciiTheme="minorHAnsi" w:hAnsiTheme="minorHAnsi" w:cstheme="minorHAnsi"/>
          <w:szCs w:val="22"/>
        </w:rPr>
      </w:pPr>
      <w:r w:rsidRPr="008C4707">
        <w:rPr>
          <w:rFonts w:ascii="Calibri" w:hAnsi="Calibri" w:cs="Calibri"/>
          <w:color w:val="000000"/>
        </w:rPr>
        <w:t xml:space="preserve">3.2    </w:t>
      </w:r>
      <w:r w:rsidR="00B04E73" w:rsidRPr="006D7017">
        <w:rPr>
          <w:rFonts w:asciiTheme="minorHAnsi" w:hAnsiTheme="minorHAnsi" w:cstheme="minorHAnsi"/>
          <w:szCs w:val="22"/>
        </w:rPr>
        <w:t>N</w:t>
      </w:r>
      <w:r w:rsidR="00314886" w:rsidRPr="006D7017">
        <w:rPr>
          <w:rFonts w:asciiTheme="minorHAnsi" w:hAnsiTheme="minorHAnsi" w:cstheme="minorHAnsi"/>
          <w:szCs w:val="22"/>
        </w:rPr>
        <w:t>a</w:t>
      </w:r>
      <w:r w:rsidR="00B04E73" w:rsidRPr="006D7017">
        <w:rPr>
          <w:rFonts w:asciiTheme="minorHAnsi" w:hAnsiTheme="minorHAnsi" w:cstheme="minorHAnsi"/>
          <w:szCs w:val="22"/>
        </w:rPr>
        <w:t>plnenie p</w:t>
      </w:r>
      <w:r w:rsidR="00B04E73" w:rsidRPr="00E96F0F">
        <w:rPr>
          <w:rFonts w:asciiTheme="minorHAnsi" w:hAnsiTheme="minorHAnsi" w:cstheme="minorHAnsi"/>
          <w:szCs w:val="22"/>
        </w:rPr>
        <w:t xml:space="preserve">odmienky </w:t>
      </w:r>
      <w:r w:rsidR="00E15E0F" w:rsidRPr="00E96F0F">
        <w:rPr>
          <w:rFonts w:asciiTheme="minorHAnsi" w:hAnsiTheme="minorHAnsi" w:cstheme="minorHAnsi"/>
          <w:szCs w:val="22"/>
        </w:rPr>
        <w:t>podľa</w:t>
      </w:r>
      <w:r w:rsidR="00B04E73" w:rsidRPr="00E96F0F">
        <w:rPr>
          <w:rFonts w:asciiTheme="minorHAnsi" w:hAnsiTheme="minorHAnsi" w:cstheme="minorHAnsi"/>
          <w:szCs w:val="22"/>
        </w:rPr>
        <w:t xml:space="preserve"> § 40 ods</w:t>
      </w:r>
      <w:r w:rsidR="00B04E73" w:rsidRPr="008C4707">
        <w:rPr>
          <w:rFonts w:asciiTheme="minorHAnsi" w:hAnsiTheme="minorHAnsi" w:cstheme="minorHAnsi"/>
          <w:szCs w:val="22"/>
        </w:rPr>
        <w:t>. 6 písm. g) ZVO</w:t>
      </w:r>
      <w:r w:rsidR="00F56FA3">
        <w:rPr>
          <w:rFonts w:asciiTheme="minorHAnsi" w:hAnsiTheme="minorHAnsi" w:cstheme="minorHAnsi"/>
          <w:szCs w:val="22"/>
        </w:rPr>
        <w:t>,</w:t>
      </w:r>
      <w:r w:rsidR="00B04E73" w:rsidRPr="008C4707">
        <w:rPr>
          <w:rFonts w:asciiTheme="minorHAnsi" w:hAnsiTheme="minorHAnsi" w:cstheme="minorHAnsi"/>
          <w:szCs w:val="22"/>
        </w:rPr>
        <w:t xml:space="preserve"> preukazuje verejný obstarávateľ.</w:t>
      </w:r>
      <w:r w:rsidR="00B04E73" w:rsidRPr="00055A87">
        <w:rPr>
          <w:rFonts w:asciiTheme="minorHAnsi" w:hAnsiTheme="minorHAnsi" w:cstheme="minorHAnsi"/>
          <w:szCs w:val="22"/>
        </w:rPr>
        <w:t xml:space="preserve"> </w:t>
      </w:r>
      <w:r w:rsidR="00B04E73">
        <w:rPr>
          <w:rFonts w:asciiTheme="minorHAnsi" w:hAnsiTheme="minorHAnsi" w:cstheme="minorHAnsi"/>
          <w:szCs w:val="22"/>
        </w:rPr>
        <w:t xml:space="preserve"> </w:t>
      </w:r>
    </w:p>
    <w:p w14:paraId="3AF07152" w14:textId="77777777" w:rsidR="00476CD9" w:rsidRDefault="00476CD9" w:rsidP="00E15E0F">
      <w:pPr>
        <w:pStyle w:val="Zoznamslo2"/>
        <w:tabs>
          <w:tab w:val="clear" w:pos="851"/>
          <w:tab w:val="left" w:pos="708"/>
        </w:tabs>
        <w:spacing w:before="0" w:after="120" w:line="240" w:lineRule="auto"/>
        <w:ind w:left="502" w:hanging="502"/>
        <w:rPr>
          <w:rFonts w:ascii="Calibri" w:hAnsi="Calibri" w:cs="Tahoma"/>
          <w:szCs w:val="22"/>
        </w:rPr>
      </w:pPr>
    </w:p>
    <w:p w14:paraId="35381A9A" w14:textId="77777777" w:rsidR="00476CD9" w:rsidRPr="00B04E73" w:rsidRDefault="00476CD9" w:rsidP="00E15E0F">
      <w:pPr>
        <w:pStyle w:val="Zoznamslo2"/>
        <w:tabs>
          <w:tab w:val="clear" w:pos="851"/>
          <w:tab w:val="left" w:pos="708"/>
        </w:tabs>
        <w:spacing w:before="0" w:after="120" w:line="240" w:lineRule="auto"/>
        <w:ind w:left="502" w:hanging="502"/>
        <w:rPr>
          <w:rFonts w:ascii="Calibri" w:hAnsi="Calibri" w:cs="Tahoma"/>
          <w:szCs w:val="22"/>
        </w:rPr>
      </w:pPr>
    </w:p>
    <w:p w14:paraId="4075290E" w14:textId="77777777" w:rsidR="00A41E46" w:rsidRPr="00065931" w:rsidRDefault="00B04E73" w:rsidP="000A7438">
      <w:pPr>
        <w:pStyle w:val="Odsekzoznamu"/>
        <w:numPr>
          <w:ilvl w:val="0"/>
          <w:numId w:val="30"/>
        </w:numPr>
        <w:autoSpaceDE w:val="0"/>
        <w:autoSpaceDN w:val="0"/>
        <w:adjustRightInd w:val="0"/>
        <w:spacing w:after="120"/>
        <w:ind w:hanging="1211"/>
        <w:rPr>
          <w:rFonts w:ascii="Calibri" w:hAnsi="Calibri" w:cs="Tahoma"/>
          <w:sz w:val="22"/>
          <w:szCs w:val="22"/>
        </w:rPr>
      </w:pPr>
      <w:r>
        <w:rPr>
          <w:rFonts w:ascii="Calibri" w:hAnsi="Calibri" w:cs="Tahoma"/>
          <w:b/>
          <w:sz w:val="22"/>
          <w:szCs w:val="22"/>
        </w:rPr>
        <w:t xml:space="preserve">       </w:t>
      </w:r>
      <w:r w:rsidR="00A41E46" w:rsidRPr="00065931">
        <w:rPr>
          <w:rFonts w:ascii="Calibri" w:hAnsi="Calibri" w:cs="Tahoma"/>
          <w:b/>
          <w:sz w:val="22"/>
          <w:szCs w:val="22"/>
        </w:rPr>
        <w:t>Doplňujúce informácie k podmienkam účasti v súťaži</w:t>
      </w:r>
      <w:r w:rsidR="00A41E46" w:rsidRPr="00065931">
        <w:rPr>
          <w:rFonts w:ascii="Calibri" w:hAnsi="Calibri" w:cs="Tahoma"/>
          <w:sz w:val="22"/>
          <w:szCs w:val="22"/>
        </w:rPr>
        <w:t xml:space="preserve">. </w:t>
      </w:r>
    </w:p>
    <w:p w14:paraId="69B4C5CA" w14:textId="77777777" w:rsidR="00A41E46" w:rsidRDefault="00B04E73" w:rsidP="000A7438">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00A41E46" w:rsidRPr="00ED56A7">
        <w:rPr>
          <w:rFonts w:ascii="Calibri" w:hAnsi="Calibri" w:cs="Tahoma"/>
          <w:sz w:val="22"/>
          <w:szCs w:val="22"/>
          <w:lang w:eastAsia="sk-SK"/>
        </w:rPr>
        <w:t>Predpokladom splnenia podmienok účasti je predloženie všetkých dokladov</w:t>
      </w:r>
      <w:r w:rsidR="00A41E46">
        <w:rPr>
          <w:rFonts w:ascii="Calibri" w:hAnsi="Calibri" w:cs="Tahoma"/>
          <w:sz w:val="22"/>
          <w:szCs w:val="22"/>
          <w:lang w:eastAsia="sk-SK"/>
        </w:rPr>
        <w:t xml:space="preserve"> </w:t>
      </w:r>
      <w:r w:rsidR="00A41E46" w:rsidRPr="00ED56A7">
        <w:rPr>
          <w:rFonts w:ascii="Calibri" w:hAnsi="Calibri" w:cs="Tahoma"/>
          <w:sz w:val="22"/>
          <w:szCs w:val="22"/>
          <w:lang w:eastAsia="sk-SK"/>
        </w:rPr>
        <w:t>a</w:t>
      </w:r>
      <w:r w:rsidR="00A41E46">
        <w:rPr>
          <w:rFonts w:ascii="Calibri" w:hAnsi="Calibri" w:cs="Tahoma"/>
          <w:sz w:val="22"/>
          <w:szCs w:val="22"/>
          <w:lang w:eastAsia="sk-SK"/>
        </w:rPr>
        <w:t xml:space="preserve"> </w:t>
      </w:r>
      <w:r w:rsidR="00A41E46" w:rsidRPr="00ED56A7">
        <w:rPr>
          <w:rFonts w:ascii="Calibri" w:hAnsi="Calibri" w:cs="Tahoma"/>
          <w:sz w:val="22"/>
          <w:szCs w:val="22"/>
          <w:lang w:eastAsia="sk-SK"/>
        </w:rPr>
        <w:t xml:space="preserve">dokumentov tak, ako je uvedené v Oznámení o vyhlásení </w:t>
      </w:r>
      <w:r w:rsidR="00E60B90">
        <w:rPr>
          <w:rFonts w:ascii="Calibri" w:hAnsi="Calibri" w:cs="Tahoma"/>
          <w:sz w:val="22"/>
          <w:szCs w:val="22"/>
          <w:lang w:eastAsia="sk-SK"/>
        </w:rPr>
        <w:t>verejného obstarávania</w:t>
      </w:r>
      <w:r w:rsidR="00A41E46" w:rsidRPr="00ED56A7">
        <w:rPr>
          <w:rFonts w:ascii="Calibri" w:hAnsi="Calibri" w:cs="Tahoma"/>
          <w:sz w:val="22"/>
          <w:szCs w:val="22"/>
          <w:lang w:eastAsia="sk-SK"/>
        </w:rPr>
        <w:t xml:space="preserve"> a v týchto </w:t>
      </w:r>
      <w:r w:rsidR="00A41E46">
        <w:rPr>
          <w:rFonts w:ascii="Calibri" w:hAnsi="Calibri" w:cs="Tahoma"/>
          <w:sz w:val="22"/>
          <w:szCs w:val="22"/>
          <w:lang w:eastAsia="sk-SK"/>
        </w:rPr>
        <w:t xml:space="preserve">súťažných podkladoch </w:t>
      </w:r>
      <w:r w:rsidR="00A41E46" w:rsidRPr="00ED56A7">
        <w:rPr>
          <w:rFonts w:ascii="Calibri" w:hAnsi="Calibri" w:cs="Tahoma"/>
          <w:sz w:val="22"/>
          <w:szCs w:val="22"/>
          <w:lang w:eastAsia="sk-SK"/>
        </w:rPr>
        <w:t xml:space="preserve"> verejného obstarávateľa. </w:t>
      </w:r>
    </w:p>
    <w:p w14:paraId="5714D011" w14:textId="77777777" w:rsidR="00A41E46" w:rsidRDefault="00B04E73" w:rsidP="000A7438">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00A41E46" w:rsidRPr="00ED56A7">
        <w:rPr>
          <w:rFonts w:ascii="Calibri" w:hAnsi="Calibri" w:cs="Tahoma"/>
          <w:sz w:val="22"/>
          <w:szCs w:val="22"/>
          <w:lang w:eastAsia="sk-SK"/>
        </w:rPr>
        <w:t xml:space="preserve">Členovia komisie budú vyhodnocovať splnenie podmienok účasti </w:t>
      </w:r>
      <w:r w:rsidR="002509E1">
        <w:rPr>
          <w:rFonts w:ascii="Calibri" w:hAnsi="Calibri" w:cs="Tahoma"/>
          <w:sz w:val="22"/>
          <w:szCs w:val="22"/>
          <w:lang w:eastAsia="sk-SK"/>
        </w:rPr>
        <w:t xml:space="preserve">v súťaži </w:t>
      </w:r>
      <w:r w:rsidR="00A41E46" w:rsidRPr="00ED56A7">
        <w:rPr>
          <w:rFonts w:ascii="Calibri" w:hAnsi="Calibri" w:cs="Tahoma"/>
          <w:sz w:val="22"/>
          <w:szCs w:val="22"/>
          <w:lang w:eastAsia="sk-SK"/>
        </w:rPr>
        <w:t>aplikovaním postupov uvedených v § 40  a § 152 ods.</w:t>
      </w:r>
      <w:r w:rsidR="000D2D79">
        <w:rPr>
          <w:rFonts w:ascii="Calibri" w:hAnsi="Calibri" w:cs="Tahoma"/>
          <w:sz w:val="22"/>
          <w:szCs w:val="22"/>
          <w:lang w:eastAsia="sk-SK"/>
        </w:rPr>
        <w:t xml:space="preserve"> </w:t>
      </w:r>
      <w:r w:rsidR="00A41E46" w:rsidRPr="00ED56A7">
        <w:rPr>
          <w:rFonts w:ascii="Calibri" w:hAnsi="Calibri" w:cs="Tahoma"/>
          <w:sz w:val="22"/>
          <w:szCs w:val="22"/>
          <w:lang w:eastAsia="sk-SK"/>
        </w:rPr>
        <w:t xml:space="preserve">4 ZVO. </w:t>
      </w:r>
    </w:p>
    <w:p w14:paraId="547EF56A" w14:textId="77777777" w:rsidR="00A41E46" w:rsidRDefault="00B04E73" w:rsidP="000A7438">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00A41E46" w:rsidRPr="00ED56A7">
        <w:rPr>
          <w:rFonts w:ascii="Calibri" w:hAnsi="Calibri" w:cs="Tahoma"/>
          <w:sz w:val="22"/>
          <w:szCs w:val="22"/>
          <w:lang w:eastAsia="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služby preukazuje člen skupiny len vo vzťahu k tej časti predmetu zákazky, ktorú má zabezpečiť v súlade s § 37 ods.</w:t>
      </w:r>
      <w:r w:rsidR="00927962">
        <w:rPr>
          <w:rFonts w:ascii="Calibri" w:hAnsi="Calibri" w:cs="Tahoma"/>
          <w:sz w:val="22"/>
          <w:szCs w:val="22"/>
          <w:lang w:eastAsia="sk-SK"/>
        </w:rPr>
        <w:t xml:space="preserve"> </w:t>
      </w:r>
      <w:r w:rsidR="00A41E46" w:rsidRPr="00ED56A7">
        <w:rPr>
          <w:rFonts w:ascii="Calibri" w:hAnsi="Calibri" w:cs="Tahoma"/>
          <w:sz w:val="22"/>
          <w:szCs w:val="22"/>
          <w:lang w:eastAsia="sk-SK"/>
        </w:rPr>
        <w:t xml:space="preserve">3 ZVO. </w:t>
      </w:r>
      <w:r w:rsidR="00927962">
        <w:rPr>
          <w:rFonts w:ascii="Calibri" w:hAnsi="Calibri" w:cs="Tahoma"/>
          <w:sz w:val="22"/>
          <w:szCs w:val="22"/>
          <w:lang w:eastAsia="sk-SK"/>
        </w:rPr>
        <w:t xml:space="preserve"> </w:t>
      </w:r>
      <w:r w:rsidR="00A41E46" w:rsidRPr="00ED56A7">
        <w:rPr>
          <w:rFonts w:ascii="Calibri" w:hAnsi="Calibri" w:cs="Tahoma"/>
          <w:sz w:val="22"/>
          <w:szCs w:val="22"/>
          <w:lang w:eastAsia="sk-SK"/>
        </w:rPr>
        <w:t>Skupina dodávateľov môže využiť zdroje účastníkov skupiny dodávateľov alebo iných osôb podľa § 33 ods. 2 ZVO, kapacity účastníkov skupiny dodávateľov alebo iných osôb podľa § 34 ods. 3 ZVO.</w:t>
      </w:r>
    </w:p>
    <w:p w14:paraId="2599CA29" w14:textId="3CD39350" w:rsidR="00A41E46" w:rsidRPr="00CB7C06" w:rsidRDefault="00A41E46" w:rsidP="000A7438">
      <w:pPr>
        <w:numPr>
          <w:ilvl w:val="1"/>
          <w:numId w:val="30"/>
        </w:numPr>
        <w:autoSpaceDE w:val="0"/>
        <w:autoSpaceDN w:val="0"/>
        <w:adjustRightInd w:val="0"/>
        <w:spacing w:after="120"/>
        <w:ind w:left="426" w:hanging="426"/>
        <w:jc w:val="both"/>
        <w:rPr>
          <w:rFonts w:ascii="Calibri" w:hAnsi="Calibri" w:cs="Tahoma"/>
          <w:sz w:val="22"/>
          <w:szCs w:val="22"/>
          <w:lang w:eastAsia="sk-SK"/>
        </w:rPr>
      </w:pPr>
      <w:r w:rsidRPr="00CB7C06">
        <w:rPr>
          <w:rFonts w:ascii="Calibri" w:hAnsi="Calibri" w:cs="Tahoma"/>
          <w:sz w:val="22"/>
          <w:szCs w:val="22"/>
          <w:lang w:eastAsia="sk-SK"/>
        </w:rPr>
        <w:t xml:space="preserve"> Ak uchádzač preukazuje </w:t>
      </w:r>
      <w:r w:rsidR="00927962" w:rsidRPr="00CB7C06">
        <w:rPr>
          <w:rFonts w:ascii="Calibri" w:hAnsi="Calibri" w:cs="Tahoma"/>
          <w:sz w:val="22"/>
          <w:szCs w:val="22"/>
          <w:lang w:eastAsia="sk-SK"/>
        </w:rPr>
        <w:t xml:space="preserve">ekonomické </w:t>
      </w:r>
      <w:r w:rsidRPr="00CB7C06">
        <w:rPr>
          <w:rFonts w:ascii="Calibri" w:hAnsi="Calibri" w:cs="Tahoma"/>
          <w:sz w:val="22"/>
          <w:szCs w:val="22"/>
          <w:lang w:eastAsia="sk-SK"/>
        </w:rPr>
        <w:t xml:space="preserve">a </w:t>
      </w:r>
      <w:r w:rsidR="00927962" w:rsidRPr="00CB7C06">
        <w:rPr>
          <w:rFonts w:ascii="Calibri" w:hAnsi="Calibri" w:cs="Tahoma"/>
          <w:sz w:val="22"/>
          <w:szCs w:val="22"/>
          <w:lang w:eastAsia="sk-SK"/>
        </w:rPr>
        <w:t xml:space="preserve">finančné </w:t>
      </w:r>
      <w:r w:rsidRPr="00CB7C06">
        <w:rPr>
          <w:rFonts w:ascii="Calibri" w:hAnsi="Calibri" w:cs="Tahoma"/>
          <w:sz w:val="22"/>
          <w:szCs w:val="22"/>
          <w:lang w:eastAsia="sk-SK"/>
        </w:rPr>
        <w:t>postavenie</w:t>
      </w:r>
      <w:r w:rsidR="00CB7C06">
        <w:rPr>
          <w:rFonts w:ascii="Calibri" w:hAnsi="Calibri" w:cs="Tahoma"/>
          <w:sz w:val="22"/>
          <w:szCs w:val="22"/>
          <w:lang w:eastAsia="sk-SK"/>
        </w:rPr>
        <w:t>,</w:t>
      </w:r>
      <w:r w:rsidRPr="00CB7C06">
        <w:rPr>
          <w:rFonts w:ascii="Calibri" w:hAnsi="Calibri" w:cs="Tahoma"/>
          <w:sz w:val="22"/>
          <w:szCs w:val="22"/>
          <w:lang w:eastAsia="sk-SK"/>
        </w:rPr>
        <w:t xml:space="preserve"> </w:t>
      </w:r>
      <w:r w:rsidR="00927962" w:rsidRPr="00CB7C06">
        <w:rPr>
          <w:rFonts w:ascii="Calibri" w:hAnsi="Calibri" w:cs="Tahoma"/>
          <w:sz w:val="22"/>
          <w:szCs w:val="22"/>
          <w:lang w:eastAsia="sk-SK"/>
        </w:rPr>
        <w:t>príp.</w:t>
      </w:r>
      <w:r w:rsidRPr="00CB7C06">
        <w:rPr>
          <w:rFonts w:ascii="Calibri" w:hAnsi="Calibri" w:cs="Tahoma"/>
          <w:sz w:val="22"/>
          <w:szCs w:val="22"/>
          <w:lang w:eastAsia="sk-SK"/>
        </w:rPr>
        <w:t xml:space="preserve"> technickú a</w:t>
      </w:r>
      <w:r w:rsidR="00927962" w:rsidRPr="00CB7C06">
        <w:rPr>
          <w:rFonts w:ascii="Calibri" w:hAnsi="Calibri" w:cs="Tahoma"/>
          <w:sz w:val="22"/>
          <w:szCs w:val="22"/>
          <w:lang w:eastAsia="sk-SK"/>
        </w:rPr>
        <w:t>lebo</w:t>
      </w:r>
      <w:r w:rsidRPr="00CB7C06">
        <w:rPr>
          <w:rFonts w:ascii="Calibri" w:hAnsi="Calibri" w:cs="Tahoma"/>
          <w:sz w:val="22"/>
          <w:szCs w:val="22"/>
          <w:lang w:eastAsia="sk-SK"/>
        </w:rPr>
        <w:t xml:space="preserve"> odbornú spôsobilosť prostredníctvom inej osoby, uchádzač </w:t>
      </w:r>
      <w:r w:rsidR="00927962" w:rsidRPr="00CB7C06">
        <w:rPr>
          <w:rFonts w:ascii="Calibri" w:hAnsi="Calibri" w:cs="Tahoma"/>
          <w:sz w:val="22"/>
          <w:szCs w:val="22"/>
          <w:lang w:eastAsia="sk-SK"/>
        </w:rPr>
        <w:t xml:space="preserve">môže </w:t>
      </w:r>
      <w:r w:rsidR="00927962" w:rsidRPr="00CB7C06">
        <w:rPr>
          <w:rFonts w:ascii="Calibri" w:hAnsi="Calibri" w:cs="Tahoma"/>
          <w:bCs/>
          <w:color w:val="000000"/>
          <w:sz w:val="22"/>
          <w:szCs w:val="22"/>
        </w:rPr>
        <w:t>predbežne nahradiť doklady</w:t>
      </w:r>
      <w:r w:rsidR="00927962" w:rsidRPr="00CB7C06">
        <w:rPr>
          <w:rFonts w:ascii="Calibri" w:hAnsi="Calibri" w:cs="Tahoma"/>
          <w:sz w:val="22"/>
          <w:szCs w:val="22"/>
          <w:lang w:eastAsia="sk-SK"/>
        </w:rPr>
        <w:t xml:space="preserve"> </w:t>
      </w:r>
      <w:r w:rsidR="00CB7C06" w:rsidRPr="00CB7C06">
        <w:rPr>
          <w:rFonts w:ascii="Calibri" w:hAnsi="Calibri" w:cs="Tahoma"/>
          <w:sz w:val="22"/>
          <w:szCs w:val="22"/>
          <w:lang w:eastAsia="sk-SK"/>
        </w:rPr>
        <w:t xml:space="preserve">pre splnenie podmienok účasti </w:t>
      </w:r>
      <w:r w:rsidR="00BD2F9F">
        <w:rPr>
          <w:rFonts w:ascii="Calibri" w:hAnsi="Calibri" w:cs="Tahoma"/>
          <w:sz w:val="22"/>
          <w:szCs w:val="22"/>
          <w:lang w:eastAsia="sk-SK"/>
        </w:rPr>
        <w:t xml:space="preserve">v súťaži </w:t>
      </w:r>
      <w:r w:rsidR="00927962" w:rsidRPr="00CB7C06">
        <w:rPr>
          <w:rFonts w:ascii="Calibri" w:hAnsi="Calibri" w:cs="Tahoma"/>
          <w:sz w:val="22"/>
          <w:szCs w:val="22"/>
          <w:lang w:eastAsia="sk-SK"/>
        </w:rPr>
        <w:t xml:space="preserve">a </w:t>
      </w:r>
      <w:r w:rsidRPr="00CB7C06">
        <w:rPr>
          <w:rFonts w:ascii="Calibri" w:hAnsi="Calibri" w:cs="Tahoma"/>
          <w:sz w:val="22"/>
          <w:szCs w:val="22"/>
          <w:lang w:eastAsia="sk-SK"/>
        </w:rPr>
        <w:t>predlož</w:t>
      </w:r>
      <w:r w:rsidR="00927962" w:rsidRPr="00CB7C06">
        <w:rPr>
          <w:rFonts w:ascii="Calibri" w:hAnsi="Calibri" w:cs="Tahoma"/>
          <w:sz w:val="22"/>
          <w:szCs w:val="22"/>
          <w:lang w:eastAsia="sk-SK"/>
        </w:rPr>
        <w:t>iť</w:t>
      </w:r>
      <w:r w:rsidRPr="00CB7C06">
        <w:rPr>
          <w:rFonts w:ascii="Calibri" w:hAnsi="Calibri" w:cs="Tahoma"/>
          <w:sz w:val="22"/>
          <w:szCs w:val="22"/>
          <w:lang w:eastAsia="sk-SK"/>
        </w:rPr>
        <w:t xml:space="preserve"> JED za svoju osobu a za každú</w:t>
      </w:r>
      <w:r w:rsidR="00927962" w:rsidRPr="00CB7C06">
        <w:rPr>
          <w:rFonts w:ascii="Calibri" w:hAnsi="Calibri" w:cs="Tahoma"/>
          <w:sz w:val="22"/>
          <w:szCs w:val="22"/>
          <w:lang w:eastAsia="sk-SK"/>
        </w:rPr>
        <w:t xml:space="preserve"> </w:t>
      </w:r>
      <w:r w:rsidRPr="00CB7C06">
        <w:rPr>
          <w:rFonts w:ascii="Calibri" w:hAnsi="Calibri" w:cs="Tahoma"/>
          <w:sz w:val="22"/>
          <w:szCs w:val="22"/>
          <w:lang w:eastAsia="sk-SK"/>
        </w:rPr>
        <w:t>z osôb, ktorých zdroje a/alebo</w:t>
      </w:r>
      <w:r w:rsidR="004E128E">
        <w:rPr>
          <w:rFonts w:ascii="Calibri" w:hAnsi="Calibri" w:cs="Tahoma"/>
          <w:sz w:val="22"/>
          <w:szCs w:val="22"/>
          <w:lang w:eastAsia="sk-SK"/>
        </w:rPr>
        <w:t xml:space="preserve"> </w:t>
      </w:r>
      <w:r w:rsidRPr="00CB7C06">
        <w:rPr>
          <w:rFonts w:ascii="Calibri" w:hAnsi="Calibri" w:cs="Tahoma"/>
          <w:sz w:val="22"/>
          <w:szCs w:val="22"/>
          <w:lang w:eastAsia="sk-SK"/>
        </w:rPr>
        <w:t>kapacity využíva, predloží samostatný JED.</w:t>
      </w:r>
      <w:r w:rsidR="00CB7C06" w:rsidRPr="00CB7C06">
        <w:rPr>
          <w:rFonts w:ascii="Calibri" w:hAnsi="Calibri" w:cs="Tahoma"/>
          <w:sz w:val="22"/>
          <w:szCs w:val="22"/>
          <w:lang w:eastAsia="sk-SK"/>
        </w:rPr>
        <w:t xml:space="preserve"> </w:t>
      </w:r>
      <w:r w:rsidRPr="00CB7C06">
        <w:rPr>
          <w:rFonts w:ascii="Calibri" w:hAnsi="Calibri" w:cs="Tahoma"/>
          <w:sz w:val="22"/>
          <w:szCs w:val="22"/>
          <w:lang w:eastAsia="sk-SK"/>
        </w:rPr>
        <w:t>JED bude podpísaný osobou/osobami</w:t>
      </w:r>
      <w:r w:rsidR="00CB7C06" w:rsidRPr="00CB7C06">
        <w:rPr>
          <w:rFonts w:ascii="Calibri" w:hAnsi="Calibri" w:cs="Tahoma"/>
          <w:sz w:val="22"/>
          <w:szCs w:val="22"/>
          <w:lang w:eastAsia="sk-SK"/>
        </w:rPr>
        <w:t xml:space="preserve"> </w:t>
      </w:r>
      <w:r w:rsidRPr="00CB7C06">
        <w:rPr>
          <w:rFonts w:ascii="Calibri" w:hAnsi="Calibri" w:cs="Tahoma"/>
          <w:sz w:val="22"/>
          <w:szCs w:val="22"/>
          <w:lang w:eastAsia="sk-SK"/>
        </w:rPr>
        <w:t>oprávnenou/</w:t>
      </w:r>
      <w:r w:rsidR="00CB7C06" w:rsidRPr="00CB7C06">
        <w:rPr>
          <w:rFonts w:ascii="Calibri" w:hAnsi="Calibri" w:cs="Tahoma"/>
          <w:sz w:val="22"/>
          <w:szCs w:val="22"/>
          <w:lang w:eastAsia="sk-SK"/>
        </w:rPr>
        <w:t xml:space="preserve"> </w:t>
      </w:r>
      <w:r w:rsidRPr="00CB7C06">
        <w:rPr>
          <w:rFonts w:ascii="Calibri" w:hAnsi="Calibri" w:cs="Tahoma"/>
          <w:sz w:val="22"/>
          <w:szCs w:val="22"/>
          <w:lang w:eastAsia="sk-SK"/>
        </w:rPr>
        <w:t>oprávnenými konať v mene tejto osoby</w:t>
      </w:r>
      <w:r w:rsidR="00927962" w:rsidRPr="00CB7C06">
        <w:rPr>
          <w:rFonts w:ascii="Calibri" w:hAnsi="Calibri" w:cs="Tahoma"/>
          <w:sz w:val="22"/>
          <w:szCs w:val="22"/>
          <w:lang w:eastAsia="sk-SK"/>
        </w:rPr>
        <w:t>.</w:t>
      </w:r>
      <w:r w:rsidRPr="00CB7C06">
        <w:rPr>
          <w:rFonts w:ascii="Calibri" w:hAnsi="Calibri" w:cs="Tahoma"/>
          <w:sz w:val="22"/>
          <w:szCs w:val="22"/>
          <w:lang w:eastAsia="sk-SK"/>
        </w:rPr>
        <w:t xml:space="preserve"> V prípade uchádzača, ktorého tvorí skupina dodávateľov zúčastnená vo verejnom obstarávaní, uchádzač vyplní a predloží samostatný JED s požadovanými informáciami za každého člena skupiny, podpísaný osobou/osobami oprávnenou/oprávnenými konať v mene jednotlivých členov skupiny.                     </w:t>
      </w:r>
    </w:p>
    <w:p w14:paraId="17ED5AE4" w14:textId="77777777" w:rsidR="00A41E46" w:rsidRPr="00003E00" w:rsidRDefault="00A41E46" w:rsidP="000A7438">
      <w:pPr>
        <w:numPr>
          <w:ilvl w:val="1"/>
          <w:numId w:val="30"/>
        </w:numPr>
        <w:autoSpaceDE w:val="0"/>
        <w:autoSpaceDN w:val="0"/>
        <w:adjustRightInd w:val="0"/>
        <w:spacing w:after="360"/>
        <w:ind w:left="426" w:hanging="397"/>
        <w:jc w:val="both"/>
        <w:rPr>
          <w:rFonts w:ascii="Calibri" w:hAnsi="Calibri" w:cs="Tahoma"/>
          <w:bCs/>
        </w:rPr>
      </w:pPr>
      <w:r w:rsidRPr="00973DC6">
        <w:rPr>
          <w:rFonts w:ascii="Calibri" w:hAnsi="Calibri" w:cs="Tahoma"/>
          <w:sz w:val="22"/>
          <w:szCs w:val="22"/>
          <w:lang w:eastAsia="sk-SK"/>
        </w:rPr>
        <w:t>Verejný obstarávateľ nepožaduje predložiť JED za prípadných subdodávateľov uchádzača.</w:t>
      </w:r>
    </w:p>
    <w:p w14:paraId="484E2EB5" w14:textId="77777777" w:rsidR="00D25006" w:rsidRDefault="00D25006" w:rsidP="00A41E46">
      <w:pPr>
        <w:pStyle w:val="Nadpis9"/>
        <w:spacing w:after="360"/>
        <w:ind w:hanging="397"/>
        <w:rPr>
          <w:rFonts w:ascii="Calibri" w:hAnsi="Calibri" w:cs="Tahoma"/>
          <w:bCs/>
        </w:rPr>
      </w:pPr>
    </w:p>
    <w:p w14:paraId="7A62A0E7" w14:textId="77777777" w:rsidR="00D25006" w:rsidRDefault="00D25006" w:rsidP="00A41E46">
      <w:pPr>
        <w:pStyle w:val="Nadpis9"/>
        <w:spacing w:after="360"/>
        <w:ind w:hanging="397"/>
        <w:rPr>
          <w:rFonts w:ascii="Calibri" w:hAnsi="Calibri" w:cs="Tahoma"/>
          <w:bCs/>
        </w:rPr>
      </w:pPr>
    </w:p>
    <w:p w14:paraId="34C3C53D" w14:textId="77777777" w:rsidR="00D25006" w:rsidRDefault="00D25006" w:rsidP="00A41E46">
      <w:pPr>
        <w:pStyle w:val="Nadpis9"/>
        <w:spacing w:after="360"/>
        <w:ind w:hanging="397"/>
        <w:rPr>
          <w:rFonts w:ascii="Calibri" w:hAnsi="Calibri" w:cs="Tahoma"/>
          <w:bCs/>
        </w:rPr>
      </w:pPr>
    </w:p>
    <w:p w14:paraId="557290CC" w14:textId="77777777" w:rsidR="00D25006" w:rsidRDefault="00D25006" w:rsidP="00A41E46">
      <w:pPr>
        <w:pStyle w:val="Nadpis9"/>
        <w:spacing w:after="360"/>
        <w:ind w:hanging="397"/>
        <w:rPr>
          <w:rFonts w:ascii="Calibri" w:hAnsi="Calibri" w:cs="Tahoma"/>
          <w:bCs/>
        </w:rPr>
      </w:pPr>
    </w:p>
    <w:p w14:paraId="2729C192" w14:textId="77777777" w:rsidR="00D25006" w:rsidRDefault="00D25006" w:rsidP="00A41E46">
      <w:pPr>
        <w:pStyle w:val="Nadpis9"/>
        <w:spacing w:after="360"/>
        <w:ind w:hanging="397"/>
        <w:rPr>
          <w:rFonts w:ascii="Calibri" w:hAnsi="Calibri" w:cs="Tahoma"/>
          <w:bCs/>
        </w:rPr>
      </w:pPr>
    </w:p>
    <w:p w14:paraId="15049DC3" w14:textId="77777777" w:rsidR="00D25006" w:rsidRDefault="00D25006" w:rsidP="00A41E46">
      <w:pPr>
        <w:pStyle w:val="Nadpis9"/>
        <w:spacing w:after="360"/>
        <w:ind w:hanging="397"/>
        <w:rPr>
          <w:rFonts w:ascii="Calibri" w:hAnsi="Calibri" w:cs="Tahoma"/>
          <w:bCs/>
        </w:rPr>
      </w:pPr>
    </w:p>
    <w:p w14:paraId="33398F0A" w14:textId="77777777" w:rsidR="00454E4F" w:rsidRDefault="00454E4F" w:rsidP="00454E4F"/>
    <w:p w14:paraId="4231462E" w14:textId="77777777" w:rsidR="00454E4F" w:rsidRDefault="00454E4F" w:rsidP="00454E4F"/>
    <w:p w14:paraId="775E1A7D" w14:textId="77777777" w:rsidR="00454E4F" w:rsidRDefault="00454E4F" w:rsidP="00454E4F"/>
    <w:p w14:paraId="702B2E0F" w14:textId="77777777" w:rsidR="00454E4F" w:rsidRDefault="00454E4F" w:rsidP="00454E4F"/>
    <w:p w14:paraId="4392F102" w14:textId="77777777" w:rsidR="00454E4F" w:rsidRDefault="00454E4F" w:rsidP="00454E4F"/>
    <w:p w14:paraId="7734A16E" w14:textId="77777777" w:rsidR="00454E4F" w:rsidRDefault="00454E4F" w:rsidP="00454E4F"/>
    <w:p w14:paraId="3921F2A5" w14:textId="77777777" w:rsidR="00454E4F" w:rsidRDefault="00454E4F" w:rsidP="00454E4F"/>
    <w:p w14:paraId="66667D2E" w14:textId="77777777" w:rsidR="00454E4F" w:rsidRDefault="00454E4F" w:rsidP="00454E4F"/>
    <w:p w14:paraId="62AF884B" w14:textId="77777777" w:rsidR="00B863F8" w:rsidRDefault="00B863F8" w:rsidP="00454E4F"/>
    <w:p w14:paraId="030C992A" w14:textId="77777777" w:rsidR="00B863F8" w:rsidRDefault="00B863F8" w:rsidP="00454E4F"/>
    <w:p w14:paraId="71F3AE8E" w14:textId="31825E7E" w:rsidR="00A41E46" w:rsidRDefault="00A41E46" w:rsidP="00A41E46">
      <w:pPr>
        <w:pStyle w:val="Nadpis9"/>
        <w:spacing w:after="360"/>
        <w:ind w:hanging="397"/>
        <w:rPr>
          <w:rFonts w:ascii="Calibri" w:hAnsi="Calibri" w:cs="Tahoma"/>
        </w:rPr>
      </w:pPr>
      <w:r>
        <w:rPr>
          <w:rFonts w:ascii="Calibri" w:hAnsi="Calibri" w:cs="Tahoma"/>
          <w:bCs/>
        </w:rPr>
        <w:t>Verejný obstarávateľ</w:t>
      </w:r>
    </w:p>
    <w:p w14:paraId="2C7C70D4" w14:textId="77777777" w:rsidR="00A41E46" w:rsidRDefault="00A41E46" w:rsidP="00A41E46">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14:paraId="3D013694" w14:textId="77777777" w:rsidR="00A41E46" w:rsidRDefault="00A41E46" w:rsidP="00A41E46">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14:paraId="7297A321" w14:textId="77777777" w:rsidR="00A41E46" w:rsidRDefault="00A41E46" w:rsidP="00A41E46">
      <w:pPr>
        <w:pStyle w:val="Styl"/>
        <w:spacing w:after="360"/>
        <w:ind w:right="-77" w:hanging="397"/>
        <w:jc w:val="center"/>
        <w:rPr>
          <w:rFonts w:ascii="Calibri" w:hAnsi="Calibri" w:cs="Tahoma"/>
          <w:b/>
          <w:bCs/>
          <w:iCs/>
          <w:sz w:val="22"/>
          <w:szCs w:val="22"/>
          <w:lang w:val="sk-SK"/>
        </w:rPr>
      </w:pPr>
    </w:p>
    <w:p w14:paraId="3E5A2140" w14:textId="77777777" w:rsidR="00A41E46" w:rsidRDefault="00A41E46" w:rsidP="00A41E46">
      <w:pPr>
        <w:pStyle w:val="Styl"/>
        <w:spacing w:after="360"/>
        <w:ind w:right="-77"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14:paraId="22BA5C42" w14:textId="77777777" w:rsidR="00A41E46" w:rsidRDefault="00A41E46" w:rsidP="00A41E46">
      <w:pPr>
        <w:pStyle w:val="Styl"/>
        <w:spacing w:after="360"/>
        <w:ind w:right="-77" w:hanging="39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14:paraId="627218CE" w14:textId="77777777" w:rsidR="00A41E46" w:rsidRDefault="00A41E46" w:rsidP="00A41E46">
      <w:pPr>
        <w:pStyle w:val="Styl"/>
        <w:spacing w:after="360"/>
        <w:ind w:right="-77" w:hanging="397"/>
        <w:jc w:val="center"/>
        <w:rPr>
          <w:rFonts w:ascii="Calibri" w:hAnsi="Calibri" w:cs="Tahoma"/>
          <w:sz w:val="22"/>
          <w:szCs w:val="22"/>
        </w:rPr>
      </w:pPr>
    </w:p>
    <w:p w14:paraId="4E2E85F4" w14:textId="77777777" w:rsidR="00A41E46" w:rsidRDefault="00A41E46" w:rsidP="00A41E46">
      <w:pPr>
        <w:pStyle w:val="Styl"/>
        <w:spacing w:after="360"/>
        <w:ind w:right="-77" w:hanging="397"/>
        <w:jc w:val="center"/>
        <w:rPr>
          <w:rFonts w:ascii="Calibri" w:hAnsi="Calibri" w:cs="Tahoma"/>
          <w:b/>
          <w:sz w:val="22"/>
          <w:szCs w:val="22"/>
        </w:rPr>
      </w:pPr>
      <w:r>
        <w:rPr>
          <w:rFonts w:ascii="Calibri" w:hAnsi="Calibri" w:cs="Tahoma"/>
          <w:sz w:val="22"/>
          <w:szCs w:val="22"/>
        </w:rPr>
        <w:t xml:space="preserve">SÚŤAŽNÉ   PODKLADY                                                                                                                                                                   </w:t>
      </w:r>
      <w:r>
        <w:rPr>
          <w:rFonts w:ascii="Calibri" w:hAnsi="Calibri" w:cs="Tahoma"/>
          <w:b/>
          <w:sz w:val="22"/>
          <w:szCs w:val="22"/>
        </w:rPr>
        <w:t xml:space="preserve">      </w:t>
      </w:r>
    </w:p>
    <w:p w14:paraId="69D5C9CA" w14:textId="77777777" w:rsidR="00A41E46" w:rsidRDefault="00A41E46" w:rsidP="00A41E46">
      <w:pPr>
        <w:pStyle w:val="Styl"/>
        <w:spacing w:after="360"/>
        <w:ind w:right="-77" w:hanging="397"/>
        <w:jc w:val="center"/>
        <w:rPr>
          <w:rFonts w:ascii="Calibri" w:hAnsi="Calibri" w:cs="Tahoma"/>
          <w:b/>
          <w:sz w:val="22"/>
          <w:szCs w:val="22"/>
        </w:rPr>
      </w:pPr>
      <w:r>
        <w:rPr>
          <w:rFonts w:ascii="Calibri" w:hAnsi="Calibri" w:cs="Tahoma"/>
          <w:b/>
          <w:sz w:val="22"/>
          <w:szCs w:val="22"/>
        </w:rPr>
        <w:t>Názov zákazky</w:t>
      </w:r>
    </w:p>
    <w:p w14:paraId="49AB36A7" w14:textId="77777777" w:rsidR="00065931" w:rsidRDefault="00A41E46" w:rsidP="00065931">
      <w:pPr>
        <w:ind w:left="-357" w:right="-79"/>
        <w:jc w:val="center"/>
        <w:rPr>
          <w:rFonts w:ascii="Calibri" w:hAnsi="Calibri" w:cs="Tahoma"/>
          <w:b/>
          <w:bCs/>
          <w:color w:val="000000"/>
        </w:rPr>
      </w:pPr>
      <w:r>
        <w:rPr>
          <w:rFonts w:ascii="Calibri" w:hAnsi="Calibri" w:cs="Tahoma"/>
          <w:b/>
          <w:bCs/>
          <w:color w:val="000000"/>
        </w:rPr>
        <w:t xml:space="preserve">  </w:t>
      </w:r>
      <w:r w:rsidR="00973DC6">
        <w:rPr>
          <w:rFonts w:ascii="Calibri" w:hAnsi="Calibri" w:cs="Tahoma"/>
          <w:b/>
          <w:bCs/>
          <w:color w:val="000000"/>
        </w:rPr>
        <w:t xml:space="preserve"> „</w:t>
      </w:r>
      <w:r w:rsidR="00973DC6" w:rsidRPr="00EF2920">
        <w:rPr>
          <w:rFonts w:ascii="Calibri" w:hAnsi="Calibri" w:cs="Tahoma"/>
          <w:b/>
          <w:bCs/>
          <w:i/>
          <w:color w:val="000000"/>
        </w:rPr>
        <w:t>S Kamarátkou Energiou efektívne pre deti a mlád</w:t>
      </w:r>
      <w:r w:rsidR="00973DC6" w:rsidRPr="00EF2920">
        <w:rPr>
          <w:rFonts w:ascii="Calibri" w:hAnsi="Calibri" w:cs="Tahoma"/>
          <w:b/>
          <w:bCs/>
          <w:i/>
          <w:color w:val="000000"/>
          <w:szCs w:val="22"/>
        </w:rPr>
        <w:t>ež</w:t>
      </w:r>
      <w:r w:rsidR="00065931">
        <w:rPr>
          <w:rFonts w:ascii="Calibri" w:hAnsi="Calibri" w:cs="Tahoma"/>
          <w:b/>
          <w:bCs/>
          <w:color w:val="000000"/>
        </w:rPr>
        <w:t>“</w:t>
      </w:r>
    </w:p>
    <w:p w14:paraId="485C9091" w14:textId="77777777" w:rsidR="00A41E46" w:rsidRDefault="00065931" w:rsidP="00065931">
      <w:pPr>
        <w:ind w:left="-357" w:right="-79"/>
        <w:jc w:val="center"/>
        <w:rPr>
          <w:rFonts w:ascii="Calibri" w:hAnsi="Calibri" w:cs="Tahoma"/>
          <w:b/>
          <w:bCs/>
          <w:color w:val="000000"/>
        </w:rPr>
      </w:pPr>
      <w:r>
        <w:rPr>
          <w:rFonts w:ascii="Calibri" w:hAnsi="Calibri" w:cs="Tahoma"/>
          <w:b/>
          <w:bCs/>
          <w:color w:val="000000"/>
        </w:rPr>
        <w:t xml:space="preserve"> </w:t>
      </w:r>
    </w:p>
    <w:p w14:paraId="2222D3BC" w14:textId="77777777" w:rsidR="00A41E46" w:rsidRDefault="00A41E46" w:rsidP="00A41E46">
      <w:pPr>
        <w:autoSpaceDE w:val="0"/>
        <w:autoSpaceDN w:val="0"/>
        <w:adjustRightInd w:val="0"/>
        <w:spacing w:before="1920" w:after="1920"/>
        <w:jc w:val="center"/>
        <w:rPr>
          <w:rFonts w:ascii="Calibri" w:hAnsi="Calibri" w:cs="Tahoma"/>
          <w:sz w:val="22"/>
          <w:szCs w:val="22"/>
        </w:rPr>
      </w:pPr>
      <w:r>
        <w:rPr>
          <w:rFonts w:ascii="Calibri" w:hAnsi="Calibri" w:cs="Tahoma"/>
          <w:b/>
          <w:bCs/>
          <w:sz w:val="22"/>
          <w:szCs w:val="22"/>
        </w:rPr>
        <w:t>ČASŤ</w:t>
      </w:r>
      <w:r>
        <w:rPr>
          <w:rFonts w:ascii="Calibri" w:hAnsi="Calibri" w:cs="Tahoma"/>
          <w:b/>
          <w:bCs/>
          <w:color w:val="000000"/>
          <w:sz w:val="22"/>
          <w:szCs w:val="22"/>
        </w:rPr>
        <w:t xml:space="preserve"> C.  </w:t>
      </w:r>
      <w:r w:rsidRPr="00F8779A">
        <w:rPr>
          <w:rFonts w:ascii="Calibri" w:hAnsi="Calibri" w:cs="Tahoma"/>
          <w:b/>
          <w:bCs/>
          <w:color w:val="000000"/>
        </w:rPr>
        <w:t>Opis predmetu zákazky</w:t>
      </w:r>
      <w:r>
        <w:rPr>
          <w:rFonts w:ascii="Calibri" w:hAnsi="Calibri" w:cs="Tahoma"/>
          <w:b/>
          <w:bCs/>
          <w:color w:val="000000"/>
          <w:sz w:val="22"/>
          <w:szCs w:val="22"/>
        </w:rPr>
        <w:t xml:space="preserve"> </w:t>
      </w:r>
    </w:p>
    <w:p w14:paraId="2D218A98" w14:textId="77777777" w:rsidR="00A41E46" w:rsidRDefault="00A41E46" w:rsidP="00A41E46">
      <w:pPr>
        <w:jc w:val="center"/>
        <w:rPr>
          <w:rFonts w:asciiTheme="minorHAnsi" w:hAnsiTheme="minorHAnsi" w:cstheme="minorHAnsi"/>
          <w:b/>
          <w:sz w:val="28"/>
          <w:szCs w:val="28"/>
        </w:rPr>
      </w:pPr>
    </w:p>
    <w:p w14:paraId="7ACEC501" w14:textId="77777777" w:rsidR="00D44FC1" w:rsidRDefault="00D44FC1" w:rsidP="00A41E46">
      <w:pPr>
        <w:jc w:val="center"/>
        <w:rPr>
          <w:rFonts w:asciiTheme="minorHAnsi" w:hAnsiTheme="minorHAnsi" w:cstheme="minorHAnsi"/>
          <w:b/>
          <w:sz w:val="28"/>
          <w:szCs w:val="28"/>
        </w:rPr>
      </w:pPr>
    </w:p>
    <w:p w14:paraId="6968A4C2" w14:textId="77777777" w:rsidR="00A41E46" w:rsidRDefault="00A41E46" w:rsidP="00A41E46">
      <w:pPr>
        <w:jc w:val="center"/>
        <w:rPr>
          <w:rFonts w:asciiTheme="minorHAnsi" w:hAnsiTheme="minorHAnsi" w:cstheme="minorHAnsi"/>
          <w:b/>
          <w:sz w:val="28"/>
          <w:szCs w:val="28"/>
        </w:rPr>
      </w:pPr>
    </w:p>
    <w:p w14:paraId="6E8587CE" w14:textId="77777777" w:rsidR="00A41E46" w:rsidRDefault="00A41E46" w:rsidP="00A41E46">
      <w:pPr>
        <w:jc w:val="center"/>
        <w:rPr>
          <w:rFonts w:asciiTheme="minorHAnsi" w:hAnsiTheme="minorHAnsi" w:cstheme="minorHAnsi"/>
          <w:b/>
          <w:sz w:val="28"/>
          <w:szCs w:val="28"/>
        </w:rPr>
      </w:pPr>
    </w:p>
    <w:p w14:paraId="13B7E82B" w14:textId="77777777" w:rsidR="00451E9F" w:rsidRDefault="00451E9F" w:rsidP="00A41E46">
      <w:pPr>
        <w:jc w:val="center"/>
        <w:rPr>
          <w:rFonts w:asciiTheme="minorHAnsi" w:hAnsiTheme="minorHAnsi" w:cstheme="minorHAnsi"/>
          <w:b/>
          <w:sz w:val="28"/>
          <w:szCs w:val="28"/>
        </w:rPr>
      </w:pPr>
    </w:p>
    <w:p w14:paraId="23A01934" w14:textId="77777777" w:rsidR="00A41E46" w:rsidRPr="00946789" w:rsidRDefault="00A41E46" w:rsidP="00A41E46">
      <w:pPr>
        <w:jc w:val="center"/>
        <w:rPr>
          <w:rFonts w:asciiTheme="minorHAnsi" w:hAnsiTheme="minorHAnsi" w:cstheme="minorHAnsi"/>
          <w:sz w:val="28"/>
          <w:szCs w:val="28"/>
        </w:rPr>
      </w:pPr>
      <w:r w:rsidRPr="00946789">
        <w:rPr>
          <w:rFonts w:asciiTheme="minorHAnsi" w:hAnsiTheme="minorHAnsi" w:cstheme="minorHAnsi"/>
          <w:b/>
          <w:sz w:val="28"/>
          <w:szCs w:val="28"/>
        </w:rPr>
        <w:lastRenderedPageBreak/>
        <w:t>C</w:t>
      </w:r>
      <w:r>
        <w:rPr>
          <w:rFonts w:asciiTheme="minorHAnsi" w:hAnsiTheme="minorHAnsi" w:cstheme="minorHAnsi"/>
          <w:b/>
          <w:sz w:val="28"/>
          <w:szCs w:val="28"/>
        </w:rPr>
        <w:t>.</w:t>
      </w:r>
      <w:r w:rsidRPr="00946789">
        <w:rPr>
          <w:rFonts w:asciiTheme="minorHAnsi" w:hAnsiTheme="minorHAnsi" w:cstheme="minorHAnsi"/>
          <w:b/>
          <w:bCs/>
          <w:sz w:val="28"/>
          <w:szCs w:val="28"/>
        </w:rPr>
        <w:t xml:space="preserve"> - O</w:t>
      </w:r>
      <w:r w:rsidRPr="00946789">
        <w:rPr>
          <w:rFonts w:asciiTheme="minorHAnsi" w:hAnsiTheme="minorHAnsi" w:cstheme="minorHAnsi"/>
          <w:b/>
          <w:sz w:val="28"/>
          <w:szCs w:val="28"/>
        </w:rPr>
        <w:t>pis predmetu zákazky</w:t>
      </w:r>
    </w:p>
    <w:p w14:paraId="4FF39C82" w14:textId="77777777" w:rsidR="00A41E46" w:rsidRPr="00946789" w:rsidRDefault="00A41E46" w:rsidP="00A41E46">
      <w:pPr>
        <w:pStyle w:val="Default"/>
        <w:jc w:val="both"/>
        <w:rPr>
          <w:rFonts w:asciiTheme="minorHAnsi" w:hAnsiTheme="minorHAnsi" w:cstheme="minorHAnsi"/>
          <w:color w:val="auto"/>
        </w:rPr>
      </w:pPr>
    </w:p>
    <w:p w14:paraId="4FC7FF0B" w14:textId="77777777" w:rsidR="008367B6" w:rsidRDefault="00D43752" w:rsidP="008367B6">
      <w:pPr>
        <w:jc w:val="center"/>
        <w:rPr>
          <w:rFonts w:asciiTheme="minorHAnsi" w:hAnsiTheme="minorHAnsi" w:cstheme="minorHAnsi"/>
          <w:b/>
          <w:sz w:val="28"/>
        </w:rPr>
      </w:pPr>
      <w:r>
        <w:rPr>
          <w:rFonts w:asciiTheme="minorHAnsi" w:hAnsiTheme="minorHAnsi" w:cstheme="minorHAnsi"/>
          <w:b/>
          <w:sz w:val="28"/>
        </w:rPr>
        <w:t>S KAMARÁTKOU ENERGIOU EFEKTÍVNE</w:t>
      </w:r>
      <w:r w:rsidR="008367B6" w:rsidRPr="008367B6">
        <w:rPr>
          <w:rFonts w:asciiTheme="minorHAnsi" w:hAnsiTheme="minorHAnsi" w:cstheme="minorHAnsi"/>
          <w:b/>
          <w:sz w:val="28"/>
        </w:rPr>
        <w:t xml:space="preserve"> PRE DETI A</w:t>
      </w:r>
      <w:r w:rsidR="008367B6">
        <w:rPr>
          <w:rFonts w:asciiTheme="minorHAnsi" w:hAnsiTheme="minorHAnsi" w:cstheme="minorHAnsi"/>
          <w:b/>
          <w:sz w:val="28"/>
        </w:rPr>
        <w:t> </w:t>
      </w:r>
      <w:r w:rsidR="008367B6" w:rsidRPr="008367B6">
        <w:rPr>
          <w:rFonts w:asciiTheme="minorHAnsi" w:hAnsiTheme="minorHAnsi" w:cstheme="minorHAnsi"/>
          <w:b/>
          <w:sz w:val="28"/>
        </w:rPr>
        <w:t>MLÁDEŽ</w:t>
      </w:r>
    </w:p>
    <w:p w14:paraId="46901E57" w14:textId="77777777" w:rsidR="008367B6" w:rsidRDefault="008367B6" w:rsidP="008367B6">
      <w:pPr>
        <w:jc w:val="center"/>
        <w:rPr>
          <w:rFonts w:asciiTheme="minorHAnsi" w:hAnsiTheme="minorHAnsi" w:cstheme="minorHAnsi"/>
          <w:b/>
          <w:sz w:val="28"/>
        </w:rPr>
      </w:pPr>
    </w:p>
    <w:p w14:paraId="21E8C52D" w14:textId="682C3594" w:rsidR="005334AE"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Predmetom zákazky „S Kamarátkou Energiou pre deti a mládež“ je komplexné technicko-organizačné zabezpečenie predpokladaného počtu </w:t>
      </w:r>
      <w:r w:rsidR="00E97CEC">
        <w:rPr>
          <w:rFonts w:asciiTheme="minorHAnsi" w:hAnsiTheme="minorHAnsi" w:cstheme="minorHAnsi"/>
          <w:sz w:val="22"/>
          <w:szCs w:val="22"/>
        </w:rPr>
        <w:t>1</w:t>
      </w:r>
      <w:r w:rsidR="001B5506">
        <w:rPr>
          <w:rFonts w:asciiTheme="minorHAnsi" w:hAnsiTheme="minorHAnsi" w:cstheme="minorHAnsi"/>
          <w:sz w:val="22"/>
          <w:szCs w:val="22"/>
        </w:rPr>
        <w:t>0</w:t>
      </w:r>
      <w:r w:rsidR="00E97CEC">
        <w:rPr>
          <w:rFonts w:asciiTheme="minorHAnsi" w:hAnsiTheme="minorHAnsi" w:cstheme="minorHAnsi"/>
          <w:sz w:val="22"/>
          <w:szCs w:val="22"/>
        </w:rPr>
        <w:t>0</w:t>
      </w:r>
      <w:r w:rsidRPr="00F8779A">
        <w:rPr>
          <w:rFonts w:asciiTheme="minorHAnsi" w:hAnsiTheme="minorHAnsi" w:cstheme="minorHAnsi"/>
          <w:sz w:val="22"/>
          <w:szCs w:val="22"/>
        </w:rPr>
        <w:t xml:space="preserve"> podujatí určených pre deti a</w:t>
      </w:r>
      <w:r w:rsidR="00BB129F">
        <w:rPr>
          <w:rFonts w:asciiTheme="minorHAnsi" w:hAnsiTheme="minorHAnsi" w:cstheme="minorHAnsi"/>
          <w:sz w:val="22"/>
          <w:szCs w:val="22"/>
        </w:rPr>
        <w:t> </w:t>
      </w:r>
      <w:r w:rsidRPr="00F8779A">
        <w:rPr>
          <w:rFonts w:asciiTheme="minorHAnsi" w:hAnsiTheme="minorHAnsi" w:cstheme="minorHAnsi"/>
          <w:sz w:val="22"/>
          <w:szCs w:val="22"/>
        </w:rPr>
        <w:t>mládež</w:t>
      </w:r>
      <w:r w:rsidR="00BB129F">
        <w:rPr>
          <w:rFonts w:asciiTheme="minorHAnsi" w:hAnsiTheme="minorHAnsi" w:cstheme="minorHAnsi"/>
          <w:sz w:val="22"/>
          <w:szCs w:val="22"/>
        </w:rPr>
        <w:t>,</w:t>
      </w:r>
      <w:r w:rsidRPr="00F8779A">
        <w:rPr>
          <w:rFonts w:asciiTheme="minorHAnsi" w:hAnsiTheme="minorHAnsi" w:cstheme="minorHAnsi"/>
          <w:sz w:val="22"/>
          <w:szCs w:val="22"/>
        </w:rPr>
        <w:t xml:space="preserve"> realizovaných v rámci národného projektu „Žiť Energiou“ a agentúry SIEA, ako aj zvyšovanie povedomia </w:t>
      </w:r>
      <w:r w:rsidR="0081515B">
        <w:rPr>
          <w:rFonts w:asciiTheme="minorHAnsi" w:hAnsiTheme="minorHAnsi" w:cstheme="minorHAnsi"/>
          <w:sz w:val="22"/>
          <w:szCs w:val="22"/>
        </w:rPr>
        <w:t xml:space="preserve">                                  </w:t>
      </w:r>
      <w:r w:rsidRPr="00F8779A">
        <w:rPr>
          <w:rFonts w:asciiTheme="minorHAnsi" w:hAnsiTheme="minorHAnsi" w:cstheme="minorHAnsi"/>
          <w:sz w:val="22"/>
          <w:szCs w:val="22"/>
        </w:rPr>
        <w:t>a informovanosti širokej verejnosti o činnostiach, ktoré sú súčasťou tohto projektu a SIEA.</w:t>
      </w:r>
    </w:p>
    <w:p w14:paraId="79E11374" w14:textId="77777777" w:rsidR="00836ECB" w:rsidRDefault="00836ECB" w:rsidP="00F8779A">
      <w:pPr>
        <w:jc w:val="both"/>
        <w:rPr>
          <w:rFonts w:asciiTheme="minorHAnsi" w:hAnsiTheme="minorHAnsi" w:cstheme="minorHAnsi"/>
          <w:sz w:val="22"/>
          <w:szCs w:val="22"/>
          <w:u w:val="single"/>
        </w:rPr>
      </w:pPr>
    </w:p>
    <w:p w14:paraId="4AB44D9D" w14:textId="77777777" w:rsidR="00437826" w:rsidRDefault="00437826" w:rsidP="00437826">
      <w:pPr>
        <w:autoSpaceDE w:val="0"/>
        <w:autoSpaceDN w:val="0"/>
        <w:adjustRightInd w:val="0"/>
        <w:ind w:left="284" w:hanging="284"/>
        <w:jc w:val="both"/>
        <w:rPr>
          <w:rFonts w:ascii="Calibri" w:hAnsi="Calibri" w:cs="Tahoma"/>
          <w:color w:val="000000"/>
          <w:sz w:val="22"/>
          <w:szCs w:val="22"/>
        </w:rPr>
      </w:pPr>
      <w:r w:rsidRPr="00F8779A">
        <w:rPr>
          <w:rFonts w:ascii="Calibri" w:hAnsi="Calibri" w:cs="Tahoma"/>
          <w:b/>
          <w:color w:val="000000"/>
          <w:sz w:val="22"/>
          <w:szCs w:val="22"/>
        </w:rPr>
        <w:t>Spoločný slovník obstarávania</w:t>
      </w:r>
      <w:r w:rsidRPr="00CA75ED">
        <w:rPr>
          <w:rFonts w:ascii="Calibri" w:hAnsi="Calibri" w:cs="Tahoma"/>
          <w:color w:val="000000"/>
          <w:sz w:val="22"/>
          <w:szCs w:val="22"/>
        </w:rPr>
        <w:t xml:space="preserve">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14:paraId="02125F46" w14:textId="77777777" w:rsidR="00437826" w:rsidRPr="008367B6" w:rsidRDefault="00437826" w:rsidP="00F8779A">
      <w:pPr>
        <w:autoSpaceDE w:val="0"/>
        <w:autoSpaceDN w:val="0"/>
        <w:adjustRightInd w:val="0"/>
        <w:ind w:left="851" w:hanging="567"/>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14:paraId="15DDAEBD" w14:textId="77777777" w:rsidR="00437826" w:rsidRDefault="00437826" w:rsidP="00437826">
      <w:pPr>
        <w:ind w:left="709"/>
        <w:rPr>
          <w:rFonts w:asciiTheme="minorHAnsi" w:hAnsiTheme="minorHAnsi" w:cstheme="minorHAnsi"/>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w:t>
      </w: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sidRPr="00F8779A">
        <w:rPr>
          <w:rFonts w:ascii="Calibri" w:hAnsi="Calibri" w:cs="Tahoma"/>
          <w:b/>
          <w:color w:val="000000"/>
          <w:sz w:val="22"/>
          <w:szCs w:val="22"/>
        </w:rPr>
        <w:t>:</w:t>
      </w:r>
      <w:r>
        <w:rPr>
          <w:rFonts w:asciiTheme="minorHAnsi" w:hAnsiTheme="minorHAnsi" w:cstheme="minorHAnsi"/>
          <w:b/>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14:paraId="748545E0" w14:textId="77777777" w:rsidR="005334AE" w:rsidRPr="00F8779A" w:rsidRDefault="005334AE" w:rsidP="00F8779A">
      <w:pPr>
        <w:ind w:firstLine="284"/>
        <w:rPr>
          <w:rFonts w:asciiTheme="minorHAnsi" w:hAnsiTheme="minorHAnsi" w:cstheme="minorHAnsi"/>
          <w:sz w:val="22"/>
          <w:szCs w:val="22"/>
        </w:rPr>
      </w:pPr>
    </w:p>
    <w:p w14:paraId="37D6A294" w14:textId="77777777" w:rsidR="005334AE"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zabezpečiť predpokladaný </w:t>
      </w:r>
      <w:r w:rsidR="00F8501F">
        <w:rPr>
          <w:rFonts w:asciiTheme="minorHAnsi" w:hAnsiTheme="minorHAnsi" w:cstheme="minorHAnsi"/>
          <w:sz w:val="22"/>
          <w:szCs w:val="22"/>
        </w:rPr>
        <w:t xml:space="preserve">počet </w:t>
      </w:r>
      <w:r w:rsidRPr="001D241E">
        <w:rPr>
          <w:rFonts w:asciiTheme="minorHAnsi" w:hAnsiTheme="minorHAnsi" w:cstheme="minorHAnsi"/>
          <w:b/>
          <w:sz w:val="22"/>
          <w:szCs w:val="22"/>
        </w:rPr>
        <w:t>1</w:t>
      </w:r>
      <w:r w:rsidR="001B5506">
        <w:rPr>
          <w:rFonts w:asciiTheme="minorHAnsi" w:hAnsiTheme="minorHAnsi" w:cstheme="minorHAnsi"/>
          <w:b/>
          <w:sz w:val="22"/>
          <w:szCs w:val="22"/>
        </w:rPr>
        <w:t>0</w:t>
      </w:r>
      <w:r w:rsidR="001D241E" w:rsidRPr="001D241E">
        <w:rPr>
          <w:rFonts w:asciiTheme="minorHAnsi" w:hAnsiTheme="minorHAnsi" w:cstheme="minorHAnsi"/>
          <w:b/>
          <w:sz w:val="22"/>
          <w:szCs w:val="22"/>
        </w:rPr>
        <w:t>0</w:t>
      </w:r>
      <w:r w:rsidRPr="00F8779A">
        <w:rPr>
          <w:rFonts w:asciiTheme="minorHAnsi" w:hAnsiTheme="minorHAnsi" w:cstheme="minorHAnsi"/>
          <w:sz w:val="22"/>
          <w:szCs w:val="22"/>
        </w:rPr>
        <w:t xml:space="preserve"> propagačných podujatí pre deti a mládež počas trvania rámcovej dohody.</w:t>
      </w:r>
    </w:p>
    <w:p w14:paraId="4027D983" w14:textId="77777777" w:rsidR="005334AE" w:rsidRPr="00F8779A" w:rsidRDefault="005334AE" w:rsidP="00F8779A">
      <w:pPr>
        <w:jc w:val="both"/>
        <w:rPr>
          <w:rFonts w:asciiTheme="minorHAnsi" w:hAnsiTheme="minorHAnsi" w:cstheme="minorHAnsi"/>
          <w:sz w:val="22"/>
          <w:szCs w:val="22"/>
        </w:rPr>
      </w:pPr>
    </w:p>
    <w:p w14:paraId="53D056F2" w14:textId="77777777" w:rsidR="005334AE" w:rsidRPr="00F8779A" w:rsidRDefault="005334AE">
      <w:pPr>
        <w:pStyle w:val="Zkladntext"/>
        <w:spacing w:after="160" w:line="276" w:lineRule="auto"/>
        <w:rPr>
          <w:rFonts w:asciiTheme="minorHAnsi" w:hAnsiTheme="minorHAnsi" w:cstheme="minorHAnsi"/>
          <w:b/>
          <w:bCs/>
          <w:noProof/>
          <w:sz w:val="22"/>
          <w:szCs w:val="22"/>
        </w:rPr>
      </w:pPr>
      <w:r w:rsidRPr="00F8779A">
        <w:rPr>
          <w:rFonts w:asciiTheme="minorHAnsi" w:hAnsiTheme="minorHAnsi" w:cstheme="minorHAnsi"/>
          <w:b/>
          <w:bCs/>
          <w:noProof/>
          <w:sz w:val="22"/>
          <w:szCs w:val="22"/>
        </w:rPr>
        <w:t>Uchádzači v rámci kritéri</w:t>
      </w:r>
      <w:r w:rsidR="0073276A">
        <w:rPr>
          <w:rFonts w:asciiTheme="minorHAnsi" w:hAnsiTheme="minorHAnsi" w:cstheme="minorHAnsi"/>
          <w:b/>
          <w:bCs/>
          <w:noProof/>
          <w:sz w:val="22"/>
          <w:szCs w:val="22"/>
        </w:rPr>
        <w:t>a</w:t>
      </w:r>
      <w:r w:rsidRPr="00F8779A">
        <w:rPr>
          <w:rFonts w:asciiTheme="minorHAnsi" w:hAnsiTheme="minorHAnsi" w:cstheme="minorHAnsi"/>
          <w:b/>
          <w:bCs/>
          <w:noProof/>
          <w:sz w:val="22"/>
          <w:szCs w:val="22"/>
        </w:rPr>
        <w:t xml:space="preserve"> na vyhodnotenie ponúk predkladajú návrhy zohľadňujúce nižšie uvedené požiadavky verejného obstarávateľa ako minimálne požiadavky na plnenie predmetu zákazky. Pre verejného obstarávateľa sú prijateľné iba ponuky, ktoré spĺňajú požiadavky na požadovaný predmet zákazky.</w:t>
      </w:r>
    </w:p>
    <w:p w14:paraId="7AA47261" w14:textId="77777777" w:rsidR="005334AE"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Cieľom podujatí je priblížiť účastníkom možnosti a účel národného projektu „Žiť Energiou“</w:t>
      </w:r>
      <w:r w:rsidR="0073276A">
        <w:rPr>
          <w:rFonts w:asciiTheme="minorHAnsi" w:hAnsiTheme="minorHAnsi" w:cstheme="minorHAnsi"/>
          <w:sz w:val="22"/>
          <w:szCs w:val="22"/>
        </w:rPr>
        <w:t>,</w:t>
      </w:r>
      <w:r w:rsidRPr="00F8779A">
        <w:rPr>
          <w:rFonts w:asciiTheme="minorHAnsi" w:hAnsiTheme="minorHAnsi" w:cstheme="minorHAnsi"/>
          <w:sz w:val="22"/>
          <w:szCs w:val="22"/>
        </w:rPr>
        <w:t xml:space="preserve"> agentúry SIEA, ako aj zvyšovani</w:t>
      </w:r>
      <w:r w:rsidR="0073276A">
        <w:rPr>
          <w:rFonts w:asciiTheme="minorHAnsi" w:hAnsiTheme="minorHAnsi" w:cstheme="minorHAnsi"/>
          <w:sz w:val="22"/>
          <w:szCs w:val="22"/>
        </w:rPr>
        <w:t>e</w:t>
      </w:r>
      <w:r w:rsidRPr="00F8779A">
        <w:rPr>
          <w:rFonts w:asciiTheme="minorHAnsi" w:hAnsiTheme="minorHAnsi" w:cstheme="minorHAnsi"/>
          <w:sz w:val="22"/>
          <w:szCs w:val="22"/>
        </w:rPr>
        <w:t xml:space="preserve"> informovanosti v oblasti nízkouhlíkových opatrení najmä energetickej efektívnosti a </w:t>
      </w:r>
      <w:r w:rsidRPr="0079123B">
        <w:rPr>
          <w:rFonts w:asciiTheme="minorHAnsi" w:hAnsiTheme="minorHAnsi" w:cstheme="minorHAnsi"/>
          <w:sz w:val="22"/>
          <w:szCs w:val="22"/>
        </w:rPr>
        <w:t xml:space="preserve">využívania </w:t>
      </w:r>
      <w:r w:rsidR="001C6F37" w:rsidRPr="0079123B">
        <w:rPr>
          <w:rFonts w:asciiTheme="minorHAnsi" w:hAnsiTheme="minorHAnsi" w:cstheme="minorHAnsi"/>
          <w:sz w:val="22"/>
          <w:szCs w:val="22"/>
        </w:rPr>
        <w:t>obnoviteľných zdrojov energie (</w:t>
      </w:r>
      <w:r w:rsidRPr="0079123B">
        <w:rPr>
          <w:rFonts w:asciiTheme="minorHAnsi" w:hAnsiTheme="minorHAnsi" w:cstheme="minorHAnsi"/>
          <w:sz w:val="22"/>
          <w:szCs w:val="22"/>
        </w:rPr>
        <w:t>OZE</w:t>
      </w:r>
      <w:r w:rsidR="001C6F37" w:rsidRPr="0079123B">
        <w:rPr>
          <w:rFonts w:asciiTheme="minorHAnsi" w:hAnsiTheme="minorHAnsi" w:cstheme="minorHAnsi"/>
          <w:sz w:val="22"/>
          <w:szCs w:val="22"/>
        </w:rPr>
        <w:t>)</w:t>
      </w:r>
      <w:r w:rsidRPr="0079123B">
        <w:rPr>
          <w:rFonts w:asciiTheme="minorHAnsi" w:hAnsiTheme="minorHAnsi" w:cstheme="minorHAnsi"/>
          <w:sz w:val="22"/>
          <w:szCs w:val="22"/>
        </w:rPr>
        <w:t xml:space="preserve"> vrátane</w:t>
      </w:r>
      <w:r w:rsidRPr="00F8779A">
        <w:rPr>
          <w:rFonts w:asciiTheme="minorHAnsi" w:hAnsiTheme="minorHAnsi" w:cstheme="minorHAnsi"/>
          <w:sz w:val="22"/>
          <w:szCs w:val="22"/>
        </w:rPr>
        <w:t xml:space="preserve"> poradenstva, informačných kampaní, odborných seminárov, konferencií a aktivít pre deti a mládež.</w:t>
      </w:r>
    </w:p>
    <w:p w14:paraId="11C4E5BB" w14:textId="77777777" w:rsidR="005334AE" w:rsidRPr="00F8779A" w:rsidRDefault="005334AE" w:rsidP="00F8779A">
      <w:pPr>
        <w:jc w:val="both"/>
        <w:rPr>
          <w:rFonts w:asciiTheme="minorHAnsi" w:hAnsiTheme="minorHAnsi" w:cstheme="minorHAnsi"/>
          <w:sz w:val="22"/>
          <w:szCs w:val="22"/>
        </w:rPr>
      </w:pPr>
    </w:p>
    <w:p w14:paraId="49ADFF64" w14:textId="77777777" w:rsidR="005334AE"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Podujatia „S Kamarátkou Energiou pre deti a mládež“</w:t>
      </w:r>
      <w:r w:rsidRPr="00F8779A">
        <w:rPr>
          <w:rFonts w:asciiTheme="minorHAnsi" w:hAnsiTheme="minorHAnsi" w:cstheme="minorHAnsi"/>
          <w:sz w:val="22"/>
          <w:szCs w:val="22"/>
        </w:rPr>
        <w:t xml:space="preserve"> by sa mali konať predovšetkým v priestoroch, budovách škôl (základných, stredných), centrách voľného času a podobne v predpokladaných počtoch počas trvania zmluvy: </w:t>
      </w:r>
      <w:r w:rsidR="001D241E" w:rsidRPr="001D241E">
        <w:rPr>
          <w:rFonts w:asciiTheme="minorHAnsi" w:hAnsiTheme="minorHAnsi" w:cstheme="minorHAnsi"/>
          <w:b/>
          <w:sz w:val="22"/>
          <w:szCs w:val="22"/>
        </w:rPr>
        <w:t>1</w:t>
      </w:r>
      <w:r w:rsidR="001B5506">
        <w:rPr>
          <w:rFonts w:asciiTheme="minorHAnsi" w:hAnsiTheme="minorHAnsi" w:cstheme="minorHAnsi"/>
          <w:b/>
          <w:sz w:val="22"/>
          <w:szCs w:val="22"/>
        </w:rPr>
        <w:t>5</w:t>
      </w:r>
      <w:r w:rsidRPr="001D241E">
        <w:rPr>
          <w:rFonts w:asciiTheme="minorHAnsi" w:hAnsiTheme="minorHAnsi" w:cstheme="minorHAnsi"/>
          <w:sz w:val="22"/>
          <w:szCs w:val="22"/>
        </w:rPr>
        <w:t xml:space="preserve"> v Bratislavskom kraji, </w:t>
      </w:r>
      <w:r w:rsidR="001D241E" w:rsidRPr="001D241E">
        <w:rPr>
          <w:rFonts w:asciiTheme="minorHAnsi" w:hAnsiTheme="minorHAnsi" w:cstheme="minorHAnsi"/>
          <w:b/>
          <w:sz w:val="22"/>
          <w:szCs w:val="22"/>
        </w:rPr>
        <w:t>1</w:t>
      </w:r>
      <w:r w:rsidR="001B5506">
        <w:rPr>
          <w:rFonts w:asciiTheme="minorHAnsi" w:hAnsiTheme="minorHAnsi" w:cstheme="minorHAnsi"/>
          <w:b/>
          <w:sz w:val="22"/>
          <w:szCs w:val="22"/>
        </w:rPr>
        <w:t>0</w:t>
      </w:r>
      <w:r w:rsidRPr="001D241E">
        <w:rPr>
          <w:rFonts w:asciiTheme="minorHAnsi" w:hAnsiTheme="minorHAnsi" w:cstheme="minorHAnsi"/>
          <w:sz w:val="22"/>
          <w:szCs w:val="22"/>
        </w:rPr>
        <w:t xml:space="preserve"> v Trnavskom kraji, </w:t>
      </w:r>
      <w:r w:rsidR="001D241E" w:rsidRPr="001D241E">
        <w:rPr>
          <w:rFonts w:asciiTheme="minorHAnsi" w:hAnsiTheme="minorHAnsi" w:cstheme="minorHAnsi"/>
          <w:b/>
          <w:sz w:val="22"/>
          <w:szCs w:val="22"/>
        </w:rPr>
        <w:t>1</w:t>
      </w:r>
      <w:r w:rsidR="001B5506">
        <w:rPr>
          <w:rFonts w:asciiTheme="minorHAnsi" w:hAnsiTheme="minorHAnsi" w:cstheme="minorHAnsi"/>
          <w:b/>
          <w:sz w:val="22"/>
          <w:szCs w:val="22"/>
        </w:rPr>
        <w:t>0</w:t>
      </w:r>
      <w:r w:rsidRPr="001D241E">
        <w:rPr>
          <w:rFonts w:asciiTheme="minorHAnsi" w:hAnsiTheme="minorHAnsi" w:cstheme="minorHAnsi"/>
          <w:sz w:val="22"/>
          <w:szCs w:val="22"/>
        </w:rPr>
        <w:t xml:space="preserve"> v Nitrianskom kraji, </w:t>
      </w:r>
      <w:r w:rsidR="003C3654">
        <w:rPr>
          <w:rFonts w:asciiTheme="minorHAnsi" w:hAnsiTheme="minorHAnsi" w:cstheme="minorHAnsi"/>
          <w:sz w:val="22"/>
          <w:szCs w:val="22"/>
        </w:rPr>
        <w:t xml:space="preserve">                                 </w:t>
      </w:r>
      <w:r w:rsidR="001B5506">
        <w:rPr>
          <w:rFonts w:asciiTheme="minorHAnsi" w:hAnsiTheme="minorHAnsi" w:cstheme="minorHAnsi"/>
          <w:b/>
          <w:sz w:val="22"/>
          <w:szCs w:val="22"/>
        </w:rPr>
        <w:t>9</w:t>
      </w:r>
      <w:r w:rsidRPr="001D241E">
        <w:rPr>
          <w:rFonts w:asciiTheme="minorHAnsi" w:hAnsiTheme="minorHAnsi" w:cstheme="minorHAnsi"/>
          <w:sz w:val="22"/>
          <w:szCs w:val="22"/>
        </w:rPr>
        <w:t xml:space="preserve"> v</w:t>
      </w:r>
      <w:r w:rsidR="003C3654">
        <w:rPr>
          <w:rFonts w:asciiTheme="minorHAnsi" w:hAnsiTheme="minorHAnsi" w:cstheme="minorHAnsi"/>
          <w:sz w:val="22"/>
          <w:szCs w:val="22"/>
        </w:rPr>
        <w:t> </w:t>
      </w:r>
      <w:r w:rsidRPr="001D241E">
        <w:rPr>
          <w:rFonts w:asciiTheme="minorHAnsi" w:hAnsiTheme="minorHAnsi" w:cstheme="minorHAnsi"/>
          <w:sz w:val="22"/>
          <w:szCs w:val="22"/>
        </w:rPr>
        <w:t>Trenčianskom</w:t>
      </w:r>
      <w:r w:rsidR="003C3654">
        <w:rPr>
          <w:rFonts w:asciiTheme="minorHAnsi" w:hAnsiTheme="minorHAnsi" w:cstheme="minorHAnsi"/>
          <w:sz w:val="22"/>
          <w:szCs w:val="22"/>
        </w:rPr>
        <w:t xml:space="preserve"> kraji</w:t>
      </w:r>
      <w:r w:rsidRPr="001D241E">
        <w:rPr>
          <w:rFonts w:asciiTheme="minorHAnsi" w:hAnsiTheme="minorHAnsi" w:cstheme="minorHAnsi"/>
          <w:sz w:val="22"/>
          <w:szCs w:val="22"/>
        </w:rPr>
        <w:t xml:space="preserve">, </w:t>
      </w:r>
      <w:r w:rsidR="001D241E" w:rsidRPr="001D241E">
        <w:rPr>
          <w:rFonts w:asciiTheme="minorHAnsi" w:hAnsiTheme="minorHAnsi" w:cstheme="minorHAnsi"/>
          <w:b/>
          <w:sz w:val="22"/>
          <w:szCs w:val="22"/>
        </w:rPr>
        <w:t>1</w:t>
      </w:r>
      <w:r w:rsidR="001B5506">
        <w:rPr>
          <w:rFonts w:asciiTheme="minorHAnsi" w:hAnsiTheme="minorHAnsi" w:cstheme="minorHAnsi"/>
          <w:b/>
          <w:sz w:val="22"/>
          <w:szCs w:val="22"/>
        </w:rPr>
        <w:t>0</w:t>
      </w:r>
      <w:r w:rsidRPr="001D241E">
        <w:rPr>
          <w:rFonts w:asciiTheme="minorHAnsi" w:hAnsiTheme="minorHAnsi" w:cstheme="minorHAnsi"/>
          <w:sz w:val="22"/>
          <w:szCs w:val="22"/>
        </w:rPr>
        <w:t xml:space="preserve"> v</w:t>
      </w:r>
      <w:r w:rsidR="001D241E" w:rsidRPr="001D241E">
        <w:rPr>
          <w:rFonts w:asciiTheme="minorHAnsi" w:hAnsiTheme="minorHAnsi" w:cstheme="minorHAnsi"/>
          <w:sz w:val="22"/>
          <w:szCs w:val="22"/>
        </w:rPr>
        <w:t> </w:t>
      </w:r>
      <w:r w:rsidRPr="001D241E">
        <w:rPr>
          <w:rFonts w:asciiTheme="minorHAnsi" w:hAnsiTheme="minorHAnsi" w:cstheme="minorHAnsi"/>
          <w:sz w:val="22"/>
          <w:szCs w:val="22"/>
        </w:rPr>
        <w:t>Žilinskom</w:t>
      </w:r>
      <w:r w:rsidR="001D241E" w:rsidRPr="001D241E">
        <w:rPr>
          <w:rFonts w:asciiTheme="minorHAnsi" w:hAnsiTheme="minorHAnsi" w:cstheme="minorHAnsi"/>
          <w:sz w:val="22"/>
          <w:szCs w:val="22"/>
        </w:rPr>
        <w:t xml:space="preserve"> kraji</w:t>
      </w:r>
      <w:r w:rsidRPr="001D241E">
        <w:rPr>
          <w:rFonts w:asciiTheme="minorHAnsi" w:hAnsiTheme="minorHAnsi" w:cstheme="minorHAnsi"/>
          <w:sz w:val="22"/>
          <w:szCs w:val="22"/>
        </w:rPr>
        <w:t xml:space="preserve">, </w:t>
      </w:r>
      <w:r w:rsidR="001D241E" w:rsidRPr="001D241E">
        <w:rPr>
          <w:rFonts w:asciiTheme="minorHAnsi" w:hAnsiTheme="minorHAnsi" w:cstheme="minorHAnsi"/>
          <w:b/>
          <w:sz w:val="22"/>
          <w:szCs w:val="22"/>
        </w:rPr>
        <w:t>1</w:t>
      </w:r>
      <w:r w:rsidR="001B5506">
        <w:rPr>
          <w:rFonts w:asciiTheme="minorHAnsi" w:hAnsiTheme="minorHAnsi" w:cstheme="minorHAnsi"/>
          <w:b/>
          <w:sz w:val="22"/>
          <w:szCs w:val="22"/>
        </w:rPr>
        <w:t>0</w:t>
      </w:r>
      <w:r w:rsidRPr="001D241E">
        <w:rPr>
          <w:rFonts w:asciiTheme="minorHAnsi" w:hAnsiTheme="minorHAnsi" w:cstheme="minorHAnsi"/>
          <w:sz w:val="22"/>
          <w:szCs w:val="22"/>
        </w:rPr>
        <w:t xml:space="preserve"> v Banskobystrickom kraji, </w:t>
      </w:r>
      <w:r w:rsidR="001B5506">
        <w:rPr>
          <w:rFonts w:asciiTheme="minorHAnsi" w:hAnsiTheme="minorHAnsi" w:cstheme="minorHAnsi"/>
          <w:b/>
          <w:sz w:val="22"/>
          <w:szCs w:val="22"/>
        </w:rPr>
        <w:t>18</w:t>
      </w:r>
      <w:r w:rsidRPr="001D241E">
        <w:rPr>
          <w:rFonts w:asciiTheme="minorHAnsi" w:hAnsiTheme="minorHAnsi" w:cstheme="minorHAnsi"/>
          <w:sz w:val="22"/>
          <w:szCs w:val="22"/>
        </w:rPr>
        <w:t xml:space="preserve"> v Košickom kraji </w:t>
      </w:r>
      <w:r w:rsidR="003C3654">
        <w:rPr>
          <w:rFonts w:asciiTheme="minorHAnsi" w:hAnsiTheme="minorHAnsi" w:cstheme="minorHAnsi"/>
          <w:sz w:val="22"/>
          <w:szCs w:val="22"/>
        </w:rPr>
        <w:t xml:space="preserve">                                </w:t>
      </w:r>
      <w:r w:rsidRPr="001D241E">
        <w:rPr>
          <w:rFonts w:asciiTheme="minorHAnsi" w:hAnsiTheme="minorHAnsi" w:cstheme="minorHAnsi"/>
          <w:sz w:val="22"/>
          <w:szCs w:val="22"/>
        </w:rPr>
        <w:t xml:space="preserve">a </w:t>
      </w:r>
      <w:r w:rsidR="001B5506">
        <w:rPr>
          <w:rFonts w:asciiTheme="minorHAnsi" w:hAnsiTheme="minorHAnsi" w:cstheme="minorHAnsi"/>
          <w:b/>
          <w:sz w:val="22"/>
          <w:szCs w:val="22"/>
        </w:rPr>
        <w:t>18</w:t>
      </w:r>
      <w:r w:rsidRPr="001D241E">
        <w:rPr>
          <w:rFonts w:asciiTheme="minorHAnsi" w:hAnsiTheme="minorHAnsi" w:cstheme="minorHAnsi"/>
          <w:sz w:val="22"/>
          <w:szCs w:val="22"/>
        </w:rPr>
        <w:t xml:space="preserve"> v Prešovskom kraji</w:t>
      </w:r>
      <w:r w:rsidR="001B5506">
        <w:rPr>
          <w:rFonts w:asciiTheme="minorHAnsi" w:hAnsiTheme="minorHAnsi" w:cstheme="minorHAnsi"/>
          <w:sz w:val="22"/>
          <w:szCs w:val="22"/>
        </w:rPr>
        <w:t xml:space="preserve"> -</w:t>
      </w:r>
      <w:r w:rsidRPr="001D241E">
        <w:rPr>
          <w:rFonts w:asciiTheme="minorHAnsi" w:hAnsiTheme="minorHAnsi" w:cstheme="minorHAnsi"/>
          <w:sz w:val="22"/>
          <w:szCs w:val="22"/>
        </w:rPr>
        <w:t xml:space="preserve"> na mieste, ktoré je maximálne vzdialené </w:t>
      </w:r>
      <w:smartTag w:uri="urn:schemas-microsoft-com:office:smarttags" w:element="metricconverter">
        <w:smartTagPr>
          <w:attr w:name="ProductID" w:val="150 km"/>
        </w:smartTagPr>
        <w:r w:rsidRPr="001D241E">
          <w:rPr>
            <w:rFonts w:asciiTheme="minorHAnsi" w:hAnsiTheme="minorHAnsi" w:cstheme="minorHAnsi"/>
            <w:sz w:val="22"/>
            <w:szCs w:val="22"/>
          </w:rPr>
          <w:t>150 km</w:t>
        </w:r>
      </w:smartTag>
      <w:r w:rsidRPr="001D241E">
        <w:rPr>
          <w:rFonts w:asciiTheme="minorHAnsi" w:hAnsiTheme="minorHAnsi" w:cstheme="minorHAnsi"/>
          <w:sz w:val="22"/>
          <w:szCs w:val="22"/>
        </w:rPr>
        <w:t xml:space="preserve"> od krajského mesta.</w:t>
      </w:r>
    </w:p>
    <w:p w14:paraId="332B6B9B" w14:textId="77777777" w:rsidR="005334AE" w:rsidRPr="00F8779A" w:rsidRDefault="005334AE" w:rsidP="00F8779A">
      <w:pPr>
        <w:jc w:val="both"/>
        <w:rPr>
          <w:rFonts w:asciiTheme="minorHAnsi" w:hAnsiTheme="minorHAnsi" w:cstheme="minorHAnsi"/>
          <w:sz w:val="22"/>
          <w:szCs w:val="22"/>
        </w:rPr>
      </w:pPr>
    </w:p>
    <w:p w14:paraId="23CBEFB4" w14:textId="77777777" w:rsidR="003C3654" w:rsidRDefault="005334AE" w:rsidP="003C3654">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Predpokladaný počet účastníkov každého podujatia pre deti a mládež sa môže pohybovať približne </w:t>
      </w:r>
      <w:r w:rsidR="00DC19AF">
        <w:rPr>
          <w:rFonts w:asciiTheme="minorHAnsi" w:hAnsiTheme="minorHAnsi" w:cstheme="minorHAnsi"/>
          <w:sz w:val="22"/>
          <w:szCs w:val="22"/>
        </w:rPr>
        <w:t xml:space="preserve">                      </w:t>
      </w:r>
      <w:r w:rsidRPr="00F8779A">
        <w:rPr>
          <w:rFonts w:asciiTheme="minorHAnsi" w:hAnsiTheme="minorHAnsi" w:cstheme="minorHAnsi"/>
          <w:sz w:val="22"/>
          <w:szCs w:val="22"/>
        </w:rPr>
        <w:t>v rozmedzí od 20 do 100 osôb.</w:t>
      </w:r>
      <w:r w:rsidR="003C3654">
        <w:rPr>
          <w:rFonts w:asciiTheme="minorHAnsi" w:hAnsiTheme="minorHAnsi" w:cstheme="minorHAnsi"/>
          <w:sz w:val="22"/>
          <w:szCs w:val="22"/>
        </w:rPr>
        <w:t xml:space="preserve"> Počty zúčastnených osôb sa budú meniť na základe charakteru každého podujatia, veľkosti cieľovej skupiny pre dané podujatie ako aj kapacitných možností vybraného subjektu. </w:t>
      </w:r>
    </w:p>
    <w:p w14:paraId="61B7906C" w14:textId="77777777" w:rsidR="005334AE" w:rsidRPr="00F8779A" w:rsidRDefault="005334AE" w:rsidP="00F8779A">
      <w:pPr>
        <w:jc w:val="both"/>
        <w:rPr>
          <w:rFonts w:asciiTheme="minorHAnsi" w:hAnsiTheme="minorHAnsi" w:cstheme="minorHAnsi"/>
          <w:sz w:val="22"/>
          <w:szCs w:val="22"/>
        </w:rPr>
      </w:pPr>
    </w:p>
    <w:p w14:paraId="5A2C7CBD" w14:textId="77777777" w:rsidR="005334AE"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Jedná sa o predpokladané počty plánovaných podujatí na predpokladaných miestach. Verejný obstarávateľ si vyhradzuje právo určiť počet a miesta konania podujatí v rámci celého Slovenska (jednotlivých krajov) v zmysle čiastkových objednávok na základe uzatvorenej rámcovej dohody.</w:t>
      </w:r>
    </w:p>
    <w:p w14:paraId="77BA4203" w14:textId="77777777" w:rsidR="00B8477D" w:rsidRPr="00F8779A" w:rsidRDefault="00B8477D">
      <w:pPr>
        <w:spacing w:line="276" w:lineRule="auto"/>
        <w:jc w:val="both"/>
        <w:rPr>
          <w:rFonts w:asciiTheme="minorHAnsi" w:hAnsiTheme="minorHAnsi" w:cstheme="minorHAnsi"/>
          <w:sz w:val="22"/>
          <w:szCs w:val="22"/>
        </w:rPr>
      </w:pPr>
    </w:p>
    <w:p w14:paraId="3F8367BF" w14:textId="6D25031A" w:rsidR="00B8477D"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Jednotlivé počty bude verejný obstarávateľ upresňovať v dostatočnom  časovom predstihu, najneskôr však </w:t>
      </w:r>
      <w:r w:rsidR="00D53D3D">
        <w:rPr>
          <w:rFonts w:asciiTheme="minorHAnsi" w:hAnsiTheme="minorHAnsi" w:cstheme="minorHAnsi"/>
          <w:sz w:val="22"/>
          <w:szCs w:val="22"/>
        </w:rPr>
        <w:t>5</w:t>
      </w:r>
      <w:r w:rsidRPr="00F8779A">
        <w:rPr>
          <w:rFonts w:asciiTheme="minorHAnsi" w:hAnsiTheme="minorHAnsi" w:cstheme="minorHAnsi"/>
          <w:sz w:val="22"/>
          <w:szCs w:val="22"/>
        </w:rPr>
        <w:t xml:space="preserve"> dní  pred plánovaným termínom každého podujatia, v závislosti od veľkosti škôl </w:t>
      </w:r>
      <w:r w:rsidR="00D25006">
        <w:rPr>
          <w:rFonts w:asciiTheme="minorHAnsi" w:hAnsiTheme="minorHAnsi" w:cstheme="minorHAnsi"/>
          <w:sz w:val="22"/>
          <w:szCs w:val="22"/>
        </w:rPr>
        <w:t xml:space="preserve">                   </w:t>
      </w:r>
      <w:r w:rsidRPr="00F8779A">
        <w:rPr>
          <w:rFonts w:asciiTheme="minorHAnsi" w:hAnsiTheme="minorHAnsi" w:cstheme="minorHAnsi"/>
          <w:sz w:val="22"/>
          <w:szCs w:val="22"/>
        </w:rPr>
        <w:t>a počtu žiakov na základe samostatných objednávok.</w:t>
      </w:r>
    </w:p>
    <w:p w14:paraId="2F2FF190" w14:textId="77777777" w:rsidR="005334AE" w:rsidRPr="00F8779A"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45E7011D" w14:textId="77777777" w:rsidR="00D44B3C" w:rsidRDefault="00D44B3C" w:rsidP="00EC624C">
      <w:pPr>
        <w:spacing w:line="276" w:lineRule="auto"/>
        <w:jc w:val="both"/>
        <w:rPr>
          <w:rFonts w:asciiTheme="minorHAnsi" w:hAnsiTheme="minorHAnsi" w:cstheme="minorHAnsi"/>
          <w:sz w:val="22"/>
          <w:szCs w:val="22"/>
        </w:rPr>
      </w:pPr>
    </w:p>
    <w:p w14:paraId="4A228017" w14:textId="77777777" w:rsidR="00D44B3C" w:rsidRDefault="00D44B3C" w:rsidP="00EC624C">
      <w:pPr>
        <w:spacing w:line="276" w:lineRule="auto"/>
        <w:jc w:val="both"/>
        <w:rPr>
          <w:rFonts w:asciiTheme="minorHAnsi" w:hAnsiTheme="minorHAnsi" w:cstheme="minorHAnsi"/>
          <w:sz w:val="22"/>
          <w:szCs w:val="22"/>
        </w:rPr>
      </w:pPr>
    </w:p>
    <w:p w14:paraId="5D52FFB8" w14:textId="77777777" w:rsidR="00EC624C" w:rsidRPr="00AF21FD" w:rsidRDefault="005334AE" w:rsidP="00EC624C">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od </w:t>
      </w:r>
      <w:r w:rsidR="00335A90">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w:t>
      </w:r>
      <w:r w:rsidR="00EC624C">
        <w:rPr>
          <w:rFonts w:asciiTheme="minorHAnsi" w:hAnsiTheme="minorHAnsi" w:cstheme="minorHAnsi"/>
          <w:sz w:val="22"/>
          <w:szCs w:val="22"/>
        </w:rPr>
        <w:t xml:space="preserve">aby </w:t>
      </w:r>
      <w:r w:rsidRPr="00F8779A">
        <w:rPr>
          <w:rFonts w:asciiTheme="minorHAnsi" w:hAnsiTheme="minorHAnsi" w:cstheme="minorHAnsi"/>
          <w:sz w:val="22"/>
          <w:szCs w:val="22"/>
        </w:rPr>
        <w:t xml:space="preserve">z každého podujatia </w:t>
      </w:r>
      <w:r w:rsidR="00EC624C" w:rsidRPr="00AF21FD">
        <w:rPr>
          <w:rFonts w:asciiTheme="minorHAnsi" w:hAnsiTheme="minorHAnsi" w:cstheme="minorHAnsi"/>
          <w:b/>
          <w:sz w:val="22"/>
          <w:szCs w:val="22"/>
        </w:rPr>
        <w:t>zabezpečil vyplnenie prezenčných listín účastníkov</w:t>
      </w:r>
      <w:r w:rsidR="00EC624C" w:rsidRPr="00AF21FD">
        <w:rPr>
          <w:rFonts w:asciiTheme="minorHAnsi" w:hAnsiTheme="minorHAnsi" w:cstheme="minorHAnsi"/>
          <w:sz w:val="22"/>
          <w:szCs w:val="22"/>
        </w:rPr>
        <w:t xml:space="preserve"> (vzor prezenčnej listiny dodá verejný obstarávateľ). Verejný obstarávateľ rovnako požaduje, aby </w:t>
      </w:r>
      <w:r w:rsidR="00DC74DB">
        <w:rPr>
          <w:rFonts w:asciiTheme="minorHAnsi" w:hAnsiTheme="minorHAnsi" w:cstheme="minorHAnsi"/>
          <w:sz w:val="22"/>
          <w:szCs w:val="22"/>
        </w:rPr>
        <w:t>úspešný uchádzač/</w:t>
      </w:r>
      <w:r w:rsidR="00EC624C" w:rsidRPr="00AF21FD">
        <w:rPr>
          <w:rFonts w:asciiTheme="minorHAnsi" w:hAnsiTheme="minorHAnsi" w:cstheme="minorHAnsi"/>
          <w:sz w:val="22"/>
          <w:szCs w:val="22"/>
        </w:rPr>
        <w:t xml:space="preserve">dodávateľ </w:t>
      </w:r>
      <w:r w:rsidR="00EC624C" w:rsidRPr="00AF21FD">
        <w:rPr>
          <w:rFonts w:asciiTheme="minorHAnsi" w:hAnsiTheme="minorHAnsi" w:cstheme="minorHAnsi"/>
          <w:b/>
          <w:sz w:val="22"/>
          <w:szCs w:val="22"/>
        </w:rPr>
        <w:t>zabezpečil príslušný súhlas účastníkov alebo ich zákonných zástupcov</w:t>
      </w:r>
      <w:r w:rsidR="00EC624C" w:rsidRPr="00AF21FD">
        <w:rPr>
          <w:rFonts w:asciiTheme="minorHAnsi" w:hAnsiTheme="minorHAnsi" w:cstheme="minorHAnsi"/>
          <w:sz w:val="22"/>
          <w:szCs w:val="22"/>
        </w:rPr>
        <w:t xml:space="preserve"> </w:t>
      </w:r>
      <w:r w:rsidR="00EC624C" w:rsidRPr="00AF21FD">
        <w:rPr>
          <w:rFonts w:asciiTheme="minorHAnsi" w:hAnsiTheme="minorHAnsi" w:cstheme="minorHAnsi"/>
          <w:b/>
          <w:sz w:val="22"/>
          <w:szCs w:val="22"/>
        </w:rPr>
        <w:t>s vyhotovením obrazového, zvukového alebo zvukovo-obrazového záznamu z podujatia,</w:t>
      </w:r>
      <w:r w:rsidR="00DC74DB">
        <w:rPr>
          <w:rFonts w:asciiTheme="minorHAnsi" w:hAnsiTheme="minorHAnsi" w:cstheme="minorHAnsi"/>
          <w:b/>
          <w:sz w:val="22"/>
          <w:szCs w:val="22"/>
        </w:rPr>
        <w:t xml:space="preserve"> </w:t>
      </w:r>
      <w:r w:rsidR="00DC74DB" w:rsidRPr="00DC74DB">
        <w:rPr>
          <w:rFonts w:asciiTheme="minorHAnsi" w:hAnsiTheme="minorHAnsi" w:cstheme="minorHAnsi"/>
          <w:sz w:val="22"/>
          <w:szCs w:val="22"/>
        </w:rPr>
        <w:t>k</w:t>
      </w:r>
      <w:r w:rsidR="00EC624C" w:rsidRPr="00AF21FD">
        <w:rPr>
          <w:rFonts w:asciiTheme="minorHAnsi" w:hAnsiTheme="minorHAnsi" w:cstheme="minorHAnsi"/>
          <w:sz w:val="22"/>
          <w:szCs w:val="22"/>
        </w:rPr>
        <w:t xml:space="preserve">torý poskytne </w:t>
      </w:r>
      <w:r w:rsidR="00F33AD6">
        <w:rPr>
          <w:rFonts w:asciiTheme="minorHAnsi" w:hAnsiTheme="minorHAnsi" w:cstheme="minorHAnsi"/>
          <w:sz w:val="22"/>
          <w:szCs w:val="22"/>
        </w:rPr>
        <w:t>úspešnému uchádzačovi/</w:t>
      </w:r>
      <w:r w:rsidR="00DC74DB">
        <w:rPr>
          <w:rFonts w:asciiTheme="minorHAnsi" w:hAnsiTheme="minorHAnsi" w:cstheme="minorHAnsi"/>
          <w:sz w:val="22"/>
          <w:szCs w:val="22"/>
        </w:rPr>
        <w:t xml:space="preserve"> </w:t>
      </w:r>
      <w:r w:rsidR="00EC624C" w:rsidRPr="00AF21FD">
        <w:rPr>
          <w:rFonts w:asciiTheme="minorHAnsi" w:hAnsiTheme="minorHAnsi" w:cstheme="minorHAnsi"/>
          <w:sz w:val="22"/>
          <w:szCs w:val="22"/>
        </w:rPr>
        <w:t>dodávateľovi účastník podujatia alebo jeho zákonný zástupca (vzor súhlasu dodá verejný obstarávateľ).</w:t>
      </w:r>
    </w:p>
    <w:p w14:paraId="542930F3" w14:textId="77777777" w:rsidR="00EC624C" w:rsidRDefault="00EC624C" w:rsidP="00F8779A">
      <w:pPr>
        <w:pStyle w:val="Zkladntext"/>
        <w:rPr>
          <w:rFonts w:asciiTheme="minorHAnsi" w:hAnsiTheme="minorHAnsi" w:cstheme="minorHAnsi"/>
          <w:sz w:val="22"/>
          <w:szCs w:val="22"/>
        </w:rPr>
      </w:pPr>
    </w:p>
    <w:p w14:paraId="4B47C4D3" w14:textId="77777777" w:rsidR="005334AE" w:rsidRDefault="005334AE" w:rsidP="00F8779A">
      <w:pPr>
        <w:pStyle w:val="Zkladntext"/>
        <w:rPr>
          <w:rFonts w:asciiTheme="minorHAnsi" w:hAnsiTheme="minorHAnsi" w:cstheme="minorHAnsi"/>
          <w:sz w:val="22"/>
          <w:szCs w:val="22"/>
        </w:rPr>
      </w:pPr>
      <w:r w:rsidRPr="00F8779A">
        <w:rPr>
          <w:rFonts w:asciiTheme="minorHAnsi" w:hAnsiTheme="minorHAnsi" w:cstheme="minorHAnsi"/>
          <w:sz w:val="22"/>
          <w:szCs w:val="22"/>
        </w:rPr>
        <w:t>Verejný obstarávateľ ďalej požaduje dodanie fotodokumentácie z každého podujatia a jeho celého priebehu pozostávajúcej z 2 rôznych skupín:</w:t>
      </w:r>
    </w:p>
    <w:p w14:paraId="1B56B7BC" w14:textId="77777777" w:rsidR="009654B1" w:rsidRPr="00F8779A" w:rsidRDefault="009654B1" w:rsidP="00F8779A">
      <w:pPr>
        <w:pStyle w:val="Zkladntext"/>
        <w:rPr>
          <w:rFonts w:asciiTheme="minorHAnsi" w:hAnsiTheme="minorHAnsi" w:cstheme="minorHAnsi"/>
          <w:sz w:val="22"/>
          <w:szCs w:val="22"/>
        </w:rPr>
      </w:pPr>
    </w:p>
    <w:p w14:paraId="68D35C0B" w14:textId="77777777" w:rsidR="005334AE" w:rsidRPr="00F8779A" w:rsidRDefault="005334AE" w:rsidP="000A7438">
      <w:pPr>
        <w:pStyle w:val="Zkladntext"/>
        <w:numPr>
          <w:ilvl w:val="0"/>
          <w:numId w:val="37"/>
        </w:numPr>
        <w:rPr>
          <w:rFonts w:asciiTheme="minorHAnsi" w:hAnsiTheme="minorHAnsi" w:cstheme="minorHAnsi"/>
          <w:b/>
          <w:bCs/>
          <w:noProof/>
          <w:sz w:val="22"/>
          <w:szCs w:val="22"/>
        </w:rPr>
      </w:pPr>
      <w:r w:rsidRPr="00F8779A">
        <w:rPr>
          <w:rFonts w:asciiTheme="minorHAnsi" w:hAnsiTheme="minorHAnsi" w:cstheme="minorHAnsi"/>
          <w:b/>
          <w:sz w:val="22"/>
          <w:szCs w:val="22"/>
        </w:rPr>
        <w:t>Reprezentatívne fotografie</w:t>
      </w:r>
      <w:r w:rsidRPr="00F8779A">
        <w:rPr>
          <w:rFonts w:asciiTheme="minorHAnsi" w:hAnsiTheme="minorHAnsi" w:cstheme="minorHAnsi"/>
          <w:sz w:val="22"/>
          <w:szCs w:val="22"/>
        </w:rPr>
        <w:t xml:space="preserve"> </w:t>
      </w:r>
    </w:p>
    <w:p w14:paraId="0F7F0D68" w14:textId="77777777" w:rsidR="005334AE" w:rsidRPr="00F8779A" w:rsidRDefault="005334AE" w:rsidP="000A7438">
      <w:pPr>
        <w:pStyle w:val="Zkladntext"/>
        <w:numPr>
          <w:ilvl w:val="0"/>
          <w:numId w:val="42"/>
        </w:numPr>
        <w:spacing w:line="276" w:lineRule="auto"/>
        <w:rPr>
          <w:rFonts w:asciiTheme="minorHAnsi" w:hAnsiTheme="minorHAnsi" w:cstheme="minorHAnsi"/>
          <w:b/>
          <w:bCs/>
          <w:noProof/>
          <w:sz w:val="22"/>
          <w:szCs w:val="22"/>
        </w:rPr>
      </w:pPr>
      <w:r w:rsidRPr="00F8779A">
        <w:rPr>
          <w:rFonts w:asciiTheme="minorHAnsi" w:hAnsiTheme="minorHAnsi" w:cstheme="minorHAnsi"/>
          <w:sz w:val="22"/>
          <w:szCs w:val="22"/>
        </w:rPr>
        <w:t>v minimálnom počte 50 snímok z každého podujatia v dostatočne kvalitnom rozlíšení, veľkosť vhodná na tlač minimálne 300 DPI. Fotografie musia zachytávať skupinové ako aj individuálne portréty a atmosféru jednotlivých aktivít v rámci celého podujatia.</w:t>
      </w:r>
    </w:p>
    <w:p w14:paraId="1832087B" w14:textId="77777777" w:rsidR="005334AE" w:rsidRPr="00F8779A" w:rsidRDefault="005334AE">
      <w:pPr>
        <w:pStyle w:val="Zkladntext"/>
        <w:spacing w:line="276" w:lineRule="auto"/>
        <w:ind w:left="1080"/>
        <w:rPr>
          <w:rFonts w:asciiTheme="minorHAnsi" w:hAnsiTheme="minorHAnsi" w:cstheme="minorHAnsi"/>
          <w:b/>
          <w:bCs/>
          <w:noProof/>
          <w:sz w:val="22"/>
          <w:szCs w:val="22"/>
        </w:rPr>
      </w:pPr>
      <w:r w:rsidRPr="00F8779A">
        <w:rPr>
          <w:rFonts w:asciiTheme="minorHAnsi" w:hAnsiTheme="minorHAnsi" w:cstheme="minorHAnsi"/>
          <w:sz w:val="22"/>
          <w:szCs w:val="22"/>
        </w:rPr>
        <w:t xml:space="preserve">V prípade požiadavky verejného obstarávateľa na vybrané podujatie </w:t>
      </w:r>
      <w:r w:rsidR="007C7773">
        <w:rPr>
          <w:rFonts w:asciiTheme="minorHAnsi" w:hAnsiTheme="minorHAnsi" w:cstheme="minorHAnsi"/>
          <w:sz w:val="22"/>
          <w:szCs w:val="22"/>
        </w:rPr>
        <w:t>úspešný uchádzač/</w:t>
      </w:r>
      <w:r w:rsidR="004A51DF">
        <w:rPr>
          <w:rFonts w:asciiTheme="minorHAnsi" w:hAnsiTheme="minorHAnsi" w:cstheme="minorHAnsi"/>
          <w:sz w:val="22"/>
          <w:szCs w:val="22"/>
        </w:rPr>
        <w:t xml:space="preserve"> </w:t>
      </w:r>
      <w:r w:rsidRPr="00F8779A">
        <w:rPr>
          <w:rFonts w:asciiTheme="minorHAnsi" w:hAnsiTheme="minorHAnsi" w:cstheme="minorHAnsi"/>
          <w:sz w:val="22"/>
          <w:szCs w:val="22"/>
        </w:rPr>
        <w:t xml:space="preserve">dodávateľ zabezpečí profesionálneho fotografa, ktorý dodá minimálne </w:t>
      </w:r>
      <w:r w:rsidR="00332B06">
        <w:rPr>
          <w:rFonts w:asciiTheme="minorHAnsi" w:hAnsiTheme="minorHAnsi" w:cstheme="minorHAnsi"/>
          <w:sz w:val="22"/>
          <w:szCs w:val="22"/>
        </w:rPr>
        <w:t>3</w:t>
      </w:r>
      <w:r w:rsidRPr="00F8779A">
        <w:rPr>
          <w:rFonts w:asciiTheme="minorHAnsi" w:hAnsiTheme="minorHAnsi" w:cstheme="minorHAnsi"/>
          <w:sz w:val="22"/>
          <w:szCs w:val="22"/>
        </w:rPr>
        <w:t xml:space="preserve">0 ks kvalitných fotografií z priebehu podujatia (prednášajúci, účastníci) a zároveň možnosť výberu minimálne </w:t>
      </w:r>
      <w:r w:rsidR="00442608">
        <w:rPr>
          <w:rFonts w:asciiTheme="minorHAnsi" w:hAnsiTheme="minorHAnsi" w:cstheme="minorHAnsi"/>
          <w:sz w:val="22"/>
          <w:szCs w:val="22"/>
        </w:rPr>
        <w:t>2</w:t>
      </w:r>
      <w:r w:rsidRPr="00F8779A">
        <w:rPr>
          <w:rFonts w:asciiTheme="minorHAnsi" w:hAnsiTheme="minorHAnsi" w:cstheme="minorHAnsi"/>
          <w:sz w:val="22"/>
          <w:szCs w:val="22"/>
        </w:rPr>
        <w:t xml:space="preserve">0 fotografií s požiadavkou na grafickú úpravu v elektronickej podobe. </w:t>
      </w:r>
      <w:r w:rsidR="004A51DF" w:rsidRPr="005A09F0">
        <w:rPr>
          <w:rFonts w:asciiTheme="minorHAnsi" w:hAnsiTheme="minorHAnsi"/>
        </w:rPr>
        <w:t xml:space="preserve"> </w:t>
      </w:r>
      <w:r w:rsidRPr="00F8779A">
        <w:rPr>
          <w:rFonts w:asciiTheme="minorHAnsi" w:hAnsiTheme="minorHAnsi" w:cstheme="minorHAnsi"/>
          <w:sz w:val="22"/>
          <w:szCs w:val="22"/>
        </w:rPr>
        <w:t xml:space="preserve">Požiadavka na zabezpečenie profesionálneho fotografa bude stanovená v objednávke pred každým podujatím. V prípade ak zabezpečenie profesionálneho fotografa nebude potrebné, </w:t>
      </w:r>
      <w:r w:rsidR="007C7773">
        <w:rPr>
          <w:rFonts w:asciiTheme="minorHAnsi" w:hAnsiTheme="minorHAnsi" w:cstheme="minorHAnsi"/>
          <w:sz w:val="22"/>
          <w:szCs w:val="22"/>
        </w:rPr>
        <w:t>úspešný uchádzač/</w:t>
      </w:r>
      <w:r w:rsidRPr="00F8779A">
        <w:rPr>
          <w:rFonts w:asciiTheme="minorHAnsi" w:hAnsiTheme="minorHAnsi" w:cstheme="minorHAnsi"/>
          <w:sz w:val="22"/>
          <w:szCs w:val="22"/>
        </w:rPr>
        <w:t>dodávateľ si bude fakturovať cenu za propagačné podujatie pre deti a mládež s odpočítaním položky č. 1</w:t>
      </w:r>
      <w:r w:rsidR="00F42F90">
        <w:rPr>
          <w:rFonts w:asciiTheme="minorHAnsi" w:hAnsiTheme="minorHAnsi" w:cstheme="minorHAnsi"/>
          <w:sz w:val="22"/>
          <w:szCs w:val="22"/>
        </w:rPr>
        <w:t>8</w:t>
      </w:r>
      <w:r w:rsidRPr="00F8779A">
        <w:rPr>
          <w:rFonts w:asciiTheme="minorHAnsi" w:hAnsiTheme="minorHAnsi" w:cstheme="minorHAnsi"/>
          <w:sz w:val="22"/>
          <w:szCs w:val="22"/>
        </w:rPr>
        <w:t xml:space="preserve"> v časti A./</w:t>
      </w:r>
      <w:r w:rsidR="00F42F90">
        <w:rPr>
          <w:rFonts w:asciiTheme="minorHAnsi" w:hAnsiTheme="minorHAnsi" w:cstheme="minorHAnsi"/>
          <w:sz w:val="22"/>
          <w:szCs w:val="22"/>
        </w:rPr>
        <w:t>P</w:t>
      </w:r>
      <w:r w:rsidRPr="00F8779A">
        <w:rPr>
          <w:rFonts w:asciiTheme="minorHAnsi" w:hAnsiTheme="minorHAnsi" w:cstheme="minorHAnsi"/>
          <w:sz w:val="22"/>
          <w:szCs w:val="22"/>
        </w:rPr>
        <w:t xml:space="preserve">. </w:t>
      </w:r>
      <w:r w:rsidR="00F42F90" w:rsidRPr="00AF21FD">
        <w:rPr>
          <w:rFonts w:asciiTheme="minorHAnsi" w:hAnsiTheme="minorHAnsi" w:cstheme="minorHAnsi"/>
          <w:sz w:val="22"/>
          <w:szCs w:val="22"/>
        </w:rPr>
        <w:t xml:space="preserve">iné na každé podujatie, Príloha č. 1 – Špecifikácia </w:t>
      </w:r>
      <w:r w:rsidR="00D86F39">
        <w:rPr>
          <w:rFonts w:asciiTheme="minorHAnsi" w:hAnsiTheme="minorHAnsi" w:cstheme="minorHAnsi"/>
          <w:sz w:val="22"/>
          <w:szCs w:val="22"/>
        </w:rPr>
        <w:t xml:space="preserve">predmetu </w:t>
      </w:r>
      <w:r w:rsidR="00D86F39" w:rsidRPr="00D86F39">
        <w:rPr>
          <w:rFonts w:asciiTheme="minorHAnsi" w:hAnsiTheme="minorHAnsi" w:cstheme="minorHAnsi"/>
          <w:sz w:val="22"/>
          <w:szCs w:val="22"/>
        </w:rPr>
        <w:t>zákazky</w:t>
      </w:r>
      <w:r w:rsidRPr="00D86F39">
        <w:rPr>
          <w:rFonts w:asciiTheme="minorHAnsi" w:hAnsiTheme="minorHAnsi" w:cstheme="minorHAnsi"/>
          <w:sz w:val="22"/>
          <w:szCs w:val="22"/>
        </w:rPr>
        <w:t xml:space="preserve">, </w:t>
      </w:r>
      <w:r w:rsidR="00D86F39" w:rsidRPr="00D86F39">
        <w:rPr>
          <w:rFonts w:asciiTheme="minorHAnsi" w:hAnsiTheme="minorHAnsi" w:cstheme="minorHAnsi"/>
          <w:sz w:val="22"/>
          <w:szCs w:val="22"/>
        </w:rPr>
        <w:t>k </w:t>
      </w:r>
      <w:r w:rsidRPr="00D86F39">
        <w:rPr>
          <w:rFonts w:asciiTheme="minorHAnsi" w:hAnsiTheme="minorHAnsi" w:cstheme="minorHAnsi"/>
          <w:sz w:val="22"/>
          <w:szCs w:val="22"/>
        </w:rPr>
        <w:t>čas</w:t>
      </w:r>
      <w:r w:rsidR="00D86F39" w:rsidRPr="00D86F39">
        <w:rPr>
          <w:rFonts w:asciiTheme="minorHAnsi" w:hAnsiTheme="minorHAnsi" w:cstheme="minorHAnsi"/>
          <w:sz w:val="22"/>
          <w:szCs w:val="22"/>
        </w:rPr>
        <w:t>ti A.2</w:t>
      </w:r>
      <w:r w:rsidR="00C02064" w:rsidRPr="00D86F39">
        <w:rPr>
          <w:rFonts w:asciiTheme="minorHAnsi" w:hAnsiTheme="minorHAnsi" w:cstheme="minorHAnsi"/>
          <w:sz w:val="22"/>
          <w:szCs w:val="22"/>
        </w:rPr>
        <w:t>.</w:t>
      </w:r>
      <w:r w:rsidR="00D86F39" w:rsidRPr="00D86F39">
        <w:rPr>
          <w:rFonts w:asciiTheme="minorHAnsi" w:hAnsiTheme="minorHAnsi" w:cstheme="minorHAnsi"/>
          <w:sz w:val="22"/>
          <w:szCs w:val="22"/>
        </w:rPr>
        <w:t xml:space="preserve"> týchto súťažných </w:t>
      </w:r>
      <w:r w:rsidR="00D86F39">
        <w:rPr>
          <w:rFonts w:asciiTheme="minorHAnsi" w:hAnsiTheme="minorHAnsi" w:cstheme="minorHAnsi"/>
          <w:sz w:val="22"/>
          <w:szCs w:val="22"/>
        </w:rPr>
        <w:t>podkladov.</w:t>
      </w:r>
    </w:p>
    <w:p w14:paraId="527C04EA" w14:textId="77777777" w:rsidR="005334AE" w:rsidRPr="00F8779A" w:rsidRDefault="005334AE" w:rsidP="00F8779A">
      <w:pPr>
        <w:pStyle w:val="Zkladntext"/>
        <w:ind w:left="1560"/>
        <w:rPr>
          <w:rFonts w:asciiTheme="minorHAnsi" w:hAnsiTheme="minorHAnsi" w:cstheme="minorHAnsi"/>
          <w:b/>
          <w:bCs/>
          <w:noProof/>
          <w:sz w:val="22"/>
          <w:szCs w:val="22"/>
        </w:rPr>
      </w:pPr>
    </w:p>
    <w:p w14:paraId="7AD5619E" w14:textId="77777777" w:rsidR="005334AE" w:rsidRPr="00F8779A" w:rsidRDefault="005334AE" w:rsidP="000A7438">
      <w:pPr>
        <w:pStyle w:val="Zkladntext"/>
        <w:numPr>
          <w:ilvl w:val="0"/>
          <w:numId w:val="37"/>
        </w:numPr>
        <w:rPr>
          <w:rFonts w:asciiTheme="minorHAnsi" w:hAnsiTheme="minorHAnsi" w:cstheme="minorHAnsi"/>
          <w:b/>
          <w:bCs/>
          <w:noProof/>
          <w:sz w:val="22"/>
          <w:szCs w:val="22"/>
        </w:rPr>
      </w:pPr>
      <w:r w:rsidRPr="00F8779A">
        <w:rPr>
          <w:rFonts w:asciiTheme="minorHAnsi" w:hAnsiTheme="minorHAnsi" w:cstheme="minorHAnsi"/>
          <w:b/>
          <w:sz w:val="22"/>
          <w:szCs w:val="22"/>
        </w:rPr>
        <w:t>Technické fotografie</w:t>
      </w:r>
      <w:r w:rsidRPr="00F8779A">
        <w:rPr>
          <w:rFonts w:asciiTheme="minorHAnsi" w:hAnsiTheme="minorHAnsi" w:cstheme="minorHAnsi"/>
          <w:sz w:val="22"/>
          <w:szCs w:val="22"/>
        </w:rPr>
        <w:t xml:space="preserve"> </w:t>
      </w:r>
    </w:p>
    <w:p w14:paraId="670ED7B7" w14:textId="42828803" w:rsidR="005334AE" w:rsidRPr="00F8779A" w:rsidRDefault="005334AE" w:rsidP="000A7438">
      <w:pPr>
        <w:pStyle w:val="Zkladntext"/>
        <w:numPr>
          <w:ilvl w:val="0"/>
          <w:numId w:val="42"/>
        </w:numPr>
        <w:spacing w:after="160" w:line="276" w:lineRule="auto"/>
        <w:ind w:left="1077" w:hanging="357"/>
        <w:rPr>
          <w:rFonts w:asciiTheme="minorHAnsi" w:hAnsiTheme="minorHAnsi" w:cstheme="minorHAnsi"/>
          <w:b/>
          <w:bCs/>
          <w:noProof/>
          <w:sz w:val="22"/>
          <w:szCs w:val="22"/>
        </w:rPr>
      </w:pPr>
      <w:r w:rsidRPr="00F8779A">
        <w:rPr>
          <w:rFonts w:asciiTheme="minorHAnsi" w:hAnsiTheme="minorHAnsi" w:cstheme="minorHAnsi"/>
          <w:sz w:val="22"/>
          <w:szCs w:val="22"/>
        </w:rPr>
        <w:t>v minimálnom počte 20 snímok z každého podujatia, ktoré budú deklarovať splnenie tzv. „technických“ požiadaviek</w:t>
      </w:r>
      <w:r w:rsidR="005178A0">
        <w:rPr>
          <w:rFonts w:asciiTheme="minorHAnsi" w:hAnsiTheme="minorHAnsi" w:cstheme="minorHAnsi"/>
          <w:sz w:val="22"/>
          <w:szCs w:val="22"/>
        </w:rPr>
        <w:t xml:space="preserve"> </w:t>
      </w:r>
      <w:r w:rsidRPr="00F8779A">
        <w:rPr>
          <w:rFonts w:asciiTheme="minorHAnsi" w:hAnsiTheme="minorHAnsi" w:cstheme="minorHAnsi"/>
          <w:sz w:val="22"/>
          <w:szCs w:val="22"/>
        </w:rPr>
        <w:t>/jednotlivé stanovištia ako napríklad:</w:t>
      </w:r>
      <w:r w:rsidR="005178A0">
        <w:rPr>
          <w:rFonts w:asciiTheme="minorHAnsi" w:hAnsiTheme="minorHAnsi" w:cstheme="minorHAnsi"/>
          <w:sz w:val="22"/>
          <w:szCs w:val="22"/>
        </w:rPr>
        <w:t xml:space="preserve"> </w:t>
      </w:r>
      <w:r w:rsidRPr="00F8779A">
        <w:rPr>
          <w:rFonts w:asciiTheme="minorHAnsi" w:hAnsiTheme="minorHAnsi" w:cstheme="minorHAnsi"/>
          <w:sz w:val="22"/>
          <w:szCs w:val="22"/>
        </w:rPr>
        <w:t>obsah jednotlivých stanoví</w:t>
      </w:r>
      <w:r w:rsidR="005178A0">
        <w:rPr>
          <w:rFonts w:asciiTheme="minorHAnsi" w:hAnsiTheme="minorHAnsi" w:cstheme="minorHAnsi"/>
          <w:sz w:val="22"/>
          <w:szCs w:val="22"/>
        </w:rPr>
        <w:t>šť</w:t>
      </w:r>
      <w:r w:rsidRPr="00F8779A">
        <w:rPr>
          <w:rFonts w:asciiTheme="minorHAnsi" w:hAnsiTheme="minorHAnsi" w:cstheme="minorHAnsi"/>
          <w:sz w:val="22"/>
          <w:szCs w:val="22"/>
        </w:rPr>
        <w:t>, dodanie požadovaného občerstvenia, grafík, označenie príslušnými logami projektu Žiť Energiou a </w:t>
      </w:r>
      <w:r w:rsidR="00A5505B">
        <w:rPr>
          <w:rFonts w:asciiTheme="minorHAnsi" w:hAnsiTheme="minorHAnsi" w:cstheme="minorHAnsi"/>
          <w:sz w:val="22"/>
          <w:szCs w:val="22"/>
        </w:rPr>
        <w:t xml:space="preserve"> </w:t>
      </w:r>
      <w:r w:rsidRPr="00F8779A">
        <w:rPr>
          <w:rFonts w:asciiTheme="minorHAnsi" w:hAnsiTheme="minorHAnsi" w:cstheme="minorHAnsi"/>
          <w:sz w:val="22"/>
          <w:szCs w:val="22"/>
        </w:rPr>
        <w:t>Operačného programu Kvalita životného prostredia</w:t>
      </w:r>
      <w:r w:rsidR="00A5505B">
        <w:rPr>
          <w:rFonts w:asciiTheme="minorHAnsi" w:hAnsiTheme="minorHAnsi" w:cstheme="minorHAnsi"/>
          <w:sz w:val="22"/>
          <w:szCs w:val="22"/>
        </w:rPr>
        <w:t>/</w:t>
      </w:r>
      <w:r w:rsidRPr="00F8779A">
        <w:rPr>
          <w:rFonts w:asciiTheme="minorHAnsi" w:hAnsiTheme="minorHAnsi" w:cstheme="minorHAnsi"/>
          <w:sz w:val="22"/>
          <w:szCs w:val="22"/>
        </w:rPr>
        <w:t xml:space="preserve">. Tieto fotografie musia byť nafotené tak, aby jednotlivé logá boli čitateľné a zdokumentované z rôznych vzdialeností. </w:t>
      </w:r>
    </w:p>
    <w:p w14:paraId="3F768848" w14:textId="77777777" w:rsidR="007037D0" w:rsidRPr="00AF21FD" w:rsidRDefault="007037D0" w:rsidP="007037D0">
      <w:pPr>
        <w:spacing w:line="276" w:lineRule="auto"/>
        <w:jc w:val="both"/>
        <w:rPr>
          <w:rFonts w:asciiTheme="minorHAnsi" w:hAnsiTheme="minorHAnsi" w:cstheme="minorHAnsi"/>
          <w:sz w:val="22"/>
          <w:szCs w:val="22"/>
        </w:rPr>
      </w:pPr>
      <w:r w:rsidRPr="00AF21FD">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AF21FD">
        <w:rPr>
          <w:rFonts w:asciiTheme="minorHAnsi" w:hAnsiTheme="minorHAnsi" w:cstheme="minorHAnsi"/>
          <w:sz w:val="22"/>
          <w:szCs w:val="22"/>
        </w:rPr>
        <w:t>dodávateľa zabezpečenie rekvizít a mobiliáru, uvedeného v Prílohe č. 1 „Špecifikácia predmetu zákazky“ tohto opisu, potrebného na zabezpečenie jednotlivých podujatí počas celej doby trvania zmluvy</w:t>
      </w:r>
      <w:r>
        <w:rPr>
          <w:rFonts w:asciiTheme="minorHAnsi" w:hAnsiTheme="minorHAnsi" w:cstheme="minorHAnsi"/>
          <w:sz w:val="22"/>
          <w:szCs w:val="22"/>
        </w:rPr>
        <w:t>/rámcovej dohody</w:t>
      </w:r>
      <w:r w:rsidRPr="00AF21FD">
        <w:rPr>
          <w:rFonts w:asciiTheme="minorHAnsi" w:hAnsiTheme="minorHAnsi" w:cstheme="minorHAnsi"/>
          <w:sz w:val="22"/>
          <w:szCs w:val="22"/>
        </w:rPr>
        <w:t xml:space="preserve">, a to na základe požiadaviek verejného obstarávateľa upresnených v čiastkovej objednávke, s cieľom zabezpečenia vybraných stanovíšť pre konkrétne podujatia.  </w:t>
      </w:r>
    </w:p>
    <w:p w14:paraId="41571536" w14:textId="77777777" w:rsidR="005334AE" w:rsidRPr="00F8779A"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44D59767" w14:textId="05DED4B9" w:rsidR="00716AA4" w:rsidRPr="00AF21FD" w:rsidRDefault="005334AE" w:rsidP="00716AA4">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Zároveň verejný obstarávateľ požaduje zabezpečenie a prepravu všetkých materiálov a rekvizít, ktoré verejný obstarávateľ bude požadovať na základe </w:t>
      </w:r>
      <w:r w:rsidR="004F196D" w:rsidRPr="00AC1F85">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sidR="009F4235">
        <w:rPr>
          <w:rFonts w:asciiTheme="minorHAnsi" w:hAnsiTheme="minorHAnsi" w:cstheme="minorHAnsi"/>
          <w:sz w:val="22"/>
          <w:szCs w:val="22"/>
        </w:rPr>
        <w:t xml:space="preserve">opisu predmetu zákazy, </w:t>
      </w:r>
      <w:r w:rsidRPr="00F8779A">
        <w:rPr>
          <w:rFonts w:asciiTheme="minorHAnsi" w:hAnsiTheme="minorHAnsi" w:cstheme="minorHAnsi"/>
          <w:sz w:val="22"/>
          <w:szCs w:val="22"/>
        </w:rPr>
        <w:t xml:space="preserve">týchto súťažných podkladov a tiež prepravy propagačných a informačných materiálov </w:t>
      </w:r>
      <w:r w:rsidR="00716AA4" w:rsidRPr="00AF21FD">
        <w:rPr>
          <w:rFonts w:asciiTheme="minorHAnsi" w:hAnsiTheme="minorHAnsi" w:cstheme="minorHAnsi"/>
          <w:sz w:val="22"/>
          <w:szCs w:val="22"/>
        </w:rPr>
        <w:t>(napríklad informačné brožúry, reklamné predmety, knihy, zakladače) zo skladových priestorov verejného obstarávateľa SIEA v Bratislave, prípadne z poradenských centier v Trenčíne, Banskej Bystrici a</w:t>
      </w:r>
      <w:r w:rsidR="00D25006">
        <w:rPr>
          <w:rFonts w:asciiTheme="minorHAnsi" w:hAnsiTheme="minorHAnsi" w:cstheme="minorHAnsi"/>
          <w:sz w:val="22"/>
          <w:szCs w:val="22"/>
        </w:rPr>
        <w:t> </w:t>
      </w:r>
      <w:r w:rsidR="00A229FA">
        <w:rPr>
          <w:rFonts w:asciiTheme="minorHAnsi" w:hAnsiTheme="minorHAnsi" w:cstheme="minorHAnsi"/>
          <w:sz w:val="22"/>
          <w:szCs w:val="22"/>
        </w:rPr>
        <w:t xml:space="preserve"> </w:t>
      </w:r>
      <w:r w:rsidR="00D25006">
        <w:rPr>
          <w:rFonts w:asciiTheme="minorHAnsi" w:hAnsiTheme="minorHAnsi" w:cstheme="minorHAnsi"/>
          <w:sz w:val="22"/>
          <w:szCs w:val="22"/>
        </w:rPr>
        <w:t xml:space="preserve">v </w:t>
      </w:r>
      <w:r w:rsidR="00716AA4" w:rsidRPr="00AF21FD">
        <w:rPr>
          <w:rFonts w:asciiTheme="minorHAnsi" w:hAnsiTheme="minorHAnsi" w:cstheme="minorHAnsi"/>
          <w:sz w:val="22"/>
          <w:szCs w:val="22"/>
        </w:rPr>
        <w:t xml:space="preserve">Košiciach </w:t>
      </w:r>
      <w:r w:rsidR="00716AA4" w:rsidRPr="00AF21FD">
        <w:rPr>
          <w:rFonts w:asciiTheme="minorHAnsi" w:hAnsiTheme="minorHAnsi" w:cstheme="minorHAnsi"/>
          <w:sz w:val="22"/>
          <w:szCs w:val="22"/>
        </w:rPr>
        <w:lastRenderedPageBreak/>
        <w:t xml:space="preserve">o maximálnej hmotnosti </w:t>
      </w:r>
      <w:smartTag w:uri="urn:schemas-microsoft-com:office:smarttags" w:element="metricconverter">
        <w:smartTagPr>
          <w:attr w:name="ProductID" w:val="250 kg"/>
        </w:smartTagPr>
        <w:r w:rsidR="00716AA4" w:rsidRPr="00AF21FD">
          <w:rPr>
            <w:rFonts w:asciiTheme="minorHAnsi" w:hAnsiTheme="minorHAnsi" w:cstheme="minorHAnsi"/>
            <w:sz w:val="22"/>
            <w:szCs w:val="22"/>
          </w:rPr>
          <w:t>250 kg</w:t>
        </w:r>
      </w:smartTag>
      <w:r w:rsidR="00716AA4" w:rsidRPr="00AF21FD">
        <w:rPr>
          <w:rFonts w:asciiTheme="minorHAnsi" w:hAnsiTheme="minorHAnsi" w:cstheme="minorHAnsi"/>
          <w:sz w:val="22"/>
          <w:szCs w:val="22"/>
        </w:rPr>
        <w:t xml:space="preserve"> na miesto konania podujatia a späť z miesta konania podujatia. Skladové priestory verejného obstarávateľa sa nachádzajú na nadzemných podlažiach.</w:t>
      </w:r>
    </w:p>
    <w:p w14:paraId="511E1BA4" w14:textId="77777777" w:rsidR="00DA6E1A" w:rsidRDefault="00DA6E1A" w:rsidP="001065A5">
      <w:pPr>
        <w:spacing w:line="276" w:lineRule="auto"/>
        <w:jc w:val="both"/>
        <w:rPr>
          <w:rFonts w:asciiTheme="minorHAnsi" w:hAnsiTheme="minorHAnsi" w:cstheme="minorHAnsi"/>
          <w:sz w:val="22"/>
          <w:szCs w:val="22"/>
        </w:rPr>
      </w:pPr>
    </w:p>
    <w:p w14:paraId="0B173886" w14:textId="77777777" w:rsidR="001065A5" w:rsidRPr="005A09F0" w:rsidRDefault="005334AE" w:rsidP="001065A5">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Materiály a rekvizity </w:t>
      </w:r>
      <w:r w:rsidR="001065A5" w:rsidRPr="00AF21FD">
        <w:rPr>
          <w:rFonts w:asciiTheme="minorHAnsi" w:hAnsiTheme="minorHAnsi" w:cstheme="minorHAnsi"/>
          <w:sz w:val="22"/>
          <w:szCs w:val="22"/>
        </w:rPr>
        <w:t xml:space="preserve">uvedené v Prílohe č. 1 „Špecifikácia predmetu zákazky“ </w:t>
      </w:r>
      <w:r w:rsidR="00D86F39" w:rsidRPr="00D86F39">
        <w:rPr>
          <w:rFonts w:asciiTheme="minorHAnsi" w:hAnsiTheme="minorHAnsi" w:cstheme="minorHAnsi"/>
          <w:sz w:val="22"/>
          <w:szCs w:val="22"/>
        </w:rPr>
        <w:t xml:space="preserve">k časti A.2. súťažných </w:t>
      </w:r>
      <w:r w:rsidR="00D86F39">
        <w:rPr>
          <w:rFonts w:asciiTheme="minorHAnsi" w:hAnsiTheme="minorHAnsi" w:cstheme="minorHAnsi"/>
          <w:sz w:val="22"/>
          <w:szCs w:val="22"/>
        </w:rPr>
        <w:t>podkladov,</w:t>
      </w:r>
      <w:r w:rsidR="001065A5" w:rsidRPr="00AF21FD">
        <w:rPr>
          <w:rFonts w:asciiTheme="minorHAnsi" w:hAnsiTheme="minorHAnsi" w:cstheme="minorHAnsi"/>
          <w:sz w:val="22"/>
          <w:szCs w:val="22"/>
        </w:rPr>
        <w:t xml:space="preserve"> </w:t>
      </w:r>
      <w:r w:rsidRPr="00F8779A">
        <w:rPr>
          <w:rFonts w:asciiTheme="minorHAnsi" w:hAnsiTheme="minorHAnsi" w:cstheme="minorHAnsi"/>
          <w:sz w:val="22"/>
          <w:szCs w:val="22"/>
        </w:rPr>
        <w:t>nesmú byť opotrebované</w:t>
      </w:r>
      <w:r w:rsidR="001065A5" w:rsidRPr="00AF21FD">
        <w:rPr>
          <w:rFonts w:asciiTheme="minorHAnsi" w:hAnsiTheme="minorHAnsi" w:cstheme="minorHAnsi"/>
          <w:sz w:val="22"/>
          <w:szCs w:val="22"/>
        </w:rPr>
        <w:t xml:space="preserve">/zničené, napr. ich používaním a musia byť vždy </w:t>
      </w:r>
      <w:r w:rsidR="001065A5" w:rsidRPr="00AF21FD">
        <w:rPr>
          <w:rFonts w:ascii="Calibri" w:hAnsi="Calibri"/>
          <w:sz w:val="22"/>
          <w:szCs w:val="22"/>
        </w:rPr>
        <w:t>počas každého podujatia funkčné</w:t>
      </w:r>
      <w:r w:rsidR="001065A5" w:rsidRPr="00AF21FD">
        <w:rPr>
          <w:rFonts w:asciiTheme="minorHAnsi" w:hAnsiTheme="minorHAnsi" w:cstheme="minorHAnsi"/>
          <w:sz w:val="22"/>
          <w:szCs w:val="22"/>
        </w:rPr>
        <w:t xml:space="preserve"> (povolená miera opotrebovanosti v rozsahu 60%).</w:t>
      </w:r>
      <w:r w:rsidR="004F6C50">
        <w:rPr>
          <w:rFonts w:asciiTheme="minorHAnsi" w:hAnsiTheme="minorHAnsi" w:cstheme="minorHAnsi"/>
          <w:sz w:val="22"/>
          <w:szCs w:val="22"/>
        </w:rPr>
        <w:t xml:space="preserve"> Úspešný uchádzač/d</w:t>
      </w:r>
      <w:r w:rsidR="001065A5" w:rsidRPr="00AF21FD">
        <w:rPr>
          <w:rFonts w:asciiTheme="minorHAnsi" w:hAnsiTheme="minorHAnsi" w:cstheme="minorHAnsi"/>
          <w:sz w:val="22"/>
          <w:szCs w:val="22"/>
        </w:rPr>
        <w:t>odávateľ je povinný zabezpečiť ich zachovalosť a funkčnosť, napr. okamžitou výmenou a pod. v rámci trvania zmluvného vzťahu.</w:t>
      </w:r>
      <w:r w:rsidR="001065A5" w:rsidRPr="005A09F0">
        <w:rPr>
          <w:rFonts w:asciiTheme="minorHAnsi" w:hAnsiTheme="minorHAnsi" w:cstheme="minorHAnsi"/>
          <w:sz w:val="22"/>
          <w:szCs w:val="22"/>
        </w:rPr>
        <w:t xml:space="preserve"> </w:t>
      </w:r>
    </w:p>
    <w:p w14:paraId="14E02D45" w14:textId="77777777" w:rsidR="005334AE" w:rsidRPr="00F8779A" w:rsidRDefault="005334AE" w:rsidP="00F8779A">
      <w:pPr>
        <w:jc w:val="both"/>
        <w:rPr>
          <w:rFonts w:asciiTheme="minorHAnsi" w:hAnsiTheme="minorHAnsi" w:cstheme="minorHAnsi"/>
          <w:sz w:val="22"/>
          <w:szCs w:val="22"/>
        </w:rPr>
      </w:pPr>
    </w:p>
    <w:p w14:paraId="77357991" w14:textId="77777777" w:rsidR="005334AE" w:rsidRPr="004F196D"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ďalej požaduje zabezpečiť v rámci </w:t>
      </w:r>
      <w:r w:rsidR="00AC1F85">
        <w:rPr>
          <w:rFonts w:asciiTheme="minorHAnsi" w:hAnsiTheme="minorHAnsi" w:cstheme="minorHAnsi"/>
          <w:sz w:val="22"/>
          <w:szCs w:val="22"/>
        </w:rPr>
        <w:t>P</w:t>
      </w:r>
      <w:r w:rsidRPr="00F8779A">
        <w:rPr>
          <w:rFonts w:asciiTheme="minorHAnsi" w:hAnsiTheme="minorHAnsi" w:cstheme="minorHAnsi"/>
          <w:sz w:val="22"/>
          <w:szCs w:val="22"/>
        </w:rPr>
        <w:t>rílohy č. 1</w:t>
      </w:r>
      <w:r w:rsidR="000D10E8">
        <w:rPr>
          <w:rFonts w:asciiTheme="minorHAnsi" w:hAnsiTheme="minorHAnsi" w:cstheme="minorHAnsi"/>
          <w:sz w:val="22"/>
          <w:szCs w:val="22"/>
        </w:rPr>
        <w:t xml:space="preserve">  k Opisu predmetu zákazky</w:t>
      </w:r>
      <w:r w:rsidRPr="00F8779A">
        <w:rPr>
          <w:rFonts w:asciiTheme="minorHAnsi" w:hAnsiTheme="minorHAnsi" w:cstheme="minorHAnsi"/>
          <w:sz w:val="22"/>
          <w:szCs w:val="22"/>
        </w:rPr>
        <w:t>:</w:t>
      </w:r>
    </w:p>
    <w:p w14:paraId="5985B725" w14:textId="77777777" w:rsidR="00B8477D" w:rsidRPr="00F8779A" w:rsidRDefault="00B8477D" w:rsidP="00F8779A">
      <w:pPr>
        <w:jc w:val="both"/>
        <w:rPr>
          <w:rFonts w:asciiTheme="minorHAnsi" w:hAnsiTheme="minorHAnsi" w:cstheme="minorHAnsi"/>
          <w:sz w:val="22"/>
          <w:szCs w:val="22"/>
        </w:rPr>
      </w:pPr>
    </w:p>
    <w:p w14:paraId="79CFEFDD" w14:textId="77777777" w:rsidR="005334AE" w:rsidRPr="004708F7" w:rsidRDefault="005334AE" w:rsidP="000A7438">
      <w:pPr>
        <w:pStyle w:val="Odsekzoznamu"/>
        <w:numPr>
          <w:ilvl w:val="0"/>
          <w:numId w:val="39"/>
        </w:numPr>
        <w:spacing w:line="276" w:lineRule="auto"/>
        <w:ind w:left="426" w:hanging="426"/>
        <w:contextualSpacing/>
        <w:jc w:val="both"/>
        <w:rPr>
          <w:rFonts w:asciiTheme="minorHAnsi" w:hAnsiTheme="minorHAnsi" w:cstheme="minorHAnsi"/>
          <w:sz w:val="22"/>
          <w:szCs w:val="22"/>
        </w:rPr>
      </w:pPr>
      <w:r w:rsidRPr="004708F7">
        <w:rPr>
          <w:rFonts w:asciiTheme="minorHAnsi" w:hAnsiTheme="minorHAnsi" w:cstheme="minorHAnsi"/>
          <w:sz w:val="22"/>
          <w:szCs w:val="22"/>
        </w:rPr>
        <w:t>Uvedenie predpísaného súboru log (logá Žiť energiou, SIEA, EÚ, OP</w:t>
      </w:r>
      <w:r w:rsidR="005178A0" w:rsidRPr="004708F7">
        <w:rPr>
          <w:rFonts w:asciiTheme="minorHAnsi" w:hAnsiTheme="minorHAnsi" w:cstheme="minorHAnsi"/>
          <w:sz w:val="22"/>
          <w:szCs w:val="22"/>
        </w:rPr>
        <w:t>-</w:t>
      </w:r>
      <w:r w:rsidRPr="004708F7">
        <w:rPr>
          <w:rFonts w:asciiTheme="minorHAnsi" w:hAnsiTheme="minorHAnsi" w:cstheme="minorHAnsi"/>
          <w:sz w:val="22"/>
          <w:szCs w:val="22"/>
        </w:rPr>
        <w:t xml:space="preserve">KŽP) na každom predmete alebo na balení daného predmetu, podľa zadania a požiadaviek verejného obstarávateľa tak, ako je </w:t>
      </w:r>
      <w:r w:rsidR="00A36C73" w:rsidRPr="004708F7">
        <w:rPr>
          <w:rFonts w:asciiTheme="minorHAnsi" w:hAnsiTheme="minorHAnsi" w:cstheme="minorHAnsi"/>
          <w:sz w:val="22"/>
          <w:szCs w:val="22"/>
        </w:rPr>
        <w:t xml:space="preserve"> </w:t>
      </w:r>
      <w:r w:rsidRPr="004708F7">
        <w:rPr>
          <w:rFonts w:asciiTheme="minorHAnsi" w:hAnsiTheme="minorHAnsi" w:cstheme="minorHAnsi"/>
          <w:sz w:val="22"/>
          <w:szCs w:val="22"/>
        </w:rPr>
        <w:t xml:space="preserve">uvedené </w:t>
      </w:r>
      <w:r w:rsidR="00A36C73" w:rsidRPr="004708F7">
        <w:rPr>
          <w:rFonts w:asciiTheme="minorHAnsi" w:hAnsiTheme="minorHAnsi" w:cstheme="minorHAnsi"/>
          <w:sz w:val="22"/>
          <w:szCs w:val="22"/>
        </w:rPr>
        <w:t xml:space="preserve"> </w:t>
      </w:r>
      <w:r w:rsidRPr="004708F7">
        <w:rPr>
          <w:rFonts w:asciiTheme="minorHAnsi" w:hAnsiTheme="minorHAnsi" w:cstheme="minorHAnsi"/>
          <w:sz w:val="22"/>
          <w:szCs w:val="22"/>
        </w:rPr>
        <w:t>v </w:t>
      </w:r>
      <w:r w:rsidR="00A36C73" w:rsidRPr="004708F7">
        <w:rPr>
          <w:rFonts w:asciiTheme="minorHAnsi" w:hAnsiTheme="minorHAnsi" w:cstheme="minorHAnsi"/>
          <w:sz w:val="22"/>
          <w:szCs w:val="22"/>
        </w:rPr>
        <w:t xml:space="preserve"> </w:t>
      </w:r>
      <w:r w:rsidR="004F196D" w:rsidRPr="004708F7">
        <w:rPr>
          <w:rFonts w:asciiTheme="minorHAnsi" w:hAnsiTheme="minorHAnsi" w:cstheme="minorHAnsi"/>
          <w:sz w:val="22"/>
          <w:szCs w:val="22"/>
        </w:rPr>
        <w:t>P</w:t>
      </w:r>
      <w:r w:rsidRPr="004708F7">
        <w:rPr>
          <w:rFonts w:asciiTheme="minorHAnsi" w:hAnsiTheme="minorHAnsi" w:cstheme="minorHAnsi"/>
          <w:sz w:val="22"/>
          <w:szCs w:val="22"/>
        </w:rPr>
        <w:t xml:space="preserve">rílohe </w:t>
      </w:r>
      <w:r w:rsidR="00A36C73" w:rsidRPr="004708F7">
        <w:rPr>
          <w:rFonts w:asciiTheme="minorHAnsi" w:hAnsiTheme="minorHAnsi" w:cstheme="minorHAnsi"/>
          <w:sz w:val="22"/>
          <w:szCs w:val="22"/>
        </w:rPr>
        <w:t xml:space="preserve"> </w:t>
      </w:r>
      <w:r w:rsidRPr="004708F7">
        <w:rPr>
          <w:rFonts w:asciiTheme="minorHAnsi" w:hAnsiTheme="minorHAnsi" w:cstheme="minorHAnsi"/>
          <w:sz w:val="22"/>
          <w:szCs w:val="22"/>
        </w:rPr>
        <w:t>č.</w:t>
      </w:r>
      <w:r w:rsidR="00D86F39" w:rsidRPr="00D86F39">
        <w:rPr>
          <w:rFonts w:asciiTheme="minorHAnsi" w:hAnsiTheme="minorHAnsi" w:cstheme="minorHAnsi"/>
          <w:sz w:val="22"/>
          <w:szCs w:val="22"/>
        </w:rPr>
        <w:t xml:space="preserve"> </w:t>
      </w:r>
      <w:r w:rsidR="00D86F39" w:rsidRPr="00AF21FD">
        <w:rPr>
          <w:rFonts w:asciiTheme="minorHAnsi" w:hAnsiTheme="minorHAnsi" w:cstheme="minorHAnsi"/>
          <w:sz w:val="22"/>
          <w:szCs w:val="22"/>
        </w:rPr>
        <w:t>1 – Špecifikácia</w:t>
      </w:r>
      <w:r w:rsidRPr="004708F7">
        <w:rPr>
          <w:rFonts w:asciiTheme="minorHAnsi" w:hAnsiTheme="minorHAnsi" w:cstheme="minorHAnsi"/>
          <w:sz w:val="22"/>
          <w:szCs w:val="22"/>
        </w:rPr>
        <w:t xml:space="preserve"> </w:t>
      </w:r>
      <w:r w:rsidR="00D86F39">
        <w:rPr>
          <w:rFonts w:asciiTheme="minorHAnsi" w:hAnsiTheme="minorHAnsi" w:cstheme="minorHAnsi"/>
          <w:sz w:val="22"/>
          <w:szCs w:val="22"/>
        </w:rPr>
        <w:t xml:space="preserve">predmetu zákazky </w:t>
      </w:r>
      <w:r w:rsidR="00D86F39" w:rsidRPr="00D86F39">
        <w:rPr>
          <w:rFonts w:asciiTheme="minorHAnsi" w:hAnsiTheme="minorHAnsi" w:cstheme="minorHAnsi"/>
          <w:sz w:val="22"/>
          <w:szCs w:val="22"/>
        </w:rPr>
        <w:t xml:space="preserve">k časti A.2. súťažných </w:t>
      </w:r>
      <w:r w:rsidR="00D86F39">
        <w:rPr>
          <w:rFonts w:asciiTheme="minorHAnsi" w:hAnsiTheme="minorHAnsi" w:cstheme="minorHAnsi"/>
          <w:sz w:val="22"/>
          <w:szCs w:val="22"/>
        </w:rPr>
        <w:t>podkladov</w:t>
      </w:r>
      <w:r w:rsidR="00A36C73" w:rsidRPr="004708F7">
        <w:rPr>
          <w:rFonts w:asciiTheme="minorHAnsi" w:hAnsiTheme="minorHAnsi" w:cstheme="minorHAnsi"/>
          <w:sz w:val="22"/>
          <w:szCs w:val="22"/>
        </w:rPr>
        <w:t xml:space="preserve">, </w:t>
      </w:r>
      <w:r w:rsidRPr="004708F7">
        <w:rPr>
          <w:rFonts w:asciiTheme="minorHAnsi" w:hAnsiTheme="minorHAnsi" w:cstheme="minorHAnsi"/>
          <w:sz w:val="22"/>
          <w:szCs w:val="22"/>
        </w:rPr>
        <w:t xml:space="preserve">buď v plnofarebnej alebo jednofarebnej verzii. Každé použitie loga podlieha dizajn manuálu, v ktorom sú špecifikované všetky možnosti, prípadné modifikovanie jeho použitia. Všetky potrebné dizajn manuály dodá verejný obstarávateľ. </w:t>
      </w:r>
    </w:p>
    <w:p w14:paraId="3931E0EE" w14:textId="77777777" w:rsidR="005334AE" w:rsidRPr="00F8779A" w:rsidRDefault="005334AE" w:rsidP="000A7438">
      <w:pPr>
        <w:pStyle w:val="Odsekzoznamu"/>
        <w:numPr>
          <w:ilvl w:val="0"/>
          <w:numId w:val="39"/>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že z dôvodu povrchu, materiálu, rozmerov tovaru nebude preukázateľne možné zabezpečiť potlač na daný tovar</w:t>
      </w:r>
      <w:r w:rsidR="0072078E">
        <w:rPr>
          <w:rFonts w:asciiTheme="minorHAnsi" w:hAnsiTheme="minorHAnsi" w:cstheme="minorHAnsi"/>
          <w:sz w:val="22"/>
          <w:szCs w:val="22"/>
        </w:rPr>
        <w:t>,</w:t>
      </w:r>
      <w:r w:rsidRPr="00F8779A">
        <w:rPr>
          <w:rFonts w:asciiTheme="minorHAnsi" w:hAnsiTheme="minorHAnsi" w:cstheme="minorHAnsi"/>
          <w:sz w:val="22"/>
          <w:szCs w:val="22"/>
        </w:rPr>
        <w:t xml:space="preserve"> je možné po dohode s verejným obstarávateľom zvoliť iný adekvátny spôsob označenia tovaru.</w:t>
      </w:r>
    </w:p>
    <w:p w14:paraId="498ED6D0" w14:textId="7E6FBDA0" w:rsidR="005334AE" w:rsidRPr="00F8779A" w:rsidRDefault="005334AE" w:rsidP="000A7438">
      <w:pPr>
        <w:pStyle w:val="Odsekzoznamu"/>
        <w:numPr>
          <w:ilvl w:val="0"/>
          <w:numId w:val="39"/>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29" w:history="1">
        <w:r w:rsidRPr="00F8779A">
          <w:rPr>
            <w:rStyle w:val="Hypertextovprepojenie"/>
            <w:rFonts w:asciiTheme="minorHAnsi" w:eastAsia="Calibri" w:hAnsiTheme="minorHAnsi" w:cstheme="minorHAnsi"/>
            <w:sz w:val="22"/>
            <w:szCs w:val="22"/>
          </w:rPr>
          <w:t>www.zitenergiou.sk</w:t>
        </w:r>
      </w:hyperlink>
      <w:r w:rsidRPr="00F8779A">
        <w:rPr>
          <w:rFonts w:asciiTheme="minorHAnsi" w:hAnsiTheme="minorHAnsi" w:cstheme="minorHAnsi"/>
          <w:sz w:val="22"/>
          <w:szCs w:val="22"/>
        </w:rPr>
        <w:t xml:space="preserve">, </w:t>
      </w:r>
      <w:hyperlink r:id="rId30" w:history="1">
        <w:r w:rsidRPr="00F8779A">
          <w:rPr>
            <w:rStyle w:val="Hypertextovprepojenie"/>
            <w:rFonts w:asciiTheme="minorHAnsi" w:eastAsia="Calibri" w:hAnsiTheme="minorHAnsi" w:cstheme="minorHAnsi"/>
            <w:sz w:val="22"/>
            <w:szCs w:val="22"/>
          </w:rPr>
          <w:t>www.siea.sk</w:t>
        </w:r>
      </w:hyperlink>
      <w:r w:rsidRPr="00F8779A">
        <w:rPr>
          <w:rFonts w:asciiTheme="minorHAnsi" w:hAnsiTheme="minorHAnsi" w:cstheme="minorHAnsi"/>
          <w:sz w:val="22"/>
          <w:szCs w:val="22"/>
        </w:rPr>
        <w:t xml:space="preserve">, </w:t>
      </w:r>
      <w:hyperlink r:id="rId31" w:history="1">
        <w:r w:rsidRPr="00F8779A">
          <w:rPr>
            <w:rStyle w:val="Hypertextovprepojenie"/>
            <w:rFonts w:asciiTheme="minorHAnsi" w:eastAsia="Calibri" w:hAnsiTheme="minorHAnsi" w:cstheme="minorHAnsi"/>
            <w:sz w:val="22"/>
            <w:szCs w:val="22"/>
          </w:rPr>
          <w:t>www.facebook.com/senergiouefektivne</w:t>
        </w:r>
      </w:hyperlink>
      <w:r w:rsidR="0072078E" w:rsidRPr="0072078E">
        <w:rPr>
          <w:rStyle w:val="Hypertextovprepojenie"/>
          <w:rFonts w:asciiTheme="minorHAnsi" w:eastAsia="Calibri" w:hAnsiTheme="minorHAnsi" w:cstheme="minorHAnsi"/>
          <w:sz w:val="22"/>
          <w:szCs w:val="22"/>
          <w:u w:val="none"/>
        </w:rPr>
        <w:t>,</w:t>
      </w:r>
      <w:r w:rsidR="00B011CB">
        <w:rPr>
          <w:rStyle w:val="Hypertextovprepojenie"/>
          <w:rFonts w:asciiTheme="minorHAnsi" w:eastAsia="Calibri" w:hAnsiTheme="minorHAnsi" w:cstheme="minorHAnsi"/>
          <w:sz w:val="22"/>
          <w:szCs w:val="22"/>
          <w:u w:val="none"/>
        </w:rPr>
        <w:t xml:space="preserve">    </w:t>
      </w:r>
      <w:r w:rsidR="0072078E" w:rsidRPr="0072078E">
        <w:rPr>
          <w:rStyle w:val="Hypertextovprepojenie"/>
          <w:rFonts w:asciiTheme="minorHAnsi" w:eastAsia="Calibri" w:hAnsiTheme="minorHAnsi" w:cstheme="minorHAnsi"/>
          <w:sz w:val="22"/>
          <w:szCs w:val="22"/>
          <w:u w:val="none"/>
        </w:rPr>
        <w:t xml:space="preserve"> </w:t>
      </w:r>
      <w:hyperlink r:id="rId32" w:history="1">
        <w:r w:rsidR="0072078E" w:rsidRPr="003436D7">
          <w:rPr>
            <w:rStyle w:val="Hypertextovprepojenie"/>
            <w:rFonts w:asciiTheme="minorHAnsi" w:eastAsia="Calibri" w:hAnsiTheme="minorHAnsi" w:cstheme="minorHAnsi"/>
            <w:sz w:val="22"/>
            <w:szCs w:val="22"/>
          </w:rPr>
          <w:t>www.kamaratkaenergia.sk</w:t>
        </w:r>
      </w:hyperlink>
      <w:r w:rsidR="00C039EE">
        <w:rPr>
          <w:rStyle w:val="Hypertextovprepojenie"/>
          <w:rFonts w:asciiTheme="minorHAnsi" w:eastAsia="Calibri" w:hAnsiTheme="minorHAnsi" w:cstheme="minorHAnsi"/>
          <w:sz w:val="22"/>
          <w:szCs w:val="22"/>
        </w:rPr>
        <w:t>,</w:t>
      </w:r>
      <w:r w:rsidRPr="00F8779A">
        <w:rPr>
          <w:rFonts w:asciiTheme="minorHAnsi" w:hAnsiTheme="minorHAnsi" w:cstheme="minorHAnsi"/>
          <w:sz w:val="22"/>
          <w:szCs w:val="22"/>
        </w:rPr>
        <w:t xml:space="preserve"> </w:t>
      </w:r>
      <w:r w:rsidR="00B011CB">
        <w:rPr>
          <w:rFonts w:asciiTheme="minorHAnsi" w:hAnsiTheme="minorHAnsi" w:cstheme="minorHAnsi"/>
          <w:sz w:val="22"/>
          <w:szCs w:val="22"/>
        </w:rPr>
        <w:t xml:space="preserve">    </w:t>
      </w:r>
      <w:r w:rsidRPr="00F8779A">
        <w:rPr>
          <w:rFonts w:asciiTheme="minorHAnsi" w:hAnsiTheme="minorHAnsi" w:cstheme="minorHAnsi"/>
          <w:sz w:val="22"/>
          <w:szCs w:val="22"/>
        </w:rPr>
        <w:t>ako</w:t>
      </w:r>
      <w:r w:rsidR="00B011CB">
        <w:rPr>
          <w:rFonts w:asciiTheme="minorHAnsi" w:hAnsiTheme="minorHAnsi" w:cstheme="minorHAnsi"/>
          <w:sz w:val="22"/>
          <w:szCs w:val="22"/>
        </w:rPr>
        <w:t xml:space="preserve"> </w:t>
      </w:r>
      <w:r w:rsidRPr="00F8779A">
        <w:rPr>
          <w:rFonts w:asciiTheme="minorHAnsi" w:hAnsiTheme="minorHAnsi" w:cstheme="minorHAnsi"/>
          <w:sz w:val="22"/>
          <w:szCs w:val="22"/>
        </w:rPr>
        <w:t xml:space="preserve">aj bezplatnej </w:t>
      </w:r>
      <w:r w:rsidR="00C039EE">
        <w:rPr>
          <w:rFonts w:asciiTheme="minorHAnsi" w:hAnsiTheme="minorHAnsi" w:cstheme="minorHAnsi"/>
          <w:sz w:val="22"/>
          <w:szCs w:val="22"/>
        </w:rPr>
        <w:t xml:space="preserve"> </w:t>
      </w:r>
      <w:r w:rsidRPr="00F8779A">
        <w:rPr>
          <w:rFonts w:asciiTheme="minorHAnsi" w:hAnsiTheme="minorHAnsi" w:cstheme="minorHAnsi"/>
          <w:sz w:val="22"/>
          <w:szCs w:val="22"/>
        </w:rPr>
        <w:t xml:space="preserve">telefónnej </w:t>
      </w:r>
      <w:r w:rsidR="00C039EE">
        <w:rPr>
          <w:rFonts w:asciiTheme="minorHAnsi" w:hAnsiTheme="minorHAnsi" w:cstheme="minorHAnsi"/>
          <w:sz w:val="22"/>
          <w:szCs w:val="22"/>
        </w:rPr>
        <w:t xml:space="preserve"> </w:t>
      </w:r>
      <w:r w:rsidRPr="00F8779A">
        <w:rPr>
          <w:rFonts w:asciiTheme="minorHAnsi" w:hAnsiTheme="minorHAnsi" w:cstheme="minorHAnsi"/>
          <w:sz w:val="22"/>
          <w:szCs w:val="22"/>
        </w:rPr>
        <w:t>linky</w:t>
      </w:r>
      <w:r w:rsidR="00C039EE">
        <w:rPr>
          <w:rFonts w:asciiTheme="minorHAnsi" w:hAnsiTheme="minorHAnsi" w:cstheme="minorHAnsi"/>
          <w:sz w:val="22"/>
          <w:szCs w:val="22"/>
        </w:rPr>
        <w:t xml:space="preserve"> </w:t>
      </w:r>
      <w:r w:rsidRPr="00F8779A">
        <w:rPr>
          <w:rFonts w:asciiTheme="minorHAnsi" w:hAnsiTheme="minorHAnsi" w:cstheme="minorHAnsi"/>
          <w:sz w:val="22"/>
          <w:szCs w:val="22"/>
        </w:rPr>
        <w:t xml:space="preserve"> 0800 199 399.  </w:t>
      </w:r>
    </w:p>
    <w:p w14:paraId="07D3C6ED" w14:textId="77777777" w:rsidR="005334AE" w:rsidRPr="00F8779A" w:rsidRDefault="005334AE" w:rsidP="000A7438">
      <w:pPr>
        <w:pStyle w:val="Odsekzoznamu"/>
        <w:numPr>
          <w:ilvl w:val="0"/>
          <w:numId w:val="39"/>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zadania pre jednotlivé predmety sa môže požadovať plnofarebná a celoplošná potlač vybraných propagačno-prezentačných predmetov (napríklad tričká).</w:t>
      </w:r>
    </w:p>
    <w:p w14:paraId="62833202" w14:textId="77777777" w:rsidR="005334AE" w:rsidRPr="00F8779A" w:rsidRDefault="005334AE" w:rsidP="000A7438">
      <w:pPr>
        <w:pStyle w:val="Odsekzoznamu"/>
        <w:numPr>
          <w:ilvl w:val="0"/>
          <w:numId w:val="39"/>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dodanie vzoriek z tých objednaných predmetov, ktoré verejný obstarávateľ požaduje dodať vo väčších množstvách (napríklad tričká, perá, silikónové náramky), pričom táto vzorka musí byť dodaná vo fyzickej forme, v prípade požiadavky verejného obstarávateľa a vzájomnej dohody s</w:t>
      </w:r>
      <w:r w:rsidR="007C7773">
        <w:rPr>
          <w:rFonts w:asciiTheme="minorHAnsi" w:hAnsiTheme="minorHAnsi" w:cstheme="minorHAnsi"/>
          <w:sz w:val="22"/>
          <w:szCs w:val="22"/>
        </w:rPr>
        <w:t> úspešným uchádzačom/</w:t>
      </w:r>
      <w:r w:rsidRPr="00F8779A">
        <w:rPr>
          <w:rFonts w:asciiTheme="minorHAnsi" w:hAnsiTheme="minorHAnsi" w:cstheme="minorHAnsi"/>
          <w:sz w:val="22"/>
          <w:szCs w:val="22"/>
        </w:rPr>
        <w:t xml:space="preserve">dodávateľom môže postačovať dodanie vybraného predmetu aj vo forme fotografie, ktorá však musí byť reálna, graficky neupravená. Vzorka a graficky návrh potlače musia byť dodané a odsúhlasené verejným obstarávateľom predtým, ako </w:t>
      </w:r>
      <w:r w:rsidR="007C7773">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(predávajúci) začne s výrobou týchto propagačno-prezentačných predmetov. </w:t>
      </w:r>
    </w:p>
    <w:p w14:paraId="5E22749B" w14:textId="77777777" w:rsidR="005334AE" w:rsidRPr="00F8779A" w:rsidRDefault="007C7773" w:rsidP="000A7438">
      <w:pPr>
        <w:pStyle w:val="Odsekzoznamu"/>
        <w:numPr>
          <w:ilvl w:val="0"/>
          <w:numId w:val="39"/>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Úspešný uchádzač/d</w:t>
      </w:r>
      <w:r w:rsidR="005334AE" w:rsidRPr="00F8779A">
        <w:rPr>
          <w:rFonts w:asciiTheme="minorHAnsi" w:hAnsiTheme="minorHAnsi" w:cstheme="minorHAnsi"/>
          <w:sz w:val="22"/>
          <w:szCs w:val="22"/>
        </w:rPr>
        <w:t xml:space="preserve">odávateľ predloží verejnému obstarávateľovi na výber minimálne tri rôzne, odlišné grafické návrhy označenia podľa požiadaviek verejného obstarávateľa a to vo formáte PDF v minimálnom rozlíšení 150 dpi, farebné rozlíšenie v CMYKu. </w:t>
      </w:r>
      <w:r w:rsidR="0064753D">
        <w:rPr>
          <w:rFonts w:asciiTheme="minorHAnsi" w:hAnsiTheme="minorHAnsi" w:cstheme="minorHAnsi"/>
          <w:sz w:val="22"/>
          <w:szCs w:val="22"/>
        </w:rPr>
        <w:t>Úspešný uchádzač/d</w:t>
      </w:r>
      <w:r w:rsidR="005334AE" w:rsidRPr="00F8779A">
        <w:rPr>
          <w:rFonts w:asciiTheme="minorHAnsi" w:hAnsiTheme="minorHAnsi" w:cstheme="minorHAnsi"/>
          <w:sz w:val="22"/>
          <w:szCs w:val="22"/>
        </w:rPr>
        <w:t xml:space="preserve">odávateľ sa zaväzuje zapracovať aj čiastkové pripomienky verejného obstarávateľa ku grafickým podkladom najneskôr do 36 hodín od ich obdŕžania. Verejný obstarávateľ určí finálny grafický návrh, ktorý sa použije na potlač. V prípade požiadavky verejného obstarávateľa sa </w:t>
      </w:r>
      <w:r>
        <w:rPr>
          <w:rFonts w:asciiTheme="minorHAnsi" w:hAnsiTheme="minorHAnsi" w:cstheme="minorHAnsi"/>
          <w:sz w:val="22"/>
          <w:szCs w:val="22"/>
        </w:rPr>
        <w:t>úspešný uchádzač/</w:t>
      </w:r>
      <w:r w:rsidR="005334AE" w:rsidRPr="00F8779A">
        <w:rPr>
          <w:rFonts w:asciiTheme="minorHAnsi" w:hAnsiTheme="minorHAnsi" w:cstheme="minorHAnsi"/>
          <w:sz w:val="22"/>
          <w:szCs w:val="22"/>
        </w:rPr>
        <w:t>dodávateľ zaväzuje poskytnúť verejnému obstarávateľovi vzorku / nátlačok finálneho grafického motívu ešte pred samotnou potlačou požadovaného tovaru a to na rovnaký, identický materiál alebo druh, ako je aj požadovaný tovar.</w:t>
      </w:r>
    </w:p>
    <w:p w14:paraId="6AE03E24" w14:textId="77777777" w:rsidR="005334AE" w:rsidRPr="00F8779A" w:rsidRDefault="005334AE" w:rsidP="005334AE">
      <w:pPr>
        <w:pStyle w:val="Odsekzoznamu"/>
        <w:spacing w:line="276" w:lineRule="auto"/>
        <w:ind w:left="426"/>
        <w:contextualSpacing/>
        <w:jc w:val="both"/>
        <w:rPr>
          <w:rFonts w:asciiTheme="minorHAnsi" w:hAnsiTheme="minorHAnsi" w:cstheme="minorHAnsi"/>
          <w:sz w:val="22"/>
          <w:szCs w:val="22"/>
        </w:rPr>
      </w:pPr>
    </w:p>
    <w:p w14:paraId="37BCD122" w14:textId="77777777" w:rsidR="005334AE" w:rsidRPr="00F8779A" w:rsidRDefault="005334AE" w:rsidP="005334AE">
      <w:pPr>
        <w:spacing w:line="276" w:lineRule="auto"/>
        <w:jc w:val="both"/>
        <w:rPr>
          <w:rFonts w:asciiTheme="minorHAnsi" w:hAnsiTheme="minorHAnsi" w:cstheme="minorHAnsi"/>
          <w:b/>
          <w:sz w:val="22"/>
          <w:szCs w:val="22"/>
        </w:rPr>
      </w:pPr>
      <w:r w:rsidRPr="00F8779A">
        <w:rPr>
          <w:rFonts w:asciiTheme="minorHAnsi" w:hAnsiTheme="minorHAnsi" w:cstheme="minorHAnsi"/>
          <w:b/>
          <w:sz w:val="22"/>
          <w:szCs w:val="22"/>
        </w:rPr>
        <w:lastRenderedPageBreak/>
        <w:t>Personálne požiadavky:</w:t>
      </w:r>
    </w:p>
    <w:p w14:paraId="61AFC81C" w14:textId="233E7BF7" w:rsidR="003B5CBE" w:rsidRDefault="005334AE" w:rsidP="003B5CBE">
      <w:pPr>
        <w:pStyle w:val="Odsekzoznamu"/>
        <w:spacing w:line="276" w:lineRule="auto"/>
        <w:ind w:left="709" w:firstLine="11"/>
        <w:jc w:val="both"/>
        <w:rPr>
          <w:rFonts w:asciiTheme="minorHAnsi" w:hAnsiTheme="minorHAnsi" w:cstheme="minorHAnsi"/>
          <w:sz w:val="22"/>
          <w:szCs w:val="22"/>
        </w:rPr>
      </w:pPr>
      <w:r w:rsidRPr="00F8779A">
        <w:rPr>
          <w:rFonts w:asciiTheme="minorHAnsi" w:hAnsiTheme="minorHAnsi" w:cstheme="minorHAnsi"/>
          <w:sz w:val="22"/>
          <w:szCs w:val="22"/>
        </w:rPr>
        <w:t xml:space="preserve">Na každé podujatie požaduje verejný obstarávateľ od </w:t>
      </w:r>
      <w:r w:rsidR="007C7773">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zabezpečiť </w:t>
      </w:r>
      <w:r w:rsidRPr="00F8779A">
        <w:rPr>
          <w:rFonts w:asciiTheme="minorHAnsi" w:hAnsiTheme="minorHAnsi" w:cstheme="minorHAnsi"/>
          <w:b/>
          <w:sz w:val="22"/>
          <w:szCs w:val="22"/>
        </w:rPr>
        <w:t>tím ľudí / odborný personál</w:t>
      </w:r>
      <w:r w:rsidRPr="00F8779A">
        <w:rPr>
          <w:rFonts w:asciiTheme="minorHAnsi" w:hAnsiTheme="minorHAnsi" w:cstheme="minorHAnsi"/>
          <w:sz w:val="22"/>
          <w:szCs w:val="22"/>
        </w:rPr>
        <w:t>, ktorý bude schopný adekvátne zastúpiť pozíciu verejného obstarávateľa. Verejný obstarávateľ požaduje zabezpečenie takého počtu tímu ľudí /odborného personálu, ktorý bude schopný zastrešiť jednotlivé stanovištia počas podujatia v minimálnom zložení</w:t>
      </w:r>
      <w:r w:rsidR="00FC34A0">
        <w:rPr>
          <w:rFonts w:asciiTheme="minorHAnsi" w:hAnsiTheme="minorHAnsi" w:cstheme="minorHAnsi"/>
          <w:sz w:val="22"/>
          <w:szCs w:val="22"/>
        </w:rPr>
        <w:t xml:space="preserve">: </w:t>
      </w:r>
      <w:r w:rsidRPr="00FC34A0">
        <w:rPr>
          <w:rFonts w:asciiTheme="minorHAnsi" w:hAnsiTheme="minorHAnsi" w:cstheme="minorHAnsi"/>
          <w:b/>
          <w:sz w:val="22"/>
          <w:szCs w:val="22"/>
        </w:rPr>
        <w:t>jedna odborne zdatná osoba</w:t>
      </w:r>
      <w:r w:rsidRPr="00F8779A">
        <w:rPr>
          <w:rFonts w:asciiTheme="minorHAnsi" w:hAnsiTheme="minorHAnsi" w:cstheme="minorHAnsi"/>
          <w:sz w:val="22"/>
          <w:szCs w:val="22"/>
        </w:rPr>
        <w:t xml:space="preserve"> </w:t>
      </w:r>
      <w:r w:rsidRPr="00FC34A0">
        <w:rPr>
          <w:rFonts w:asciiTheme="minorHAnsi" w:hAnsiTheme="minorHAnsi" w:cstheme="minorHAnsi"/>
          <w:b/>
          <w:sz w:val="22"/>
          <w:szCs w:val="22"/>
        </w:rPr>
        <w:t>na jedno stanovište</w:t>
      </w:r>
      <w:r w:rsidRPr="00F8779A">
        <w:rPr>
          <w:rFonts w:asciiTheme="minorHAnsi" w:hAnsiTheme="minorHAnsi" w:cstheme="minorHAnsi"/>
          <w:sz w:val="22"/>
          <w:szCs w:val="22"/>
        </w:rPr>
        <w:t xml:space="preserve"> </w:t>
      </w:r>
      <w:r w:rsidR="00E87F29">
        <w:rPr>
          <w:rFonts w:asciiTheme="minorHAnsi" w:hAnsiTheme="minorHAnsi" w:cstheme="minorHAnsi"/>
          <w:sz w:val="22"/>
          <w:szCs w:val="22"/>
        </w:rPr>
        <w:t xml:space="preserve">(stanovište bude </w:t>
      </w:r>
      <w:r w:rsidR="00E87F29" w:rsidRPr="00F8779A">
        <w:rPr>
          <w:rFonts w:asciiTheme="minorHAnsi" w:hAnsiTheme="minorHAnsi" w:cstheme="minorHAnsi"/>
          <w:sz w:val="22"/>
          <w:szCs w:val="22"/>
        </w:rPr>
        <w:t>špecifikované v samostatnej objednávke</w:t>
      </w:r>
      <w:r w:rsidR="00E87F29">
        <w:rPr>
          <w:rFonts w:asciiTheme="minorHAnsi" w:hAnsiTheme="minorHAnsi" w:cstheme="minorHAnsi"/>
          <w:sz w:val="22"/>
          <w:szCs w:val="22"/>
        </w:rPr>
        <w:t>)</w:t>
      </w:r>
      <w:r w:rsidRPr="00F8779A">
        <w:rPr>
          <w:rFonts w:asciiTheme="minorHAnsi" w:hAnsiTheme="minorHAnsi" w:cstheme="minorHAnsi"/>
          <w:sz w:val="22"/>
          <w:szCs w:val="22"/>
        </w:rPr>
        <w:t xml:space="preserve"> na základe opisu stanovíšť uvedených v Prílohe č. 1. </w:t>
      </w:r>
      <w:r w:rsidR="007C7773">
        <w:rPr>
          <w:rFonts w:asciiTheme="minorHAnsi" w:hAnsiTheme="minorHAnsi" w:cstheme="minorHAnsi"/>
          <w:sz w:val="22"/>
          <w:szCs w:val="22"/>
        </w:rPr>
        <w:t>Úspešný uchádzač/d</w:t>
      </w:r>
      <w:r w:rsidRPr="00F8779A">
        <w:rPr>
          <w:rFonts w:asciiTheme="minorHAnsi" w:hAnsiTheme="minorHAnsi" w:cstheme="minorHAnsi"/>
          <w:sz w:val="22"/>
          <w:szCs w:val="22"/>
        </w:rPr>
        <w:t>odávateľ zároveň zabezpečí také personálne obsadenie, aby mohli byť aktivity realizované na vysoko odbornej úrovni. To znamená</w:t>
      </w:r>
      <w:r w:rsidR="00A2443A">
        <w:rPr>
          <w:rFonts w:asciiTheme="minorHAnsi" w:hAnsiTheme="minorHAnsi" w:cstheme="minorHAnsi"/>
          <w:sz w:val="22"/>
          <w:szCs w:val="22"/>
        </w:rPr>
        <w:t>,</w:t>
      </w:r>
      <w:r w:rsidRPr="00F8779A">
        <w:rPr>
          <w:rFonts w:asciiTheme="minorHAnsi" w:hAnsiTheme="minorHAnsi" w:cstheme="minorHAnsi"/>
          <w:sz w:val="22"/>
          <w:szCs w:val="22"/>
        </w:rPr>
        <w:t xml:space="preserve"> na každé stanovište minimálne jedn</w:t>
      </w:r>
      <w:r w:rsidR="00D60CCE">
        <w:rPr>
          <w:rFonts w:asciiTheme="minorHAnsi" w:hAnsiTheme="minorHAnsi" w:cstheme="minorHAnsi"/>
          <w:sz w:val="22"/>
          <w:szCs w:val="22"/>
        </w:rPr>
        <w:t>u</w:t>
      </w:r>
      <w:r w:rsidRPr="00F8779A">
        <w:rPr>
          <w:rFonts w:asciiTheme="minorHAnsi" w:hAnsiTheme="minorHAnsi" w:cstheme="minorHAnsi"/>
          <w:sz w:val="22"/>
          <w:szCs w:val="22"/>
        </w:rPr>
        <w:t xml:space="preserve"> </w:t>
      </w:r>
      <w:r w:rsidR="00D60CCE">
        <w:rPr>
          <w:rFonts w:asciiTheme="minorHAnsi" w:hAnsiTheme="minorHAnsi" w:cstheme="minorHAnsi"/>
          <w:sz w:val="22"/>
          <w:szCs w:val="22"/>
        </w:rPr>
        <w:t>osobu</w:t>
      </w:r>
      <w:r w:rsidRPr="00F8779A">
        <w:rPr>
          <w:rFonts w:asciiTheme="minorHAnsi" w:hAnsiTheme="minorHAnsi" w:cstheme="minorHAnsi"/>
          <w:sz w:val="22"/>
          <w:szCs w:val="22"/>
        </w:rPr>
        <w:t xml:space="preserve"> (v prípade realizovania všetkých 15 stanovíšť je potrebné zabezpečiť minimálne 15 osôb), ktor</w:t>
      </w:r>
      <w:r w:rsidR="00D60CCE">
        <w:rPr>
          <w:rFonts w:asciiTheme="minorHAnsi" w:hAnsiTheme="minorHAnsi" w:cstheme="minorHAnsi"/>
          <w:sz w:val="22"/>
          <w:szCs w:val="22"/>
        </w:rPr>
        <w:t>á</w:t>
      </w:r>
      <w:r w:rsidRPr="00F8779A">
        <w:rPr>
          <w:rFonts w:asciiTheme="minorHAnsi" w:hAnsiTheme="minorHAnsi" w:cstheme="minorHAnsi"/>
          <w:sz w:val="22"/>
          <w:szCs w:val="22"/>
        </w:rPr>
        <w:t xml:space="preserve"> je zaškolen</w:t>
      </w:r>
      <w:r w:rsidR="00D60CCE">
        <w:rPr>
          <w:rFonts w:asciiTheme="minorHAnsi" w:hAnsiTheme="minorHAnsi" w:cstheme="minorHAnsi"/>
          <w:sz w:val="22"/>
          <w:szCs w:val="22"/>
        </w:rPr>
        <w:t>á</w:t>
      </w:r>
      <w:r w:rsidRPr="00F8779A">
        <w:rPr>
          <w:rFonts w:asciiTheme="minorHAnsi" w:hAnsiTheme="minorHAnsi" w:cstheme="minorHAnsi"/>
          <w:sz w:val="22"/>
          <w:szCs w:val="22"/>
        </w:rPr>
        <w:t xml:space="preserve"> pre realizáciu stanovišťa špecifikovaného v</w:t>
      </w:r>
      <w:r w:rsidR="00A2443A">
        <w:rPr>
          <w:rFonts w:asciiTheme="minorHAnsi" w:hAnsiTheme="minorHAnsi" w:cstheme="minorHAnsi"/>
          <w:sz w:val="22"/>
          <w:szCs w:val="22"/>
        </w:rPr>
        <w:t> </w:t>
      </w:r>
      <w:r w:rsidRPr="00F8779A">
        <w:rPr>
          <w:rFonts w:asciiTheme="minorHAnsi" w:hAnsiTheme="minorHAnsi" w:cstheme="minorHAnsi"/>
          <w:sz w:val="22"/>
          <w:szCs w:val="22"/>
        </w:rPr>
        <w:t>Prílohe</w:t>
      </w:r>
      <w:r w:rsidR="00A2443A">
        <w:rPr>
          <w:rFonts w:asciiTheme="minorHAnsi" w:hAnsiTheme="minorHAnsi" w:cstheme="minorHAnsi"/>
          <w:sz w:val="22"/>
          <w:szCs w:val="22"/>
        </w:rPr>
        <w:t xml:space="preserve"> </w:t>
      </w:r>
      <w:r w:rsidRPr="00F8779A">
        <w:rPr>
          <w:rFonts w:asciiTheme="minorHAnsi" w:hAnsiTheme="minorHAnsi" w:cstheme="minorHAnsi"/>
          <w:sz w:val="22"/>
          <w:szCs w:val="22"/>
        </w:rPr>
        <w:t>č. 1</w:t>
      </w:r>
      <w:r w:rsidR="00A2443A">
        <w:rPr>
          <w:rFonts w:asciiTheme="minorHAnsi" w:hAnsiTheme="minorHAnsi" w:cstheme="minorHAnsi"/>
          <w:sz w:val="22"/>
          <w:szCs w:val="22"/>
        </w:rPr>
        <w:t xml:space="preserve"> –</w:t>
      </w:r>
      <w:r w:rsidR="00D86F39">
        <w:rPr>
          <w:rFonts w:asciiTheme="minorHAnsi" w:hAnsiTheme="minorHAnsi" w:cstheme="minorHAnsi"/>
          <w:sz w:val="22"/>
          <w:szCs w:val="22"/>
        </w:rPr>
        <w:t xml:space="preserve"> </w:t>
      </w:r>
      <w:r w:rsidR="00A2443A">
        <w:rPr>
          <w:rFonts w:asciiTheme="minorHAnsi" w:hAnsiTheme="minorHAnsi" w:cstheme="minorHAnsi"/>
          <w:sz w:val="22"/>
          <w:szCs w:val="22"/>
        </w:rPr>
        <w:t>Špecifikácia predmetu zákazky</w:t>
      </w:r>
      <w:r w:rsidR="00D86F39">
        <w:rPr>
          <w:rFonts w:asciiTheme="minorHAnsi" w:hAnsiTheme="minorHAnsi" w:cstheme="minorHAnsi"/>
          <w:sz w:val="22"/>
          <w:szCs w:val="22"/>
        </w:rPr>
        <w:t xml:space="preserve">, </w:t>
      </w:r>
      <w:r w:rsidR="00D86F39" w:rsidRPr="00D86F39">
        <w:rPr>
          <w:rFonts w:asciiTheme="minorHAnsi" w:hAnsiTheme="minorHAnsi" w:cstheme="minorHAnsi"/>
          <w:sz w:val="22"/>
          <w:szCs w:val="22"/>
        </w:rPr>
        <w:t xml:space="preserve"> k časti A.2. </w:t>
      </w:r>
      <w:r w:rsidR="00D86F39">
        <w:rPr>
          <w:rFonts w:asciiTheme="minorHAnsi" w:hAnsiTheme="minorHAnsi" w:cstheme="minorHAnsi"/>
          <w:sz w:val="22"/>
          <w:szCs w:val="22"/>
        </w:rPr>
        <w:t xml:space="preserve">týchto </w:t>
      </w:r>
      <w:r w:rsidR="00D86F39" w:rsidRPr="00D86F39">
        <w:rPr>
          <w:rFonts w:asciiTheme="minorHAnsi" w:hAnsiTheme="minorHAnsi" w:cstheme="minorHAnsi"/>
          <w:sz w:val="22"/>
          <w:szCs w:val="22"/>
        </w:rPr>
        <w:t xml:space="preserve">súťažných </w:t>
      </w:r>
      <w:r w:rsidR="00D86F39">
        <w:rPr>
          <w:rFonts w:asciiTheme="minorHAnsi" w:hAnsiTheme="minorHAnsi" w:cstheme="minorHAnsi"/>
          <w:sz w:val="22"/>
          <w:szCs w:val="22"/>
        </w:rPr>
        <w:t>podkladov.</w:t>
      </w:r>
      <w:r w:rsidR="003B5CBE" w:rsidRPr="00BA77D8">
        <w:rPr>
          <w:rFonts w:asciiTheme="minorHAnsi" w:hAnsiTheme="minorHAnsi" w:cstheme="minorHAnsi"/>
          <w:sz w:val="22"/>
          <w:szCs w:val="22"/>
        </w:rPr>
        <w:t xml:space="preserve"> </w:t>
      </w:r>
    </w:p>
    <w:p w14:paraId="2F9CD44E" w14:textId="77777777" w:rsidR="003B5CBE" w:rsidRPr="00F8779A" w:rsidRDefault="003B5CBE" w:rsidP="003B5CBE">
      <w:pPr>
        <w:pStyle w:val="Odsekzoznamu"/>
        <w:spacing w:line="276" w:lineRule="auto"/>
        <w:ind w:left="709" w:firstLine="11"/>
        <w:jc w:val="both"/>
        <w:rPr>
          <w:rFonts w:asciiTheme="minorHAnsi" w:hAnsiTheme="minorHAnsi" w:cstheme="minorHAnsi"/>
          <w:sz w:val="22"/>
          <w:szCs w:val="22"/>
        </w:rPr>
      </w:pPr>
    </w:p>
    <w:p w14:paraId="2E899106" w14:textId="77777777" w:rsidR="005334AE" w:rsidRPr="00F8779A" w:rsidRDefault="003B5CBE" w:rsidP="000A7438">
      <w:pPr>
        <w:pStyle w:val="Odsekzoznamu"/>
        <w:numPr>
          <w:ilvl w:val="0"/>
          <w:numId w:val="60"/>
        </w:numPr>
        <w:spacing w:line="276" w:lineRule="auto"/>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odávateľ musí byť schopný zostaviť taký tím ľudí / odborného personálu,</w:t>
      </w:r>
    </w:p>
    <w:p w14:paraId="6E8D611A" w14:textId="232D8D15" w:rsidR="00A52511" w:rsidRPr="00F8779A" w:rsidRDefault="005334AE" w:rsidP="00A52511">
      <w:pPr>
        <w:pStyle w:val="Odsekzoznamu"/>
        <w:ind w:left="720"/>
        <w:jc w:val="both"/>
        <w:rPr>
          <w:rFonts w:asciiTheme="minorHAnsi" w:hAnsiTheme="minorHAnsi" w:cstheme="minorHAnsi"/>
          <w:sz w:val="22"/>
          <w:szCs w:val="22"/>
        </w:rPr>
      </w:pPr>
      <w:r w:rsidRPr="00F8779A">
        <w:rPr>
          <w:rFonts w:asciiTheme="minorHAnsi" w:hAnsiTheme="minorHAnsi" w:cstheme="minorHAnsi"/>
          <w:sz w:val="22"/>
          <w:szCs w:val="22"/>
        </w:rPr>
        <w:t>ktorí budú časovo flexibilní a ich využitie bude variovateľné podľa požiadaviek verejného obstarávateľa na zabezpečenie jednotlivých stanoví</w:t>
      </w:r>
      <w:r w:rsidR="00BB129F">
        <w:rPr>
          <w:rFonts w:asciiTheme="minorHAnsi" w:hAnsiTheme="minorHAnsi" w:cstheme="minorHAnsi"/>
          <w:sz w:val="22"/>
          <w:szCs w:val="22"/>
        </w:rPr>
        <w:t>šť</w:t>
      </w:r>
      <w:r w:rsidRPr="00F8779A">
        <w:rPr>
          <w:rFonts w:asciiTheme="minorHAnsi" w:hAnsiTheme="minorHAnsi" w:cstheme="minorHAnsi"/>
          <w:sz w:val="22"/>
          <w:szCs w:val="22"/>
        </w:rPr>
        <w:t>. To znamená, že pre verejného obstarávateľa je prvoradý výber</w:t>
      </w:r>
      <w:r w:rsidR="00A52511">
        <w:rPr>
          <w:rFonts w:asciiTheme="minorHAnsi" w:hAnsiTheme="minorHAnsi" w:cstheme="minorHAnsi"/>
          <w:sz w:val="22"/>
          <w:szCs w:val="22"/>
        </w:rPr>
        <w:t xml:space="preserve"> stanovíšť </w:t>
      </w:r>
      <w:r w:rsidR="00A52511" w:rsidRPr="00F8779A">
        <w:rPr>
          <w:rFonts w:asciiTheme="minorHAnsi" w:hAnsiTheme="minorHAnsi" w:cstheme="minorHAnsi"/>
          <w:sz w:val="22"/>
          <w:szCs w:val="22"/>
        </w:rPr>
        <w:t>a nie dostupného personálu.</w:t>
      </w:r>
      <w:r w:rsidR="00A52511">
        <w:rPr>
          <w:rFonts w:asciiTheme="minorHAnsi" w:hAnsiTheme="minorHAnsi" w:cstheme="minorHAnsi"/>
          <w:sz w:val="22"/>
          <w:szCs w:val="22"/>
        </w:rPr>
        <w:t xml:space="preserve"> Dostupnosť požadovaného množstva personálu musí byť úspešný uchádzač/dodávateľ schopný zabezpečiť vždy</w:t>
      </w:r>
      <w:r w:rsidR="00CA176F">
        <w:rPr>
          <w:rFonts w:asciiTheme="minorHAnsi" w:hAnsiTheme="minorHAnsi" w:cstheme="minorHAnsi"/>
          <w:sz w:val="22"/>
          <w:szCs w:val="22"/>
        </w:rPr>
        <w:t xml:space="preserve"> počas celého priebehu podujatí</w:t>
      </w:r>
      <w:r w:rsidR="00A52511">
        <w:rPr>
          <w:rFonts w:asciiTheme="minorHAnsi" w:hAnsiTheme="minorHAnsi" w:cstheme="minorHAnsi"/>
          <w:sz w:val="22"/>
          <w:szCs w:val="22"/>
        </w:rPr>
        <w:t>.</w:t>
      </w:r>
    </w:p>
    <w:p w14:paraId="40D31F0D" w14:textId="77777777" w:rsidR="005334AE" w:rsidRPr="00F8779A" w:rsidRDefault="005334AE" w:rsidP="00F8779A">
      <w:pPr>
        <w:pStyle w:val="Odsekzoznamu"/>
        <w:ind w:left="720"/>
        <w:jc w:val="both"/>
        <w:rPr>
          <w:rFonts w:asciiTheme="minorHAnsi" w:hAnsiTheme="minorHAnsi" w:cstheme="minorHAnsi"/>
          <w:sz w:val="22"/>
          <w:szCs w:val="22"/>
        </w:rPr>
      </w:pPr>
    </w:p>
    <w:p w14:paraId="7E5B1241" w14:textId="77777777" w:rsidR="005334AE" w:rsidRPr="00F8779A" w:rsidRDefault="005334AE" w:rsidP="00F8779A">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tím / personál</w:t>
      </w:r>
      <w:r w:rsidRPr="00F8779A">
        <w:rPr>
          <w:rFonts w:asciiTheme="minorHAnsi" w:hAnsiTheme="minorHAnsi" w:cstheme="minorHAnsi"/>
          <w:sz w:val="22"/>
          <w:szCs w:val="22"/>
        </w:rPr>
        <w:t xml:space="preserve"> (osoby zastrešujúce jednotlivé aktivity) </w:t>
      </w:r>
      <w:r w:rsidR="00E25037">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w:t>
      </w:r>
    </w:p>
    <w:p w14:paraId="06D85455" w14:textId="77777777" w:rsidR="005334AE" w:rsidRPr="00F8779A" w:rsidRDefault="005334AE" w:rsidP="000A7438">
      <w:pPr>
        <w:pStyle w:val="Odsekzoznamu"/>
        <w:numPr>
          <w:ilvl w:val="0"/>
          <w:numId w:val="41"/>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Vzdelanie:</w:t>
      </w:r>
    </w:p>
    <w:p w14:paraId="3427F927" w14:textId="0A13E8FA"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sidR="00CA7EF0">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00943FEE">
        <w:rPr>
          <w:rFonts w:asciiTheme="minorHAnsi" w:hAnsiTheme="minorHAnsi" w:cstheme="minorHAnsi"/>
          <w:sz w:val="22"/>
          <w:szCs w:val="22"/>
        </w:rPr>
        <w:t>vysokej školy</w:t>
      </w:r>
      <w:r w:rsidR="006E4AE7">
        <w:rPr>
          <w:rFonts w:asciiTheme="minorHAnsi" w:hAnsiTheme="minorHAnsi" w:cstheme="minorHAnsi"/>
          <w:sz w:val="22"/>
          <w:szCs w:val="22"/>
        </w:rPr>
        <w:t>,</w:t>
      </w:r>
      <w:r w:rsidR="00DD0449">
        <w:rPr>
          <w:rFonts w:asciiTheme="minorHAnsi" w:hAnsiTheme="minorHAnsi" w:cstheme="minorHAnsi"/>
          <w:sz w:val="22"/>
          <w:szCs w:val="22"/>
        </w:rPr>
        <w:t xml:space="preserve"> alebo</w:t>
      </w:r>
    </w:p>
    <w:p w14:paraId="7C8E1073" w14:textId="38DD796A" w:rsidR="00AB32A2"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fakulty technického smeru, môže ísť aj o</w:t>
      </w:r>
      <w:r w:rsidR="00AB32A2">
        <w:rPr>
          <w:rFonts w:asciiTheme="minorHAnsi" w:hAnsiTheme="minorHAnsi" w:cstheme="minorHAnsi"/>
          <w:sz w:val="22"/>
          <w:szCs w:val="22"/>
        </w:rPr>
        <w:t> </w:t>
      </w:r>
      <w:r w:rsidRPr="00F8779A">
        <w:rPr>
          <w:rFonts w:asciiTheme="minorHAnsi" w:hAnsiTheme="minorHAnsi" w:cstheme="minorHAnsi"/>
          <w:sz w:val="22"/>
          <w:szCs w:val="22"/>
        </w:rPr>
        <w:t>študenta</w:t>
      </w:r>
      <w:r w:rsidR="00AB32A2">
        <w:rPr>
          <w:rFonts w:asciiTheme="minorHAnsi" w:hAnsiTheme="minorHAnsi" w:cstheme="minorHAnsi"/>
          <w:sz w:val="22"/>
          <w:szCs w:val="22"/>
        </w:rPr>
        <w:t xml:space="preserve"> vysokej školy</w:t>
      </w:r>
      <w:r w:rsidR="006E4AE7">
        <w:rPr>
          <w:rFonts w:asciiTheme="minorHAnsi" w:hAnsiTheme="minorHAnsi" w:cstheme="minorHAnsi"/>
          <w:sz w:val="22"/>
          <w:szCs w:val="22"/>
        </w:rPr>
        <w:t>,</w:t>
      </w:r>
      <w:r w:rsidR="00DD0449">
        <w:rPr>
          <w:rFonts w:asciiTheme="minorHAnsi" w:hAnsiTheme="minorHAnsi" w:cstheme="minorHAnsi"/>
          <w:sz w:val="22"/>
          <w:szCs w:val="22"/>
        </w:rPr>
        <w:t xml:space="preserve"> alebo</w:t>
      </w:r>
    </w:p>
    <w:p w14:paraId="711A1053"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absolvent strednej školy technického zamerania</w:t>
      </w:r>
    </w:p>
    <w:p w14:paraId="0FF1266F" w14:textId="77777777" w:rsidR="005334AE" w:rsidRPr="00F8779A" w:rsidRDefault="005334AE" w:rsidP="000A7438">
      <w:pPr>
        <w:pStyle w:val="Odsekzoznamu"/>
        <w:numPr>
          <w:ilvl w:val="0"/>
          <w:numId w:val="41"/>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Osobnostné predpoklady:</w:t>
      </w:r>
    </w:p>
    <w:p w14:paraId="315C218E"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14:paraId="36800506"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(výhoda skúsenosti s prácou animátora)</w:t>
      </w:r>
    </w:p>
    <w:p w14:paraId="684D991C"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14:paraId="03F7B086"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503BC6FE"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14:paraId="204DCE99"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14:paraId="63FB92A1"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45351C87"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14:paraId="2194526B"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ochota učiť sa novým postupom</w:t>
      </w:r>
    </w:p>
    <w:p w14:paraId="522A9183"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461D22BC"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po zaškolení schopný samostatne prezentovať vybranú tému z oblasti energetiky pre žiakov základných a stredných škôl</w:t>
      </w:r>
    </w:p>
    <w:p w14:paraId="66CA5F76" w14:textId="77777777" w:rsidR="005334AE" w:rsidRPr="00F8779A" w:rsidRDefault="005334AE" w:rsidP="000A7438">
      <w:pPr>
        <w:pStyle w:val="Odsekzoznamu"/>
        <w:numPr>
          <w:ilvl w:val="0"/>
          <w:numId w:val="41"/>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Odev:</w:t>
      </w:r>
    </w:p>
    <w:p w14:paraId="7CBD118C"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zabezpečenie jednotného reprezentatívneho odevu, vďaka ktorému bude celý </w:t>
      </w:r>
      <w:r w:rsidRPr="00F8779A">
        <w:rPr>
          <w:rFonts w:asciiTheme="minorHAnsi" w:hAnsiTheme="minorHAnsi" w:cstheme="minorHAnsi"/>
          <w:b/>
          <w:sz w:val="22"/>
          <w:szCs w:val="22"/>
        </w:rPr>
        <w:t xml:space="preserve">tím / personál </w:t>
      </w:r>
      <w:r w:rsidRPr="00F8779A">
        <w:rPr>
          <w:rFonts w:asciiTheme="minorHAnsi" w:hAnsiTheme="minorHAnsi" w:cstheme="minorHAnsi"/>
          <w:sz w:val="22"/>
          <w:szCs w:val="22"/>
        </w:rPr>
        <w:t xml:space="preserve">identický a ľahko rozpoznateľný. Spravidla by </w:t>
      </w:r>
      <w:r w:rsidRPr="00F8779A">
        <w:rPr>
          <w:rFonts w:asciiTheme="minorHAnsi" w:hAnsiTheme="minorHAnsi" w:cstheme="minorHAnsi"/>
          <w:sz w:val="22"/>
          <w:szCs w:val="22"/>
        </w:rPr>
        <w:lastRenderedPageBreak/>
        <w:t xml:space="preserve">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 </w:t>
      </w:r>
      <w:r w:rsidR="00E25037">
        <w:rPr>
          <w:rFonts w:asciiTheme="minorHAnsi" w:hAnsiTheme="minorHAnsi" w:cstheme="minorHAnsi"/>
          <w:sz w:val="22"/>
          <w:szCs w:val="22"/>
        </w:rPr>
        <w:t>úspešný uchádzač/</w:t>
      </w:r>
      <w:r w:rsidRPr="00F8779A">
        <w:rPr>
          <w:rFonts w:asciiTheme="minorHAnsi" w:hAnsiTheme="minorHAnsi" w:cstheme="minorHAnsi"/>
          <w:sz w:val="22"/>
          <w:szCs w:val="22"/>
        </w:rPr>
        <w:t>dodávateľ verejnému obstarávateľovi na odsúhlasenie minimálne 10 dní pred začiatkom konania prvej akcie.</w:t>
      </w:r>
    </w:p>
    <w:p w14:paraId="7C572656" w14:textId="77777777" w:rsidR="005334AE" w:rsidRPr="00F8779A" w:rsidRDefault="005334AE">
      <w:pPr>
        <w:pStyle w:val="Odsekzoznamu"/>
        <w:spacing w:line="276" w:lineRule="auto"/>
        <w:ind w:left="720"/>
        <w:jc w:val="both"/>
        <w:rPr>
          <w:rFonts w:asciiTheme="minorHAnsi" w:hAnsiTheme="minorHAnsi" w:cstheme="minorHAnsi"/>
          <w:sz w:val="22"/>
          <w:szCs w:val="22"/>
        </w:rPr>
      </w:pPr>
    </w:p>
    <w:p w14:paraId="3666A276" w14:textId="77777777" w:rsidR="005334AE" w:rsidRPr="00F8779A" w:rsidRDefault="00E25037" w:rsidP="000A7438">
      <w:pPr>
        <w:pStyle w:val="Odsekzoznamu"/>
        <w:numPr>
          <w:ilvl w:val="0"/>
          <w:numId w:val="60"/>
        </w:numPr>
        <w:spacing w:line="276" w:lineRule="auto"/>
        <w:jc w:val="both"/>
        <w:rPr>
          <w:rFonts w:asciiTheme="minorHAnsi" w:hAnsiTheme="minorHAnsi" w:cstheme="minorHAnsi"/>
          <w:sz w:val="22"/>
          <w:szCs w:val="22"/>
        </w:rPr>
      </w:pPr>
      <w:r>
        <w:rPr>
          <w:rFonts w:asciiTheme="minorHAnsi" w:hAnsiTheme="minorHAnsi" w:cstheme="minorHAnsi"/>
          <w:sz w:val="22"/>
          <w:szCs w:val="22"/>
        </w:rPr>
        <w:t>Úspešný uchádzač/d</w:t>
      </w:r>
      <w:r w:rsidR="005334AE" w:rsidRPr="00F8779A">
        <w:rPr>
          <w:rFonts w:asciiTheme="minorHAnsi" w:hAnsiTheme="minorHAnsi" w:cstheme="minorHAnsi"/>
          <w:sz w:val="22"/>
          <w:szCs w:val="22"/>
        </w:rPr>
        <w:t>odávateľ zároveň na každé podujatie zabezpečí</w:t>
      </w:r>
      <w:r w:rsidR="00593AEE">
        <w:rPr>
          <w:rFonts w:asciiTheme="minorHAnsi" w:hAnsiTheme="minorHAnsi" w:cstheme="minorHAnsi"/>
          <w:sz w:val="22"/>
          <w:szCs w:val="22"/>
        </w:rPr>
        <w:t xml:space="preserve"> aj</w:t>
      </w:r>
      <w:r w:rsidR="005334AE" w:rsidRPr="00F8779A">
        <w:rPr>
          <w:rFonts w:asciiTheme="minorHAnsi" w:hAnsiTheme="minorHAnsi" w:cstheme="minorHAnsi"/>
          <w:sz w:val="22"/>
          <w:szCs w:val="22"/>
        </w:rPr>
        <w:t xml:space="preserve"> </w:t>
      </w:r>
      <w:r w:rsidR="005334AE" w:rsidRPr="00F8779A">
        <w:rPr>
          <w:rFonts w:asciiTheme="minorHAnsi" w:hAnsiTheme="minorHAnsi" w:cstheme="minorHAnsi"/>
          <w:b/>
          <w:sz w:val="22"/>
          <w:szCs w:val="22"/>
        </w:rPr>
        <w:t>2 odborne zdatné osoby</w:t>
      </w:r>
      <w:r w:rsidR="005334AE" w:rsidRPr="00F8779A">
        <w:rPr>
          <w:rFonts w:asciiTheme="minorHAnsi" w:hAnsiTheme="minorHAnsi" w:cstheme="minorHAnsi"/>
          <w:sz w:val="22"/>
          <w:szCs w:val="22"/>
        </w:rPr>
        <w:t xml:space="preserve">, ktoré budú zabezpečovať </w:t>
      </w:r>
      <w:r w:rsidR="005334AE" w:rsidRPr="00593AEE">
        <w:rPr>
          <w:rFonts w:asciiTheme="minorHAnsi" w:hAnsiTheme="minorHAnsi" w:cstheme="minorHAnsi"/>
          <w:b/>
          <w:sz w:val="22"/>
          <w:szCs w:val="22"/>
        </w:rPr>
        <w:t>obslužné práce</w:t>
      </w:r>
      <w:r w:rsidR="005334AE" w:rsidRPr="00F8779A">
        <w:rPr>
          <w:rFonts w:asciiTheme="minorHAnsi" w:hAnsiTheme="minorHAnsi" w:cstheme="minorHAnsi"/>
          <w:sz w:val="22"/>
          <w:szCs w:val="22"/>
        </w:rPr>
        <w:t xml:space="preserve"> a výpomoc pri organizovaní jednotlivých aktivít (zabezpečenie prezenčných listín, rozdávanie prezentačných materiálov, asistencia pri diskusiách, prípadne ďalšie požiadavky (asistenciu, pomoc), ktoré môžu vzniknúť počas jednotlivých podujatí.</w:t>
      </w:r>
    </w:p>
    <w:p w14:paraId="1A734E07" w14:textId="77777777" w:rsidR="000D10E8" w:rsidRDefault="000D10E8" w:rsidP="00F8779A">
      <w:pPr>
        <w:ind w:left="708"/>
        <w:jc w:val="both"/>
        <w:rPr>
          <w:rFonts w:asciiTheme="minorHAnsi" w:hAnsiTheme="minorHAnsi" w:cstheme="minorHAnsi"/>
          <w:sz w:val="22"/>
          <w:szCs w:val="22"/>
        </w:rPr>
      </w:pPr>
    </w:p>
    <w:p w14:paraId="54852F1E" w14:textId="77777777" w:rsidR="005334AE" w:rsidRPr="00F8779A" w:rsidRDefault="005334AE" w:rsidP="00F8779A">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odborne zdatné osoby</w:t>
      </w:r>
      <w:r w:rsidRPr="00F8779A">
        <w:rPr>
          <w:rFonts w:asciiTheme="minorHAnsi" w:hAnsiTheme="minorHAnsi" w:cstheme="minorHAnsi"/>
          <w:sz w:val="22"/>
          <w:szCs w:val="22"/>
        </w:rPr>
        <w:t xml:space="preserve">: </w:t>
      </w:r>
    </w:p>
    <w:p w14:paraId="146D842B" w14:textId="77777777" w:rsidR="005334AE" w:rsidRPr="00F8779A" w:rsidRDefault="005334AE" w:rsidP="000A7438">
      <w:pPr>
        <w:pStyle w:val="Odsekzoznamu"/>
        <w:numPr>
          <w:ilvl w:val="0"/>
          <w:numId w:val="58"/>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Vzdelanie:</w:t>
      </w:r>
    </w:p>
    <w:p w14:paraId="4874192C"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sidR="00CA7EF0">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002D08BA" w:rsidRPr="00197990">
        <w:rPr>
          <w:rFonts w:asciiTheme="minorHAnsi" w:hAnsiTheme="minorHAnsi" w:cstheme="minorHAnsi"/>
          <w:sz w:val="22"/>
          <w:szCs w:val="22"/>
        </w:rPr>
        <w:t>vysokej školy</w:t>
      </w:r>
    </w:p>
    <w:p w14:paraId="28F685A0" w14:textId="77777777" w:rsidR="005334AE" w:rsidRPr="00F8779A" w:rsidRDefault="005334AE" w:rsidP="000A7438">
      <w:pPr>
        <w:pStyle w:val="Odsekzoznamu"/>
        <w:numPr>
          <w:ilvl w:val="0"/>
          <w:numId w:val="58"/>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Osobnostné predpoklady:</w:t>
      </w:r>
    </w:p>
    <w:p w14:paraId="14712065" w14:textId="77777777" w:rsidR="005334AE"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w:t>
      </w:r>
      <w:r w:rsidR="00A36C73">
        <w:rPr>
          <w:rFonts w:asciiTheme="minorHAnsi" w:hAnsiTheme="minorHAnsi" w:cstheme="minorHAnsi"/>
          <w:sz w:val="22"/>
          <w:szCs w:val="22"/>
        </w:rPr>
        <w:t> </w:t>
      </w:r>
      <w:r w:rsidRPr="00F8779A">
        <w:rPr>
          <w:rFonts w:asciiTheme="minorHAnsi" w:hAnsiTheme="minorHAnsi" w:cstheme="minorHAnsi"/>
          <w:sz w:val="22"/>
          <w:szCs w:val="22"/>
        </w:rPr>
        <w:t>deťmi</w:t>
      </w:r>
    </w:p>
    <w:p w14:paraId="52F4914A"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(výhoda skúsenosti s prácou animátora)</w:t>
      </w:r>
    </w:p>
    <w:p w14:paraId="0B76B27B" w14:textId="77777777" w:rsidR="005334AE"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sidR="00595B0D">
        <w:rPr>
          <w:rFonts w:asciiTheme="minorHAnsi" w:hAnsiTheme="minorHAnsi" w:cstheme="minorHAnsi"/>
          <w:sz w:val="22"/>
          <w:szCs w:val="22"/>
        </w:rPr>
        <w:t> </w:t>
      </w:r>
      <w:r w:rsidRPr="00F8779A">
        <w:rPr>
          <w:rFonts w:asciiTheme="minorHAnsi" w:hAnsiTheme="minorHAnsi" w:cstheme="minorHAnsi"/>
          <w:sz w:val="22"/>
          <w:szCs w:val="22"/>
        </w:rPr>
        <w:t>tíme</w:t>
      </w:r>
    </w:p>
    <w:p w14:paraId="63A9D00E"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049F8BD8"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77C4A060"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14:paraId="4D498AF2"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19643A5C" w14:textId="77777777" w:rsidR="005334AE" w:rsidRPr="00F8779A" w:rsidRDefault="005334AE" w:rsidP="000A7438">
      <w:pPr>
        <w:pStyle w:val="Odsekzoznamu"/>
        <w:numPr>
          <w:ilvl w:val="0"/>
          <w:numId w:val="58"/>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Odev:</w:t>
      </w:r>
    </w:p>
    <w:p w14:paraId="351FAA19"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w:t>
      </w:r>
      <w:r w:rsidR="00F82511">
        <w:rPr>
          <w:rFonts w:asciiTheme="minorHAnsi" w:hAnsiTheme="minorHAnsi" w:cstheme="minorHAnsi"/>
          <w:sz w:val="22"/>
          <w:szCs w:val="22"/>
        </w:rPr>
        <w:t xml:space="preserve"> úspešný uchádzač/</w:t>
      </w:r>
      <w:r w:rsidRPr="00F8779A">
        <w:rPr>
          <w:rFonts w:asciiTheme="minorHAnsi" w:hAnsiTheme="minorHAnsi" w:cstheme="minorHAnsi"/>
          <w:sz w:val="22"/>
          <w:szCs w:val="22"/>
        </w:rPr>
        <w:t>dodávateľ verejnému obstarávateľovi na odsúhlasenie minimálne 10 dní pred začiatkom konania prvej akcie.</w:t>
      </w:r>
    </w:p>
    <w:p w14:paraId="1ACD5049" w14:textId="77777777" w:rsidR="005334AE" w:rsidRPr="00F8779A" w:rsidRDefault="005334AE" w:rsidP="00F8779A">
      <w:pPr>
        <w:pStyle w:val="Odsekzoznamu"/>
        <w:ind w:left="720"/>
        <w:jc w:val="both"/>
        <w:rPr>
          <w:rFonts w:asciiTheme="minorHAnsi" w:hAnsiTheme="minorHAnsi" w:cstheme="minorHAnsi"/>
          <w:sz w:val="22"/>
          <w:szCs w:val="22"/>
        </w:rPr>
      </w:pPr>
    </w:p>
    <w:p w14:paraId="518DB3C5" w14:textId="77777777" w:rsidR="005334AE" w:rsidRPr="00250FB9" w:rsidRDefault="005334AE" w:rsidP="000A7438">
      <w:pPr>
        <w:pStyle w:val="Odsekzoznamu"/>
        <w:numPr>
          <w:ilvl w:val="0"/>
          <w:numId w:val="60"/>
        </w:num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Verejný obstarávateľ ďalej požaduje zabezpečenie vhodnej osoby, ktorá by stvárňovala</w:t>
      </w:r>
      <w:r w:rsidR="00CA7EF0">
        <w:rPr>
          <w:rFonts w:asciiTheme="minorHAnsi" w:hAnsiTheme="minorHAnsi" w:cstheme="minorHAnsi"/>
          <w:sz w:val="22"/>
          <w:szCs w:val="22"/>
        </w:rPr>
        <w:t xml:space="preserve">                          </w:t>
      </w:r>
      <w:r w:rsidRPr="00F8779A">
        <w:rPr>
          <w:rFonts w:asciiTheme="minorHAnsi" w:hAnsiTheme="minorHAnsi" w:cstheme="minorHAnsi"/>
          <w:sz w:val="22"/>
          <w:szCs w:val="22"/>
        </w:rPr>
        <w:t xml:space="preserve"> a zhmotňovala </w:t>
      </w:r>
      <w:r w:rsidRPr="00F8779A">
        <w:rPr>
          <w:rFonts w:asciiTheme="minorHAnsi" w:hAnsiTheme="minorHAnsi" w:cstheme="minorHAnsi"/>
          <w:b/>
          <w:sz w:val="22"/>
          <w:szCs w:val="22"/>
        </w:rPr>
        <w:t>predstaviteľku Tety Ety</w:t>
      </w:r>
      <w:r w:rsidRPr="00F8779A">
        <w:rPr>
          <w:rFonts w:asciiTheme="minorHAnsi" w:hAnsiTheme="minorHAnsi" w:cstheme="minorHAnsi"/>
          <w:sz w:val="22"/>
          <w:szCs w:val="22"/>
        </w:rPr>
        <w:t>. Teta Eta pochádza z trojice „maskotov“</w:t>
      </w:r>
      <w:r w:rsidR="00CA7EF0">
        <w:rPr>
          <w:rFonts w:asciiTheme="minorHAnsi" w:hAnsiTheme="minorHAnsi" w:cstheme="minorHAnsi"/>
          <w:sz w:val="22"/>
          <w:szCs w:val="22"/>
        </w:rPr>
        <w:t xml:space="preserve"> </w:t>
      </w:r>
      <w:r w:rsidRPr="00F8779A">
        <w:rPr>
          <w:rFonts w:asciiTheme="minorHAnsi" w:hAnsiTheme="minorHAnsi" w:cstheme="minorHAnsi"/>
          <w:sz w:val="22"/>
          <w:szCs w:val="22"/>
        </w:rPr>
        <w:t>/ predstaviteľov Kamarátky energie (Kelvinka, Teta Eta a </w:t>
      </w:r>
      <w:r w:rsidR="00CA7EF0">
        <w:rPr>
          <w:rFonts w:asciiTheme="minorHAnsi" w:hAnsiTheme="minorHAnsi" w:cstheme="minorHAnsi"/>
          <w:sz w:val="22"/>
          <w:szCs w:val="22"/>
        </w:rPr>
        <w:t xml:space="preserve"> </w:t>
      </w:r>
      <w:r w:rsidRPr="00F8779A">
        <w:rPr>
          <w:rFonts w:asciiTheme="minorHAnsi" w:hAnsiTheme="minorHAnsi" w:cstheme="minorHAnsi"/>
          <w:sz w:val="22"/>
          <w:szCs w:val="22"/>
        </w:rPr>
        <w:t xml:space="preserve">Lumen – viac na </w:t>
      </w:r>
      <w:hyperlink r:id="rId33" w:history="1">
        <w:r w:rsidRPr="00F8779A">
          <w:rPr>
            <w:rStyle w:val="Hypertextovprepojenie"/>
            <w:rFonts w:asciiTheme="minorHAnsi" w:eastAsia="Calibri" w:hAnsiTheme="minorHAnsi" w:cstheme="minorHAnsi"/>
            <w:sz w:val="22"/>
            <w:szCs w:val="22"/>
          </w:rPr>
          <w:t>https://www.siea.sk/zit-energiou-kamaratka-energia/</w:t>
        </w:r>
      </w:hyperlink>
      <w:r w:rsidRPr="00F8779A">
        <w:rPr>
          <w:rFonts w:asciiTheme="minorHAnsi" w:hAnsiTheme="minorHAnsi" w:cstheme="minorHAnsi"/>
          <w:sz w:val="22"/>
          <w:szCs w:val="22"/>
        </w:rPr>
        <w:t xml:space="preserve">). </w:t>
      </w:r>
      <w:r w:rsidRPr="00250FB9">
        <w:rPr>
          <w:rFonts w:asciiTheme="minorHAnsi" w:hAnsiTheme="minorHAnsi" w:cstheme="minorHAnsi"/>
          <w:sz w:val="22"/>
          <w:szCs w:val="22"/>
        </w:rPr>
        <w:t xml:space="preserve">Verejný obstarávateľ zároveň požaduje od </w:t>
      </w:r>
      <w:r w:rsidR="00F82511" w:rsidRPr="00250FB9">
        <w:rPr>
          <w:rFonts w:asciiTheme="minorHAnsi" w:hAnsiTheme="minorHAnsi" w:cstheme="minorHAnsi"/>
          <w:sz w:val="22"/>
          <w:szCs w:val="22"/>
        </w:rPr>
        <w:t xml:space="preserve">úspešného uchádzača/ </w:t>
      </w:r>
      <w:r w:rsidRPr="00250FB9">
        <w:rPr>
          <w:rFonts w:asciiTheme="minorHAnsi" w:hAnsiTheme="minorHAnsi" w:cstheme="minorHAnsi"/>
          <w:sz w:val="22"/>
          <w:szCs w:val="22"/>
        </w:rPr>
        <w:t xml:space="preserve">dodávateľa koordináciu,  zastrešenie a tvorbu scenára (tematicky aj obsahovo) účasti Tety Ety na podujatiach.  </w:t>
      </w:r>
    </w:p>
    <w:p w14:paraId="44366FB2" w14:textId="77777777" w:rsidR="005334AE" w:rsidRPr="00F8779A" w:rsidRDefault="005334AE">
      <w:pPr>
        <w:pStyle w:val="Odsekzoznamu"/>
        <w:spacing w:line="276" w:lineRule="auto"/>
        <w:ind w:left="720"/>
        <w:jc w:val="both"/>
        <w:rPr>
          <w:rFonts w:asciiTheme="minorHAnsi" w:hAnsiTheme="minorHAnsi" w:cstheme="minorHAnsi"/>
          <w:sz w:val="22"/>
          <w:szCs w:val="22"/>
        </w:rPr>
      </w:pPr>
      <w:r w:rsidRPr="00250FB9">
        <w:rPr>
          <w:rFonts w:asciiTheme="minorHAnsi" w:hAnsiTheme="minorHAnsi" w:cstheme="minorHAnsi"/>
          <w:sz w:val="22"/>
          <w:szCs w:val="22"/>
        </w:rPr>
        <w:t>Predstaviteľ/ka Tety Ety musí spĺňať jej nasledovnú charakteristiku:</w:t>
      </w:r>
      <w:r w:rsidRPr="00F8779A">
        <w:rPr>
          <w:rFonts w:asciiTheme="minorHAnsi" w:hAnsiTheme="minorHAnsi" w:cstheme="minorHAnsi"/>
          <w:sz w:val="22"/>
          <w:szCs w:val="22"/>
        </w:rPr>
        <w:t xml:space="preserve"> </w:t>
      </w:r>
    </w:p>
    <w:p w14:paraId="7767E56A" w14:textId="77777777" w:rsidR="005334AE" w:rsidRPr="00F8779A" w:rsidRDefault="005334AE" w:rsidP="00F8779A">
      <w:pPr>
        <w:pStyle w:val="Odsekzoznamu"/>
        <w:spacing w:after="160"/>
        <w:ind w:left="1418" w:right="424"/>
        <w:jc w:val="both"/>
        <w:rPr>
          <w:rFonts w:asciiTheme="minorHAnsi" w:hAnsiTheme="minorHAnsi" w:cstheme="minorHAnsi"/>
          <w:color w:val="3D3D3D"/>
          <w:sz w:val="22"/>
          <w:szCs w:val="22"/>
          <w:shd w:val="clear" w:color="auto" w:fill="FFFFFF"/>
        </w:rPr>
      </w:pPr>
      <w:r w:rsidRPr="00F8779A">
        <w:rPr>
          <w:rFonts w:asciiTheme="minorHAnsi" w:hAnsiTheme="minorHAnsi" w:cstheme="minorHAnsi"/>
          <w:i/>
          <w:sz w:val="22"/>
          <w:szCs w:val="22"/>
        </w:rPr>
        <w:lastRenderedPageBreak/>
        <w:t>„Teta Eta je vždy dobre naladená múdra osôbka, ktorá srší energiou a vedomosťami z oblasti fyziky a ďalších vied. V škole sa učila na samé jednotky, ale nebola to žiadna bifľoška. Preto rozumie deťom a rada im poradí a vysvetlí, ako to v prírode funguje. Je to chodiaca encyklopédia so zmyslom pre humor</w:t>
      </w:r>
      <w:r w:rsidRPr="00F8779A">
        <w:rPr>
          <w:rFonts w:asciiTheme="minorHAnsi" w:hAnsiTheme="minorHAnsi" w:cstheme="minorHAnsi"/>
          <w:sz w:val="22"/>
          <w:szCs w:val="22"/>
        </w:rPr>
        <w:t>.</w:t>
      </w:r>
      <w:r w:rsidRPr="00F8779A">
        <w:rPr>
          <w:rFonts w:asciiTheme="minorHAnsi" w:hAnsiTheme="minorHAnsi" w:cstheme="minorHAnsi"/>
          <w:color w:val="3D3D3D"/>
          <w:sz w:val="22"/>
          <w:szCs w:val="22"/>
          <w:shd w:val="clear" w:color="auto" w:fill="FFFFFF"/>
        </w:rPr>
        <w:t>“</w:t>
      </w:r>
    </w:p>
    <w:p w14:paraId="2ADCF33B" w14:textId="77777777" w:rsidR="005334AE" w:rsidRPr="00F8779A" w:rsidRDefault="00F82511">
      <w:pPr>
        <w:pStyle w:val="Odsekzoznamu"/>
        <w:spacing w:line="276" w:lineRule="auto"/>
        <w:ind w:left="709" w:firstLine="11"/>
        <w:jc w:val="both"/>
        <w:rPr>
          <w:rFonts w:asciiTheme="minorHAnsi" w:hAnsiTheme="minorHAnsi" w:cstheme="minorHAnsi"/>
          <w:sz w:val="22"/>
          <w:szCs w:val="22"/>
        </w:rPr>
      </w:pPr>
      <w:r>
        <w:rPr>
          <w:rFonts w:asciiTheme="minorHAnsi" w:hAnsiTheme="minorHAnsi" w:cstheme="minorHAnsi"/>
          <w:sz w:val="22"/>
          <w:szCs w:val="22"/>
        </w:rPr>
        <w:t>Úspešný uchádzač/ d</w:t>
      </w:r>
      <w:r w:rsidR="005334AE" w:rsidRPr="00F8779A">
        <w:rPr>
          <w:rFonts w:asciiTheme="minorHAnsi" w:hAnsiTheme="minorHAnsi" w:cstheme="minorHAnsi"/>
          <w:sz w:val="22"/>
          <w:szCs w:val="22"/>
        </w:rPr>
        <w:t xml:space="preserve">odávateľ musí byť schopný zabezpečiť alternáciu Tety Ety, čo znamená, že daná osoba musí byť zastupiteľná no svojou kvalitou a charakterom porovnateľná. Požiadavka na zabezpečenie Tety Ety bude </w:t>
      </w:r>
      <w:r>
        <w:rPr>
          <w:rFonts w:asciiTheme="minorHAnsi" w:hAnsiTheme="minorHAnsi" w:cstheme="minorHAnsi"/>
          <w:sz w:val="22"/>
          <w:szCs w:val="22"/>
        </w:rPr>
        <w:t>úspešnému uchádzačovi/</w:t>
      </w:r>
      <w:r w:rsidR="005334AE" w:rsidRPr="00F8779A">
        <w:rPr>
          <w:rFonts w:asciiTheme="minorHAnsi" w:hAnsiTheme="minorHAnsi" w:cstheme="minorHAnsi"/>
          <w:sz w:val="22"/>
          <w:szCs w:val="22"/>
        </w:rPr>
        <w:t xml:space="preserve">dodávateľovi indikovaná minimálne </w:t>
      </w:r>
      <w:r w:rsidR="00D1317C">
        <w:rPr>
          <w:rFonts w:asciiTheme="minorHAnsi" w:hAnsiTheme="minorHAnsi" w:cstheme="minorHAnsi"/>
          <w:sz w:val="22"/>
          <w:szCs w:val="22"/>
        </w:rPr>
        <w:t>7</w:t>
      </w:r>
      <w:r w:rsidR="005334AE" w:rsidRPr="00F8779A">
        <w:rPr>
          <w:rFonts w:asciiTheme="minorHAnsi" w:hAnsiTheme="minorHAnsi" w:cstheme="minorHAnsi"/>
          <w:sz w:val="22"/>
          <w:szCs w:val="22"/>
        </w:rPr>
        <w:t xml:space="preserve"> dní pred plánovaným termínom podujatia. V prípade ak verejný obstarávateľ nebude požadovať zabezpečenie Tety Ety </w:t>
      </w:r>
      <w:r>
        <w:rPr>
          <w:rFonts w:asciiTheme="minorHAnsi" w:hAnsiTheme="minorHAnsi" w:cstheme="minorHAnsi"/>
          <w:sz w:val="22"/>
          <w:szCs w:val="22"/>
        </w:rPr>
        <w:t>úspešný uchádzač/</w:t>
      </w:r>
      <w:r w:rsidR="005334AE" w:rsidRPr="00F8779A">
        <w:rPr>
          <w:rFonts w:asciiTheme="minorHAnsi" w:hAnsiTheme="minorHAnsi" w:cstheme="minorHAnsi"/>
          <w:sz w:val="22"/>
          <w:szCs w:val="22"/>
        </w:rPr>
        <w:t xml:space="preserve">dodávateľ si bude fakturovať cenu za propagačné podujatie pre deti a mládež s odpočítaním položky č. </w:t>
      </w:r>
      <w:r w:rsidR="00A14E08">
        <w:rPr>
          <w:rFonts w:asciiTheme="minorHAnsi" w:hAnsiTheme="minorHAnsi" w:cstheme="minorHAnsi"/>
          <w:sz w:val="22"/>
          <w:szCs w:val="22"/>
        </w:rPr>
        <w:t>20</w:t>
      </w:r>
      <w:r w:rsidR="005334AE" w:rsidRPr="00F8779A">
        <w:rPr>
          <w:rFonts w:asciiTheme="minorHAnsi" w:hAnsiTheme="minorHAnsi" w:cstheme="minorHAnsi"/>
          <w:sz w:val="22"/>
          <w:szCs w:val="22"/>
        </w:rPr>
        <w:t xml:space="preserve"> v časti A./</w:t>
      </w:r>
      <w:r w:rsidR="00A14E08">
        <w:rPr>
          <w:rFonts w:asciiTheme="minorHAnsi" w:hAnsiTheme="minorHAnsi" w:cstheme="minorHAnsi"/>
          <w:sz w:val="22"/>
          <w:szCs w:val="22"/>
        </w:rPr>
        <w:t>P</w:t>
      </w:r>
      <w:r w:rsidR="005334AE" w:rsidRPr="00F8779A">
        <w:rPr>
          <w:rFonts w:asciiTheme="minorHAnsi" w:hAnsiTheme="minorHAnsi" w:cstheme="minorHAnsi"/>
          <w:sz w:val="22"/>
          <w:szCs w:val="22"/>
        </w:rPr>
        <w:t xml:space="preserve">. </w:t>
      </w:r>
      <w:r w:rsidR="00A14E08">
        <w:rPr>
          <w:rFonts w:asciiTheme="minorHAnsi" w:hAnsiTheme="minorHAnsi" w:cstheme="minorHAnsi"/>
          <w:sz w:val="22"/>
          <w:szCs w:val="22"/>
        </w:rPr>
        <w:t>Iné na každé podujatie</w:t>
      </w:r>
      <w:r w:rsidR="00BA77D8">
        <w:rPr>
          <w:rFonts w:asciiTheme="minorHAnsi" w:hAnsiTheme="minorHAnsi" w:cstheme="minorHAnsi"/>
          <w:sz w:val="22"/>
          <w:szCs w:val="22"/>
        </w:rPr>
        <w:t>,</w:t>
      </w:r>
      <w:r w:rsidR="005334AE" w:rsidRPr="00F8779A">
        <w:rPr>
          <w:rFonts w:asciiTheme="minorHAnsi" w:hAnsiTheme="minorHAnsi" w:cstheme="minorHAnsi"/>
          <w:sz w:val="22"/>
          <w:szCs w:val="22"/>
        </w:rPr>
        <w:t xml:space="preserve"> </w:t>
      </w:r>
      <w:r w:rsidR="004F196D">
        <w:rPr>
          <w:rFonts w:asciiTheme="minorHAnsi" w:hAnsiTheme="minorHAnsi" w:cstheme="minorHAnsi"/>
          <w:sz w:val="22"/>
          <w:szCs w:val="22"/>
        </w:rPr>
        <w:t>P</w:t>
      </w:r>
      <w:r w:rsidR="005334AE" w:rsidRPr="00F8779A">
        <w:rPr>
          <w:rFonts w:asciiTheme="minorHAnsi" w:hAnsiTheme="minorHAnsi" w:cstheme="minorHAnsi"/>
          <w:sz w:val="22"/>
          <w:szCs w:val="22"/>
        </w:rPr>
        <w:t xml:space="preserve">ríloha č. 1 </w:t>
      </w:r>
      <w:r w:rsidR="00797C7B">
        <w:rPr>
          <w:rFonts w:asciiTheme="minorHAnsi" w:hAnsiTheme="minorHAnsi" w:cstheme="minorHAnsi"/>
          <w:sz w:val="22"/>
          <w:szCs w:val="22"/>
        </w:rPr>
        <w:t xml:space="preserve">– Špecifikácia PZ, </w:t>
      </w:r>
      <w:r w:rsidR="00D86F39" w:rsidRPr="00D86F39">
        <w:rPr>
          <w:rFonts w:asciiTheme="minorHAnsi" w:hAnsiTheme="minorHAnsi" w:cstheme="minorHAnsi"/>
          <w:sz w:val="22"/>
          <w:szCs w:val="22"/>
        </w:rPr>
        <w:t xml:space="preserve">k časti A.2. </w:t>
      </w:r>
      <w:r w:rsidR="00D86F39">
        <w:rPr>
          <w:rFonts w:asciiTheme="minorHAnsi" w:hAnsiTheme="minorHAnsi" w:cstheme="minorHAnsi"/>
          <w:sz w:val="22"/>
          <w:szCs w:val="22"/>
        </w:rPr>
        <w:t xml:space="preserve">týchto </w:t>
      </w:r>
      <w:r w:rsidR="00D86F39" w:rsidRPr="00D86F39">
        <w:rPr>
          <w:rFonts w:asciiTheme="minorHAnsi" w:hAnsiTheme="minorHAnsi" w:cstheme="minorHAnsi"/>
          <w:sz w:val="22"/>
          <w:szCs w:val="22"/>
        </w:rPr>
        <w:t xml:space="preserve">súťažných </w:t>
      </w:r>
      <w:r w:rsidR="00D86F39">
        <w:rPr>
          <w:rFonts w:asciiTheme="minorHAnsi" w:hAnsiTheme="minorHAnsi" w:cstheme="minorHAnsi"/>
          <w:sz w:val="22"/>
          <w:szCs w:val="22"/>
        </w:rPr>
        <w:t>podkladov</w:t>
      </w:r>
      <w:r w:rsidR="00BA77D8">
        <w:rPr>
          <w:rFonts w:asciiTheme="minorHAnsi" w:hAnsiTheme="minorHAnsi" w:cstheme="minorHAnsi"/>
          <w:sz w:val="22"/>
          <w:szCs w:val="22"/>
        </w:rPr>
        <w:t>.</w:t>
      </w:r>
    </w:p>
    <w:p w14:paraId="796BF592" w14:textId="77777777" w:rsidR="005334AE" w:rsidRPr="00F8779A" w:rsidRDefault="009654B1" w:rsidP="009654B1">
      <w:pPr>
        <w:spacing w:line="276" w:lineRule="auto"/>
        <w:ind w:left="709" w:hanging="1"/>
        <w:jc w:val="both"/>
        <w:rPr>
          <w:rFonts w:asciiTheme="minorHAnsi" w:hAnsiTheme="minorHAnsi" w:cstheme="minorHAnsi"/>
          <w:sz w:val="22"/>
          <w:szCs w:val="22"/>
        </w:rPr>
      </w:pPr>
      <w:r>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Požiadavky verejného obstarávateľa na </w:t>
      </w:r>
      <w:r w:rsidR="005334AE" w:rsidRPr="00F8779A">
        <w:rPr>
          <w:rFonts w:asciiTheme="minorHAnsi" w:hAnsiTheme="minorHAnsi" w:cstheme="minorHAnsi"/>
          <w:b/>
          <w:sz w:val="22"/>
          <w:szCs w:val="22"/>
        </w:rPr>
        <w:t>predstaviteľa / ku Tety Ety</w:t>
      </w:r>
      <w:r w:rsidR="005334AE" w:rsidRPr="00F8779A">
        <w:rPr>
          <w:rFonts w:asciiTheme="minorHAnsi" w:hAnsiTheme="minorHAnsi" w:cstheme="minorHAnsi"/>
          <w:sz w:val="22"/>
          <w:szCs w:val="22"/>
        </w:rPr>
        <w:t xml:space="preserve">: </w:t>
      </w:r>
    </w:p>
    <w:p w14:paraId="3DB8EBC2" w14:textId="77777777" w:rsidR="005334AE" w:rsidRPr="00F8779A" w:rsidRDefault="005334AE" w:rsidP="000A7438">
      <w:pPr>
        <w:pStyle w:val="Odsekzoznamu"/>
        <w:numPr>
          <w:ilvl w:val="0"/>
          <w:numId w:val="57"/>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Vzdelanie:</w:t>
      </w:r>
    </w:p>
    <w:p w14:paraId="7A3945EB" w14:textId="44860015" w:rsidR="005334AE" w:rsidRPr="00C65FDE"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C65FDE">
        <w:rPr>
          <w:rFonts w:asciiTheme="minorHAnsi" w:hAnsiTheme="minorHAnsi" w:cstheme="minorHAnsi"/>
          <w:sz w:val="22"/>
          <w:szCs w:val="22"/>
        </w:rPr>
        <w:t>vysokoškolské vzdelanie minimálne I. stupňa umeleckého zamerania, žurnalistiky</w:t>
      </w:r>
      <w:r w:rsidR="006E4AE7">
        <w:rPr>
          <w:rFonts w:asciiTheme="minorHAnsi" w:hAnsiTheme="minorHAnsi" w:cstheme="minorHAnsi"/>
          <w:sz w:val="22"/>
          <w:szCs w:val="22"/>
        </w:rPr>
        <w:t>,</w:t>
      </w:r>
      <w:r w:rsidR="00DD0449" w:rsidRPr="006E4AE7">
        <w:rPr>
          <w:rFonts w:asciiTheme="minorHAnsi" w:hAnsiTheme="minorHAnsi" w:cstheme="minorHAnsi"/>
          <w:sz w:val="22"/>
          <w:szCs w:val="22"/>
        </w:rPr>
        <w:t xml:space="preserve"> alebo</w:t>
      </w:r>
    </w:p>
    <w:p w14:paraId="023C3D6A" w14:textId="77777777" w:rsidR="005334AE" w:rsidRPr="006E4AE7"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6E4AE7">
        <w:rPr>
          <w:rFonts w:asciiTheme="minorHAnsi" w:hAnsiTheme="minorHAnsi" w:cstheme="minorHAnsi"/>
          <w:sz w:val="22"/>
          <w:szCs w:val="22"/>
        </w:rPr>
        <w:t xml:space="preserve">ukončené stredoškolské vzdelanie </w:t>
      </w:r>
      <w:r w:rsidR="003B15E1" w:rsidRPr="006E4AE7">
        <w:rPr>
          <w:rFonts w:asciiTheme="minorHAnsi" w:hAnsiTheme="minorHAnsi" w:cstheme="minorHAnsi"/>
          <w:sz w:val="22"/>
          <w:szCs w:val="22"/>
        </w:rPr>
        <w:t>umeleckého smeru so zameraním na herectvo</w:t>
      </w:r>
      <w:r w:rsidRPr="006E4AE7">
        <w:rPr>
          <w:rFonts w:asciiTheme="minorHAnsi" w:hAnsiTheme="minorHAnsi" w:cstheme="minorHAnsi"/>
          <w:sz w:val="22"/>
          <w:szCs w:val="22"/>
        </w:rPr>
        <w:t xml:space="preserve"> </w:t>
      </w:r>
    </w:p>
    <w:p w14:paraId="5C0CB47E" w14:textId="77777777" w:rsidR="005334AE" w:rsidRPr="00F8779A" w:rsidRDefault="005334AE" w:rsidP="000A7438">
      <w:pPr>
        <w:pStyle w:val="Odsekzoznamu"/>
        <w:numPr>
          <w:ilvl w:val="0"/>
          <w:numId w:val="57"/>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Osobnostné predpoklady:</w:t>
      </w:r>
    </w:p>
    <w:p w14:paraId="6E752D53"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14:paraId="2058BB0C" w14:textId="77777777" w:rsidR="005334AE"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sidR="00A36C73">
        <w:rPr>
          <w:rFonts w:asciiTheme="minorHAnsi" w:hAnsiTheme="minorHAnsi" w:cstheme="minorHAnsi"/>
          <w:sz w:val="22"/>
          <w:szCs w:val="22"/>
        </w:rPr>
        <w:t> </w:t>
      </w:r>
      <w:r w:rsidRPr="00F8779A">
        <w:rPr>
          <w:rFonts w:asciiTheme="minorHAnsi" w:hAnsiTheme="minorHAnsi" w:cstheme="minorHAnsi"/>
          <w:sz w:val="22"/>
          <w:szCs w:val="22"/>
        </w:rPr>
        <w:t>tíme</w:t>
      </w:r>
    </w:p>
    <w:p w14:paraId="070C726F"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038ED336"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14:paraId="19496BA7"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14:paraId="30B39F84"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75FB471E"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43E444A2" w14:textId="77777777" w:rsidR="005334AE" w:rsidRPr="00F8779A" w:rsidRDefault="005334AE" w:rsidP="000A7438">
      <w:pPr>
        <w:pStyle w:val="Odsekzoznamu"/>
        <w:numPr>
          <w:ilvl w:val="0"/>
          <w:numId w:val="57"/>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Prax:</w:t>
      </w:r>
    </w:p>
    <w:p w14:paraId="2729C2B6" w14:textId="77777777" w:rsidR="005334AE" w:rsidRDefault="005334AE" w:rsidP="000A7438">
      <w:pPr>
        <w:pStyle w:val="Odsekzoznamu"/>
        <w:numPr>
          <w:ilvl w:val="0"/>
          <w:numId w:val="38"/>
        </w:numPr>
        <w:spacing w:line="276" w:lineRule="auto"/>
        <w:ind w:left="1276" w:hanging="283"/>
        <w:rPr>
          <w:rFonts w:asciiTheme="minorHAnsi" w:hAnsiTheme="minorHAnsi" w:cstheme="minorHAnsi"/>
          <w:sz w:val="22"/>
          <w:szCs w:val="22"/>
        </w:rPr>
      </w:pPr>
      <w:r w:rsidRPr="00F8779A">
        <w:rPr>
          <w:rFonts w:asciiTheme="minorHAnsi" w:hAnsiTheme="minorHAnsi" w:cstheme="minorHAnsi"/>
          <w:sz w:val="22"/>
          <w:szCs w:val="22"/>
        </w:rPr>
        <w:t>Minimálne 5 ročné skúsenosti v oblasti herectva, výhodou sú skúsenosti</w:t>
      </w:r>
      <w:r w:rsidR="001A291E">
        <w:rPr>
          <w:rFonts w:asciiTheme="minorHAnsi" w:hAnsiTheme="minorHAnsi" w:cstheme="minorHAnsi"/>
          <w:sz w:val="22"/>
          <w:szCs w:val="22"/>
        </w:rPr>
        <w:t xml:space="preserve">                                    </w:t>
      </w:r>
      <w:r w:rsidRPr="00F8779A">
        <w:rPr>
          <w:rFonts w:asciiTheme="minorHAnsi" w:hAnsiTheme="minorHAnsi" w:cstheme="minorHAnsi"/>
          <w:sz w:val="22"/>
          <w:szCs w:val="22"/>
        </w:rPr>
        <w:t xml:space="preserve"> s</w:t>
      </w:r>
      <w:r w:rsidR="001A291E">
        <w:rPr>
          <w:rFonts w:asciiTheme="minorHAnsi" w:hAnsiTheme="minorHAnsi" w:cstheme="minorHAnsi"/>
          <w:sz w:val="22"/>
          <w:szCs w:val="22"/>
        </w:rPr>
        <w:t> pr</w:t>
      </w:r>
      <w:r w:rsidRPr="00F8779A">
        <w:rPr>
          <w:rFonts w:asciiTheme="minorHAnsi" w:hAnsiTheme="minorHAnsi" w:cstheme="minorHAnsi"/>
          <w:sz w:val="22"/>
          <w:szCs w:val="22"/>
        </w:rPr>
        <w:t>edstaveniami</w:t>
      </w:r>
      <w:r w:rsidR="001A291E">
        <w:rPr>
          <w:rFonts w:asciiTheme="minorHAnsi" w:hAnsiTheme="minorHAnsi" w:cstheme="minorHAnsi"/>
          <w:sz w:val="22"/>
          <w:szCs w:val="22"/>
        </w:rPr>
        <w:t xml:space="preserve"> </w:t>
      </w:r>
      <w:r w:rsidRPr="00F8779A">
        <w:rPr>
          <w:rFonts w:asciiTheme="minorHAnsi" w:hAnsiTheme="minorHAnsi" w:cstheme="minorHAnsi"/>
          <w:sz w:val="22"/>
          <w:szCs w:val="22"/>
        </w:rPr>
        <w:t xml:space="preserve"> zameranými </w:t>
      </w:r>
      <w:r w:rsidR="001A291E">
        <w:rPr>
          <w:rFonts w:asciiTheme="minorHAnsi" w:hAnsiTheme="minorHAnsi" w:cstheme="minorHAnsi"/>
          <w:sz w:val="22"/>
          <w:szCs w:val="22"/>
        </w:rPr>
        <w:t xml:space="preserve"> </w:t>
      </w:r>
      <w:r w:rsidRPr="00F8779A">
        <w:rPr>
          <w:rFonts w:asciiTheme="minorHAnsi" w:hAnsiTheme="minorHAnsi" w:cstheme="minorHAnsi"/>
          <w:sz w:val="22"/>
          <w:szCs w:val="22"/>
        </w:rPr>
        <w:t>na deti a</w:t>
      </w:r>
      <w:r w:rsidR="001A291E">
        <w:rPr>
          <w:rFonts w:asciiTheme="minorHAnsi" w:hAnsiTheme="minorHAnsi" w:cstheme="minorHAnsi"/>
          <w:sz w:val="22"/>
          <w:szCs w:val="22"/>
        </w:rPr>
        <w:t> </w:t>
      </w:r>
      <w:r w:rsidRPr="00F8779A">
        <w:rPr>
          <w:rFonts w:asciiTheme="minorHAnsi" w:hAnsiTheme="minorHAnsi" w:cstheme="minorHAnsi"/>
          <w:sz w:val="22"/>
          <w:szCs w:val="22"/>
        </w:rPr>
        <w:t>mládež</w:t>
      </w:r>
    </w:p>
    <w:p w14:paraId="081F7B04" w14:textId="77777777" w:rsidR="005334AE" w:rsidRPr="00F8779A" w:rsidRDefault="005334AE" w:rsidP="000A7438">
      <w:pPr>
        <w:pStyle w:val="Odsekzoznamu"/>
        <w:numPr>
          <w:ilvl w:val="0"/>
          <w:numId w:val="57"/>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Odev:</w:t>
      </w:r>
    </w:p>
    <w:p w14:paraId="3ABEF317"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návrh a výrobu celého kostýmu pre Tetu Etu, ktorý by sa mal niesť v duchu existujúcej animovanej postavičky Tety Ety, ktorú verejný obstarávateľ používal pri svojich aktivitách určených pre deti a mládež s názvom „Kamarátka Energia“. Kostým musí byť na každé podujatie vždy čistý a reprezentatívny.</w:t>
      </w:r>
    </w:p>
    <w:p w14:paraId="4A807A65" w14:textId="77777777" w:rsidR="005334AE" w:rsidRPr="00F8779A" w:rsidRDefault="005334AE">
      <w:pPr>
        <w:pStyle w:val="Odsekzoznamu"/>
        <w:spacing w:line="276" w:lineRule="auto"/>
        <w:ind w:left="709" w:firstLine="11"/>
        <w:jc w:val="both"/>
        <w:rPr>
          <w:rFonts w:asciiTheme="minorHAnsi" w:hAnsiTheme="minorHAnsi" w:cstheme="minorHAnsi"/>
          <w:sz w:val="22"/>
          <w:szCs w:val="22"/>
        </w:rPr>
      </w:pPr>
    </w:p>
    <w:p w14:paraId="3DE441A5" w14:textId="77777777" w:rsidR="005334AE" w:rsidRPr="00F8779A" w:rsidRDefault="005334AE" w:rsidP="000A7438">
      <w:pPr>
        <w:pStyle w:val="Odsekzoznamu"/>
        <w:numPr>
          <w:ilvl w:val="0"/>
          <w:numId w:val="60"/>
        </w:num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zabezpečiť na každé podujatie </w:t>
      </w:r>
      <w:r w:rsidRPr="00F8779A">
        <w:rPr>
          <w:rFonts w:asciiTheme="minorHAnsi" w:hAnsiTheme="minorHAnsi" w:cstheme="minorHAnsi"/>
          <w:b/>
          <w:sz w:val="22"/>
          <w:szCs w:val="22"/>
        </w:rPr>
        <w:t>jedného supervízora /odborne zdatnú osobu</w:t>
      </w:r>
      <w:r w:rsidRPr="00F8779A">
        <w:rPr>
          <w:rFonts w:asciiTheme="minorHAnsi" w:hAnsiTheme="minorHAnsi" w:cstheme="minorHAnsi"/>
          <w:sz w:val="22"/>
          <w:szCs w:val="22"/>
        </w:rPr>
        <w:t xml:space="preserve">, ktorá bude zodpovedná za koordináciu všetkých zainteresovaných osôb, bezproblémový priebeh každého podujatia a komunikáciu s osobou zodpovednou za podujatie na druhej strane (napr. riaditelia škôl).    </w:t>
      </w:r>
    </w:p>
    <w:p w14:paraId="78B71F52" w14:textId="77777777" w:rsidR="005334AE" w:rsidRPr="00F8779A" w:rsidRDefault="005334AE">
      <w:pPr>
        <w:spacing w:line="276" w:lineRule="auto"/>
        <w:jc w:val="both"/>
        <w:rPr>
          <w:rFonts w:asciiTheme="minorHAnsi" w:hAnsiTheme="minorHAnsi" w:cstheme="minorHAnsi"/>
          <w:sz w:val="22"/>
          <w:szCs w:val="22"/>
        </w:rPr>
      </w:pPr>
    </w:p>
    <w:p w14:paraId="24397877" w14:textId="77777777" w:rsidR="005334AE" w:rsidRPr="00F8779A" w:rsidRDefault="005334AE" w:rsidP="00F8779A">
      <w:pPr>
        <w:ind w:firstLine="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supervízora</w:t>
      </w:r>
      <w:r w:rsidRPr="00F8779A">
        <w:rPr>
          <w:rFonts w:asciiTheme="minorHAnsi" w:hAnsiTheme="minorHAnsi" w:cstheme="minorHAnsi"/>
          <w:sz w:val="22"/>
          <w:szCs w:val="22"/>
        </w:rPr>
        <w:t xml:space="preserve">: </w:t>
      </w:r>
    </w:p>
    <w:p w14:paraId="4BCF2175" w14:textId="39F297B9" w:rsidR="005334AE" w:rsidRPr="006D5FDF" w:rsidRDefault="006D5FDF" w:rsidP="000A7438">
      <w:pPr>
        <w:pStyle w:val="Odsekzoznamu"/>
        <w:numPr>
          <w:ilvl w:val="0"/>
          <w:numId w:val="93"/>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 xml:space="preserve"> </w:t>
      </w:r>
      <w:r w:rsidR="005334AE" w:rsidRPr="006D5FDF">
        <w:rPr>
          <w:rFonts w:asciiTheme="minorHAnsi" w:hAnsiTheme="minorHAnsi" w:cstheme="minorHAnsi"/>
          <w:sz w:val="22"/>
          <w:szCs w:val="22"/>
        </w:rPr>
        <w:t>Vzdelanie:</w:t>
      </w:r>
    </w:p>
    <w:p w14:paraId="64435021"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(výhodou so zameraním na učiteľský smer, marketing, manažment, komunikáciu)</w:t>
      </w:r>
    </w:p>
    <w:p w14:paraId="0565FEE6" w14:textId="41023374" w:rsidR="005334AE" w:rsidRPr="006D5FDF" w:rsidRDefault="005334AE" w:rsidP="000A7438">
      <w:pPr>
        <w:pStyle w:val="Odsekzoznamu"/>
        <w:numPr>
          <w:ilvl w:val="0"/>
          <w:numId w:val="93"/>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Osobnostné predpoklady:</w:t>
      </w:r>
    </w:p>
    <w:p w14:paraId="34F0692A"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lastRenderedPageBreak/>
        <w:t>organizačné a koordinačné schopnosti a zručnosti</w:t>
      </w:r>
    </w:p>
    <w:p w14:paraId="05FF3F29"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2C26C5A3"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6678CB77"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14:paraId="4322787C"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14:paraId="1C75083D"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50C9C1CF"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a komunikatívny prístup</w:t>
      </w:r>
    </w:p>
    <w:p w14:paraId="671CFE22"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14:paraId="5E4E59AF" w14:textId="18764E3E" w:rsidR="005334AE" w:rsidRPr="00F8779A" w:rsidRDefault="006D5FDF" w:rsidP="000A7438">
      <w:pPr>
        <w:pStyle w:val="Odsekzoznamu"/>
        <w:numPr>
          <w:ilvl w:val="0"/>
          <w:numId w:val="93"/>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005334AE" w:rsidRPr="00F8779A">
        <w:rPr>
          <w:rFonts w:asciiTheme="minorHAnsi" w:hAnsiTheme="minorHAnsi" w:cstheme="minorHAnsi"/>
          <w:sz w:val="22"/>
          <w:szCs w:val="22"/>
        </w:rPr>
        <w:t>Prax:</w:t>
      </w:r>
    </w:p>
    <w:p w14:paraId="7ED367A9"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Minimálne 3 ročné skúsenosti v oblasti organizovania podujatí a práce s ľuďmi, výhodou sú skúsenosti s podujatiami zameranými na deti a mládež</w:t>
      </w:r>
    </w:p>
    <w:p w14:paraId="0F3CBD7A" w14:textId="0CD81CEA" w:rsidR="005334AE" w:rsidRPr="006D5FDF" w:rsidRDefault="005334AE" w:rsidP="000A7438">
      <w:pPr>
        <w:pStyle w:val="Odsekzoznamu"/>
        <w:numPr>
          <w:ilvl w:val="0"/>
          <w:numId w:val="93"/>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Odev:</w:t>
      </w:r>
    </w:p>
    <w:p w14:paraId="283DA732" w14:textId="77777777" w:rsidR="005334AE" w:rsidRPr="00F8779A" w:rsidRDefault="005334AE" w:rsidP="000A7438">
      <w:pPr>
        <w:pStyle w:val="Odsekzoznamu"/>
        <w:numPr>
          <w:ilvl w:val="0"/>
          <w:numId w:val="38"/>
        </w:numPr>
        <w:spacing w:line="276" w:lineRule="auto"/>
        <w:ind w:left="1276" w:hanging="283"/>
        <w:jc w:val="both"/>
        <w:rPr>
          <w:rFonts w:asciiTheme="minorHAnsi" w:hAnsiTheme="minorHAnsi" w:cstheme="minorHAnsi"/>
          <w:sz w:val="22"/>
          <w:szCs w:val="22"/>
          <w:lang w:eastAsia="cs-CZ"/>
        </w:rPr>
      </w:pPr>
      <w:r w:rsidRPr="00F8779A">
        <w:rPr>
          <w:rFonts w:asciiTheme="minorHAnsi" w:hAnsiTheme="minorHAnsi" w:cstheme="minorHAnsi"/>
          <w:sz w:val="22"/>
          <w:szCs w:val="22"/>
        </w:rPr>
        <w:t>Verejný obstarávateľ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lang w:eastAsia="cs-CZ"/>
        </w:rPr>
        <w:t xml:space="preserve">predloží </w:t>
      </w:r>
      <w:r w:rsidR="00F82511" w:rsidRPr="00F82511">
        <w:rPr>
          <w:rFonts w:asciiTheme="minorHAnsi" w:hAnsiTheme="minorHAnsi" w:cstheme="minorHAnsi"/>
          <w:sz w:val="22"/>
          <w:szCs w:val="22"/>
        </w:rPr>
        <w:t>úspešný uchádzač/</w:t>
      </w:r>
      <w:r w:rsidRPr="00F8779A">
        <w:rPr>
          <w:rFonts w:asciiTheme="minorHAnsi" w:hAnsiTheme="minorHAnsi" w:cstheme="minorHAnsi"/>
          <w:sz w:val="22"/>
          <w:szCs w:val="22"/>
          <w:lang w:eastAsia="cs-CZ"/>
        </w:rPr>
        <w:t>dodávateľ verejnému obstarávateľovi na odsúhlasenie minimálne 10 dní pred začiatkom konania prvej akcie.</w:t>
      </w:r>
    </w:p>
    <w:p w14:paraId="6043F3A4" w14:textId="77777777" w:rsidR="007E318B" w:rsidRPr="00F8779A" w:rsidRDefault="007E318B" w:rsidP="00F8779A">
      <w:pPr>
        <w:pStyle w:val="Odsekzoznamu"/>
        <w:ind w:left="1276"/>
        <w:jc w:val="both"/>
        <w:rPr>
          <w:rFonts w:asciiTheme="minorHAnsi" w:hAnsiTheme="minorHAnsi" w:cstheme="minorHAnsi"/>
          <w:sz w:val="22"/>
          <w:szCs w:val="22"/>
        </w:rPr>
      </w:pPr>
    </w:p>
    <w:p w14:paraId="29E6C98C" w14:textId="77777777" w:rsidR="00B8477D"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Zo strany verejného obstarávateľa </w:t>
      </w:r>
      <w:r w:rsidRPr="005B5E85">
        <w:rPr>
          <w:rFonts w:asciiTheme="minorHAnsi" w:hAnsiTheme="minorHAnsi" w:cstheme="minorHAnsi"/>
          <w:b/>
          <w:sz w:val="22"/>
          <w:szCs w:val="22"/>
        </w:rPr>
        <w:t xml:space="preserve">bude zabezpečené odborné školenie personálu </w:t>
      </w:r>
      <w:r w:rsidR="00E44B61" w:rsidRPr="005B5E85">
        <w:rPr>
          <w:rFonts w:asciiTheme="minorHAnsi" w:hAnsiTheme="minorHAnsi" w:cstheme="minorHAnsi"/>
          <w:b/>
          <w:sz w:val="22"/>
          <w:szCs w:val="22"/>
        </w:rPr>
        <w:t>úspešného uchádzača/</w:t>
      </w:r>
      <w:r w:rsidRPr="005B5E85">
        <w:rPr>
          <w:rFonts w:asciiTheme="minorHAnsi" w:hAnsiTheme="minorHAnsi" w:cstheme="minorHAnsi"/>
          <w:b/>
          <w:sz w:val="22"/>
          <w:szCs w:val="22"/>
        </w:rPr>
        <w:t>dodávateľa</w:t>
      </w:r>
      <w:r w:rsidRPr="00F8779A">
        <w:rPr>
          <w:rFonts w:asciiTheme="minorHAnsi" w:hAnsiTheme="minorHAnsi" w:cstheme="minorHAnsi"/>
          <w:sz w:val="22"/>
          <w:szCs w:val="22"/>
        </w:rPr>
        <w:t xml:space="preserve"> (tímu, ktorý bude realizovať jednotlivé stanovištia). Verejný obstarávateľ poskytne v dostatočnom časovom predstihu pred začiatkom plnenia zmluvy, v dohodnutom termíne, </w:t>
      </w:r>
      <w:r w:rsidRPr="005B5E85">
        <w:rPr>
          <w:rFonts w:asciiTheme="minorHAnsi" w:hAnsiTheme="minorHAnsi" w:cstheme="minorHAnsi"/>
          <w:b/>
          <w:sz w:val="22"/>
          <w:szCs w:val="22"/>
        </w:rPr>
        <w:t xml:space="preserve">v priestoroch zabezpečených zo strany </w:t>
      </w:r>
      <w:r w:rsidR="00335A90" w:rsidRPr="005B5E85">
        <w:rPr>
          <w:rFonts w:asciiTheme="minorHAnsi" w:hAnsiTheme="minorHAnsi" w:cstheme="minorHAnsi"/>
          <w:b/>
          <w:sz w:val="22"/>
          <w:szCs w:val="22"/>
        </w:rPr>
        <w:t>úspešného uchádzača/</w:t>
      </w:r>
      <w:r w:rsidRPr="005B5E85">
        <w:rPr>
          <w:rFonts w:asciiTheme="minorHAnsi" w:hAnsiTheme="minorHAnsi" w:cstheme="minorHAnsi"/>
          <w:b/>
          <w:sz w:val="22"/>
          <w:szCs w:val="22"/>
        </w:rPr>
        <w:t>dodávateľa</w:t>
      </w:r>
      <w:r w:rsidRPr="00F8779A">
        <w:rPr>
          <w:rFonts w:asciiTheme="minorHAnsi" w:hAnsiTheme="minorHAnsi" w:cstheme="minorHAnsi"/>
          <w:sz w:val="22"/>
          <w:szCs w:val="22"/>
        </w:rPr>
        <w:t>, demonštráciu jednotlivých aktivít uvedených v</w:t>
      </w:r>
      <w:r w:rsidRPr="004F196D">
        <w:rPr>
          <w:rFonts w:asciiTheme="minorHAnsi" w:hAnsiTheme="minorHAnsi" w:cstheme="minorHAnsi"/>
          <w:sz w:val="22"/>
          <w:szCs w:val="22"/>
        </w:rPr>
        <w:t> </w:t>
      </w:r>
      <w:r w:rsidRPr="00F8779A">
        <w:rPr>
          <w:rFonts w:asciiTheme="minorHAnsi" w:hAnsiTheme="minorHAnsi" w:cstheme="minorHAnsi"/>
          <w:sz w:val="22"/>
          <w:szCs w:val="22"/>
        </w:rPr>
        <w:t>Prílohe č. 1</w:t>
      </w:r>
      <w:r w:rsidR="005B5E85">
        <w:rPr>
          <w:rFonts w:asciiTheme="minorHAnsi" w:hAnsiTheme="minorHAnsi" w:cstheme="minorHAnsi"/>
          <w:sz w:val="22"/>
          <w:szCs w:val="22"/>
        </w:rPr>
        <w:t>– Špecifikácia PZ,</w:t>
      </w:r>
      <w:r w:rsidR="005B5E85" w:rsidRPr="00F8779A">
        <w:rPr>
          <w:rFonts w:asciiTheme="minorHAnsi" w:hAnsiTheme="minorHAnsi" w:cstheme="minorHAnsi"/>
          <w:sz w:val="22"/>
          <w:szCs w:val="22"/>
        </w:rPr>
        <w:t xml:space="preserve"> </w:t>
      </w:r>
      <w:r w:rsidR="00D86F39" w:rsidRPr="00D86F39">
        <w:rPr>
          <w:rFonts w:asciiTheme="minorHAnsi" w:hAnsiTheme="minorHAnsi" w:cstheme="minorHAnsi"/>
          <w:sz w:val="22"/>
          <w:szCs w:val="22"/>
        </w:rPr>
        <w:t xml:space="preserve">k časti A.2. </w:t>
      </w:r>
      <w:r w:rsidR="00D86F39">
        <w:rPr>
          <w:rFonts w:asciiTheme="minorHAnsi" w:hAnsiTheme="minorHAnsi" w:cstheme="minorHAnsi"/>
          <w:sz w:val="22"/>
          <w:szCs w:val="22"/>
        </w:rPr>
        <w:t xml:space="preserve">týchto </w:t>
      </w:r>
      <w:r w:rsidR="00D86F39" w:rsidRPr="00D86F39">
        <w:rPr>
          <w:rFonts w:asciiTheme="minorHAnsi" w:hAnsiTheme="minorHAnsi" w:cstheme="minorHAnsi"/>
          <w:sz w:val="22"/>
          <w:szCs w:val="22"/>
        </w:rPr>
        <w:t xml:space="preserve">súťažných </w:t>
      </w:r>
      <w:r w:rsidR="00D86F39">
        <w:rPr>
          <w:rFonts w:asciiTheme="minorHAnsi" w:hAnsiTheme="minorHAnsi" w:cstheme="minorHAnsi"/>
          <w:sz w:val="22"/>
          <w:szCs w:val="22"/>
        </w:rPr>
        <w:t xml:space="preserve">podkladov. </w:t>
      </w:r>
      <w:r w:rsidRPr="00F8779A">
        <w:rPr>
          <w:rFonts w:asciiTheme="minorHAnsi" w:hAnsiTheme="minorHAnsi" w:cstheme="minorHAnsi"/>
          <w:sz w:val="22"/>
          <w:szCs w:val="22"/>
        </w:rPr>
        <w:t>Cieľom bude odprezentovať tímu</w:t>
      </w:r>
      <w:r w:rsidR="00335A90">
        <w:rPr>
          <w:rFonts w:asciiTheme="minorHAnsi" w:hAnsiTheme="minorHAnsi" w:cstheme="minorHAnsi"/>
          <w:sz w:val="22"/>
          <w:szCs w:val="22"/>
        </w:rPr>
        <w:t xml:space="preserve"> úspešného uchádzača/</w:t>
      </w:r>
      <w:r w:rsidRPr="00F8779A">
        <w:rPr>
          <w:rFonts w:asciiTheme="minorHAnsi" w:hAnsiTheme="minorHAnsi" w:cstheme="minorHAnsi"/>
          <w:sz w:val="22"/>
          <w:szCs w:val="22"/>
        </w:rPr>
        <w:t xml:space="preserve">dodávateľa filozofiu prezentačných podujatí a dosahovanie stanovených cieľov projektu. Zámerom verejného obstarávateľa je, aby si tím </w:t>
      </w:r>
      <w:r w:rsidR="00147891" w:rsidRPr="00147891">
        <w:rPr>
          <w:rFonts w:asciiTheme="minorHAnsi" w:hAnsiTheme="minorHAnsi" w:cstheme="minorHAnsi"/>
          <w:sz w:val="22"/>
          <w:szCs w:val="22"/>
        </w:rPr>
        <w:t>úspešného uchádzača</w:t>
      </w:r>
      <w:r w:rsidR="00147891">
        <w:rPr>
          <w:rFonts w:asciiTheme="minorHAnsi" w:hAnsiTheme="minorHAnsi" w:cstheme="minorHAnsi"/>
          <w:sz w:val="22"/>
          <w:szCs w:val="22"/>
        </w:rPr>
        <w:t>/</w:t>
      </w:r>
      <w:r w:rsidRPr="00F8779A">
        <w:rPr>
          <w:rFonts w:asciiTheme="minorHAnsi" w:hAnsiTheme="minorHAnsi" w:cstheme="minorHAnsi"/>
          <w:sz w:val="22"/>
          <w:szCs w:val="22"/>
        </w:rPr>
        <w:t xml:space="preserve">dodávateľa osvojil a vzal </w:t>
      </w:r>
      <w:r w:rsidR="00147891">
        <w:rPr>
          <w:rFonts w:asciiTheme="minorHAnsi" w:hAnsiTheme="minorHAnsi" w:cstheme="minorHAnsi"/>
          <w:sz w:val="22"/>
          <w:szCs w:val="22"/>
        </w:rPr>
        <w:t>z</w:t>
      </w:r>
      <w:r w:rsidRPr="00F8779A">
        <w:rPr>
          <w:rFonts w:asciiTheme="minorHAnsi" w:hAnsiTheme="minorHAnsi" w:cstheme="minorHAnsi"/>
          <w:sz w:val="22"/>
          <w:szCs w:val="22"/>
        </w:rPr>
        <w:t xml:space="preserve">a svoju celú myšlienku a ciele projektu Žiť Energiou a bol tak schopný reprezentatívne, odborne a plnohodnotne zastrešiť obsahovú a reprezentatívnu stránku podujatí určených pre deti a mládež. </w:t>
      </w:r>
    </w:p>
    <w:p w14:paraId="15CEDA13" w14:textId="77777777" w:rsidR="005334AE" w:rsidRPr="00F8779A"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3B90D90E" w14:textId="77777777" w:rsidR="005334AE"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zároveň zabezpečí </w:t>
      </w:r>
      <w:r w:rsidRPr="00250FB9">
        <w:rPr>
          <w:rFonts w:asciiTheme="minorHAnsi" w:hAnsiTheme="minorHAnsi" w:cstheme="minorHAnsi"/>
          <w:sz w:val="22"/>
          <w:szCs w:val="22"/>
        </w:rPr>
        <w:t xml:space="preserve">na minimálne prvých 5 podujatiach účasť </w:t>
      </w:r>
      <w:r w:rsidR="006B7895" w:rsidRPr="00250FB9">
        <w:rPr>
          <w:rFonts w:asciiTheme="minorHAnsi" w:hAnsiTheme="minorHAnsi" w:cstheme="minorHAnsi"/>
          <w:sz w:val="22"/>
          <w:szCs w:val="22"/>
        </w:rPr>
        <w:t xml:space="preserve">zástupcu verejného obstarávateľa, </w:t>
      </w:r>
      <w:r w:rsidRPr="00250FB9">
        <w:rPr>
          <w:rFonts w:asciiTheme="minorHAnsi" w:hAnsiTheme="minorHAnsi" w:cstheme="minorHAnsi"/>
          <w:sz w:val="22"/>
          <w:szCs w:val="22"/>
        </w:rPr>
        <w:t>ktorý bude dohliadať na priebeh podujatí,</w:t>
      </w:r>
      <w:r w:rsidRPr="00F8779A">
        <w:rPr>
          <w:rFonts w:asciiTheme="minorHAnsi" w:hAnsiTheme="minorHAnsi" w:cstheme="minorHAnsi"/>
          <w:sz w:val="22"/>
          <w:szCs w:val="22"/>
        </w:rPr>
        <w:t xml:space="preserve"> usmerňovať tím </w:t>
      </w:r>
      <w:r w:rsidR="00335A90">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a bude mu nápomocný pri výkone jednotlivých </w:t>
      </w:r>
      <w:r w:rsidR="00DF1684">
        <w:rPr>
          <w:rFonts w:asciiTheme="minorHAnsi" w:hAnsiTheme="minorHAnsi" w:cstheme="minorHAnsi"/>
          <w:sz w:val="22"/>
          <w:szCs w:val="22"/>
        </w:rPr>
        <w:t>stanovíšť</w:t>
      </w:r>
      <w:r w:rsidR="00DF1684" w:rsidRPr="00F8779A">
        <w:rPr>
          <w:rFonts w:asciiTheme="minorHAnsi" w:hAnsiTheme="minorHAnsi" w:cstheme="minorHAnsi"/>
          <w:sz w:val="22"/>
          <w:szCs w:val="22"/>
        </w:rPr>
        <w:t>.</w:t>
      </w:r>
      <w:r w:rsidRPr="00F8779A">
        <w:rPr>
          <w:rFonts w:asciiTheme="minorHAnsi" w:hAnsiTheme="minorHAnsi" w:cstheme="minorHAnsi"/>
          <w:sz w:val="22"/>
          <w:szCs w:val="22"/>
        </w:rPr>
        <w:t xml:space="preserve"> Počas celého trvania zmluvy</w:t>
      </w:r>
      <w:r w:rsidR="001A7039">
        <w:rPr>
          <w:rFonts w:asciiTheme="minorHAnsi" w:hAnsiTheme="minorHAnsi" w:cstheme="minorHAnsi"/>
          <w:sz w:val="22"/>
          <w:szCs w:val="22"/>
        </w:rPr>
        <w:t>/rámcovej dohody</w:t>
      </w:r>
      <w:r w:rsidRPr="00F8779A">
        <w:rPr>
          <w:rFonts w:asciiTheme="minorHAnsi" w:hAnsiTheme="minorHAnsi" w:cstheme="minorHAnsi"/>
          <w:sz w:val="22"/>
          <w:szCs w:val="22"/>
        </w:rPr>
        <w:t xml:space="preserve"> môže chodiť zástupca verejného obstarávateľa na neohlásené kontroly jednotlivých podujatí, ktorých cieľom bude hodnotenie prístupu tímu </w:t>
      </w:r>
      <w:r w:rsidR="00BF52D3">
        <w:rPr>
          <w:rFonts w:asciiTheme="minorHAnsi" w:hAnsiTheme="minorHAnsi" w:cstheme="minorHAnsi"/>
          <w:sz w:val="22"/>
          <w:szCs w:val="22"/>
        </w:rPr>
        <w:t>úspešného uchádzača/</w:t>
      </w:r>
      <w:r w:rsidRPr="00F8779A">
        <w:rPr>
          <w:rFonts w:asciiTheme="minorHAnsi" w:hAnsiTheme="minorHAnsi" w:cstheme="minorHAnsi"/>
          <w:sz w:val="22"/>
          <w:szCs w:val="22"/>
        </w:rPr>
        <w:t>dodávateľa k vykonávaniu jednotlivých aktivít a napĺňaniu cieľov projektov.</w:t>
      </w:r>
    </w:p>
    <w:p w14:paraId="3EE3B2DF" w14:textId="77777777" w:rsidR="004F196D" w:rsidRPr="00F8779A" w:rsidRDefault="004F196D" w:rsidP="00F8779A">
      <w:pPr>
        <w:jc w:val="both"/>
        <w:rPr>
          <w:rFonts w:asciiTheme="minorHAnsi" w:hAnsiTheme="minorHAnsi" w:cstheme="minorHAnsi"/>
          <w:sz w:val="22"/>
          <w:szCs w:val="22"/>
        </w:rPr>
      </w:pPr>
    </w:p>
    <w:p w14:paraId="4051E51C" w14:textId="77777777" w:rsidR="005334AE" w:rsidRPr="00F8779A"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Každé podujatie pre deti a mládež sa spravidla skladá z 15 rôznych</w:t>
      </w:r>
      <w:r w:rsidR="00E669FB">
        <w:rPr>
          <w:rFonts w:asciiTheme="minorHAnsi" w:hAnsiTheme="minorHAnsi" w:cstheme="minorHAnsi"/>
          <w:sz w:val="22"/>
          <w:szCs w:val="22"/>
        </w:rPr>
        <w:t xml:space="preserve"> </w:t>
      </w:r>
      <w:r w:rsidR="005178A0">
        <w:rPr>
          <w:rFonts w:asciiTheme="minorHAnsi" w:hAnsiTheme="minorHAnsi" w:cstheme="minorHAnsi"/>
          <w:sz w:val="22"/>
          <w:szCs w:val="22"/>
        </w:rPr>
        <w:t>stanovíšť</w:t>
      </w:r>
      <w:r w:rsidRPr="00F8779A">
        <w:rPr>
          <w:rFonts w:asciiTheme="minorHAnsi" w:hAnsiTheme="minorHAnsi" w:cstheme="minorHAnsi"/>
          <w:sz w:val="22"/>
          <w:szCs w:val="22"/>
        </w:rPr>
        <w:t>, ktoré sú bližšie špecifikované v</w:t>
      </w:r>
      <w:r w:rsidR="004F196D">
        <w:rPr>
          <w:rFonts w:asciiTheme="minorHAnsi" w:hAnsiTheme="minorHAnsi" w:cstheme="minorHAnsi"/>
          <w:sz w:val="22"/>
          <w:szCs w:val="22"/>
        </w:rPr>
        <w:t xml:space="preserve"> P</w:t>
      </w:r>
      <w:r w:rsidRPr="00F8779A">
        <w:rPr>
          <w:rFonts w:asciiTheme="minorHAnsi" w:hAnsiTheme="minorHAnsi" w:cstheme="minorHAnsi"/>
          <w:sz w:val="22"/>
          <w:szCs w:val="22"/>
        </w:rPr>
        <w:t xml:space="preserve">rílohe č. 1 </w:t>
      </w:r>
      <w:r w:rsidR="00556B82">
        <w:rPr>
          <w:rFonts w:asciiTheme="minorHAnsi" w:hAnsiTheme="minorHAnsi" w:cstheme="minorHAnsi"/>
          <w:sz w:val="22"/>
          <w:szCs w:val="22"/>
        </w:rPr>
        <w:t>– Špecifikácia PZ</w:t>
      </w:r>
      <w:r w:rsidR="00D86F39">
        <w:rPr>
          <w:rFonts w:asciiTheme="minorHAnsi" w:hAnsiTheme="minorHAnsi" w:cstheme="minorHAnsi"/>
          <w:sz w:val="22"/>
          <w:szCs w:val="22"/>
        </w:rPr>
        <w:t>,</w:t>
      </w:r>
      <w:r w:rsidR="00556B82">
        <w:rPr>
          <w:rFonts w:asciiTheme="minorHAnsi" w:hAnsiTheme="minorHAnsi" w:cstheme="minorHAnsi"/>
          <w:sz w:val="22"/>
          <w:szCs w:val="22"/>
        </w:rPr>
        <w:t xml:space="preserve"> </w:t>
      </w:r>
      <w:r w:rsidR="00D86F39" w:rsidRPr="00D86F39">
        <w:rPr>
          <w:rFonts w:asciiTheme="minorHAnsi" w:hAnsiTheme="minorHAnsi" w:cstheme="minorHAnsi"/>
          <w:sz w:val="22"/>
          <w:szCs w:val="22"/>
        </w:rPr>
        <w:t xml:space="preserve">k časti A.2. </w:t>
      </w:r>
      <w:r w:rsidRPr="00F8779A">
        <w:rPr>
          <w:rFonts w:asciiTheme="minorHAnsi" w:hAnsiTheme="minorHAnsi" w:cstheme="minorHAnsi"/>
          <w:sz w:val="22"/>
          <w:szCs w:val="22"/>
        </w:rPr>
        <w:t>týchto súťažných podkladov</w:t>
      </w:r>
      <w:r w:rsidR="00F17376">
        <w:rPr>
          <w:rFonts w:asciiTheme="minorHAnsi" w:hAnsiTheme="minorHAnsi" w:cstheme="minorHAnsi"/>
          <w:sz w:val="22"/>
          <w:szCs w:val="22"/>
        </w:rPr>
        <w:t xml:space="preserve">, 1. časti A. </w:t>
      </w:r>
      <w:r w:rsidRPr="00F8779A">
        <w:rPr>
          <w:rFonts w:asciiTheme="minorHAnsi" w:hAnsiTheme="minorHAnsi" w:cstheme="minorHAnsi"/>
          <w:sz w:val="22"/>
          <w:szCs w:val="22"/>
        </w:rPr>
        <w:t xml:space="preserve">a sú označené písmenami A – O vrátane. Uvedené aktivity sa môžu v rámci jednotlivých podujatí variovať a nie vždy a na každé podujatie bude potrebné zabezpečiť všetky </w:t>
      </w:r>
      <w:r w:rsidR="00E250BF">
        <w:rPr>
          <w:rFonts w:asciiTheme="minorHAnsi" w:hAnsiTheme="minorHAnsi" w:cstheme="minorHAnsi"/>
          <w:sz w:val="22"/>
          <w:szCs w:val="22"/>
        </w:rPr>
        <w:t>stanovištia</w:t>
      </w:r>
      <w:r w:rsidR="00E250BF" w:rsidRPr="00F8779A">
        <w:rPr>
          <w:rFonts w:asciiTheme="minorHAnsi" w:hAnsiTheme="minorHAnsi" w:cstheme="minorHAnsi"/>
          <w:sz w:val="22"/>
          <w:szCs w:val="22"/>
        </w:rPr>
        <w:t xml:space="preserve"> a položky </w:t>
      </w:r>
      <w:r w:rsidR="00E250BF">
        <w:rPr>
          <w:rFonts w:asciiTheme="minorHAnsi" w:hAnsiTheme="minorHAnsi" w:cstheme="minorHAnsi"/>
          <w:sz w:val="22"/>
          <w:szCs w:val="22"/>
        </w:rPr>
        <w:t>podľa</w:t>
      </w:r>
      <w:r w:rsidR="00E250BF" w:rsidRPr="00F8779A">
        <w:rPr>
          <w:rFonts w:asciiTheme="minorHAnsi" w:hAnsiTheme="minorHAnsi" w:cstheme="minorHAnsi"/>
          <w:sz w:val="22"/>
          <w:szCs w:val="22"/>
        </w:rPr>
        <w:t> </w:t>
      </w:r>
      <w:r w:rsidR="00E250BF">
        <w:rPr>
          <w:rFonts w:asciiTheme="minorHAnsi" w:hAnsiTheme="minorHAnsi" w:cstheme="minorHAnsi"/>
          <w:sz w:val="22"/>
          <w:szCs w:val="22"/>
        </w:rPr>
        <w:t>P</w:t>
      </w:r>
      <w:r w:rsidR="00E250BF" w:rsidRPr="00F8779A">
        <w:rPr>
          <w:rFonts w:asciiTheme="minorHAnsi" w:hAnsiTheme="minorHAnsi" w:cstheme="minorHAnsi"/>
          <w:sz w:val="22"/>
          <w:szCs w:val="22"/>
        </w:rPr>
        <w:t>ríloh</w:t>
      </w:r>
      <w:r w:rsidR="00E250BF">
        <w:rPr>
          <w:rFonts w:asciiTheme="minorHAnsi" w:hAnsiTheme="minorHAnsi" w:cstheme="minorHAnsi"/>
          <w:sz w:val="22"/>
          <w:szCs w:val="22"/>
        </w:rPr>
        <w:t>y</w:t>
      </w:r>
      <w:r w:rsidR="00E250BF" w:rsidRPr="00F8779A">
        <w:rPr>
          <w:rFonts w:asciiTheme="minorHAnsi" w:hAnsiTheme="minorHAnsi" w:cstheme="minorHAnsi"/>
          <w:sz w:val="22"/>
          <w:szCs w:val="22"/>
        </w:rPr>
        <w:t xml:space="preserve"> č.1 </w:t>
      </w:r>
      <w:r w:rsidRPr="00F8779A">
        <w:rPr>
          <w:rFonts w:asciiTheme="minorHAnsi" w:hAnsiTheme="minorHAnsi" w:cstheme="minorHAnsi"/>
          <w:sz w:val="22"/>
          <w:szCs w:val="22"/>
        </w:rPr>
        <w:t xml:space="preserve"> </w:t>
      </w:r>
      <w:r w:rsidR="00E250BF">
        <w:rPr>
          <w:rFonts w:asciiTheme="minorHAnsi" w:hAnsiTheme="minorHAnsi" w:cstheme="minorHAnsi"/>
          <w:sz w:val="22"/>
          <w:szCs w:val="22"/>
        </w:rPr>
        <w:t>– Špecifikácia PZ</w:t>
      </w:r>
      <w:r w:rsidR="00D86F39">
        <w:rPr>
          <w:rFonts w:asciiTheme="minorHAnsi" w:hAnsiTheme="minorHAnsi" w:cstheme="minorHAnsi"/>
          <w:sz w:val="22"/>
          <w:szCs w:val="22"/>
        </w:rPr>
        <w:t xml:space="preserve">, </w:t>
      </w:r>
      <w:r w:rsidR="00D86F39" w:rsidRPr="00D86F39">
        <w:rPr>
          <w:rFonts w:asciiTheme="minorHAnsi" w:hAnsiTheme="minorHAnsi" w:cstheme="minorHAnsi"/>
          <w:sz w:val="22"/>
          <w:szCs w:val="22"/>
        </w:rPr>
        <w:t>k časti A.2.</w:t>
      </w:r>
      <w:r w:rsidRPr="00F8779A">
        <w:rPr>
          <w:rFonts w:asciiTheme="minorHAnsi" w:hAnsiTheme="minorHAnsi" w:cstheme="minorHAnsi"/>
          <w:sz w:val="22"/>
          <w:szCs w:val="22"/>
        </w:rPr>
        <w:t xml:space="preserve"> týchto súťažných podkladov. </w:t>
      </w:r>
    </w:p>
    <w:p w14:paraId="20CF43AF" w14:textId="77777777" w:rsidR="004F196D"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lastRenderedPageBreak/>
        <w:t>Zostavenie programu a využitia jednotlivých stanovíšť bude závisieť od počtu zúčastnených osôb – detí a mládeže a tiež od počasia. Spravidla sa plánuje realizovať 7-8 stanovíšť v rámci jedného podujatia, ale nevylučuje sa aj požiadavka na zabezpečenie všetkých 15 stanovíšť.</w:t>
      </w:r>
    </w:p>
    <w:p w14:paraId="4A644240" w14:textId="77777777" w:rsidR="005334AE" w:rsidRPr="00F8779A"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034E7B81" w14:textId="77777777" w:rsidR="004F196D"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pred každým podujatím, najneskôr však </w:t>
      </w:r>
      <w:r w:rsidR="00746F22">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zašle </w:t>
      </w:r>
      <w:r w:rsidR="008A60DA">
        <w:rPr>
          <w:rFonts w:asciiTheme="minorHAnsi" w:hAnsiTheme="minorHAnsi" w:cstheme="minorHAnsi"/>
          <w:sz w:val="22"/>
          <w:szCs w:val="22"/>
        </w:rPr>
        <w:t>úspešnému uchádzačovi/</w:t>
      </w:r>
      <w:r w:rsidRPr="00F8779A">
        <w:rPr>
          <w:rFonts w:asciiTheme="minorHAnsi" w:hAnsiTheme="minorHAnsi" w:cstheme="minorHAnsi"/>
          <w:sz w:val="22"/>
          <w:szCs w:val="22"/>
        </w:rPr>
        <w:t>dodávateľovi samostatnú písomnú objednávku, v ktorej bude presne špecifikované, ktoré stanovištia - položky z </w:t>
      </w:r>
      <w:r w:rsidR="004F196D">
        <w:rPr>
          <w:rFonts w:asciiTheme="minorHAnsi" w:hAnsiTheme="minorHAnsi" w:cstheme="minorHAnsi"/>
          <w:sz w:val="22"/>
          <w:szCs w:val="22"/>
        </w:rPr>
        <w:t>P</w:t>
      </w:r>
      <w:r w:rsidRPr="00F8779A">
        <w:rPr>
          <w:rFonts w:asciiTheme="minorHAnsi" w:hAnsiTheme="minorHAnsi" w:cstheme="minorHAnsi"/>
          <w:sz w:val="22"/>
          <w:szCs w:val="22"/>
        </w:rPr>
        <w:t xml:space="preserve">rílohy č. </w:t>
      </w:r>
      <w:r w:rsidR="00F220D2" w:rsidRPr="00F8779A">
        <w:rPr>
          <w:rFonts w:asciiTheme="minorHAnsi" w:hAnsiTheme="minorHAnsi" w:cstheme="minorHAnsi"/>
          <w:sz w:val="22"/>
          <w:szCs w:val="22"/>
        </w:rPr>
        <w:t xml:space="preserve">1 </w:t>
      </w:r>
      <w:r w:rsidR="00F220D2" w:rsidRPr="005E01EF">
        <w:rPr>
          <w:rFonts w:asciiTheme="minorHAnsi" w:hAnsiTheme="minorHAnsi" w:cstheme="minorHAnsi"/>
          <w:sz w:val="22"/>
          <w:szCs w:val="22"/>
        </w:rPr>
        <w:t>–</w:t>
      </w:r>
      <w:r w:rsidR="00F220D2">
        <w:rPr>
          <w:rFonts w:asciiTheme="minorHAnsi" w:hAnsiTheme="minorHAnsi" w:cstheme="minorHAnsi"/>
          <w:sz w:val="22"/>
          <w:szCs w:val="22"/>
        </w:rPr>
        <w:t xml:space="preserve"> </w:t>
      </w:r>
      <w:r w:rsidR="00F220D2" w:rsidRPr="005E01EF">
        <w:rPr>
          <w:rFonts w:asciiTheme="minorHAnsi" w:hAnsiTheme="minorHAnsi" w:cstheme="minorHAnsi"/>
          <w:sz w:val="22"/>
          <w:szCs w:val="22"/>
        </w:rPr>
        <w:t>Špecifikácia PZ</w:t>
      </w:r>
      <w:r w:rsidR="00D86F39">
        <w:rPr>
          <w:rFonts w:asciiTheme="minorHAnsi" w:hAnsiTheme="minorHAnsi" w:cstheme="minorHAnsi"/>
          <w:sz w:val="22"/>
          <w:szCs w:val="22"/>
        </w:rPr>
        <w:t>,</w:t>
      </w:r>
      <w:r w:rsidR="00F220D2">
        <w:rPr>
          <w:rFonts w:asciiTheme="minorHAnsi" w:hAnsiTheme="minorHAnsi" w:cstheme="minorHAnsi"/>
          <w:sz w:val="22"/>
          <w:szCs w:val="22"/>
        </w:rPr>
        <w:t xml:space="preserve"> </w:t>
      </w:r>
      <w:r w:rsidR="00D86F39" w:rsidRPr="00D86F39">
        <w:rPr>
          <w:rFonts w:asciiTheme="minorHAnsi" w:hAnsiTheme="minorHAnsi" w:cstheme="minorHAnsi"/>
          <w:sz w:val="22"/>
          <w:szCs w:val="22"/>
        </w:rPr>
        <w:t xml:space="preserve">k časti A.2. súťažných </w:t>
      </w:r>
      <w:r w:rsidR="00D86F39">
        <w:rPr>
          <w:rFonts w:asciiTheme="minorHAnsi" w:hAnsiTheme="minorHAnsi" w:cstheme="minorHAnsi"/>
          <w:sz w:val="22"/>
          <w:szCs w:val="22"/>
        </w:rPr>
        <w:t xml:space="preserve">podkladov, </w:t>
      </w:r>
      <w:r w:rsidR="00F220D2">
        <w:rPr>
          <w:rFonts w:asciiTheme="minorHAnsi" w:hAnsiTheme="minorHAnsi" w:cstheme="minorHAnsi"/>
          <w:sz w:val="22"/>
          <w:szCs w:val="22"/>
        </w:rPr>
        <w:t xml:space="preserve"> 1. časti A., pod </w:t>
      </w:r>
      <w:r w:rsidR="00F220D2" w:rsidRPr="00F8779A">
        <w:rPr>
          <w:rFonts w:asciiTheme="minorHAnsi" w:hAnsiTheme="minorHAnsi" w:cstheme="minorHAnsi"/>
          <w:sz w:val="22"/>
          <w:szCs w:val="22"/>
        </w:rPr>
        <w:t>písm</w:t>
      </w:r>
      <w:r w:rsidR="00F220D2">
        <w:rPr>
          <w:rFonts w:asciiTheme="minorHAnsi" w:hAnsiTheme="minorHAnsi" w:cstheme="minorHAnsi"/>
          <w:sz w:val="22"/>
          <w:szCs w:val="22"/>
        </w:rPr>
        <w:t>.</w:t>
      </w:r>
      <w:r w:rsidR="00F220D2" w:rsidRPr="00F8779A">
        <w:rPr>
          <w:rFonts w:asciiTheme="minorHAnsi" w:hAnsiTheme="minorHAnsi" w:cstheme="minorHAnsi"/>
          <w:sz w:val="22"/>
          <w:szCs w:val="22"/>
        </w:rPr>
        <w:t xml:space="preserve"> A –</w:t>
      </w:r>
      <w:r w:rsidR="00F220D2">
        <w:rPr>
          <w:rFonts w:asciiTheme="minorHAnsi" w:hAnsiTheme="minorHAnsi" w:cstheme="minorHAnsi"/>
          <w:sz w:val="22"/>
          <w:szCs w:val="22"/>
        </w:rPr>
        <w:t xml:space="preserve"> O </w:t>
      </w:r>
      <w:r w:rsidRPr="00F8779A">
        <w:rPr>
          <w:rFonts w:asciiTheme="minorHAnsi" w:hAnsiTheme="minorHAnsi" w:cstheme="minorHAnsi"/>
          <w:sz w:val="22"/>
          <w:szCs w:val="22"/>
        </w:rPr>
        <w:t xml:space="preserve"> žiada na dané podujatie zabezpečiť, na ktoré miesto, v akom čase a v akom množstve.</w:t>
      </w:r>
    </w:p>
    <w:p w14:paraId="74E4A6B4" w14:textId="77777777" w:rsidR="005334AE" w:rsidRPr="00F8779A"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02DC32FE" w14:textId="77777777" w:rsidR="004F196D" w:rsidRDefault="005334AE" w:rsidP="00F8779A">
      <w:pPr>
        <w:jc w:val="both"/>
        <w:rPr>
          <w:rFonts w:asciiTheme="minorHAnsi" w:hAnsiTheme="minorHAnsi" w:cstheme="minorHAnsi"/>
          <w:b/>
          <w:sz w:val="22"/>
          <w:szCs w:val="22"/>
        </w:rPr>
      </w:pPr>
      <w:r w:rsidRPr="00F8779A">
        <w:rPr>
          <w:rFonts w:asciiTheme="minorHAnsi" w:hAnsiTheme="minorHAnsi" w:cstheme="minorHAnsi"/>
          <w:b/>
          <w:sz w:val="22"/>
          <w:szCs w:val="22"/>
        </w:rPr>
        <w:t xml:space="preserve">Príloha č. 1 </w:t>
      </w:r>
      <w:r w:rsidR="000005B5">
        <w:rPr>
          <w:rFonts w:asciiTheme="minorHAnsi" w:hAnsiTheme="minorHAnsi" w:cstheme="minorHAnsi"/>
          <w:sz w:val="22"/>
          <w:szCs w:val="22"/>
        </w:rPr>
        <w:t xml:space="preserve">– </w:t>
      </w:r>
      <w:r w:rsidR="000005B5" w:rsidRPr="00AF21FD">
        <w:rPr>
          <w:rFonts w:asciiTheme="minorHAnsi" w:hAnsiTheme="minorHAnsi" w:cstheme="minorHAnsi"/>
          <w:b/>
          <w:sz w:val="22"/>
          <w:szCs w:val="22"/>
        </w:rPr>
        <w:t>Špecifikácia predmetu zákazky</w:t>
      </w:r>
      <w:r w:rsidR="000005B5">
        <w:rPr>
          <w:rFonts w:asciiTheme="minorHAnsi" w:hAnsiTheme="minorHAnsi" w:cstheme="minorHAnsi"/>
          <w:b/>
          <w:sz w:val="22"/>
          <w:szCs w:val="22"/>
        </w:rPr>
        <w:t>,</w:t>
      </w:r>
      <w:r w:rsidR="00D86F39">
        <w:rPr>
          <w:rFonts w:asciiTheme="minorHAnsi" w:hAnsiTheme="minorHAnsi" w:cstheme="minorHAnsi"/>
          <w:b/>
          <w:sz w:val="22"/>
          <w:szCs w:val="22"/>
        </w:rPr>
        <w:t xml:space="preserve"> </w:t>
      </w:r>
      <w:r w:rsidR="00D86F39" w:rsidRPr="00D86F39">
        <w:rPr>
          <w:rFonts w:asciiTheme="minorHAnsi" w:hAnsiTheme="minorHAnsi" w:cstheme="minorHAnsi"/>
          <w:sz w:val="22"/>
          <w:szCs w:val="22"/>
        </w:rPr>
        <w:t xml:space="preserve">k časti </w:t>
      </w:r>
      <w:r w:rsidR="00D86F39" w:rsidRPr="00D86F39">
        <w:rPr>
          <w:rFonts w:asciiTheme="minorHAnsi" w:hAnsiTheme="minorHAnsi" w:cstheme="minorHAnsi"/>
          <w:b/>
          <w:sz w:val="22"/>
          <w:szCs w:val="22"/>
        </w:rPr>
        <w:t>A.2.</w:t>
      </w:r>
      <w:r w:rsidR="00D86F39" w:rsidRPr="00D86F39">
        <w:rPr>
          <w:rFonts w:asciiTheme="minorHAnsi" w:hAnsiTheme="minorHAnsi" w:cstheme="minorHAnsi"/>
          <w:sz w:val="22"/>
          <w:szCs w:val="22"/>
        </w:rPr>
        <w:t xml:space="preserve"> súťažných </w:t>
      </w:r>
      <w:r w:rsidR="00D86F39">
        <w:rPr>
          <w:rFonts w:asciiTheme="minorHAnsi" w:hAnsiTheme="minorHAnsi" w:cstheme="minorHAnsi"/>
          <w:sz w:val="22"/>
          <w:szCs w:val="22"/>
        </w:rPr>
        <w:t>podkladov</w:t>
      </w:r>
      <w:r w:rsidRPr="00F8779A">
        <w:rPr>
          <w:rFonts w:asciiTheme="minorHAnsi" w:hAnsiTheme="minorHAnsi" w:cstheme="minorHAnsi"/>
          <w:b/>
          <w:sz w:val="22"/>
          <w:szCs w:val="22"/>
        </w:rPr>
        <w:t xml:space="preserve"> sa skladá z dvoch častí</w:t>
      </w:r>
      <w:r w:rsidR="00BF52D3">
        <w:rPr>
          <w:rFonts w:asciiTheme="minorHAnsi" w:hAnsiTheme="minorHAnsi" w:cstheme="minorHAnsi"/>
          <w:b/>
          <w:sz w:val="22"/>
          <w:szCs w:val="22"/>
        </w:rPr>
        <w:t>:</w:t>
      </w:r>
    </w:p>
    <w:p w14:paraId="549CFE88" w14:textId="77777777" w:rsidR="00A52163" w:rsidRDefault="00A52163" w:rsidP="00F8779A">
      <w:pPr>
        <w:jc w:val="both"/>
        <w:rPr>
          <w:rFonts w:asciiTheme="minorHAnsi" w:hAnsiTheme="minorHAnsi" w:cstheme="minorHAnsi"/>
          <w:sz w:val="22"/>
          <w:szCs w:val="22"/>
        </w:rPr>
      </w:pPr>
    </w:p>
    <w:p w14:paraId="25DD9375" w14:textId="77777777" w:rsidR="005334AE" w:rsidRPr="00F8779A" w:rsidRDefault="005334AE" w:rsidP="000A7438">
      <w:pPr>
        <w:pStyle w:val="Odsekzoznamu"/>
        <w:numPr>
          <w:ilvl w:val="0"/>
          <w:numId w:val="44"/>
        </w:num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Prvá časť A</w:t>
      </w:r>
      <w:r w:rsidRPr="00F8779A">
        <w:rPr>
          <w:rFonts w:asciiTheme="minorHAnsi" w:hAnsiTheme="minorHAnsi" w:cstheme="minorHAnsi"/>
          <w:sz w:val="22"/>
          <w:szCs w:val="22"/>
        </w:rPr>
        <w:t>. obsahuje položky 1. – 2</w:t>
      </w:r>
      <w:r w:rsidR="00DF29E3">
        <w:rPr>
          <w:rFonts w:asciiTheme="minorHAnsi" w:hAnsiTheme="minorHAnsi" w:cstheme="minorHAnsi"/>
          <w:sz w:val="22"/>
          <w:szCs w:val="22"/>
        </w:rPr>
        <w:t>2</w:t>
      </w:r>
      <w:r w:rsidRPr="00F8779A">
        <w:rPr>
          <w:rFonts w:asciiTheme="minorHAnsi" w:hAnsiTheme="minorHAnsi" w:cstheme="minorHAnsi"/>
          <w:sz w:val="22"/>
          <w:szCs w:val="22"/>
        </w:rPr>
        <w:t xml:space="preserve">., ktoré v prípade požiadavky verejného obstarávateľa na zabezpečenie daného stanovišťa, bude </w:t>
      </w:r>
      <w:r w:rsidR="00DF29E3">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zabezpečovať vždy. </w:t>
      </w:r>
    </w:p>
    <w:p w14:paraId="406EB723" w14:textId="77777777" w:rsidR="005334AE" w:rsidRPr="00F8779A" w:rsidRDefault="005334AE" w:rsidP="000A7438">
      <w:pPr>
        <w:pStyle w:val="Odsekzoznamu"/>
        <w:numPr>
          <w:ilvl w:val="0"/>
          <w:numId w:val="44"/>
        </w:num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Druhá časť B.</w:t>
      </w:r>
      <w:r w:rsidRPr="00F8779A">
        <w:rPr>
          <w:rFonts w:asciiTheme="minorHAnsi" w:hAnsiTheme="minorHAnsi" w:cstheme="minorHAnsi"/>
          <w:sz w:val="22"/>
          <w:szCs w:val="22"/>
        </w:rPr>
        <w:t xml:space="preserve"> sa skladá z</w:t>
      </w:r>
      <w:r w:rsidR="00335A90">
        <w:rPr>
          <w:rFonts w:asciiTheme="minorHAnsi" w:hAnsiTheme="minorHAnsi" w:cstheme="minorHAnsi"/>
          <w:sz w:val="22"/>
          <w:szCs w:val="22"/>
        </w:rPr>
        <w:t> </w:t>
      </w:r>
      <w:r w:rsidRPr="00F8779A">
        <w:rPr>
          <w:rFonts w:asciiTheme="minorHAnsi" w:hAnsiTheme="minorHAnsi" w:cstheme="minorHAnsi"/>
          <w:sz w:val="22"/>
          <w:szCs w:val="22"/>
        </w:rPr>
        <w:t>položiek</w:t>
      </w:r>
      <w:r w:rsidR="00335A90">
        <w:rPr>
          <w:rFonts w:asciiTheme="minorHAnsi" w:hAnsiTheme="minorHAnsi" w:cstheme="minorHAnsi"/>
          <w:sz w:val="22"/>
          <w:szCs w:val="22"/>
        </w:rPr>
        <w:t xml:space="preserve"> 2</w:t>
      </w:r>
      <w:r w:rsidR="00A2517F">
        <w:rPr>
          <w:rFonts w:asciiTheme="minorHAnsi" w:hAnsiTheme="minorHAnsi" w:cstheme="minorHAnsi"/>
          <w:sz w:val="22"/>
          <w:szCs w:val="22"/>
        </w:rPr>
        <w:t>3</w:t>
      </w:r>
      <w:r w:rsidR="00335A90" w:rsidRPr="00E608F6">
        <w:rPr>
          <w:rFonts w:asciiTheme="minorHAnsi" w:hAnsiTheme="minorHAnsi" w:cstheme="minorHAnsi"/>
          <w:sz w:val="22"/>
          <w:szCs w:val="22"/>
        </w:rPr>
        <w:t>. – 2</w:t>
      </w:r>
      <w:r w:rsidR="00A2517F">
        <w:rPr>
          <w:rFonts w:asciiTheme="minorHAnsi" w:hAnsiTheme="minorHAnsi" w:cstheme="minorHAnsi"/>
          <w:sz w:val="22"/>
          <w:szCs w:val="22"/>
        </w:rPr>
        <w:t>6</w:t>
      </w:r>
      <w:r w:rsidR="00335A90" w:rsidRPr="00E608F6">
        <w:rPr>
          <w:rFonts w:asciiTheme="minorHAnsi" w:hAnsiTheme="minorHAnsi" w:cstheme="minorHAnsi"/>
          <w:sz w:val="22"/>
          <w:szCs w:val="22"/>
        </w:rPr>
        <w:t>.</w:t>
      </w:r>
      <w:r w:rsidRPr="00F8779A">
        <w:rPr>
          <w:rFonts w:asciiTheme="minorHAnsi" w:hAnsiTheme="minorHAnsi" w:cstheme="minorHAnsi"/>
          <w:sz w:val="22"/>
          <w:szCs w:val="22"/>
        </w:rPr>
        <w:t>, ktoré</w:t>
      </w:r>
      <w:r w:rsidR="00F760B8">
        <w:rPr>
          <w:rFonts w:asciiTheme="minorHAnsi" w:hAnsiTheme="minorHAnsi" w:cstheme="minorHAnsi"/>
          <w:sz w:val="22"/>
          <w:szCs w:val="22"/>
        </w:rPr>
        <w:t xml:space="preserve"> úspešný uchádzač/</w:t>
      </w:r>
      <w:r w:rsidRPr="00F8779A">
        <w:rPr>
          <w:rFonts w:asciiTheme="minorHAnsi" w:hAnsiTheme="minorHAnsi" w:cstheme="minorHAnsi"/>
          <w:sz w:val="22"/>
          <w:szCs w:val="22"/>
        </w:rPr>
        <w:t xml:space="preserve">dodávateľ nakúpi </w:t>
      </w:r>
      <w:r w:rsidR="00F760B8">
        <w:rPr>
          <w:rFonts w:asciiTheme="minorHAnsi" w:hAnsiTheme="minorHAnsi" w:cstheme="minorHAnsi"/>
          <w:sz w:val="22"/>
          <w:szCs w:val="22"/>
        </w:rPr>
        <w:t xml:space="preserve">                              </w:t>
      </w:r>
      <w:r w:rsidRPr="00F8779A">
        <w:rPr>
          <w:rFonts w:asciiTheme="minorHAnsi" w:hAnsiTheme="minorHAnsi" w:cstheme="minorHAnsi"/>
          <w:sz w:val="22"/>
          <w:szCs w:val="22"/>
        </w:rPr>
        <w:t>a zabezpečí ich používanie počas celej doby trvania zmluvy</w:t>
      </w:r>
      <w:r w:rsidR="00335A90">
        <w:rPr>
          <w:rFonts w:asciiTheme="minorHAnsi" w:hAnsiTheme="minorHAnsi" w:cstheme="minorHAnsi"/>
          <w:sz w:val="22"/>
          <w:szCs w:val="22"/>
        </w:rPr>
        <w:t>/rámcovej dohody</w:t>
      </w:r>
      <w:r w:rsidRPr="00F8779A">
        <w:rPr>
          <w:rFonts w:asciiTheme="minorHAnsi" w:hAnsiTheme="minorHAnsi" w:cstheme="minorHAnsi"/>
          <w:sz w:val="22"/>
          <w:szCs w:val="22"/>
        </w:rPr>
        <w:t xml:space="preserve"> a budú sa používať opakovane. Verejný obstarávateľ požaduje od </w:t>
      </w:r>
      <w:r w:rsidR="00335A90">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zabezpečiť vždy bezchybný stav a funkčnosť týchto položiek. </w:t>
      </w:r>
    </w:p>
    <w:p w14:paraId="72748610" w14:textId="77777777" w:rsidR="00A21811" w:rsidRDefault="00A21811">
      <w:pPr>
        <w:spacing w:line="276" w:lineRule="auto"/>
        <w:jc w:val="both"/>
        <w:rPr>
          <w:rFonts w:asciiTheme="minorHAnsi" w:hAnsiTheme="minorHAnsi" w:cstheme="minorHAnsi"/>
          <w:sz w:val="22"/>
          <w:szCs w:val="22"/>
        </w:rPr>
      </w:pPr>
    </w:p>
    <w:p w14:paraId="7B481788" w14:textId="24FBCC81" w:rsidR="00595B0D"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od </w:t>
      </w:r>
      <w:r w:rsidR="00335A90">
        <w:rPr>
          <w:rFonts w:asciiTheme="minorHAnsi" w:hAnsiTheme="minorHAnsi" w:cstheme="minorHAnsi"/>
          <w:sz w:val="22"/>
          <w:szCs w:val="22"/>
        </w:rPr>
        <w:t>úspešného uchádzača/</w:t>
      </w:r>
      <w:r w:rsidRPr="00F8779A">
        <w:rPr>
          <w:rFonts w:asciiTheme="minorHAnsi" w:hAnsiTheme="minorHAnsi" w:cstheme="minorHAnsi"/>
          <w:sz w:val="22"/>
          <w:szCs w:val="22"/>
        </w:rPr>
        <w:t>dodávateľa zabezpečenie, dodanie a prípravu jednotlivých podujatí podľa požiadaviek uvedených v samostatnej objednávke. Požadované položky budú rozdelené a pripravené podľa popisu jednotlivých stanovíšť uvedených v </w:t>
      </w:r>
      <w:r w:rsidR="004F196D">
        <w:rPr>
          <w:rFonts w:asciiTheme="minorHAnsi" w:hAnsiTheme="minorHAnsi" w:cstheme="minorHAnsi"/>
          <w:sz w:val="22"/>
          <w:szCs w:val="22"/>
        </w:rPr>
        <w:t>P</w:t>
      </w:r>
      <w:r w:rsidRPr="00F8779A">
        <w:rPr>
          <w:rFonts w:asciiTheme="minorHAnsi" w:hAnsiTheme="minorHAnsi" w:cstheme="minorHAnsi"/>
          <w:sz w:val="22"/>
          <w:szCs w:val="22"/>
        </w:rPr>
        <w:t xml:space="preserve">rílohe č. 1 </w:t>
      </w:r>
      <w:r w:rsidR="007C6EBD" w:rsidRPr="00E57E6E">
        <w:rPr>
          <w:rFonts w:asciiTheme="minorHAnsi" w:hAnsiTheme="minorHAnsi" w:cstheme="minorHAnsi"/>
          <w:sz w:val="22"/>
          <w:szCs w:val="22"/>
        </w:rPr>
        <w:t>– Špecifikácia PZ</w:t>
      </w:r>
      <w:r w:rsidR="00CB2595">
        <w:rPr>
          <w:rFonts w:asciiTheme="minorHAnsi" w:hAnsiTheme="minorHAnsi" w:cstheme="minorHAnsi"/>
          <w:sz w:val="22"/>
          <w:szCs w:val="22"/>
        </w:rPr>
        <w:t xml:space="preserve">, </w:t>
      </w:r>
      <w:r w:rsidR="00CB2595" w:rsidRPr="00D86F39">
        <w:rPr>
          <w:rFonts w:asciiTheme="minorHAnsi" w:hAnsiTheme="minorHAnsi" w:cstheme="minorHAnsi"/>
          <w:sz w:val="22"/>
          <w:szCs w:val="22"/>
        </w:rPr>
        <w:t xml:space="preserve">k časti A.2. súťažných </w:t>
      </w:r>
      <w:r w:rsidR="00CB2595">
        <w:rPr>
          <w:rFonts w:asciiTheme="minorHAnsi" w:hAnsiTheme="minorHAnsi" w:cstheme="minorHAnsi"/>
          <w:sz w:val="22"/>
          <w:szCs w:val="22"/>
        </w:rPr>
        <w:t>podkladov</w:t>
      </w:r>
      <w:r w:rsidR="007C6EBD">
        <w:rPr>
          <w:rFonts w:asciiTheme="minorHAnsi" w:hAnsiTheme="minorHAnsi" w:cstheme="minorHAnsi"/>
          <w:sz w:val="22"/>
          <w:szCs w:val="22"/>
        </w:rPr>
        <w:t xml:space="preserve">, 1. časti A., pod </w:t>
      </w:r>
      <w:r w:rsidR="007C6EBD" w:rsidRPr="00F8779A">
        <w:rPr>
          <w:rFonts w:asciiTheme="minorHAnsi" w:hAnsiTheme="minorHAnsi" w:cstheme="minorHAnsi"/>
          <w:sz w:val="22"/>
          <w:szCs w:val="22"/>
        </w:rPr>
        <w:t>písm</w:t>
      </w:r>
      <w:r w:rsidR="007C6EBD">
        <w:rPr>
          <w:rFonts w:asciiTheme="minorHAnsi" w:hAnsiTheme="minorHAnsi" w:cstheme="minorHAnsi"/>
          <w:sz w:val="22"/>
          <w:szCs w:val="22"/>
        </w:rPr>
        <w:t>enami</w:t>
      </w:r>
      <w:r w:rsidR="007C6EBD" w:rsidRPr="00F8779A">
        <w:rPr>
          <w:rFonts w:asciiTheme="minorHAnsi" w:hAnsiTheme="minorHAnsi" w:cstheme="minorHAnsi"/>
          <w:sz w:val="22"/>
          <w:szCs w:val="22"/>
        </w:rPr>
        <w:t xml:space="preserve"> A –</w:t>
      </w:r>
      <w:r w:rsidR="007C6EBD">
        <w:rPr>
          <w:rFonts w:asciiTheme="minorHAnsi" w:hAnsiTheme="minorHAnsi" w:cstheme="minorHAnsi"/>
          <w:sz w:val="22"/>
          <w:szCs w:val="22"/>
        </w:rPr>
        <w:t xml:space="preserve"> O</w:t>
      </w:r>
      <w:r w:rsidR="00D25006">
        <w:rPr>
          <w:rFonts w:asciiTheme="minorHAnsi" w:hAnsiTheme="minorHAnsi" w:cstheme="minorHAnsi"/>
          <w:sz w:val="22"/>
          <w:szCs w:val="22"/>
        </w:rPr>
        <w:t>,</w:t>
      </w:r>
      <w:r w:rsidR="00CB2595">
        <w:rPr>
          <w:rFonts w:asciiTheme="minorHAnsi" w:hAnsiTheme="minorHAnsi" w:cstheme="minorHAnsi"/>
          <w:sz w:val="22"/>
          <w:szCs w:val="22"/>
        </w:rPr>
        <w:t> </w:t>
      </w:r>
      <w:r w:rsidR="007C6EBD">
        <w:rPr>
          <w:rFonts w:asciiTheme="minorHAnsi" w:hAnsiTheme="minorHAnsi" w:cstheme="minorHAnsi"/>
          <w:sz w:val="22"/>
          <w:szCs w:val="22"/>
        </w:rPr>
        <w:t>vrátane</w:t>
      </w:r>
      <w:r w:rsidR="00CB2595">
        <w:rPr>
          <w:rFonts w:asciiTheme="minorHAnsi" w:hAnsiTheme="minorHAnsi" w:cstheme="minorHAnsi"/>
          <w:sz w:val="22"/>
          <w:szCs w:val="22"/>
        </w:rPr>
        <w:t>.</w:t>
      </w:r>
      <w:r w:rsidR="00595B0D">
        <w:rPr>
          <w:rFonts w:asciiTheme="minorHAnsi" w:hAnsiTheme="minorHAnsi" w:cstheme="minorHAnsi"/>
          <w:sz w:val="22"/>
          <w:szCs w:val="22"/>
        </w:rPr>
        <w:t xml:space="preserve">                                                                                                                                                                                                                          </w:t>
      </w:r>
      <w:r w:rsidRPr="00F8779A">
        <w:rPr>
          <w:rFonts w:asciiTheme="minorHAnsi" w:hAnsiTheme="minorHAnsi" w:cstheme="minorHAnsi"/>
          <w:sz w:val="22"/>
          <w:szCs w:val="22"/>
        </w:rPr>
        <w:t xml:space="preserve"> </w:t>
      </w:r>
    </w:p>
    <w:p w14:paraId="17BBC933" w14:textId="77777777" w:rsidR="00595B0D" w:rsidRDefault="00595B0D">
      <w:pPr>
        <w:spacing w:line="276" w:lineRule="auto"/>
        <w:jc w:val="both"/>
        <w:rPr>
          <w:rFonts w:asciiTheme="minorHAnsi" w:hAnsiTheme="minorHAnsi" w:cstheme="minorHAnsi"/>
          <w:sz w:val="22"/>
          <w:szCs w:val="22"/>
        </w:rPr>
      </w:pPr>
    </w:p>
    <w:p w14:paraId="1A2268B2" w14:textId="77777777" w:rsidR="005334AE"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Spravidla sa podujatia konajú vo vnútorných priestoroch školy, pri priaznivom počasí vo vonkajšom areáli. V oboch prípadoch je potrebné prispôsobiť priestory tak, aby v nich bolo možné vykonávať jednotlivé stanovištia spravidla s 8 – 12 člennými skupinami – to znamená, vypratanie a uvoľnenie priestoru v takej miere, aby v danej miestnosti, na danom mieste bolo možné umiestniť potrebné rekvizity pre dané stanovište. V prípade externých priestorov umiestnenie prezentačných pultov na kolieskach a stoličky. </w:t>
      </w:r>
    </w:p>
    <w:p w14:paraId="35172CDC" w14:textId="77777777" w:rsidR="004F196D" w:rsidRPr="00F8779A" w:rsidRDefault="004F196D" w:rsidP="00F8779A">
      <w:pPr>
        <w:jc w:val="both"/>
        <w:rPr>
          <w:rFonts w:asciiTheme="minorHAnsi" w:hAnsiTheme="minorHAnsi" w:cstheme="minorHAnsi"/>
          <w:sz w:val="22"/>
          <w:szCs w:val="22"/>
        </w:rPr>
      </w:pPr>
    </w:p>
    <w:p w14:paraId="5520D69A" w14:textId="77777777" w:rsidR="004F196D" w:rsidRDefault="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 prípade požiadavky verejného obstarávateľa </w:t>
      </w:r>
      <w:r w:rsidR="00335A90">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zabezpečí prenájom priestorov vhodných na usporiadanie propagačných aktivít pre deti a mládež, najmä priestory školy, resp. kultúrneho domu, prípadne iného zariadenia v zriaďovacej pôsobnosti mesta/obce. Ak dané priestory nebudú k dispozícii </w:t>
      </w:r>
      <w:r w:rsidR="00335A90">
        <w:rPr>
          <w:rFonts w:asciiTheme="minorHAnsi" w:hAnsiTheme="minorHAnsi" w:cstheme="minorHAnsi"/>
          <w:sz w:val="22"/>
          <w:szCs w:val="22"/>
        </w:rPr>
        <w:t>úspešný uchádzač/</w:t>
      </w:r>
      <w:r w:rsidRPr="00F8779A">
        <w:rPr>
          <w:rFonts w:asciiTheme="minorHAnsi" w:hAnsiTheme="minorHAnsi" w:cstheme="minorHAnsi"/>
          <w:sz w:val="22"/>
          <w:szCs w:val="22"/>
        </w:rPr>
        <w:t>dodávateľ zabezpečí iné náhradné priestory napríklad  priestor v hoteloch. Pri výbere miesta konania sa podujatia je potrebné voliť také miesto, ktoré je dobre dostupné a dostatočne členité (má dostatočný počet samostatných miestností, dostatočne veľké priestory), ktoré je možné rozdeliť tak, aby sa v nich dali usporiadať jednotlivé stanovištia tak, aby sa navzájom nerušili.</w:t>
      </w:r>
    </w:p>
    <w:p w14:paraId="67D5B440" w14:textId="77777777" w:rsidR="005334AE" w:rsidRPr="00F8779A" w:rsidRDefault="005334AE" w:rsidP="00F8779A">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090C69C5" w14:textId="67623BA5" w:rsidR="00D44B3C" w:rsidRDefault="004F196D" w:rsidP="00D44B3C">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Úspešný uchádzač/d</w:t>
      </w:r>
      <w:r w:rsidR="005334AE" w:rsidRPr="00F8779A">
        <w:rPr>
          <w:rFonts w:asciiTheme="minorHAnsi" w:hAnsiTheme="minorHAnsi" w:cstheme="minorHAnsi"/>
          <w:sz w:val="22"/>
          <w:szCs w:val="22"/>
        </w:rPr>
        <w:t xml:space="preserve">odávateľ musí byť schopný najneskôr </w:t>
      </w:r>
      <w:r w:rsidR="00CA2718">
        <w:rPr>
          <w:rFonts w:asciiTheme="minorHAnsi" w:hAnsiTheme="minorHAnsi" w:cstheme="minorHAnsi"/>
          <w:sz w:val="22"/>
          <w:szCs w:val="22"/>
        </w:rPr>
        <w:t xml:space="preserve">7 </w:t>
      </w:r>
      <w:r w:rsidR="005334AE" w:rsidRPr="00F8779A">
        <w:rPr>
          <w:rFonts w:asciiTheme="minorHAnsi" w:hAnsiTheme="minorHAnsi" w:cstheme="minorHAnsi"/>
          <w:sz w:val="22"/>
          <w:szCs w:val="22"/>
        </w:rPr>
        <w:t xml:space="preserve">dní pred plánovaným termínom podujatia, na základe požiadaviek verejného obstarávateľa, zaslať  na odsúhlasenie verejnému obstarávateľovi,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možnosti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na</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technicko-organizačné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zabezpečenie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tohto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podujatia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ako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je </w:t>
      </w:r>
      <w:r w:rsidR="00D44B3C">
        <w:rPr>
          <w:rFonts w:asciiTheme="minorHAnsi" w:hAnsiTheme="minorHAnsi" w:cstheme="minorHAnsi"/>
          <w:sz w:val="22"/>
          <w:szCs w:val="22"/>
        </w:rPr>
        <w:t xml:space="preserve"> </w:t>
      </w:r>
      <w:r w:rsidR="005334AE" w:rsidRPr="00F8779A">
        <w:rPr>
          <w:rFonts w:asciiTheme="minorHAnsi" w:hAnsiTheme="minorHAnsi" w:cstheme="minorHAnsi"/>
          <w:sz w:val="22"/>
          <w:szCs w:val="22"/>
        </w:rPr>
        <w:t xml:space="preserve">miesto </w:t>
      </w:r>
    </w:p>
    <w:p w14:paraId="5AAB4BD2" w14:textId="77777777" w:rsidR="00D44B3C" w:rsidRDefault="00D44B3C" w:rsidP="005334AE">
      <w:pPr>
        <w:spacing w:line="276" w:lineRule="auto"/>
        <w:jc w:val="both"/>
        <w:rPr>
          <w:rFonts w:asciiTheme="minorHAnsi" w:hAnsiTheme="minorHAnsi" w:cstheme="minorHAnsi"/>
          <w:sz w:val="22"/>
          <w:szCs w:val="22"/>
        </w:rPr>
      </w:pPr>
    </w:p>
    <w:p w14:paraId="0C70E115" w14:textId="3C426862" w:rsidR="005334AE" w:rsidRPr="00F8779A" w:rsidRDefault="005334AE" w:rsidP="005334A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konania podujatia, prípadne iné súvisiace služby. Verejný obstarávateľ si vyhradzuje právo na zmenu výberu navrhovaného miesta konania podujatia, prípadne iných súvisiacich služieb. V prípade ak prenájom priestorov nebude potrebný </w:t>
      </w:r>
      <w:r w:rsidR="00335A90">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si bude fakturovať cenu za propagačné podujatie pre deti a mládež s odpočítaním položky č. </w:t>
      </w:r>
      <w:r w:rsidR="00CA2718" w:rsidRPr="00F8779A">
        <w:rPr>
          <w:rFonts w:asciiTheme="minorHAnsi" w:hAnsiTheme="minorHAnsi" w:cstheme="minorHAnsi"/>
          <w:sz w:val="22"/>
          <w:szCs w:val="22"/>
        </w:rPr>
        <w:t>1</w:t>
      </w:r>
      <w:r w:rsidR="00CA2718">
        <w:rPr>
          <w:rFonts w:asciiTheme="minorHAnsi" w:hAnsiTheme="minorHAnsi" w:cstheme="minorHAnsi"/>
          <w:sz w:val="22"/>
          <w:szCs w:val="22"/>
        </w:rPr>
        <w:t>7</w:t>
      </w:r>
      <w:r w:rsidR="00CA2718" w:rsidRPr="00F8779A">
        <w:rPr>
          <w:rFonts w:asciiTheme="minorHAnsi" w:hAnsiTheme="minorHAnsi" w:cstheme="minorHAnsi"/>
          <w:sz w:val="22"/>
          <w:szCs w:val="22"/>
        </w:rPr>
        <w:t xml:space="preserve"> v</w:t>
      </w:r>
      <w:r w:rsidR="00CA2718">
        <w:rPr>
          <w:rFonts w:asciiTheme="minorHAnsi" w:hAnsiTheme="minorHAnsi" w:cstheme="minorHAnsi"/>
          <w:sz w:val="22"/>
          <w:szCs w:val="22"/>
        </w:rPr>
        <w:t xml:space="preserve"> 1. </w:t>
      </w:r>
      <w:r w:rsidR="00CA2718" w:rsidRPr="00F8779A">
        <w:rPr>
          <w:rFonts w:asciiTheme="minorHAnsi" w:hAnsiTheme="minorHAnsi" w:cstheme="minorHAnsi"/>
          <w:sz w:val="22"/>
          <w:szCs w:val="22"/>
        </w:rPr>
        <w:t>časti A./</w:t>
      </w:r>
      <w:r w:rsidR="00CA2718">
        <w:rPr>
          <w:rFonts w:asciiTheme="minorHAnsi" w:hAnsiTheme="minorHAnsi" w:cstheme="minorHAnsi"/>
          <w:sz w:val="22"/>
          <w:szCs w:val="22"/>
        </w:rPr>
        <w:t>P</w:t>
      </w:r>
      <w:r w:rsidR="00CA2718" w:rsidRPr="00F8779A">
        <w:rPr>
          <w:rFonts w:asciiTheme="minorHAnsi" w:hAnsiTheme="minorHAnsi" w:cstheme="minorHAnsi"/>
          <w:sz w:val="22"/>
          <w:szCs w:val="22"/>
        </w:rPr>
        <w:t xml:space="preserve">. </w:t>
      </w:r>
      <w:r w:rsidR="00CA2718">
        <w:rPr>
          <w:rFonts w:asciiTheme="minorHAnsi" w:hAnsiTheme="minorHAnsi" w:cstheme="minorHAnsi"/>
          <w:sz w:val="22"/>
          <w:szCs w:val="22"/>
        </w:rPr>
        <w:t>Iné na každé podujatie</w:t>
      </w:r>
      <w:r w:rsidR="00CA2718" w:rsidRPr="00F8779A">
        <w:rPr>
          <w:rFonts w:asciiTheme="minorHAnsi" w:hAnsiTheme="minorHAnsi" w:cstheme="minorHAnsi"/>
          <w:sz w:val="22"/>
          <w:szCs w:val="22"/>
        </w:rPr>
        <w:t>,</w:t>
      </w:r>
      <w:r w:rsidR="00CA2718">
        <w:rPr>
          <w:rFonts w:asciiTheme="minorHAnsi" w:hAnsiTheme="minorHAnsi" w:cstheme="minorHAnsi"/>
          <w:sz w:val="22"/>
          <w:szCs w:val="22"/>
        </w:rPr>
        <w:t xml:space="preserve"> P</w:t>
      </w:r>
      <w:r w:rsidR="00CA2718" w:rsidRPr="00F8779A">
        <w:rPr>
          <w:rFonts w:asciiTheme="minorHAnsi" w:hAnsiTheme="minorHAnsi" w:cstheme="minorHAnsi"/>
          <w:sz w:val="22"/>
          <w:szCs w:val="22"/>
        </w:rPr>
        <w:t>ríloh</w:t>
      </w:r>
      <w:r w:rsidR="00CA2718">
        <w:rPr>
          <w:rFonts w:asciiTheme="minorHAnsi" w:hAnsiTheme="minorHAnsi" w:cstheme="minorHAnsi"/>
          <w:sz w:val="22"/>
          <w:szCs w:val="22"/>
        </w:rPr>
        <w:t>y</w:t>
      </w:r>
      <w:r w:rsidR="00CA2718" w:rsidRPr="00F8779A">
        <w:rPr>
          <w:rFonts w:asciiTheme="minorHAnsi" w:hAnsiTheme="minorHAnsi" w:cstheme="minorHAnsi"/>
          <w:sz w:val="22"/>
          <w:szCs w:val="22"/>
        </w:rPr>
        <w:t xml:space="preserve"> č. 1 </w:t>
      </w:r>
      <w:r w:rsidR="00CA2718">
        <w:rPr>
          <w:rFonts w:asciiTheme="minorHAnsi" w:hAnsiTheme="minorHAnsi" w:cstheme="minorHAnsi"/>
          <w:sz w:val="22"/>
          <w:szCs w:val="22"/>
        </w:rPr>
        <w:t xml:space="preserve">– Špecifikácia PZ, </w:t>
      </w:r>
      <w:r w:rsidR="000D5824" w:rsidRPr="00D86F39">
        <w:rPr>
          <w:rFonts w:asciiTheme="minorHAnsi" w:hAnsiTheme="minorHAnsi" w:cstheme="minorHAnsi"/>
          <w:sz w:val="22"/>
          <w:szCs w:val="22"/>
        </w:rPr>
        <w:t xml:space="preserve">k časti A.2. </w:t>
      </w:r>
      <w:r w:rsidR="000D5824">
        <w:rPr>
          <w:rFonts w:asciiTheme="minorHAnsi" w:hAnsiTheme="minorHAnsi" w:cstheme="minorHAnsi"/>
          <w:sz w:val="22"/>
          <w:szCs w:val="22"/>
        </w:rPr>
        <w:t>týchto</w:t>
      </w:r>
      <w:r w:rsidR="00CA2718">
        <w:rPr>
          <w:rFonts w:asciiTheme="minorHAnsi" w:hAnsiTheme="minorHAnsi" w:cstheme="minorHAnsi"/>
          <w:sz w:val="22"/>
          <w:szCs w:val="22"/>
        </w:rPr>
        <w:t xml:space="preserve"> súťažných podkladov.</w:t>
      </w:r>
    </w:p>
    <w:p w14:paraId="61779055" w14:textId="77777777" w:rsidR="005334AE" w:rsidRPr="00F8779A" w:rsidRDefault="005334AE" w:rsidP="005334AE">
      <w:pPr>
        <w:spacing w:line="276" w:lineRule="auto"/>
        <w:jc w:val="both"/>
        <w:rPr>
          <w:rFonts w:asciiTheme="minorHAnsi" w:hAnsiTheme="minorHAnsi" w:cstheme="minorHAnsi"/>
          <w:sz w:val="22"/>
          <w:szCs w:val="22"/>
        </w:rPr>
      </w:pPr>
    </w:p>
    <w:p w14:paraId="42E90570" w14:textId="77777777" w:rsidR="00B111E8" w:rsidRDefault="00A41E46" w:rsidP="00F8779A">
      <w:pPr>
        <w:jc w:val="both"/>
        <w:rPr>
          <w:rFonts w:asciiTheme="minorHAnsi" w:hAnsiTheme="minorHAnsi" w:cstheme="minorHAnsi"/>
          <w:sz w:val="22"/>
          <w:szCs w:val="22"/>
        </w:rPr>
      </w:pPr>
      <w:r w:rsidRPr="006C2C8C">
        <w:rPr>
          <w:rFonts w:asciiTheme="minorHAnsi" w:hAnsiTheme="minorHAnsi" w:cstheme="minorHAnsi"/>
          <w:b/>
          <w:bCs/>
          <w:sz w:val="22"/>
          <w:szCs w:val="22"/>
        </w:rPr>
        <w:t xml:space="preserve">Podrobná špecifikácia predmetu zákazky aj s jednotlivými </w:t>
      </w:r>
      <w:r w:rsidR="004F196D">
        <w:rPr>
          <w:rFonts w:asciiTheme="minorHAnsi" w:hAnsiTheme="minorHAnsi" w:cstheme="minorHAnsi"/>
          <w:b/>
          <w:bCs/>
          <w:sz w:val="22"/>
          <w:szCs w:val="22"/>
        </w:rPr>
        <w:t>aktivitami/stanovi</w:t>
      </w:r>
      <w:r w:rsidR="00D44FC1">
        <w:rPr>
          <w:rFonts w:asciiTheme="minorHAnsi" w:hAnsiTheme="minorHAnsi" w:cstheme="minorHAnsi"/>
          <w:b/>
          <w:bCs/>
          <w:sz w:val="22"/>
          <w:szCs w:val="22"/>
        </w:rPr>
        <w:t>šťami</w:t>
      </w:r>
      <w:r w:rsidR="004F196D">
        <w:rPr>
          <w:rFonts w:asciiTheme="minorHAnsi" w:hAnsiTheme="minorHAnsi" w:cstheme="minorHAnsi"/>
          <w:b/>
          <w:bCs/>
          <w:sz w:val="22"/>
          <w:szCs w:val="22"/>
        </w:rPr>
        <w:t xml:space="preserve"> </w:t>
      </w:r>
      <w:r w:rsidR="006F1133">
        <w:rPr>
          <w:rFonts w:asciiTheme="minorHAnsi" w:hAnsiTheme="minorHAnsi" w:cstheme="minorHAnsi"/>
          <w:b/>
          <w:bCs/>
          <w:sz w:val="22"/>
          <w:szCs w:val="22"/>
        </w:rPr>
        <w:t>v rámci jedného</w:t>
      </w:r>
      <w:r w:rsidR="004F196D">
        <w:rPr>
          <w:rFonts w:asciiTheme="minorHAnsi" w:hAnsiTheme="minorHAnsi" w:cstheme="minorHAnsi"/>
          <w:b/>
          <w:bCs/>
          <w:sz w:val="22"/>
          <w:szCs w:val="22"/>
        </w:rPr>
        <w:t xml:space="preserve"> </w:t>
      </w:r>
      <w:r w:rsidR="004E6782">
        <w:rPr>
          <w:rFonts w:asciiTheme="minorHAnsi" w:hAnsiTheme="minorHAnsi" w:cstheme="minorHAnsi"/>
          <w:b/>
          <w:bCs/>
          <w:sz w:val="22"/>
          <w:szCs w:val="22"/>
        </w:rPr>
        <w:t>podujat</w:t>
      </w:r>
      <w:r w:rsidR="004F196D">
        <w:rPr>
          <w:rFonts w:asciiTheme="minorHAnsi" w:hAnsiTheme="minorHAnsi" w:cstheme="minorHAnsi"/>
          <w:b/>
          <w:bCs/>
          <w:sz w:val="22"/>
          <w:szCs w:val="22"/>
        </w:rPr>
        <w:t>i</w:t>
      </w:r>
      <w:r w:rsidR="006F1133">
        <w:rPr>
          <w:rFonts w:asciiTheme="minorHAnsi" w:hAnsiTheme="minorHAnsi" w:cstheme="minorHAnsi"/>
          <w:b/>
          <w:bCs/>
          <w:sz w:val="22"/>
          <w:szCs w:val="22"/>
        </w:rPr>
        <w:t>a</w:t>
      </w:r>
      <w:r w:rsidR="004E6782">
        <w:rPr>
          <w:rFonts w:asciiTheme="minorHAnsi" w:hAnsiTheme="minorHAnsi" w:cstheme="minorHAnsi"/>
          <w:b/>
          <w:bCs/>
          <w:sz w:val="22"/>
          <w:szCs w:val="22"/>
        </w:rPr>
        <w:t xml:space="preserve"> </w:t>
      </w:r>
      <w:r w:rsidR="00391C46">
        <w:rPr>
          <w:rFonts w:asciiTheme="minorHAnsi" w:hAnsiTheme="minorHAnsi" w:cstheme="minorHAnsi"/>
          <w:b/>
          <w:bCs/>
          <w:sz w:val="22"/>
          <w:szCs w:val="22"/>
        </w:rPr>
        <w:t>„</w:t>
      </w:r>
      <w:r w:rsidR="00CB2595">
        <w:rPr>
          <w:rFonts w:asciiTheme="minorHAnsi" w:hAnsiTheme="minorHAnsi" w:cstheme="minorHAnsi"/>
          <w:b/>
          <w:bCs/>
          <w:sz w:val="22"/>
          <w:szCs w:val="22"/>
        </w:rPr>
        <w:t xml:space="preserve">S Kamarátkou Energiou efektívne </w:t>
      </w:r>
      <w:r w:rsidR="004E6782">
        <w:rPr>
          <w:rFonts w:asciiTheme="minorHAnsi" w:hAnsiTheme="minorHAnsi" w:cstheme="minorHAnsi"/>
          <w:b/>
          <w:bCs/>
          <w:sz w:val="22"/>
          <w:szCs w:val="22"/>
        </w:rPr>
        <w:t>pre deti a</w:t>
      </w:r>
      <w:r w:rsidR="00391C46">
        <w:rPr>
          <w:rFonts w:asciiTheme="minorHAnsi" w:hAnsiTheme="minorHAnsi" w:cstheme="minorHAnsi"/>
          <w:b/>
          <w:bCs/>
          <w:sz w:val="22"/>
          <w:szCs w:val="22"/>
        </w:rPr>
        <w:t> </w:t>
      </w:r>
      <w:r w:rsidR="004E6782">
        <w:rPr>
          <w:rFonts w:asciiTheme="minorHAnsi" w:hAnsiTheme="minorHAnsi" w:cstheme="minorHAnsi"/>
          <w:b/>
          <w:bCs/>
          <w:sz w:val="22"/>
          <w:szCs w:val="22"/>
        </w:rPr>
        <w:t>mládež</w:t>
      </w:r>
      <w:r w:rsidR="00391C46">
        <w:rPr>
          <w:rFonts w:asciiTheme="minorHAnsi" w:hAnsiTheme="minorHAnsi" w:cstheme="minorHAnsi"/>
          <w:b/>
          <w:bCs/>
          <w:sz w:val="22"/>
          <w:szCs w:val="22"/>
        </w:rPr>
        <w:t>“</w:t>
      </w:r>
      <w:r w:rsidRPr="006C2C8C">
        <w:rPr>
          <w:rFonts w:asciiTheme="minorHAnsi" w:hAnsiTheme="minorHAnsi" w:cstheme="minorHAnsi"/>
          <w:b/>
          <w:bCs/>
          <w:sz w:val="22"/>
          <w:szCs w:val="22"/>
        </w:rPr>
        <w:t xml:space="preserve"> organizovaných pre </w:t>
      </w:r>
      <w:r>
        <w:rPr>
          <w:rFonts w:asciiTheme="minorHAnsi" w:hAnsiTheme="minorHAnsi" w:cstheme="minorHAnsi"/>
          <w:b/>
          <w:bCs/>
          <w:sz w:val="22"/>
          <w:szCs w:val="22"/>
        </w:rPr>
        <w:t>Ná</w:t>
      </w:r>
      <w:r w:rsidRPr="006C2C8C">
        <w:rPr>
          <w:rFonts w:asciiTheme="minorHAnsi" w:hAnsiTheme="minorHAnsi" w:cstheme="minorHAnsi"/>
          <w:b/>
          <w:bCs/>
          <w:sz w:val="22"/>
          <w:szCs w:val="22"/>
        </w:rPr>
        <w:t>rodný projekt „Žiť energiou“</w:t>
      </w:r>
      <w:r w:rsidR="004E6782">
        <w:rPr>
          <w:rFonts w:asciiTheme="minorHAnsi" w:hAnsiTheme="minorHAnsi" w:cstheme="minorHAnsi"/>
          <w:b/>
          <w:bCs/>
          <w:sz w:val="22"/>
          <w:szCs w:val="22"/>
        </w:rPr>
        <w:t xml:space="preserve"> </w:t>
      </w:r>
      <w:r w:rsidRPr="006C2C8C">
        <w:rPr>
          <w:rFonts w:asciiTheme="minorHAnsi" w:hAnsiTheme="minorHAnsi" w:cstheme="minorHAnsi"/>
          <w:b/>
          <w:bCs/>
          <w:sz w:val="22"/>
          <w:szCs w:val="22"/>
        </w:rPr>
        <w:t xml:space="preserve">je uvedená </w:t>
      </w:r>
      <w:r w:rsidRPr="00595B0D">
        <w:rPr>
          <w:rFonts w:asciiTheme="minorHAnsi" w:hAnsiTheme="minorHAnsi" w:cstheme="minorHAnsi"/>
          <w:b/>
          <w:bCs/>
          <w:sz w:val="22"/>
          <w:szCs w:val="22"/>
        </w:rPr>
        <w:t>v samostatn</w:t>
      </w:r>
      <w:r w:rsidR="005C32BA" w:rsidRPr="00595B0D">
        <w:rPr>
          <w:rFonts w:asciiTheme="minorHAnsi" w:hAnsiTheme="minorHAnsi" w:cstheme="minorHAnsi"/>
          <w:b/>
          <w:bCs/>
          <w:sz w:val="22"/>
          <w:szCs w:val="22"/>
        </w:rPr>
        <w:t>ej</w:t>
      </w:r>
      <w:r w:rsidRPr="00595B0D">
        <w:rPr>
          <w:rFonts w:asciiTheme="minorHAnsi" w:hAnsiTheme="minorHAnsi" w:cstheme="minorHAnsi"/>
          <w:b/>
          <w:bCs/>
          <w:sz w:val="22"/>
          <w:szCs w:val="22"/>
        </w:rPr>
        <w:t xml:space="preserve"> </w:t>
      </w:r>
      <w:r w:rsidR="004F196D" w:rsidRPr="00595B0D">
        <w:rPr>
          <w:rFonts w:asciiTheme="minorHAnsi" w:hAnsiTheme="minorHAnsi" w:cstheme="minorHAnsi"/>
          <w:b/>
          <w:bCs/>
          <w:sz w:val="22"/>
          <w:szCs w:val="22"/>
        </w:rPr>
        <w:t>P</w:t>
      </w:r>
      <w:r w:rsidRPr="00595B0D">
        <w:rPr>
          <w:rFonts w:asciiTheme="minorHAnsi" w:hAnsiTheme="minorHAnsi" w:cstheme="minorHAnsi"/>
          <w:b/>
          <w:bCs/>
          <w:sz w:val="22"/>
          <w:szCs w:val="22"/>
        </w:rPr>
        <w:t>ríloh</w:t>
      </w:r>
      <w:r w:rsidR="005C32BA" w:rsidRPr="00595B0D">
        <w:rPr>
          <w:rFonts w:asciiTheme="minorHAnsi" w:hAnsiTheme="minorHAnsi" w:cstheme="minorHAnsi"/>
          <w:b/>
          <w:bCs/>
          <w:sz w:val="22"/>
          <w:szCs w:val="22"/>
        </w:rPr>
        <w:t>e č.</w:t>
      </w:r>
      <w:r w:rsidR="008129AB" w:rsidRPr="00595B0D">
        <w:rPr>
          <w:rFonts w:asciiTheme="minorHAnsi" w:hAnsiTheme="minorHAnsi" w:cstheme="minorHAnsi"/>
          <w:b/>
          <w:bCs/>
          <w:sz w:val="22"/>
          <w:szCs w:val="22"/>
        </w:rPr>
        <w:t xml:space="preserve"> </w:t>
      </w:r>
      <w:r w:rsidR="00A743B7" w:rsidRPr="00595B0D">
        <w:rPr>
          <w:rFonts w:asciiTheme="minorHAnsi" w:hAnsiTheme="minorHAnsi" w:cstheme="minorHAnsi"/>
          <w:b/>
          <w:bCs/>
          <w:sz w:val="22"/>
          <w:szCs w:val="22"/>
        </w:rPr>
        <w:t>1</w:t>
      </w:r>
      <w:r w:rsidRPr="00595B0D">
        <w:rPr>
          <w:rFonts w:asciiTheme="minorHAnsi" w:hAnsiTheme="minorHAnsi" w:cstheme="minorHAnsi"/>
          <w:b/>
          <w:bCs/>
          <w:sz w:val="22"/>
          <w:szCs w:val="22"/>
        </w:rPr>
        <w:t xml:space="preserve"> </w:t>
      </w:r>
      <w:r w:rsidR="00F66DAA" w:rsidRPr="00E223E6">
        <w:rPr>
          <w:rFonts w:asciiTheme="minorHAnsi" w:hAnsiTheme="minorHAnsi" w:cstheme="minorHAnsi"/>
          <w:sz w:val="22"/>
          <w:szCs w:val="22"/>
        </w:rPr>
        <w:t xml:space="preserve">– </w:t>
      </w:r>
      <w:r w:rsidR="007E318B" w:rsidRPr="00F8779A">
        <w:rPr>
          <w:rFonts w:asciiTheme="minorHAnsi" w:hAnsiTheme="minorHAnsi" w:cstheme="minorHAnsi"/>
          <w:b/>
          <w:sz w:val="22"/>
          <w:szCs w:val="22"/>
        </w:rPr>
        <w:t>Špecifikácia predmetu zákazky</w:t>
      </w:r>
      <w:r w:rsidR="00F66DAA">
        <w:rPr>
          <w:rFonts w:asciiTheme="minorHAnsi" w:hAnsiTheme="minorHAnsi" w:cstheme="minorHAnsi"/>
          <w:b/>
          <w:sz w:val="22"/>
          <w:szCs w:val="22"/>
        </w:rPr>
        <w:t>,</w:t>
      </w:r>
      <w:r w:rsidRPr="006C2C8C">
        <w:rPr>
          <w:rFonts w:asciiTheme="minorHAnsi" w:hAnsiTheme="minorHAnsi" w:cstheme="minorHAnsi"/>
          <w:b/>
          <w:bCs/>
          <w:sz w:val="22"/>
          <w:szCs w:val="22"/>
        </w:rPr>
        <w:t xml:space="preserve"> </w:t>
      </w:r>
      <w:r w:rsidRPr="00F66DAA">
        <w:rPr>
          <w:rFonts w:asciiTheme="minorHAnsi" w:hAnsiTheme="minorHAnsi" w:cstheme="minorHAnsi"/>
          <w:b/>
          <w:bCs/>
          <w:sz w:val="22"/>
          <w:szCs w:val="22"/>
        </w:rPr>
        <w:t xml:space="preserve">ktorá je </w:t>
      </w:r>
      <w:r w:rsidR="00F66DAA" w:rsidRPr="00F66DAA">
        <w:rPr>
          <w:rFonts w:asciiTheme="minorHAnsi" w:hAnsiTheme="minorHAnsi" w:cstheme="minorHAnsi"/>
          <w:b/>
          <w:bCs/>
          <w:sz w:val="22"/>
          <w:szCs w:val="22"/>
        </w:rPr>
        <w:t>s</w:t>
      </w:r>
      <w:r w:rsidRPr="00F66DAA">
        <w:rPr>
          <w:rFonts w:asciiTheme="minorHAnsi" w:hAnsiTheme="minorHAnsi" w:cstheme="minorHAnsi"/>
          <w:b/>
          <w:bCs/>
          <w:sz w:val="22"/>
          <w:szCs w:val="22"/>
        </w:rPr>
        <w:t xml:space="preserve">účasťou </w:t>
      </w:r>
      <w:r w:rsidR="00F66DAA" w:rsidRPr="00F66DAA">
        <w:rPr>
          <w:rFonts w:asciiTheme="minorHAnsi" w:hAnsiTheme="minorHAnsi" w:cstheme="minorHAnsi"/>
          <w:b/>
          <w:bCs/>
          <w:sz w:val="22"/>
          <w:szCs w:val="22"/>
        </w:rPr>
        <w:t>časti</w:t>
      </w:r>
      <w:r w:rsidR="00F66DAA">
        <w:rPr>
          <w:rFonts w:asciiTheme="minorHAnsi" w:hAnsiTheme="minorHAnsi" w:cstheme="minorHAnsi"/>
          <w:b/>
          <w:bCs/>
          <w:sz w:val="22"/>
          <w:szCs w:val="22"/>
        </w:rPr>
        <w:t xml:space="preserve"> A.2</w:t>
      </w:r>
      <w:r w:rsidR="000D5824">
        <w:rPr>
          <w:rFonts w:asciiTheme="minorHAnsi" w:hAnsiTheme="minorHAnsi" w:cstheme="minorHAnsi"/>
          <w:b/>
          <w:bCs/>
          <w:sz w:val="22"/>
          <w:szCs w:val="22"/>
        </w:rPr>
        <w:t>.</w:t>
      </w:r>
      <w:r w:rsidR="00F66DAA">
        <w:rPr>
          <w:rFonts w:asciiTheme="minorHAnsi" w:hAnsiTheme="minorHAnsi" w:cstheme="minorHAnsi"/>
          <w:b/>
          <w:bCs/>
          <w:sz w:val="22"/>
          <w:szCs w:val="22"/>
        </w:rPr>
        <w:t xml:space="preserve"> </w:t>
      </w:r>
      <w:r w:rsidRPr="006C2C8C">
        <w:rPr>
          <w:rFonts w:asciiTheme="minorHAnsi" w:hAnsiTheme="minorHAnsi" w:cstheme="minorHAnsi"/>
          <w:b/>
          <w:bCs/>
          <w:sz w:val="22"/>
          <w:szCs w:val="22"/>
        </w:rPr>
        <w:t>týchto súťažných podkladov.</w:t>
      </w:r>
      <w:r w:rsidR="00B111E8">
        <w:rPr>
          <w:rFonts w:asciiTheme="minorHAnsi" w:hAnsiTheme="minorHAnsi" w:cstheme="minorHAnsi"/>
          <w:sz w:val="22"/>
          <w:szCs w:val="22"/>
        </w:rPr>
        <w:t xml:space="preserve"> </w:t>
      </w:r>
    </w:p>
    <w:p w14:paraId="00827D7F" w14:textId="77777777" w:rsidR="00B111E8" w:rsidRPr="00F8779A" w:rsidRDefault="00B111E8" w:rsidP="00F8779A">
      <w:pPr>
        <w:jc w:val="both"/>
        <w:rPr>
          <w:rFonts w:asciiTheme="minorHAnsi" w:hAnsiTheme="minorHAnsi" w:cstheme="minorHAnsi"/>
          <w:b/>
          <w:sz w:val="22"/>
          <w:szCs w:val="22"/>
        </w:rPr>
      </w:pPr>
      <w:r w:rsidRPr="00F8779A">
        <w:rPr>
          <w:rFonts w:asciiTheme="minorHAnsi" w:hAnsiTheme="minorHAnsi" w:cstheme="minorHAnsi"/>
          <w:b/>
          <w:sz w:val="22"/>
          <w:szCs w:val="22"/>
        </w:rPr>
        <w:t xml:space="preserve">Nákresy k špecifikácii predmetu zákazky tvoria Prílohu č. </w:t>
      </w:r>
      <w:r w:rsidR="009E5117">
        <w:rPr>
          <w:rFonts w:asciiTheme="minorHAnsi" w:hAnsiTheme="minorHAnsi" w:cstheme="minorHAnsi"/>
          <w:b/>
          <w:sz w:val="22"/>
          <w:szCs w:val="22"/>
        </w:rPr>
        <w:t>1 k</w:t>
      </w:r>
      <w:r w:rsidR="00391C46">
        <w:rPr>
          <w:rFonts w:asciiTheme="minorHAnsi" w:hAnsiTheme="minorHAnsi" w:cstheme="minorHAnsi"/>
          <w:b/>
          <w:sz w:val="22"/>
          <w:szCs w:val="22"/>
        </w:rPr>
        <w:t xml:space="preserve"> tejto </w:t>
      </w:r>
      <w:r w:rsidR="009E5117">
        <w:rPr>
          <w:rFonts w:asciiTheme="minorHAnsi" w:hAnsiTheme="minorHAnsi" w:cstheme="minorHAnsi"/>
          <w:b/>
          <w:sz w:val="22"/>
          <w:szCs w:val="22"/>
        </w:rPr>
        <w:t xml:space="preserve">časti C. </w:t>
      </w:r>
      <w:r w:rsidR="000D5824">
        <w:rPr>
          <w:rFonts w:asciiTheme="minorHAnsi" w:hAnsiTheme="minorHAnsi" w:cstheme="minorHAnsi"/>
          <w:b/>
          <w:sz w:val="22"/>
          <w:szCs w:val="22"/>
        </w:rPr>
        <w:t xml:space="preserve"> Opisu predmetu zákazky</w:t>
      </w:r>
      <w:r w:rsidR="004873C3">
        <w:rPr>
          <w:rFonts w:asciiTheme="minorHAnsi" w:hAnsiTheme="minorHAnsi" w:cstheme="minorHAnsi"/>
          <w:b/>
          <w:sz w:val="22"/>
          <w:szCs w:val="22"/>
        </w:rPr>
        <w:t>,</w:t>
      </w:r>
      <w:r w:rsidR="000D5824">
        <w:rPr>
          <w:rFonts w:asciiTheme="minorHAnsi" w:hAnsiTheme="minorHAnsi" w:cstheme="minorHAnsi"/>
          <w:b/>
          <w:sz w:val="22"/>
          <w:szCs w:val="22"/>
        </w:rPr>
        <w:t xml:space="preserve"> </w:t>
      </w:r>
      <w:r w:rsidRPr="00F8779A">
        <w:rPr>
          <w:rFonts w:asciiTheme="minorHAnsi" w:hAnsiTheme="minorHAnsi" w:cstheme="minorHAnsi"/>
          <w:b/>
          <w:sz w:val="22"/>
          <w:szCs w:val="22"/>
        </w:rPr>
        <w:t>týchto súťažných podkladov.</w:t>
      </w:r>
    </w:p>
    <w:p w14:paraId="29152284" w14:textId="77777777" w:rsidR="004E6782" w:rsidRDefault="004E6782" w:rsidP="00A41E46">
      <w:pPr>
        <w:pStyle w:val="Styl"/>
        <w:spacing w:before="240" w:after="360"/>
        <w:ind w:right="-79" w:hanging="397"/>
        <w:rPr>
          <w:rFonts w:ascii="Calibri" w:hAnsi="Calibri" w:cs="Tahoma"/>
          <w:sz w:val="22"/>
          <w:szCs w:val="22"/>
          <w:lang w:val="sk-SK"/>
        </w:rPr>
      </w:pPr>
    </w:p>
    <w:p w14:paraId="2AD9F055" w14:textId="77777777" w:rsidR="004E6782" w:rsidRDefault="004E6782" w:rsidP="00A41E46">
      <w:pPr>
        <w:pStyle w:val="Styl"/>
        <w:spacing w:before="240" w:after="360"/>
        <w:ind w:right="-79" w:hanging="397"/>
        <w:rPr>
          <w:rFonts w:ascii="Calibri" w:hAnsi="Calibri" w:cs="Tahoma"/>
          <w:sz w:val="22"/>
          <w:szCs w:val="22"/>
          <w:lang w:val="sk-SK"/>
        </w:rPr>
      </w:pPr>
    </w:p>
    <w:p w14:paraId="05E5ABB6" w14:textId="77777777" w:rsidR="004E6782" w:rsidRDefault="004E6782" w:rsidP="00A41E46">
      <w:pPr>
        <w:pStyle w:val="Styl"/>
        <w:spacing w:before="240" w:after="360"/>
        <w:ind w:right="-79" w:hanging="397"/>
        <w:rPr>
          <w:rFonts w:ascii="Calibri" w:hAnsi="Calibri" w:cs="Tahoma"/>
          <w:sz w:val="22"/>
          <w:szCs w:val="22"/>
          <w:lang w:val="sk-SK"/>
        </w:rPr>
      </w:pPr>
    </w:p>
    <w:p w14:paraId="56F91123" w14:textId="77777777" w:rsidR="004E6782" w:rsidRDefault="004E6782" w:rsidP="00A41E46">
      <w:pPr>
        <w:pStyle w:val="Styl"/>
        <w:spacing w:before="240" w:after="360"/>
        <w:ind w:right="-79" w:hanging="397"/>
        <w:rPr>
          <w:rFonts w:ascii="Calibri" w:hAnsi="Calibri" w:cs="Tahoma"/>
          <w:sz w:val="22"/>
          <w:szCs w:val="22"/>
          <w:lang w:val="sk-SK"/>
        </w:rPr>
      </w:pPr>
    </w:p>
    <w:p w14:paraId="2C134DC3" w14:textId="77777777" w:rsidR="004E6782" w:rsidRDefault="004E6782" w:rsidP="00A41E46">
      <w:pPr>
        <w:pStyle w:val="Styl"/>
        <w:spacing w:before="240" w:after="360"/>
        <w:ind w:right="-79" w:hanging="397"/>
        <w:rPr>
          <w:rFonts w:ascii="Calibri" w:hAnsi="Calibri" w:cs="Tahoma"/>
          <w:sz w:val="22"/>
          <w:szCs w:val="22"/>
          <w:lang w:val="sk-SK"/>
        </w:rPr>
      </w:pPr>
    </w:p>
    <w:p w14:paraId="7B9AEC21" w14:textId="77777777" w:rsidR="00E160B4" w:rsidRDefault="00E160B4" w:rsidP="00A41E46">
      <w:pPr>
        <w:pStyle w:val="Styl"/>
        <w:spacing w:before="240" w:after="360"/>
        <w:ind w:right="-79" w:hanging="397"/>
        <w:rPr>
          <w:rFonts w:ascii="Calibri" w:hAnsi="Calibri" w:cs="Tahoma"/>
          <w:sz w:val="22"/>
          <w:szCs w:val="22"/>
          <w:lang w:val="sk-SK"/>
        </w:rPr>
      </w:pPr>
    </w:p>
    <w:p w14:paraId="0161BA55" w14:textId="77777777" w:rsidR="00E160B4" w:rsidRDefault="00E160B4" w:rsidP="00A41E46">
      <w:pPr>
        <w:pStyle w:val="Styl"/>
        <w:spacing w:before="240" w:after="360"/>
        <w:ind w:right="-79" w:hanging="397"/>
        <w:rPr>
          <w:rFonts w:ascii="Calibri" w:hAnsi="Calibri" w:cs="Tahoma"/>
          <w:sz w:val="22"/>
          <w:szCs w:val="22"/>
          <w:lang w:val="sk-SK"/>
        </w:rPr>
      </w:pPr>
    </w:p>
    <w:p w14:paraId="1D360A99" w14:textId="77777777" w:rsidR="00E160B4" w:rsidRDefault="00E160B4" w:rsidP="00A41E46">
      <w:pPr>
        <w:pStyle w:val="Styl"/>
        <w:spacing w:before="240" w:after="360"/>
        <w:ind w:right="-79" w:hanging="397"/>
        <w:rPr>
          <w:rFonts w:ascii="Calibri" w:hAnsi="Calibri" w:cs="Tahoma"/>
          <w:sz w:val="22"/>
          <w:szCs w:val="22"/>
          <w:lang w:val="sk-SK"/>
        </w:rPr>
      </w:pPr>
    </w:p>
    <w:p w14:paraId="3D416082" w14:textId="77777777" w:rsidR="00E160B4" w:rsidRDefault="00E160B4" w:rsidP="00A41E46">
      <w:pPr>
        <w:pStyle w:val="Styl"/>
        <w:spacing w:before="240" w:after="360"/>
        <w:ind w:right="-79" w:hanging="397"/>
        <w:rPr>
          <w:rFonts w:ascii="Calibri" w:hAnsi="Calibri" w:cs="Tahoma"/>
          <w:sz w:val="22"/>
          <w:szCs w:val="22"/>
          <w:lang w:val="sk-SK"/>
        </w:rPr>
      </w:pPr>
    </w:p>
    <w:p w14:paraId="102020CD" w14:textId="77777777" w:rsidR="00E160B4" w:rsidRDefault="00E160B4" w:rsidP="00A41E46">
      <w:pPr>
        <w:pStyle w:val="Styl"/>
        <w:spacing w:before="240" w:after="360"/>
        <w:ind w:right="-79" w:hanging="397"/>
        <w:rPr>
          <w:rFonts w:ascii="Calibri" w:hAnsi="Calibri" w:cs="Tahoma"/>
          <w:sz w:val="22"/>
          <w:szCs w:val="22"/>
          <w:lang w:val="sk-SK"/>
        </w:rPr>
      </w:pPr>
    </w:p>
    <w:p w14:paraId="3B9711DE" w14:textId="77777777" w:rsidR="00E160B4" w:rsidRDefault="00E160B4" w:rsidP="00A41E46">
      <w:pPr>
        <w:pStyle w:val="Styl"/>
        <w:spacing w:before="240" w:after="360"/>
        <w:ind w:right="-79" w:hanging="397"/>
        <w:rPr>
          <w:rFonts w:ascii="Calibri" w:hAnsi="Calibri" w:cs="Tahoma"/>
          <w:sz w:val="22"/>
          <w:szCs w:val="22"/>
          <w:lang w:val="sk-SK"/>
        </w:rPr>
      </w:pPr>
    </w:p>
    <w:p w14:paraId="2D9550BC" w14:textId="77777777" w:rsidR="00E160B4" w:rsidRDefault="00E160B4" w:rsidP="00A41E46">
      <w:pPr>
        <w:pStyle w:val="Styl"/>
        <w:spacing w:before="240" w:after="360"/>
        <w:ind w:right="-79" w:hanging="397"/>
        <w:rPr>
          <w:rFonts w:ascii="Calibri" w:hAnsi="Calibri" w:cs="Tahoma"/>
          <w:sz w:val="22"/>
          <w:szCs w:val="22"/>
          <w:lang w:val="sk-SK"/>
        </w:rPr>
      </w:pPr>
    </w:p>
    <w:p w14:paraId="54470307" w14:textId="77777777" w:rsidR="00E160B4" w:rsidRDefault="00E160B4" w:rsidP="00A41E46">
      <w:pPr>
        <w:pStyle w:val="Styl"/>
        <w:spacing w:before="240" w:after="360"/>
        <w:ind w:right="-79" w:hanging="397"/>
        <w:rPr>
          <w:rFonts w:ascii="Calibri" w:hAnsi="Calibri" w:cs="Tahoma"/>
          <w:sz w:val="22"/>
          <w:szCs w:val="22"/>
          <w:lang w:val="sk-SK"/>
        </w:rPr>
      </w:pPr>
    </w:p>
    <w:p w14:paraId="434C0F5D" w14:textId="77777777" w:rsidR="00E160B4" w:rsidRDefault="00E160B4" w:rsidP="00A41E46">
      <w:pPr>
        <w:pStyle w:val="Styl"/>
        <w:spacing w:before="240" w:after="360"/>
        <w:ind w:right="-79" w:hanging="397"/>
        <w:rPr>
          <w:rFonts w:ascii="Calibri" w:hAnsi="Calibri" w:cs="Tahoma"/>
          <w:sz w:val="22"/>
          <w:szCs w:val="22"/>
          <w:lang w:val="sk-SK"/>
        </w:rPr>
      </w:pPr>
    </w:p>
    <w:p w14:paraId="57F64B3C" w14:textId="77777777" w:rsidR="00E160B4" w:rsidRDefault="00E160B4" w:rsidP="00A41E46">
      <w:pPr>
        <w:pStyle w:val="Styl"/>
        <w:spacing w:before="240" w:after="360"/>
        <w:ind w:right="-79" w:hanging="397"/>
        <w:rPr>
          <w:rFonts w:ascii="Calibri" w:hAnsi="Calibri" w:cs="Tahoma"/>
          <w:sz w:val="22"/>
          <w:szCs w:val="22"/>
          <w:lang w:val="sk-SK"/>
        </w:rPr>
      </w:pPr>
    </w:p>
    <w:p w14:paraId="1EB11E95" w14:textId="77777777" w:rsidR="00E160B4" w:rsidRDefault="00E160B4" w:rsidP="00A41E46">
      <w:pPr>
        <w:pStyle w:val="Styl"/>
        <w:spacing w:before="240" w:after="360"/>
        <w:ind w:right="-79" w:hanging="397"/>
        <w:rPr>
          <w:rFonts w:ascii="Calibri" w:hAnsi="Calibri" w:cs="Tahoma"/>
          <w:sz w:val="22"/>
          <w:szCs w:val="22"/>
          <w:lang w:val="sk-SK"/>
        </w:rPr>
      </w:pPr>
    </w:p>
    <w:p w14:paraId="2898CD65" w14:textId="77777777" w:rsidR="00D44B3C" w:rsidRDefault="00D44B3C" w:rsidP="00A41E46">
      <w:pPr>
        <w:pStyle w:val="Styl"/>
        <w:spacing w:before="240" w:after="360"/>
        <w:ind w:right="-79" w:hanging="397"/>
        <w:rPr>
          <w:rFonts w:ascii="Calibri" w:hAnsi="Calibri" w:cs="Tahoma"/>
          <w:sz w:val="22"/>
          <w:szCs w:val="22"/>
          <w:lang w:val="sk-SK"/>
        </w:rPr>
      </w:pPr>
    </w:p>
    <w:p w14:paraId="1B7C8BE3" w14:textId="77777777" w:rsidR="00A41E46" w:rsidRDefault="00A41E46" w:rsidP="00A41E46">
      <w:pPr>
        <w:pStyle w:val="Styl"/>
        <w:spacing w:before="240" w:after="360"/>
        <w:ind w:right="-79" w:hanging="397"/>
        <w:rPr>
          <w:rFonts w:ascii="Calibri" w:hAnsi="Calibri" w:cs="Tahoma"/>
          <w:sz w:val="22"/>
          <w:szCs w:val="22"/>
          <w:lang w:val="sk-SK"/>
        </w:rPr>
      </w:pPr>
      <w:r>
        <w:rPr>
          <w:rFonts w:ascii="Calibri" w:hAnsi="Calibri" w:cs="Tahoma"/>
          <w:sz w:val="22"/>
          <w:szCs w:val="22"/>
          <w:lang w:val="sk-SK"/>
        </w:rPr>
        <w:t>Verejný obstarávateľ</w:t>
      </w:r>
    </w:p>
    <w:p w14:paraId="140F5211" w14:textId="77777777" w:rsidR="00A41E46" w:rsidRDefault="00A41E46" w:rsidP="00A41E46">
      <w:pPr>
        <w:pStyle w:val="Styl"/>
        <w:spacing w:after="360"/>
        <w:ind w:right="-77" w:hanging="397"/>
        <w:jc w:val="center"/>
        <w:rPr>
          <w:rFonts w:ascii="Calibri" w:hAnsi="Calibri" w:cs="Tahoma"/>
          <w:b/>
          <w:bCs/>
          <w:iCs/>
          <w:sz w:val="22"/>
          <w:szCs w:val="22"/>
          <w:lang w:val="sk-SK"/>
        </w:rPr>
      </w:pPr>
      <w:r>
        <w:rPr>
          <w:rFonts w:ascii="Calibri" w:hAnsi="Calibri" w:cs="Tahoma"/>
          <w:b/>
          <w:sz w:val="22"/>
          <w:szCs w:val="22"/>
          <w:lang w:val="sk-SK"/>
        </w:rPr>
        <w:t>Slovenská inovačná a energetická agentúra, Bajkalská č. 27, 827 99 Bratislava</w:t>
      </w:r>
      <w:r>
        <w:rPr>
          <w:rFonts w:ascii="Calibri" w:hAnsi="Calibri" w:cs="Tahoma"/>
          <w:b/>
          <w:bCs/>
          <w:iCs/>
          <w:sz w:val="22"/>
          <w:szCs w:val="22"/>
          <w:lang w:val="sk-SK"/>
        </w:rPr>
        <w:t xml:space="preserve"> </w:t>
      </w:r>
    </w:p>
    <w:p w14:paraId="2ACC1E69" w14:textId="77777777" w:rsidR="00A41E46" w:rsidRDefault="00A41E46" w:rsidP="00A41E46">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14:paraId="73B75984" w14:textId="77777777" w:rsidR="00A41E46" w:rsidRDefault="00A41E46" w:rsidP="00A41E46">
      <w:pPr>
        <w:pStyle w:val="Styl"/>
        <w:spacing w:after="360"/>
        <w:ind w:right="-77" w:hanging="397"/>
        <w:jc w:val="center"/>
        <w:rPr>
          <w:rFonts w:ascii="Calibri" w:hAnsi="Calibri" w:cs="Tahoma"/>
          <w:b/>
          <w:bCs/>
          <w:iCs/>
          <w:sz w:val="22"/>
          <w:szCs w:val="22"/>
          <w:lang w:val="sk-SK"/>
        </w:rPr>
      </w:pPr>
    </w:p>
    <w:p w14:paraId="5BF1FFB5" w14:textId="77777777" w:rsidR="00A41E46" w:rsidRDefault="00A41E46" w:rsidP="00A41E46">
      <w:pPr>
        <w:pStyle w:val="Styl"/>
        <w:spacing w:after="360"/>
        <w:ind w:right="-77"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14:paraId="6DEBAC2D" w14:textId="77777777" w:rsidR="00A41E46" w:rsidRDefault="00A41E46" w:rsidP="00A41E46">
      <w:pPr>
        <w:pStyle w:val="Styl"/>
        <w:spacing w:after="360"/>
        <w:ind w:right="-77" w:hanging="397"/>
        <w:jc w:val="center"/>
        <w:rPr>
          <w:rFonts w:ascii="Calibri" w:hAnsi="Calibri" w:cs="Tahoma"/>
          <w:b/>
          <w:sz w:val="22"/>
          <w:szCs w:val="22"/>
          <w:lang w:val="sk-SK"/>
        </w:rPr>
      </w:pPr>
      <w:r>
        <w:rPr>
          <w:rFonts w:ascii="Calibri" w:hAnsi="Calibri" w:cs="Tahoma"/>
          <w:color w:val="000000"/>
          <w:sz w:val="22"/>
          <w:szCs w:val="22"/>
          <w:lang w:val="sk-SK" w:eastAsia="sk-SK"/>
        </w:rPr>
        <w:t>podľa Zákona č. 343/2015 Z. z. o verejnom obstarávaní a o zmene a doplnení niektorých zákonov                              v znení neskorších predpisov (ďalej len „zákon o verejnom obstarávaní“)</w:t>
      </w:r>
    </w:p>
    <w:p w14:paraId="053929FF" w14:textId="77777777" w:rsidR="00A41E46" w:rsidRDefault="00A41E46" w:rsidP="00A41E46">
      <w:pPr>
        <w:ind w:left="-357" w:right="-79" w:hanging="397"/>
        <w:jc w:val="center"/>
        <w:rPr>
          <w:rFonts w:ascii="Calibri" w:hAnsi="Calibri" w:cs="Tahoma"/>
          <w:sz w:val="22"/>
          <w:szCs w:val="22"/>
        </w:rPr>
      </w:pPr>
    </w:p>
    <w:p w14:paraId="7D0CC19F" w14:textId="77777777" w:rsidR="00A41E46" w:rsidRDefault="00A41E46" w:rsidP="00A41E46">
      <w:pPr>
        <w:ind w:left="-357" w:right="-79" w:hanging="397"/>
        <w:jc w:val="center"/>
        <w:rPr>
          <w:rFonts w:ascii="Calibri" w:hAnsi="Calibri" w:cs="Tahoma"/>
          <w:sz w:val="22"/>
          <w:szCs w:val="22"/>
        </w:rPr>
      </w:pPr>
    </w:p>
    <w:p w14:paraId="6D6CF47C" w14:textId="77777777" w:rsidR="00A41E46" w:rsidRDefault="00A41E46" w:rsidP="00A41E46">
      <w:pPr>
        <w:ind w:left="-357" w:right="-79" w:hanging="397"/>
        <w:jc w:val="center"/>
        <w:rPr>
          <w:rFonts w:ascii="Calibri" w:hAnsi="Calibri" w:cs="Tahoma"/>
          <w:sz w:val="22"/>
          <w:szCs w:val="22"/>
        </w:rPr>
      </w:pPr>
      <w:r>
        <w:rPr>
          <w:rFonts w:ascii="Calibri" w:hAnsi="Calibri" w:cs="Tahoma"/>
          <w:sz w:val="22"/>
          <w:szCs w:val="22"/>
        </w:rPr>
        <w:t>SÚŤAŽNÉ   PODKLADY</w:t>
      </w:r>
    </w:p>
    <w:p w14:paraId="07EC1F7A" w14:textId="77777777" w:rsidR="00A41E46" w:rsidRDefault="00A41E46" w:rsidP="00A41E46">
      <w:pPr>
        <w:ind w:left="-357" w:right="-79" w:hanging="397"/>
        <w:jc w:val="center"/>
        <w:rPr>
          <w:rFonts w:ascii="Calibri" w:hAnsi="Calibri" w:cs="Tahoma"/>
          <w:sz w:val="22"/>
          <w:szCs w:val="22"/>
        </w:rPr>
      </w:pPr>
    </w:p>
    <w:p w14:paraId="08804A7D" w14:textId="77777777" w:rsidR="00A41E46" w:rsidRDefault="00A41E46" w:rsidP="00A41E46">
      <w:pPr>
        <w:ind w:left="-357" w:right="-79" w:hanging="397"/>
        <w:jc w:val="center"/>
        <w:rPr>
          <w:rFonts w:ascii="Calibri" w:hAnsi="Calibri" w:cs="Tahoma"/>
          <w:b/>
          <w:sz w:val="22"/>
          <w:szCs w:val="22"/>
        </w:rPr>
      </w:pPr>
      <w:r>
        <w:rPr>
          <w:rFonts w:ascii="Calibri" w:hAnsi="Calibri" w:cs="Tahoma"/>
          <w:b/>
          <w:sz w:val="22"/>
          <w:szCs w:val="22"/>
        </w:rPr>
        <w:t>Názov zákazky</w:t>
      </w:r>
    </w:p>
    <w:p w14:paraId="3CB6559B" w14:textId="77777777" w:rsidR="00A41E46" w:rsidRDefault="00A41E46" w:rsidP="00A41E46">
      <w:pPr>
        <w:ind w:left="-357" w:right="-79" w:hanging="397"/>
        <w:jc w:val="center"/>
        <w:rPr>
          <w:rFonts w:ascii="Calibri" w:hAnsi="Calibri" w:cs="Tahoma"/>
          <w:b/>
          <w:sz w:val="22"/>
          <w:szCs w:val="22"/>
        </w:rPr>
      </w:pPr>
    </w:p>
    <w:p w14:paraId="39FEFDFD" w14:textId="77777777" w:rsidR="00A771A6" w:rsidRDefault="00A41E46" w:rsidP="00A771A6">
      <w:pPr>
        <w:ind w:left="-357" w:right="-79"/>
        <w:jc w:val="center"/>
        <w:rPr>
          <w:rFonts w:ascii="Calibri" w:hAnsi="Calibri" w:cs="Tahoma"/>
          <w:b/>
          <w:bCs/>
          <w:color w:val="000000"/>
        </w:rPr>
      </w:pPr>
      <w:r>
        <w:rPr>
          <w:rFonts w:ascii="Calibri" w:hAnsi="Calibri" w:cs="Tahoma"/>
          <w:b/>
          <w:bCs/>
          <w:color w:val="000000"/>
        </w:rPr>
        <w:t xml:space="preserve">  </w:t>
      </w:r>
      <w:r w:rsidR="00973DC6">
        <w:rPr>
          <w:rFonts w:ascii="Calibri" w:hAnsi="Calibri" w:cs="Tahoma"/>
          <w:b/>
          <w:bCs/>
          <w:color w:val="000000"/>
        </w:rPr>
        <w:t xml:space="preserve"> „</w:t>
      </w:r>
      <w:r w:rsidR="00973DC6" w:rsidRPr="00EF2920">
        <w:rPr>
          <w:rFonts w:ascii="Calibri" w:hAnsi="Calibri" w:cs="Tahoma"/>
          <w:b/>
          <w:bCs/>
          <w:i/>
          <w:color w:val="000000"/>
        </w:rPr>
        <w:t>S Kamarátkou Energiou efektívne pre deti a mlád</w:t>
      </w:r>
      <w:r w:rsidR="00973DC6" w:rsidRPr="00EF2920">
        <w:rPr>
          <w:rFonts w:ascii="Calibri" w:hAnsi="Calibri" w:cs="Tahoma"/>
          <w:b/>
          <w:bCs/>
          <w:i/>
          <w:color w:val="000000"/>
          <w:szCs w:val="22"/>
        </w:rPr>
        <w:t>ež</w:t>
      </w:r>
      <w:r w:rsidR="00A771A6">
        <w:rPr>
          <w:rFonts w:ascii="Calibri" w:hAnsi="Calibri" w:cs="Tahoma"/>
          <w:b/>
          <w:bCs/>
          <w:color w:val="000000"/>
        </w:rPr>
        <w:t>“</w:t>
      </w:r>
    </w:p>
    <w:p w14:paraId="0662B538" w14:textId="77777777" w:rsidR="00A41E46" w:rsidRDefault="00A771A6" w:rsidP="00A771A6">
      <w:pPr>
        <w:ind w:left="-357" w:right="-79"/>
        <w:jc w:val="center"/>
        <w:rPr>
          <w:rFonts w:ascii="Calibri" w:hAnsi="Calibri" w:cs="Tahoma"/>
          <w:sz w:val="22"/>
          <w:szCs w:val="22"/>
        </w:rPr>
      </w:pPr>
      <w:r>
        <w:rPr>
          <w:rFonts w:ascii="Calibri" w:hAnsi="Calibri" w:cs="Tahoma"/>
          <w:b/>
          <w:bCs/>
          <w:color w:val="000000"/>
        </w:rPr>
        <w:t xml:space="preserve"> </w:t>
      </w:r>
    </w:p>
    <w:p w14:paraId="13CEE4D0" w14:textId="77777777" w:rsidR="00A41E46" w:rsidRDefault="00A41E46" w:rsidP="00A41E46">
      <w:pPr>
        <w:autoSpaceDE w:val="0"/>
        <w:autoSpaceDN w:val="0"/>
        <w:adjustRightInd w:val="0"/>
        <w:spacing w:before="1920" w:after="1920"/>
        <w:jc w:val="center"/>
        <w:rPr>
          <w:rFonts w:ascii="Calibri" w:hAnsi="Calibri" w:cs="Tahoma"/>
          <w:b/>
          <w:bCs/>
          <w:color w:val="000000"/>
          <w:sz w:val="22"/>
          <w:szCs w:val="22"/>
        </w:rPr>
      </w:pPr>
      <w:r>
        <w:rPr>
          <w:rFonts w:ascii="Calibri" w:hAnsi="Calibri" w:cs="Tahoma"/>
          <w:b/>
          <w:bCs/>
          <w:sz w:val="22"/>
          <w:szCs w:val="22"/>
        </w:rPr>
        <w:t>ČASŤ</w:t>
      </w:r>
      <w:r>
        <w:rPr>
          <w:rFonts w:ascii="Calibri" w:hAnsi="Calibri" w:cs="Tahoma"/>
          <w:b/>
          <w:bCs/>
          <w:color w:val="000000"/>
          <w:sz w:val="22"/>
          <w:szCs w:val="22"/>
        </w:rPr>
        <w:t xml:space="preserve"> D.  </w:t>
      </w:r>
      <w:r w:rsidRPr="00F8779A">
        <w:rPr>
          <w:rFonts w:ascii="Calibri" w:hAnsi="Calibri" w:cs="Tahoma"/>
          <w:b/>
          <w:bCs/>
          <w:color w:val="000000"/>
        </w:rPr>
        <w:t>Obchodné podmienky</w:t>
      </w:r>
    </w:p>
    <w:p w14:paraId="032CAD46" w14:textId="77777777" w:rsidR="00A41E46" w:rsidRDefault="00A41E46" w:rsidP="00A41E46">
      <w:pPr>
        <w:pStyle w:val="Bezriadkovania"/>
        <w:jc w:val="center"/>
        <w:rPr>
          <w:b/>
          <w:color w:val="FF0000"/>
        </w:rPr>
      </w:pPr>
    </w:p>
    <w:p w14:paraId="64000243" w14:textId="77777777" w:rsidR="00A771A6" w:rsidRDefault="00A771A6" w:rsidP="00A41E46">
      <w:pPr>
        <w:pStyle w:val="Bezriadkovania"/>
        <w:jc w:val="center"/>
        <w:rPr>
          <w:b/>
          <w:color w:val="FF0000"/>
        </w:rPr>
      </w:pPr>
    </w:p>
    <w:p w14:paraId="6F63A825" w14:textId="77777777" w:rsidR="00A771A6" w:rsidRDefault="00A771A6" w:rsidP="00A41E46">
      <w:pPr>
        <w:pStyle w:val="Bezriadkovania"/>
        <w:jc w:val="center"/>
        <w:rPr>
          <w:b/>
          <w:color w:val="FF0000"/>
        </w:rPr>
      </w:pPr>
    </w:p>
    <w:p w14:paraId="5D36822F" w14:textId="77777777" w:rsidR="00A771A6" w:rsidRDefault="00A771A6" w:rsidP="00A41E46">
      <w:pPr>
        <w:pStyle w:val="Bezriadkovania"/>
        <w:jc w:val="center"/>
        <w:rPr>
          <w:b/>
          <w:color w:val="FF0000"/>
        </w:rPr>
      </w:pPr>
    </w:p>
    <w:p w14:paraId="0F2D30E6" w14:textId="77777777" w:rsidR="00A771A6" w:rsidRDefault="00A771A6" w:rsidP="00A41E46">
      <w:pPr>
        <w:pStyle w:val="Bezriadkovania"/>
        <w:jc w:val="center"/>
        <w:rPr>
          <w:b/>
          <w:color w:val="FF0000"/>
        </w:rPr>
      </w:pPr>
    </w:p>
    <w:p w14:paraId="53B9A9A4" w14:textId="77777777" w:rsidR="00A41E46" w:rsidRDefault="00A41E46" w:rsidP="00A41E46">
      <w:pPr>
        <w:pStyle w:val="Bezriadkovania"/>
        <w:jc w:val="center"/>
        <w:rPr>
          <w:b/>
          <w:color w:val="FF0000"/>
        </w:rPr>
      </w:pPr>
    </w:p>
    <w:p w14:paraId="14ADDA5D" w14:textId="77777777" w:rsidR="00A41E46" w:rsidRDefault="00A41E46" w:rsidP="00A41E46">
      <w:pPr>
        <w:pStyle w:val="Bezriadkovania"/>
        <w:jc w:val="center"/>
        <w:rPr>
          <w:b/>
          <w:color w:val="FF0000"/>
        </w:rPr>
      </w:pPr>
      <w:permStart w:id="492138947" w:edGrp="everyone"/>
      <w:r w:rsidRPr="00FA736B">
        <w:rPr>
          <w:b/>
          <w:color w:val="FF0000"/>
        </w:rPr>
        <w:t xml:space="preserve">NÁVRH </w:t>
      </w:r>
      <w:r>
        <w:rPr>
          <w:b/>
          <w:color w:val="FF0000"/>
        </w:rPr>
        <w:t>R</w:t>
      </w:r>
      <w:r w:rsidR="00346C7C">
        <w:rPr>
          <w:b/>
          <w:color w:val="FF0000"/>
        </w:rPr>
        <w:t>ÁMCOVEJ DOHODY</w:t>
      </w:r>
      <w:permEnd w:id="492138947"/>
    </w:p>
    <w:p w14:paraId="6C9ED6D5" w14:textId="77777777" w:rsidR="00977CBD" w:rsidRDefault="00977CBD" w:rsidP="00A41E46">
      <w:pPr>
        <w:pStyle w:val="Bezriadkovania"/>
        <w:jc w:val="center"/>
        <w:rPr>
          <w:b/>
          <w:color w:val="FF0000"/>
        </w:rPr>
      </w:pPr>
    </w:p>
    <w:p w14:paraId="24A49A4C" w14:textId="77777777" w:rsidR="00977CBD" w:rsidRDefault="00977CBD" w:rsidP="00A41E46">
      <w:pPr>
        <w:pStyle w:val="Bezriadkovania"/>
        <w:jc w:val="center"/>
        <w:rPr>
          <w:b/>
          <w:color w:val="FF0000"/>
        </w:rPr>
      </w:pPr>
    </w:p>
    <w:p w14:paraId="59C02542" w14:textId="77777777" w:rsidR="00977CBD" w:rsidRDefault="00977CBD" w:rsidP="00A41E46">
      <w:pPr>
        <w:pStyle w:val="Bezriadkovania"/>
        <w:jc w:val="center"/>
        <w:rPr>
          <w:b/>
          <w:color w:val="FF0000"/>
        </w:rPr>
      </w:pPr>
    </w:p>
    <w:p w14:paraId="3B62320A" w14:textId="77777777" w:rsidR="00977CBD" w:rsidRDefault="00977CBD" w:rsidP="00A41E46">
      <w:pPr>
        <w:pStyle w:val="Bezriadkovania"/>
        <w:jc w:val="center"/>
        <w:rPr>
          <w:b/>
        </w:rPr>
      </w:pPr>
    </w:p>
    <w:p w14:paraId="41267409" w14:textId="1A041BE7" w:rsidR="00664CE9" w:rsidRPr="007B1365" w:rsidRDefault="00664CE9" w:rsidP="00664CE9">
      <w:pPr>
        <w:pStyle w:val="Bezriadkovania"/>
        <w:jc w:val="center"/>
        <w:rPr>
          <w:rFonts w:cs="Times New Roman"/>
          <w:b/>
          <w:color w:val="FF0000"/>
          <w:sz w:val="28"/>
          <w:szCs w:val="28"/>
        </w:rPr>
      </w:pPr>
      <w:r w:rsidRPr="007B1365">
        <w:rPr>
          <w:b/>
          <w:sz w:val="28"/>
          <w:szCs w:val="28"/>
        </w:rPr>
        <w:t xml:space="preserve">Rámcová dohoda </w:t>
      </w:r>
      <w:r>
        <w:rPr>
          <w:b/>
          <w:sz w:val="28"/>
          <w:szCs w:val="28"/>
        </w:rPr>
        <w:t xml:space="preserve">o poskytovaní organizačno-technického zabezpečenia </w:t>
      </w:r>
      <w:r w:rsidR="001F0942">
        <w:rPr>
          <w:b/>
          <w:sz w:val="28"/>
          <w:szCs w:val="28"/>
        </w:rPr>
        <w:t xml:space="preserve">Aktivity </w:t>
      </w:r>
      <w:r>
        <w:rPr>
          <w:b/>
          <w:sz w:val="28"/>
          <w:szCs w:val="28"/>
        </w:rPr>
        <w:t xml:space="preserve">„S </w:t>
      </w:r>
      <w:r w:rsidR="001F0942">
        <w:rPr>
          <w:b/>
          <w:sz w:val="28"/>
          <w:szCs w:val="28"/>
        </w:rPr>
        <w:t xml:space="preserve">Kamarátkou </w:t>
      </w:r>
      <w:r>
        <w:rPr>
          <w:b/>
          <w:sz w:val="28"/>
          <w:szCs w:val="28"/>
        </w:rPr>
        <w:t>Energiou efektívne</w:t>
      </w:r>
      <w:r w:rsidR="001F0942">
        <w:rPr>
          <w:b/>
          <w:sz w:val="28"/>
          <w:szCs w:val="28"/>
        </w:rPr>
        <w:t xml:space="preserve"> pre deti a mládež</w:t>
      </w:r>
      <w:r>
        <w:rPr>
          <w:b/>
          <w:sz w:val="28"/>
          <w:szCs w:val="28"/>
        </w:rPr>
        <w:t>“</w:t>
      </w:r>
    </w:p>
    <w:p w14:paraId="7B3E6544" w14:textId="77777777" w:rsidR="00664CE9" w:rsidRPr="007B1365" w:rsidRDefault="00664CE9" w:rsidP="00664CE9">
      <w:pPr>
        <w:jc w:val="center"/>
        <w:outlineLvl w:val="0"/>
        <w:rPr>
          <w:rFonts w:ascii="Calibri" w:hAnsi="Calibri"/>
          <w:sz w:val="18"/>
          <w:szCs w:val="18"/>
        </w:rPr>
      </w:pPr>
      <w:r w:rsidRPr="007B1365">
        <w:rPr>
          <w:rFonts w:ascii="Calibri" w:hAnsi="Calibri"/>
          <w:sz w:val="18"/>
          <w:szCs w:val="18"/>
        </w:rPr>
        <w:t xml:space="preserve">uzavretá podľa ustanovenia § 269 ods. 2 zákona č. 513/1991 Zb. Obchodného zákonníka v znení neskorších predpisov (ďalej </w:t>
      </w:r>
      <w:r>
        <w:rPr>
          <w:rFonts w:ascii="Calibri" w:hAnsi="Calibri"/>
          <w:sz w:val="18"/>
          <w:szCs w:val="18"/>
        </w:rPr>
        <w:t>ako</w:t>
      </w:r>
      <w:r w:rsidRPr="007B1365">
        <w:rPr>
          <w:rFonts w:ascii="Calibri" w:hAnsi="Calibri"/>
          <w:sz w:val="18"/>
          <w:szCs w:val="18"/>
        </w:rPr>
        <w:t xml:space="preserve"> „</w:t>
      </w:r>
      <w:r w:rsidRPr="006E0239">
        <w:rPr>
          <w:rFonts w:ascii="Calibri" w:hAnsi="Calibri"/>
          <w:b/>
          <w:sz w:val="18"/>
          <w:szCs w:val="18"/>
        </w:rPr>
        <w:t>Obchodný zákonník</w:t>
      </w:r>
      <w:r w:rsidRPr="007B1365">
        <w:rPr>
          <w:rFonts w:ascii="Calibri" w:hAnsi="Calibri"/>
          <w:sz w:val="18"/>
          <w:szCs w:val="18"/>
        </w:rPr>
        <w:t>“) a príslušných ustanovení zákona č. 343/2015 Z. z. o verejnom obstarávaní a o zmene a doplnení niektorých zákonov v znení neskorších predpisov (ďalej len „</w:t>
      </w:r>
      <w:r w:rsidRPr="006E0239">
        <w:rPr>
          <w:rFonts w:ascii="Calibri" w:hAnsi="Calibri"/>
          <w:b/>
          <w:sz w:val="18"/>
          <w:szCs w:val="18"/>
        </w:rPr>
        <w:t>Zákon o verejnom obstarávaní</w:t>
      </w:r>
      <w:r w:rsidRPr="007B1365">
        <w:rPr>
          <w:rFonts w:ascii="Calibri" w:hAnsi="Calibri"/>
          <w:sz w:val="18"/>
          <w:szCs w:val="18"/>
        </w:rPr>
        <w:t>“)</w:t>
      </w:r>
    </w:p>
    <w:p w14:paraId="23BFE667" w14:textId="77777777" w:rsidR="00664CE9" w:rsidRPr="007B1365" w:rsidRDefault="00664CE9" w:rsidP="00664CE9">
      <w:pPr>
        <w:jc w:val="center"/>
        <w:outlineLvl w:val="0"/>
        <w:rPr>
          <w:rFonts w:ascii="Calibri" w:hAnsi="Calibri"/>
          <w:sz w:val="18"/>
          <w:szCs w:val="18"/>
        </w:rPr>
      </w:pPr>
      <w:r w:rsidRPr="007B1365">
        <w:rPr>
          <w:rFonts w:ascii="Calibri" w:hAnsi="Calibri"/>
          <w:sz w:val="18"/>
          <w:szCs w:val="18"/>
        </w:rPr>
        <w:t xml:space="preserve">(ďalej </w:t>
      </w:r>
      <w:r>
        <w:rPr>
          <w:rFonts w:ascii="Calibri" w:hAnsi="Calibri"/>
          <w:sz w:val="18"/>
          <w:szCs w:val="18"/>
        </w:rPr>
        <w:t>ako</w:t>
      </w:r>
      <w:r w:rsidRPr="007B1365">
        <w:rPr>
          <w:rFonts w:ascii="Calibri" w:hAnsi="Calibri"/>
          <w:sz w:val="18"/>
          <w:szCs w:val="18"/>
        </w:rPr>
        <w:t xml:space="preserve"> „</w:t>
      </w:r>
      <w:r>
        <w:rPr>
          <w:rFonts w:ascii="Calibri" w:hAnsi="Calibri"/>
          <w:b/>
          <w:sz w:val="18"/>
          <w:szCs w:val="18"/>
        </w:rPr>
        <w:t>Zmluva</w:t>
      </w:r>
      <w:r w:rsidRPr="007B1365">
        <w:rPr>
          <w:rFonts w:ascii="Calibri" w:hAnsi="Calibri"/>
          <w:sz w:val="18"/>
          <w:szCs w:val="18"/>
        </w:rPr>
        <w:t>“)</w:t>
      </w:r>
    </w:p>
    <w:p w14:paraId="13F6CB45" w14:textId="77777777" w:rsidR="00664CE9" w:rsidRDefault="00664CE9" w:rsidP="00664CE9">
      <w:pPr>
        <w:jc w:val="center"/>
        <w:outlineLvl w:val="0"/>
        <w:rPr>
          <w:rFonts w:ascii="Calibri" w:hAnsi="Calibri"/>
          <w:b/>
          <w:sz w:val="22"/>
          <w:szCs w:val="22"/>
        </w:rPr>
      </w:pPr>
    </w:p>
    <w:p w14:paraId="7DE0E556" w14:textId="77777777" w:rsidR="00664CE9" w:rsidRDefault="00664CE9" w:rsidP="00664CE9">
      <w:pPr>
        <w:jc w:val="center"/>
        <w:outlineLvl w:val="0"/>
        <w:rPr>
          <w:rFonts w:ascii="Calibri" w:hAnsi="Calibri"/>
          <w:b/>
          <w:sz w:val="22"/>
          <w:szCs w:val="22"/>
        </w:rPr>
      </w:pPr>
    </w:p>
    <w:p w14:paraId="37CB1B30" w14:textId="77777777" w:rsidR="00664CE9" w:rsidRDefault="00664CE9" w:rsidP="00664CE9">
      <w:pPr>
        <w:outlineLvl w:val="0"/>
        <w:rPr>
          <w:rFonts w:ascii="Calibri" w:hAnsi="Calibri"/>
          <w:sz w:val="22"/>
          <w:szCs w:val="22"/>
        </w:rPr>
      </w:pPr>
      <w:r>
        <w:rPr>
          <w:rFonts w:ascii="Calibri" w:hAnsi="Calibri"/>
          <w:sz w:val="22"/>
          <w:szCs w:val="22"/>
        </w:rPr>
        <w:t>Uzatvorená medzi</w:t>
      </w:r>
    </w:p>
    <w:p w14:paraId="05DEDF86" w14:textId="77777777" w:rsidR="00664CE9" w:rsidRPr="006E0239" w:rsidRDefault="00664CE9" w:rsidP="00664CE9">
      <w:pPr>
        <w:outlineLvl w:val="0"/>
        <w:rPr>
          <w:rFonts w:ascii="Calibri" w:hAnsi="Calibri"/>
          <w:sz w:val="22"/>
          <w:szCs w:val="22"/>
        </w:rPr>
      </w:pPr>
    </w:p>
    <w:p w14:paraId="5231DE69" w14:textId="77777777" w:rsidR="00664CE9" w:rsidRDefault="00664CE9" w:rsidP="00664CE9">
      <w:pPr>
        <w:outlineLvl w:val="0"/>
        <w:rPr>
          <w:rFonts w:ascii="Calibri" w:hAnsi="Calibri"/>
          <w:b/>
          <w:sz w:val="22"/>
          <w:szCs w:val="22"/>
        </w:rPr>
      </w:pPr>
      <w:r>
        <w:rPr>
          <w:rFonts w:ascii="Calibri" w:hAnsi="Calibri"/>
          <w:b/>
          <w:sz w:val="22"/>
          <w:szCs w:val="22"/>
        </w:rPr>
        <w:t>Názov:</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Slovenská inovačná a energetická agentúra</w:t>
      </w:r>
    </w:p>
    <w:p w14:paraId="5E2E4DF7" w14:textId="77777777" w:rsidR="00664CE9" w:rsidRDefault="00664CE9" w:rsidP="00664CE9">
      <w:pPr>
        <w:rPr>
          <w:rFonts w:ascii="Calibri" w:hAnsi="Calibri"/>
          <w:sz w:val="22"/>
          <w:szCs w:val="22"/>
        </w:rPr>
      </w:pPr>
      <w:r>
        <w:rPr>
          <w:rFonts w:ascii="Calibri" w:hAnsi="Calibri"/>
          <w:b/>
          <w:sz w:val="22"/>
          <w:szCs w:val="22"/>
        </w:rPr>
        <w:t>Sídlo: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Bajkalská 27, 827 99 Bratislava 27</w:t>
      </w:r>
    </w:p>
    <w:p w14:paraId="3171E52F" w14:textId="77777777" w:rsidR="00664CE9" w:rsidRDefault="00664CE9" w:rsidP="00664CE9">
      <w:pPr>
        <w:rPr>
          <w:rFonts w:ascii="Calibri" w:hAnsi="Calibri"/>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00 002 801</w:t>
      </w:r>
    </w:p>
    <w:p w14:paraId="7971F77D" w14:textId="77777777" w:rsidR="00664CE9" w:rsidRDefault="00664CE9" w:rsidP="00664CE9">
      <w:pPr>
        <w:rPr>
          <w:rFonts w:ascii="Calibri" w:hAnsi="Calibri"/>
          <w:sz w:val="22"/>
          <w:szCs w:val="22"/>
        </w:rPr>
      </w:pPr>
      <w:r>
        <w:rPr>
          <w:rFonts w:ascii="Calibri" w:hAnsi="Calibri"/>
          <w:b/>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2020877749</w:t>
      </w:r>
    </w:p>
    <w:p w14:paraId="24307830" w14:textId="77777777" w:rsidR="00664CE9" w:rsidRDefault="00664CE9" w:rsidP="00664CE9">
      <w:pPr>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SK2020877749</w:t>
      </w:r>
    </w:p>
    <w:p w14:paraId="727F93FD" w14:textId="77777777" w:rsidR="00664CE9" w:rsidRDefault="00664CE9" w:rsidP="00664CE9">
      <w:pPr>
        <w:rPr>
          <w:rFonts w:ascii="Calibri" w:hAnsi="Calibri"/>
          <w:sz w:val="22"/>
          <w:szCs w:val="22"/>
        </w:rPr>
      </w:pPr>
      <w:r>
        <w:rPr>
          <w:rFonts w:ascii="Calibri" w:hAnsi="Calibri"/>
          <w:b/>
          <w:sz w:val="22"/>
          <w:szCs w:val="22"/>
        </w:rPr>
        <w:t>Bankové spojenie:</w:t>
      </w:r>
      <w:r>
        <w:rPr>
          <w:rFonts w:ascii="Calibri" w:hAnsi="Calibri"/>
          <w:sz w:val="22"/>
          <w:szCs w:val="22"/>
        </w:rPr>
        <w:tab/>
      </w:r>
      <w:r>
        <w:rPr>
          <w:rFonts w:ascii="Calibri" w:hAnsi="Calibri"/>
          <w:sz w:val="22"/>
          <w:szCs w:val="22"/>
        </w:rPr>
        <w:tab/>
        <w:t>Štátna pokladnica</w:t>
      </w:r>
    </w:p>
    <w:p w14:paraId="235D46D9" w14:textId="77777777" w:rsidR="00664CE9" w:rsidRDefault="00664CE9" w:rsidP="00664CE9">
      <w:pPr>
        <w:rPr>
          <w:rFonts w:ascii="Calibri" w:hAnsi="Calibri"/>
          <w:color w:val="000000"/>
          <w:sz w:val="22"/>
          <w:szCs w:val="22"/>
        </w:rPr>
      </w:pPr>
      <w:r>
        <w:rPr>
          <w:rFonts w:ascii="Calibri" w:hAnsi="Calibri"/>
          <w:b/>
          <w:color w:val="000000"/>
          <w:sz w:val="22"/>
          <w:szCs w:val="22"/>
        </w:rPr>
        <w:t>Číslo účtu:</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color w:val="000000"/>
          <w:sz w:val="22"/>
          <w:szCs w:val="22"/>
        </w:rPr>
        <w:t>SK65 8180 0000 0070 0006 2596</w:t>
      </w:r>
    </w:p>
    <w:p w14:paraId="4C73C913" w14:textId="0C875C59" w:rsidR="00664CE9" w:rsidRDefault="00664CE9" w:rsidP="00664CE9">
      <w:pPr>
        <w:ind w:left="1985" w:hanging="1985"/>
        <w:rPr>
          <w:rFonts w:ascii="Calibri" w:hAnsi="Calibri"/>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r w:rsidR="002F0ED0" w:rsidRPr="002F0ED0">
        <w:rPr>
          <w:rFonts w:asciiTheme="minorHAnsi" w:hAnsiTheme="minorHAnsi" w:cstheme="minorHAnsi"/>
          <w:sz w:val="22"/>
          <w:szCs w:val="22"/>
        </w:rPr>
        <w:t>Ing. Alexandra Velická, PhD.</w:t>
      </w:r>
      <w:r>
        <w:rPr>
          <w:rFonts w:ascii="Calibri" w:hAnsi="Calibri"/>
          <w:sz w:val="22"/>
          <w:szCs w:val="22"/>
        </w:rPr>
        <w:t>, generálna riaditeľka</w:t>
      </w:r>
    </w:p>
    <w:p w14:paraId="10F5BA5E" w14:textId="77777777" w:rsidR="00664CE9" w:rsidRDefault="00664CE9" w:rsidP="00664CE9">
      <w:pPr>
        <w:ind w:left="1985" w:hanging="1985"/>
        <w:rPr>
          <w:rFonts w:ascii="Calibri" w:hAnsi="Calibri"/>
          <w:sz w:val="22"/>
          <w:szCs w:val="22"/>
        </w:rPr>
      </w:pPr>
      <w:r>
        <w:rPr>
          <w:rFonts w:ascii="Calibri" w:hAnsi="Calibri"/>
          <w:b/>
          <w:sz w:val="22"/>
          <w:szCs w:val="22"/>
        </w:rPr>
        <w:t>Právna forma</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príspevková organizácia</w:t>
      </w:r>
      <w:r>
        <w:rPr>
          <w:rFonts w:ascii="Calibri" w:hAnsi="Calibri"/>
          <w:b/>
          <w:sz w:val="22"/>
          <w:szCs w:val="22"/>
        </w:rPr>
        <w:t xml:space="preserve"> </w:t>
      </w:r>
      <w:r>
        <w:rPr>
          <w:rFonts w:ascii="Calibri" w:hAnsi="Calibri"/>
          <w:sz w:val="22"/>
          <w:szCs w:val="22"/>
        </w:rPr>
        <w:t xml:space="preserve">zriadená rozhodnutím ministra hospodárstva </w:t>
      </w:r>
    </w:p>
    <w:p w14:paraId="3DFB612B" w14:textId="77777777" w:rsidR="00664CE9" w:rsidRDefault="00664CE9" w:rsidP="00664CE9">
      <w:pPr>
        <w:ind w:left="1985" w:hanging="1985"/>
        <w:rPr>
          <w:rFonts w:ascii="Calibri" w:hAnsi="Calibri"/>
          <w:sz w:val="22"/>
          <w:szCs w:val="22"/>
        </w:rPr>
      </w:pPr>
      <w:r>
        <w:rPr>
          <w:rFonts w:ascii="Calibri" w:hAnsi="Calibri"/>
          <w:b/>
          <w:sz w:val="22"/>
          <w:szCs w:val="22"/>
        </w:rPr>
        <w:t xml:space="preserve">                                                         </w:t>
      </w:r>
      <w:r>
        <w:rPr>
          <w:rFonts w:ascii="Calibri" w:hAnsi="Calibri"/>
          <w:sz w:val="22"/>
          <w:szCs w:val="22"/>
        </w:rPr>
        <w:t xml:space="preserve">SR č. 63/1999 s účinnosťou od 1. mája1999 v znení nadväzujúcich </w:t>
      </w:r>
    </w:p>
    <w:p w14:paraId="6FCB9139" w14:textId="77777777" w:rsidR="00664CE9" w:rsidRDefault="00664CE9" w:rsidP="00664CE9">
      <w:pPr>
        <w:ind w:left="1985" w:hanging="1985"/>
        <w:rPr>
          <w:rFonts w:ascii="Calibri" w:hAnsi="Calibri"/>
          <w:sz w:val="22"/>
          <w:szCs w:val="22"/>
        </w:rPr>
      </w:pPr>
      <w:r>
        <w:rPr>
          <w:rFonts w:ascii="Calibri" w:hAnsi="Calibri"/>
          <w:sz w:val="22"/>
          <w:szCs w:val="22"/>
        </w:rPr>
        <w:t xml:space="preserve">                                                         Rozhodnutí</w:t>
      </w:r>
    </w:p>
    <w:p w14:paraId="6F8F3968" w14:textId="77777777" w:rsidR="00664CE9" w:rsidRPr="00F737CD" w:rsidRDefault="00664CE9" w:rsidP="00664CE9">
      <w:pPr>
        <w:ind w:left="1985" w:hanging="1985"/>
        <w:rPr>
          <w:rFonts w:ascii="Calibri" w:hAnsi="Calibri"/>
          <w:sz w:val="22"/>
          <w:szCs w:val="22"/>
        </w:rPr>
      </w:pPr>
      <w:r>
        <w:rPr>
          <w:rFonts w:ascii="Calibri" w:hAnsi="Calibri"/>
          <w:sz w:val="22"/>
          <w:szCs w:val="22"/>
        </w:rPr>
        <w:t>(ďalej ako  „</w:t>
      </w:r>
      <w:r>
        <w:rPr>
          <w:rFonts w:ascii="Calibri" w:hAnsi="Calibri"/>
          <w:b/>
          <w:sz w:val="22"/>
          <w:szCs w:val="22"/>
        </w:rPr>
        <w:t>Objednávateľ</w:t>
      </w:r>
      <w:r>
        <w:rPr>
          <w:rFonts w:ascii="Calibri" w:hAnsi="Calibri"/>
          <w:sz w:val="22"/>
          <w:szCs w:val="22"/>
        </w:rPr>
        <w:t>“)</w:t>
      </w:r>
    </w:p>
    <w:p w14:paraId="649A34CE" w14:textId="77777777" w:rsidR="00664CE9" w:rsidRDefault="00664CE9" w:rsidP="00664CE9">
      <w:pPr>
        <w:rPr>
          <w:rFonts w:ascii="Calibri" w:hAnsi="Calibri"/>
          <w:b/>
          <w:sz w:val="22"/>
          <w:szCs w:val="22"/>
        </w:rPr>
      </w:pPr>
    </w:p>
    <w:p w14:paraId="0AE89D94" w14:textId="77777777" w:rsidR="00664CE9" w:rsidRDefault="00664CE9" w:rsidP="00664CE9">
      <w:pPr>
        <w:rPr>
          <w:rFonts w:ascii="Calibri" w:hAnsi="Calibri"/>
          <w:b/>
          <w:sz w:val="22"/>
          <w:szCs w:val="22"/>
        </w:rPr>
      </w:pPr>
      <w:r>
        <w:rPr>
          <w:rFonts w:ascii="Calibri" w:hAnsi="Calibri"/>
          <w:b/>
          <w:sz w:val="22"/>
          <w:szCs w:val="22"/>
        </w:rPr>
        <w:t>a</w:t>
      </w:r>
    </w:p>
    <w:p w14:paraId="18F1E8F8" w14:textId="77777777" w:rsidR="00664CE9" w:rsidRDefault="00664CE9" w:rsidP="00664CE9">
      <w:pPr>
        <w:outlineLvl w:val="0"/>
        <w:rPr>
          <w:rFonts w:ascii="Calibri" w:hAnsi="Calibri"/>
          <w:b/>
          <w:sz w:val="22"/>
          <w:szCs w:val="22"/>
        </w:rPr>
      </w:pPr>
    </w:p>
    <w:p w14:paraId="13834066" w14:textId="77777777" w:rsidR="00664CE9" w:rsidRDefault="00664CE9" w:rsidP="00664CE9">
      <w:pPr>
        <w:outlineLvl w:val="0"/>
        <w:rPr>
          <w:rFonts w:ascii="Calibri" w:hAnsi="Calibri"/>
          <w:b/>
          <w:sz w:val="22"/>
          <w:szCs w:val="22"/>
        </w:rPr>
      </w:pPr>
      <w:r>
        <w:rPr>
          <w:rFonts w:ascii="Calibri" w:hAnsi="Calibri"/>
          <w:b/>
          <w:sz w:val="22"/>
          <w:szCs w:val="22"/>
        </w:rPr>
        <w:t>Obchodné meno/</w:t>
      </w:r>
      <w:r>
        <w:rPr>
          <w:rFonts w:ascii="Calibri" w:hAnsi="Calibri"/>
          <w:b/>
          <w:color w:val="000000"/>
          <w:sz w:val="22"/>
          <w:szCs w:val="22"/>
        </w:rPr>
        <w:t>názov</w:t>
      </w:r>
      <w:r>
        <w:rPr>
          <w:rFonts w:ascii="Calibri" w:hAnsi="Calibri"/>
          <w:b/>
          <w:sz w:val="22"/>
          <w:szCs w:val="22"/>
        </w:rPr>
        <w:t>:</w:t>
      </w:r>
      <w:r>
        <w:rPr>
          <w:rFonts w:ascii="Calibri" w:hAnsi="Calibri"/>
          <w:b/>
          <w:sz w:val="22"/>
          <w:szCs w:val="22"/>
        </w:rPr>
        <w:tab/>
      </w:r>
      <w:r>
        <w:rPr>
          <w:rFonts w:ascii="Calibri" w:hAnsi="Calibri"/>
          <w:b/>
          <w:sz w:val="22"/>
          <w:szCs w:val="22"/>
        </w:rPr>
        <w:tab/>
      </w:r>
      <w:permStart w:id="1635779823" w:edGrp="everyone"/>
      <w:r>
        <w:rPr>
          <w:rFonts w:ascii="Calibri" w:hAnsi="Calibri"/>
          <w:b/>
          <w:sz w:val="22"/>
          <w:szCs w:val="22"/>
        </w:rPr>
        <w:t>.....................................................</w:t>
      </w:r>
      <w:permEnd w:id="1635779823"/>
    </w:p>
    <w:p w14:paraId="2D4A356A" w14:textId="77777777" w:rsidR="00664CE9" w:rsidRDefault="00664CE9" w:rsidP="00664CE9">
      <w:pPr>
        <w:outlineLvl w:val="0"/>
        <w:rPr>
          <w:rFonts w:ascii="Calibri" w:hAnsi="Calibri"/>
          <w:b/>
          <w:sz w:val="22"/>
          <w:szCs w:val="22"/>
        </w:rPr>
      </w:pPr>
      <w:r>
        <w:rPr>
          <w:rFonts w:ascii="Calibri" w:hAnsi="Calibri"/>
          <w:b/>
          <w:sz w:val="22"/>
          <w:szCs w:val="22"/>
        </w:rPr>
        <w:t>Sídlo/</w:t>
      </w:r>
      <w:r>
        <w:rPr>
          <w:rFonts w:ascii="Calibri" w:hAnsi="Calibri"/>
          <w:b/>
          <w:color w:val="000000"/>
          <w:sz w:val="22"/>
          <w:szCs w:val="22"/>
        </w:rPr>
        <w:t>miesto podnikania:</w:t>
      </w:r>
      <w:r>
        <w:rPr>
          <w:rFonts w:ascii="Calibri" w:hAnsi="Calibri"/>
          <w:b/>
          <w:color w:val="000000"/>
          <w:sz w:val="22"/>
          <w:szCs w:val="22"/>
        </w:rPr>
        <w:tab/>
      </w:r>
      <w:r>
        <w:rPr>
          <w:rFonts w:ascii="Calibri" w:hAnsi="Calibri"/>
          <w:b/>
          <w:sz w:val="22"/>
          <w:szCs w:val="22"/>
        </w:rPr>
        <w:tab/>
      </w:r>
      <w:permStart w:id="1737376167" w:edGrp="everyone"/>
      <w:r>
        <w:rPr>
          <w:rFonts w:ascii="Calibri" w:hAnsi="Calibri"/>
          <w:b/>
          <w:sz w:val="22"/>
          <w:szCs w:val="22"/>
        </w:rPr>
        <w:t>.....................................................</w:t>
      </w:r>
      <w:permEnd w:id="1737376167"/>
    </w:p>
    <w:p w14:paraId="12EFEB5E" w14:textId="77777777" w:rsidR="00664CE9" w:rsidRDefault="00664CE9" w:rsidP="00664CE9">
      <w:pPr>
        <w:outlineLvl w:val="0"/>
        <w:rPr>
          <w:rFonts w:ascii="Calibri" w:hAnsi="Calibri"/>
          <w:b/>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430130553" w:edGrp="everyone"/>
      <w:r>
        <w:rPr>
          <w:rFonts w:ascii="Calibri" w:hAnsi="Calibri"/>
          <w:b/>
          <w:sz w:val="22"/>
          <w:szCs w:val="22"/>
        </w:rPr>
        <w:t>.....................................................</w:t>
      </w:r>
      <w:permEnd w:id="1430130553"/>
    </w:p>
    <w:p w14:paraId="1925300B" w14:textId="77777777" w:rsidR="00664CE9" w:rsidRDefault="00664CE9" w:rsidP="00664CE9">
      <w:pPr>
        <w:outlineLvl w:val="0"/>
        <w:rPr>
          <w:rFonts w:ascii="Calibri" w:hAnsi="Calibri"/>
          <w:b/>
          <w:sz w:val="22"/>
          <w:szCs w:val="22"/>
        </w:rPr>
      </w:pPr>
      <w:r>
        <w:rPr>
          <w:rFonts w:ascii="Calibri" w:hAnsi="Calibri"/>
          <w:b/>
          <w:sz w:val="22"/>
          <w:szCs w:val="22"/>
        </w:rPr>
        <w:t>DIČ:</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573533545" w:edGrp="everyone"/>
      <w:r>
        <w:rPr>
          <w:rFonts w:ascii="Calibri" w:hAnsi="Calibri"/>
          <w:b/>
          <w:sz w:val="22"/>
          <w:szCs w:val="22"/>
        </w:rPr>
        <w:t>.....................................................</w:t>
      </w:r>
      <w:permEnd w:id="573533545"/>
    </w:p>
    <w:p w14:paraId="42B0E6FE" w14:textId="77777777" w:rsidR="00664CE9" w:rsidRDefault="00664CE9" w:rsidP="00664CE9">
      <w:pPr>
        <w:outlineLvl w:val="0"/>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792543339" w:edGrp="everyone"/>
      <w:r>
        <w:rPr>
          <w:rFonts w:ascii="Calibri" w:hAnsi="Calibri"/>
          <w:b/>
          <w:sz w:val="22"/>
          <w:szCs w:val="22"/>
        </w:rPr>
        <w:t>.....................................................</w:t>
      </w:r>
      <w:permEnd w:id="1792543339"/>
    </w:p>
    <w:p w14:paraId="179A85AD" w14:textId="77777777" w:rsidR="00664CE9" w:rsidRDefault="00664CE9" w:rsidP="00664CE9">
      <w:pPr>
        <w:outlineLvl w:val="0"/>
        <w:rPr>
          <w:rFonts w:ascii="Calibri" w:hAnsi="Calibri"/>
          <w:b/>
          <w:sz w:val="22"/>
          <w:szCs w:val="22"/>
        </w:rPr>
      </w:pPr>
      <w:r>
        <w:rPr>
          <w:rFonts w:ascii="Calibri" w:hAnsi="Calibri"/>
          <w:b/>
          <w:sz w:val="22"/>
          <w:szCs w:val="22"/>
        </w:rPr>
        <w:t>Bankové spojenie:</w:t>
      </w:r>
      <w:r>
        <w:rPr>
          <w:rFonts w:ascii="Calibri" w:hAnsi="Calibri"/>
          <w:b/>
          <w:sz w:val="22"/>
          <w:szCs w:val="22"/>
        </w:rPr>
        <w:tab/>
      </w:r>
      <w:r>
        <w:rPr>
          <w:rFonts w:ascii="Calibri" w:hAnsi="Calibri"/>
          <w:b/>
          <w:sz w:val="22"/>
          <w:szCs w:val="22"/>
        </w:rPr>
        <w:tab/>
      </w:r>
      <w:r>
        <w:rPr>
          <w:rFonts w:ascii="Calibri" w:hAnsi="Calibri"/>
          <w:b/>
          <w:sz w:val="22"/>
          <w:szCs w:val="22"/>
        </w:rPr>
        <w:tab/>
      </w:r>
      <w:permStart w:id="1676555082" w:edGrp="everyone"/>
      <w:r>
        <w:rPr>
          <w:rFonts w:ascii="Calibri" w:hAnsi="Calibri"/>
          <w:b/>
          <w:sz w:val="22"/>
          <w:szCs w:val="22"/>
        </w:rPr>
        <w:t>.....................................................</w:t>
      </w:r>
      <w:permEnd w:id="1676555082"/>
    </w:p>
    <w:p w14:paraId="1E070ACD" w14:textId="77777777" w:rsidR="00664CE9" w:rsidRDefault="00664CE9" w:rsidP="00664CE9">
      <w:pPr>
        <w:outlineLvl w:val="0"/>
        <w:rPr>
          <w:rFonts w:ascii="Calibri" w:hAnsi="Calibri"/>
          <w:b/>
          <w:sz w:val="22"/>
          <w:szCs w:val="22"/>
        </w:rPr>
      </w:pPr>
      <w:r>
        <w:rPr>
          <w:rFonts w:ascii="Calibri" w:hAnsi="Calibri"/>
          <w:b/>
          <w:sz w:val="22"/>
          <w:szCs w:val="22"/>
        </w:rPr>
        <w:t>Číslo účtu:</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2120376009" w:edGrp="everyone"/>
      <w:r>
        <w:rPr>
          <w:rFonts w:ascii="Calibri" w:hAnsi="Calibri"/>
          <w:b/>
          <w:sz w:val="22"/>
          <w:szCs w:val="22"/>
        </w:rPr>
        <w:t>.....................................................</w:t>
      </w:r>
      <w:permEnd w:id="2120376009"/>
    </w:p>
    <w:p w14:paraId="0F3622DB" w14:textId="77777777" w:rsidR="00664CE9" w:rsidRDefault="00664CE9" w:rsidP="00664CE9">
      <w:pPr>
        <w:outlineLvl w:val="0"/>
        <w:rPr>
          <w:rFonts w:ascii="Calibri" w:hAnsi="Calibri"/>
          <w:b/>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permStart w:id="427578223" w:edGrp="everyone"/>
      <w:r>
        <w:rPr>
          <w:rFonts w:ascii="Calibri" w:hAnsi="Calibri"/>
          <w:b/>
          <w:sz w:val="22"/>
          <w:szCs w:val="22"/>
        </w:rPr>
        <w:t>.....................................................</w:t>
      </w:r>
      <w:permEnd w:id="427578223"/>
    </w:p>
    <w:p w14:paraId="2AE3F0DE" w14:textId="77777777" w:rsidR="00664CE9" w:rsidRDefault="00664CE9" w:rsidP="00664CE9">
      <w:pPr>
        <w:rPr>
          <w:rFonts w:ascii="Calibri" w:hAnsi="Calibri"/>
          <w:b/>
          <w:sz w:val="22"/>
          <w:szCs w:val="22"/>
        </w:rPr>
      </w:pPr>
      <w:r>
        <w:rPr>
          <w:rFonts w:ascii="Calibri" w:hAnsi="Calibri"/>
          <w:b/>
          <w:sz w:val="22"/>
          <w:szCs w:val="22"/>
        </w:rPr>
        <w:t>Zapísaný:</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830038326" w:edGrp="everyone"/>
      <w:r>
        <w:rPr>
          <w:rFonts w:ascii="Calibri" w:hAnsi="Calibri"/>
          <w:b/>
          <w:sz w:val="22"/>
          <w:szCs w:val="22"/>
        </w:rPr>
        <w:t>.....................................................</w:t>
      </w:r>
      <w:permEnd w:id="830038326"/>
    </w:p>
    <w:p w14:paraId="059C4F2A" w14:textId="77777777" w:rsidR="00664CE9" w:rsidRDefault="00664CE9" w:rsidP="00664CE9">
      <w:pPr>
        <w:rPr>
          <w:rFonts w:ascii="Calibri" w:hAnsi="Calibri"/>
          <w:b/>
          <w:sz w:val="22"/>
          <w:szCs w:val="22"/>
        </w:rPr>
      </w:pPr>
      <w:r>
        <w:rPr>
          <w:rFonts w:ascii="Calibri" w:hAnsi="Calibri"/>
          <w:b/>
          <w:sz w:val="22"/>
          <w:szCs w:val="22"/>
        </w:rPr>
        <w:t>Oddiel: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185233778" w:edGrp="everyone"/>
      <w:r>
        <w:rPr>
          <w:rFonts w:ascii="Calibri" w:hAnsi="Calibri"/>
          <w:b/>
          <w:sz w:val="22"/>
          <w:szCs w:val="22"/>
        </w:rPr>
        <w:t>.....................................................</w:t>
      </w:r>
      <w:permEnd w:id="1185233778"/>
    </w:p>
    <w:p w14:paraId="5895C1EB" w14:textId="77777777" w:rsidR="00664CE9" w:rsidRDefault="00664CE9" w:rsidP="00664CE9">
      <w:pPr>
        <w:rPr>
          <w:rFonts w:ascii="Calibri" w:hAnsi="Calibri"/>
          <w:b/>
          <w:sz w:val="22"/>
          <w:szCs w:val="22"/>
        </w:rPr>
      </w:pPr>
      <w:r>
        <w:rPr>
          <w:rFonts w:ascii="Calibri" w:hAnsi="Calibri"/>
          <w:b/>
          <w:sz w:val="22"/>
          <w:szCs w:val="22"/>
        </w:rPr>
        <w:t>Vložka číslo: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2096261743" w:edGrp="everyone"/>
      <w:r>
        <w:rPr>
          <w:rFonts w:ascii="Calibri" w:hAnsi="Calibri"/>
          <w:b/>
          <w:sz w:val="22"/>
          <w:szCs w:val="22"/>
        </w:rPr>
        <w:t>.....................................................</w:t>
      </w:r>
      <w:permEnd w:id="2096261743"/>
    </w:p>
    <w:p w14:paraId="043D2F0A" w14:textId="77777777" w:rsidR="00664CE9" w:rsidRPr="009D38BF" w:rsidRDefault="00664CE9" w:rsidP="00664CE9">
      <w:pPr>
        <w:rPr>
          <w:rFonts w:ascii="Calibri" w:hAnsi="Calibri"/>
          <w:b/>
          <w:sz w:val="22"/>
          <w:szCs w:val="22"/>
        </w:rPr>
      </w:pPr>
      <w:r>
        <w:rPr>
          <w:rFonts w:ascii="Calibri" w:hAnsi="Calibri"/>
          <w:sz w:val="22"/>
          <w:szCs w:val="22"/>
        </w:rPr>
        <w:t>(ďalej ako  „</w:t>
      </w:r>
      <w:r>
        <w:rPr>
          <w:rFonts w:ascii="Calibri" w:hAnsi="Calibri"/>
          <w:b/>
          <w:sz w:val="22"/>
          <w:szCs w:val="22"/>
        </w:rPr>
        <w:t>Dodávateľ“</w:t>
      </w:r>
      <w:r>
        <w:rPr>
          <w:rFonts w:ascii="Calibri" w:hAnsi="Calibri"/>
          <w:sz w:val="22"/>
          <w:szCs w:val="22"/>
        </w:rPr>
        <w:t>)</w:t>
      </w:r>
    </w:p>
    <w:p w14:paraId="3A423DDE" w14:textId="77777777" w:rsidR="00664CE9" w:rsidRDefault="00664CE9" w:rsidP="00664CE9">
      <w:pPr>
        <w:rPr>
          <w:rFonts w:ascii="Calibri" w:hAnsi="Calibri"/>
          <w:b/>
          <w:sz w:val="22"/>
          <w:szCs w:val="22"/>
        </w:rPr>
      </w:pPr>
      <w:r>
        <w:rPr>
          <w:rFonts w:ascii="Calibri" w:hAnsi="Calibri"/>
          <w:sz w:val="22"/>
          <w:szCs w:val="22"/>
        </w:rPr>
        <w:t xml:space="preserve">(spolu ďalej ako </w:t>
      </w:r>
      <w:r>
        <w:rPr>
          <w:rFonts w:ascii="Calibri" w:hAnsi="Calibri"/>
          <w:b/>
          <w:sz w:val="22"/>
          <w:szCs w:val="22"/>
        </w:rPr>
        <w:t xml:space="preserve"> </w:t>
      </w:r>
      <w:r>
        <w:rPr>
          <w:rFonts w:ascii="Calibri" w:hAnsi="Calibri"/>
          <w:sz w:val="22"/>
          <w:szCs w:val="22"/>
        </w:rPr>
        <w:t>„</w:t>
      </w:r>
      <w:r>
        <w:rPr>
          <w:rFonts w:ascii="Calibri" w:hAnsi="Calibri"/>
          <w:b/>
          <w:sz w:val="22"/>
          <w:szCs w:val="22"/>
        </w:rPr>
        <w:t>Z</w:t>
      </w:r>
      <w:r w:rsidRPr="00270417">
        <w:rPr>
          <w:rFonts w:ascii="Calibri" w:hAnsi="Calibri"/>
          <w:b/>
          <w:sz w:val="22"/>
          <w:szCs w:val="22"/>
        </w:rPr>
        <w:t>mluvné strany</w:t>
      </w:r>
      <w:r>
        <w:rPr>
          <w:rFonts w:ascii="Calibri" w:hAnsi="Calibri"/>
          <w:sz w:val="22"/>
          <w:szCs w:val="22"/>
        </w:rPr>
        <w:t>“,  jednotlivo ako „</w:t>
      </w:r>
      <w:r>
        <w:rPr>
          <w:rFonts w:ascii="Calibri" w:hAnsi="Calibri"/>
          <w:b/>
          <w:sz w:val="22"/>
          <w:szCs w:val="22"/>
        </w:rPr>
        <w:t>Z</w:t>
      </w:r>
      <w:r w:rsidRPr="00270417">
        <w:rPr>
          <w:rFonts w:ascii="Calibri" w:hAnsi="Calibri"/>
          <w:b/>
          <w:sz w:val="22"/>
          <w:szCs w:val="22"/>
        </w:rPr>
        <w:t>mluvná stran</w:t>
      </w:r>
      <w:r>
        <w:rPr>
          <w:rFonts w:ascii="Calibri" w:hAnsi="Calibri"/>
          <w:b/>
          <w:sz w:val="22"/>
          <w:szCs w:val="22"/>
        </w:rPr>
        <w:t>a</w:t>
      </w:r>
      <w:r>
        <w:rPr>
          <w:rFonts w:ascii="Calibri" w:hAnsi="Calibri"/>
          <w:sz w:val="22"/>
          <w:szCs w:val="22"/>
        </w:rPr>
        <w:t>“)</w:t>
      </w:r>
    </w:p>
    <w:p w14:paraId="1A4C4012" w14:textId="77777777" w:rsidR="00664CE9" w:rsidRDefault="00664CE9" w:rsidP="00664CE9">
      <w:pPr>
        <w:jc w:val="center"/>
        <w:rPr>
          <w:rFonts w:ascii="Calibri" w:hAnsi="Calibri"/>
          <w:b/>
          <w:sz w:val="22"/>
          <w:szCs w:val="22"/>
        </w:rPr>
      </w:pPr>
    </w:p>
    <w:p w14:paraId="7A42C4E2" w14:textId="77777777" w:rsidR="00664CE9" w:rsidRDefault="00664CE9" w:rsidP="00664CE9">
      <w:pPr>
        <w:jc w:val="center"/>
        <w:rPr>
          <w:rFonts w:ascii="Calibri" w:hAnsi="Calibri"/>
          <w:b/>
          <w:sz w:val="22"/>
          <w:szCs w:val="22"/>
        </w:rPr>
      </w:pPr>
      <w:r>
        <w:rPr>
          <w:rFonts w:ascii="Calibri" w:hAnsi="Calibri"/>
          <w:b/>
          <w:sz w:val="22"/>
          <w:szCs w:val="22"/>
        </w:rPr>
        <w:t>Preambula</w:t>
      </w:r>
    </w:p>
    <w:p w14:paraId="6E8803D7" w14:textId="77777777" w:rsidR="00664CE9" w:rsidRDefault="00664CE9" w:rsidP="00664CE9">
      <w:pPr>
        <w:jc w:val="both"/>
        <w:rPr>
          <w:rFonts w:ascii="Calibri" w:hAnsi="Calibri"/>
          <w:sz w:val="22"/>
          <w:szCs w:val="22"/>
        </w:rPr>
      </w:pPr>
    </w:p>
    <w:p w14:paraId="7308451D" w14:textId="79CAE272" w:rsidR="00664CE9" w:rsidRDefault="00664CE9" w:rsidP="00664CE9">
      <w:pPr>
        <w:jc w:val="both"/>
        <w:rPr>
          <w:rFonts w:ascii="Calibri" w:hAnsi="Calibri"/>
          <w:sz w:val="22"/>
          <w:szCs w:val="22"/>
        </w:rPr>
      </w:pPr>
      <w:r>
        <w:rPr>
          <w:rFonts w:ascii="Calibri" w:hAnsi="Calibri"/>
          <w:sz w:val="22"/>
          <w:szCs w:val="22"/>
        </w:rPr>
        <w:t xml:space="preserve">Podkladom pre uzatvorenie tejto Zmluvy sú podmienky uvedené v oznámení o vyhlásení verejného obstarávania a súťažných podkladoch verejnej súťaže, ktorú vyhlásil Objednávateľ v Úradnom vestníku EÚ dňa </w:t>
      </w:r>
      <w:r w:rsidR="007976C2">
        <w:rPr>
          <w:rFonts w:ascii="Calibri" w:hAnsi="Calibri"/>
          <w:sz w:val="22"/>
          <w:szCs w:val="22"/>
        </w:rPr>
        <w:t>27.07.2018</w:t>
      </w:r>
      <w:r>
        <w:rPr>
          <w:rFonts w:ascii="Calibri" w:hAnsi="Calibri"/>
          <w:sz w:val="22"/>
          <w:szCs w:val="22"/>
        </w:rPr>
        <w:t xml:space="preserve"> pod zn.</w:t>
      </w:r>
      <w:r w:rsidR="007976C2" w:rsidRPr="007976C2">
        <w:rPr>
          <w:rFonts w:ascii="Calibri" w:hAnsi="Calibri" w:cs="Calibri"/>
        </w:rPr>
        <w:t xml:space="preserve"> </w:t>
      </w:r>
      <w:r w:rsidR="007976C2" w:rsidRPr="007976C2">
        <w:rPr>
          <w:rFonts w:ascii="Calibri" w:hAnsi="Calibri" w:cs="Calibri"/>
          <w:sz w:val="22"/>
          <w:szCs w:val="22"/>
        </w:rPr>
        <w:t>2018/S 143-327166</w:t>
      </w:r>
      <w:r>
        <w:rPr>
          <w:rFonts w:ascii="Calibri" w:hAnsi="Calibri"/>
          <w:sz w:val="22"/>
          <w:szCs w:val="22"/>
        </w:rPr>
        <w:t xml:space="preserve"> a vo Vestníku verejného obstarávania č. </w:t>
      </w:r>
      <w:permStart w:id="1420175377" w:edGrp="everyone"/>
      <w:r w:rsidRPr="007A4040">
        <w:rPr>
          <w:rFonts w:ascii="Calibri" w:hAnsi="Calibri"/>
          <w:sz w:val="22"/>
          <w:szCs w:val="22"/>
        </w:rPr>
        <w:t xml:space="preserve">....... </w:t>
      </w:r>
      <w:permEnd w:id="1420175377"/>
      <w:r w:rsidRPr="007A4040">
        <w:rPr>
          <w:rFonts w:ascii="Calibri" w:hAnsi="Calibri"/>
          <w:sz w:val="22"/>
          <w:szCs w:val="22"/>
        </w:rPr>
        <w:t>zo dňa</w:t>
      </w:r>
      <w:permStart w:id="1662260607" w:edGrp="everyone"/>
      <w:r w:rsidRPr="007A4040">
        <w:rPr>
          <w:rFonts w:ascii="Calibri" w:hAnsi="Calibri"/>
          <w:sz w:val="22"/>
          <w:szCs w:val="22"/>
        </w:rPr>
        <w:t xml:space="preserve"> ....... </w:t>
      </w:r>
      <w:permEnd w:id="1662260607"/>
      <w:r w:rsidRPr="007A4040">
        <w:rPr>
          <w:rFonts w:ascii="Calibri" w:hAnsi="Calibri"/>
          <w:sz w:val="22"/>
          <w:szCs w:val="22"/>
        </w:rPr>
        <w:t xml:space="preserve">pod zn. </w:t>
      </w:r>
      <w:permStart w:id="1100881275" w:edGrp="everyone"/>
      <w:r w:rsidRPr="007A4040">
        <w:rPr>
          <w:rFonts w:ascii="Calibri" w:hAnsi="Calibri"/>
          <w:sz w:val="22"/>
          <w:szCs w:val="22"/>
        </w:rPr>
        <w:t xml:space="preserve">........ </w:t>
      </w:r>
      <w:permEnd w:id="1100881275"/>
      <w:r w:rsidRPr="007A4040">
        <w:rPr>
          <w:rFonts w:ascii="Calibri" w:hAnsi="Calibri"/>
          <w:sz w:val="22"/>
          <w:szCs w:val="22"/>
        </w:rPr>
        <w:t>a v ponuke Dodávateľa.</w:t>
      </w:r>
      <w:r>
        <w:rPr>
          <w:rFonts w:ascii="Calibri" w:hAnsi="Calibri"/>
          <w:sz w:val="22"/>
          <w:szCs w:val="22"/>
        </w:rPr>
        <w:t xml:space="preserve"> </w:t>
      </w:r>
    </w:p>
    <w:p w14:paraId="1F506D09" w14:textId="77777777" w:rsidR="00664CE9" w:rsidRDefault="00664CE9" w:rsidP="00664CE9">
      <w:pPr>
        <w:pStyle w:val="nadpis11"/>
        <w:spacing w:before="0" w:after="0"/>
        <w:rPr>
          <w:rFonts w:asciiTheme="minorHAnsi" w:hAnsiTheme="minorHAnsi" w:cstheme="minorHAnsi"/>
        </w:rPr>
      </w:pPr>
      <w:r>
        <w:rPr>
          <w:rFonts w:asciiTheme="minorHAnsi" w:hAnsiTheme="minorHAnsi" w:cstheme="minorHAnsi"/>
        </w:rPr>
        <w:lastRenderedPageBreak/>
        <w:t>Článok I.</w:t>
      </w:r>
    </w:p>
    <w:p w14:paraId="6B73C3B7" w14:textId="77777777" w:rsidR="00664CE9" w:rsidRDefault="00664CE9" w:rsidP="00664CE9">
      <w:pPr>
        <w:pStyle w:val="nadpis11"/>
        <w:spacing w:before="0" w:after="0"/>
        <w:rPr>
          <w:rFonts w:asciiTheme="minorHAnsi" w:hAnsiTheme="minorHAnsi" w:cstheme="minorHAnsi"/>
        </w:rPr>
      </w:pPr>
      <w:r>
        <w:rPr>
          <w:rFonts w:asciiTheme="minorHAnsi" w:hAnsiTheme="minorHAnsi" w:cstheme="minorHAnsi"/>
        </w:rPr>
        <w:t>Výklad pojmov</w:t>
      </w:r>
    </w:p>
    <w:p w14:paraId="53282E54" w14:textId="77777777" w:rsidR="00664CE9" w:rsidRDefault="00664CE9" w:rsidP="00664CE9">
      <w:pPr>
        <w:pStyle w:val="nadpis11"/>
        <w:spacing w:before="0" w:after="0"/>
        <w:rPr>
          <w:rFonts w:asciiTheme="minorHAnsi" w:hAnsiTheme="minorHAnsi" w:cstheme="minorHAnsi"/>
        </w:rPr>
      </w:pPr>
    </w:p>
    <w:p w14:paraId="47862741" w14:textId="77777777" w:rsidR="00664CE9" w:rsidRDefault="00664CE9" w:rsidP="00664CE9">
      <w:pPr>
        <w:pStyle w:val="nadpis11"/>
        <w:spacing w:before="0" w:after="0"/>
        <w:jc w:val="both"/>
        <w:rPr>
          <w:rFonts w:asciiTheme="minorHAnsi" w:hAnsiTheme="minorHAnsi" w:cstheme="minorHAnsi"/>
          <w:b w:val="0"/>
        </w:rPr>
      </w:pPr>
      <w:r>
        <w:rPr>
          <w:rFonts w:asciiTheme="minorHAnsi" w:hAnsiTheme="minorHAnsi" w:cstheme="minorHAnsi"/>
          <w:b w:val="0"/>
        </w:rPr>
        <w:t>Zmluvné strany sa pre účely Zmluvy dohodli na definícii týchto pojmov:</w:t>
      </w:r>
    </w:p>
    <w:p w14:paraId="009CC12F" w14:textId="481625FA" w:rsidR="00664CE9" w:rsidRPr="00A97C69" w:rsidRDefault="00664CE9" w:rsidP="000A7438">
      <w:pPr>
        <w:pStyle w:val="nadpis11"/>
        <w:numPr>
          <w:ilvl w:val="1"/>
          <w:numId w:val="72"/>
        </w:numPr>
        <w:spacing w:before="0" w:after="0"/>
        <w:ind w:left="567" w:hanging="567"/>
        <w:jc w:val="both"/>
        <w:rPr>
          <w:rFonts w:asciiTheme="minorHAnsi" w:hAnsiTheme="minorHAnsi" w:cstheme="minorHAnsi"/>
          <w:b w:val="0"/>
        </w:rPr>
      </w:pPr>
      <w:r>
        <w:rPr>
          <w:rFonts w:asciiTheme="minorHAnsi" w:hAnsiTheme="minorHAnsi" w:cstheme="minorHAnsi"/>
          <w:b w:val="0"/>
        </w:rPr>
        <w:t>Podujatím je Dodávateľom realizovaná aktivita, uskutočnená na základe požiadaviek Objednávateľa, spravidla určená pre deti a mládež, ktorá sa bude konať predovšetkým v priestoroch základných a stredných škôl, alebo školsko</w:t>
      </w:r>
      <w:r w:rsidR="0042358F">
        <w:rPr>
          <w:rFonts w:asciiTheme="minorHAnsi" w:hAnsiTheme="minorHAnsi" w:cstheme="minorHAnsi"/>
          <w:b w:val="0"/>
        </w:rPr>
        <w:t>-</w:t>
      </w:r>
      <w:r>
        <w:rPr>
          <w:rFonts w:asciiTheme="minorHAnsi" w:hAnsiTheme="minorHAnsi" w:cstheme="minorHAnsi"/>
          <w:b w:val="0"/>
        </w:rPr>
        <w:t>výchovný</w:t>
      </w:r>
      <w:r w:rsidR="0042358F">
        <w:rPr>
          <w:rFonts w:asciiTheme="minorHAnsi" w:hAnsiTheme="minorHAnsi" w:cstheme="minorHAnsi"/>
          <w:b w:val="0"/>
        </w:rPr>
        <w:t>ch</w:t>
      </w:r>
      <w:r>
        <w:rPr>
          <w:rFonts w:asciiTheme="minorHAnsi" w:hAnsiTheme="minorHAnsi" w:cstheme="minorHAnsi"/>
          <w:b w:val="0"/>
        </w:rPr>
        <w:t xml:space="preserve"> vzdelávacích  zariadeniach (podľa § 113 zákona číslo 245/2008 Z. z., o výchove a vzdelávaní (školský zákon) a o zmene a doplnení niektorých zákonov </w:t>
      </w:r>
      <w:r w:rsidRPr="00A97C69">
        <w:rPr>
          <w:rFonts w:asciiTheme="minorHAnsi" w:hAnsiTheme="minorHAnsi" w:cstheme="minorHAnsi"/>
          <w:b w:val="0"/>
        </w:rPr>
        <w:t>(ďalej ako „</w:t>
      </w:r>
      <w:r w:rsidRPr="00A97C69">
        <w:rPr>
          <w:rFonts w:asciiTheme="minorHAnsi" w:hAnsiTheme="minorHAnsi" w:cstheme="minorHAnsi"/>
        </w:rPr>
        <w:t>Školský zákon</w:t>
      </w:r>
      <w:r w:rsidRPr="00A97C69">
        <w:rPr>
          <w:rFonts w:asciiTheme="minorHAnsi" w:hAnsiTheme="minorHAnsi" w:cstheme="minorHAnsi"/>
          <w:b w:val="0"/>
        </w:rPr>
        <w:t>“)).</w:t>
      </w:r>
      <w:r>
        <w:rPr>
          <w:rFonts w:asciiTheme="minorHAnsi" w:hAnsiTheme="minorHAnsi" w:cstheme="minorHAnsi"/>
          <w:b w:val="0"/>
        </w:rPr>
        <w:t xml:space="preserve"> Ak sa Zmluvné strany nedohodnú inak, každé Podujatie sa bude skladať z 15 rôznych  </w:t>
      </w:r>
      <w:r w:rsidRPr="00A97C69">
        <w:rPr>
          <w:rFonts w:asciiTheme="minorHAnsi" w:hAnsiTheme="minorHAnsi" w:cstheme="minorHAnsi"/>
          <w:b w:val="0"/>
        </w:rPr>
        <w:t>stanovíšť, tak ako</w:t>
      </w:r>
      <w:r w:rsidRPr="006E0239">
        <w:rPr>
          <w:rFonts w:asciiTheme="minorHAnsi" w:hAnsiTheme="minorHAnsi" w:cstheme="minorHAnsi"/>
          <w:b w:val="0"/>
        </w:rPr>
        <w:t xml:space="preserve"> sú podrobne definované </w:t>
      </w:r>
      <w:r>
        <w:rPr>
          <w:rFonts w:asciiTheme="minorHAnsi" w:hAnsiTheme="minorHAnsi" w:cstheme="minorHAnsi"/>
          <w:b w:val="0"/>
        </w:rPr>
        <w:t xml:space="preserve">v odseku 1.2 </w:t>
      </w:r>
      <w:r w:rsidRPr="006E0239">
        <w:rPr>
          <w:rFonts w:asciiTheme="minorHAnsi" w:hAnsiTheme="minorHAnsi" w:cstheme="minorHAnsi"/>
          <w:b w:val="0"/>
        </w:rPr>
        <w:t xml:space="preserve">Cieľom Podujatí je </w:t>
      </w:r>
      <w:r>
        <w:rPr>
          <w:rFonts w:asciiTheme="minorHAnsi" w:hAnsiTheme="minorHAnsi" w:cstheme="minorHAnsi"/>
          <w:b w:val="0"/>
        </w:rPr>
        <w:t xml:space="preserve"> zvýšenie</w:t>
      </w:r>
      <w:r w:rsidRPr="006E0239">
        <w:rPr>
          <w:rFonts w:asciiTheme="minorHAnsi" w:hAnsiTheme="minorHAnsi" w:cstheme="minorHAnsi"/>
          <w:b w:val="0"/>
        </w:rPr>
        <w:t xml:space="preserve"> </w:t>
      </w:r>
      <w:r w:rsidRPr="00A97C69">
        <w:rPr>
          <w:rFonts w:asciiTheme="minorHAnsi" w:hAnsiTheme="minorHAnsi" w:cstheme="minorHAnsi"/>
          <w:b w:val="0"/>
        </w:rPr>
        <w:t xml:space="preserve">povedomia a informovanosti </w:t>
      </w:r>
      <w:r w:rsidRPr="00A97C69">
        <w:rPr>
          <w:rFonts w:asciiTheme="minorHAnsi" w:hAnsiTheme="minorHAnsi"/>
          <w:b w:val="0"/>
        </w:rPr>
        <w:t xml:space="preserve">širokej verejnosti o obnoviteľných zdrojoch energie a efektívnom </w:t>
      </w:r>
      <w:r w:rsidRPr="00A97C69">
        <w:rPr>
          <w:rFonts w:asciiTheme="minorHAnsi" w:hAnsiTheme="minorHAnsi" w:cstheme="minorHAnsi"/>
          <w:b w:val="0"/>
        </w:rPr>
        <w:t>nízkouhlíkovom hospodárstve. Dodávateľ sa zaväzuje pre každé Podujatie zabezpečiť personálne obsadenie podľa Prílohy číslo 1, časť A a </w:t>
      </w:r>
      <w:r>
        <w:rPr>
          <w:rFonts w:asciiTheme="minorHAnsi" w:hAnsiTheme="minorHAnsi" w:cstheme="minorHAnsi"/>
          <w:b w:val="0"/>
        </w:rPr>
        <w:t>P</w:t>
      </w:r>
      <w:r w:rsidRPr="00A97C69">
        <w:rPr>
          <w:rFonts w:asciiTheme="minorHAnsi" w:hAnsiTheme="minorHAnsi" w:cstheme="minorHAnsi"/>
          <w:b w:val="0"/>
        </w:rPr>
        <w:t>rílohy číslo 5 Zmluvy – Opis predmetu zákazky (ďalej ako „</w:t>
      </w:r>
      <w:r w:rsidRPr="00A97C69">
        <w:rPr>
          <w:rFonts w:asciiTheme="minorHAnsi" w:hAnsiTheme="minorHAnsi" w:cstheme="minorHAnsi"/>
        </w:rPr>
        <w:t>Príloha číslo 5</w:t>
      </w:r>
      <w:r w:rsidRPr="00A97C69">
        <w:rPr>
          <w:rFonts w:asciiTheme="minorHAnsi" w:hAnsiTheme="minorHAnsi" w:cstheme="minorHAnsi"/>
          <w:b w:val="0"/>
        </w:rPr>
        <w:t>“) .</w:t>
      </w:r>
    </w:p>
    <w:p w14:paraId="18ABD004" w14:textId="77777777" w:rsidR="00664CE9" w:rsidRPr="00A97C69" w:rsidRDefault="00664CE9" w:rsidP="000A7438">
      <w:pPr>
        <w:pStyle w:val="nadpis11"/>
        <w:numPr>
          <w:ilvl w:val="1"/>
          <w:numId w:val="72"/>
        </w:numPr>
        <w:spacing w:before="0" w:after="0"/>
        <w:ind w:left="567" w:hanging="567"/>
        <w:jc w:val="both"/>
        <w:rPr>
          <w:rFonts w:asciiTheme="minorHAnsi" w:hAnsiTheme="minorHAnsi" w:cstheme="minorHAnsi"/>
          <w:b w:val="0"/>
        </w:rPr>
      </w:pPr>
      <w:r w:rsidRPr="00A97C69">
        <w:rPr>
          <w:rFonts w:asciiTheme="minorHAnsi" w:hAnsiTheme="minorHAnsi" w:cstheme="minorHAnsi"/>
          <w:b w:val="0"/>
        </w:rPr>
        <w:t xml:space="preserve">Stanovišťom sa rozumie plnenie Dodávateľa, ktoré vykoná na základe predchádzajúcej požiadavky Objednávateľa v rámci jednotlivého Podujatia. Obsah, rozsah a ostatné náležitosti jednotlivého druhu Stanovišťa </w:t>
      </w:r>
      <w:r>
        <w:rPr>
          <w:rFonts w:asciiTheme="minorHAnsi" w:hAnsiTheme="minorHAnsi" w:cstheme="minorHAnsi"/>
          <w:b w:val="0"/>
        </w:rPr>
        <w:t>sú</w:t>
      </w:r>
      <w:r w:rsidRPr="00A97C69">
        <w:rPr>
          <w:rFonts w:asciiTheme="minorHAnsi" w:hAnsiTheme="minorHAnsi" w:cstheme="minorHAnsi"/>
          <w:b w:val="0"/>
        </w:rPr>
        <w:t xml:space="preserve"> upravené v Prílohe číslo 1  Zmluvy – Špecifikácia </w:t>
      </w:r>
      <w:r>
        <w:rPr>
          <w:rFonts w:asciiTheme="minorHAnsi" w:hAnsiTheme="minorHAnsi" w:cstheme="minorHAnsi"/>
          <w:b w:val="0"/>
        </w:rPr>
        <w:t xml:space="preserve">predmetu zákazky </w:t>
      </w:r>
      <w:r w:rsidRPr="00A97C69">
        <w:rPr>
          <w:rFonts w:asciiTheme="minorHAnsi" w:hAnsiTheme="minorHAnsi" w:cstheme="minorHAnsi"/>
          <w:b w:val="0"/>
        </w:rPr>
        <w:t>(ďalej ako „</w:t>
      </w:r>
      <w:r w:rsidRPr="00A97C69">
        <w:rPr>
          <w:rFonts w:asciiTheme="minorHAnsi" w:hAnsiTheme="minorHAnsi" w:cstheme="minorHAnsi"/>
        </w:rPr>
        <w:t>Príloha číslo 1</w:t>
      </w:r>
      <w:r w:rsidRPr="00A97C69">
        <w:rPr>
          <w:rFonts w:asciiTheme="minorHAnsi" w:hAnsiTheme="minorHAnsi" w:cstheme="minorHAnsi"/>
          <w:b w:val="0"/>
        </w:rPr>
        <w:t>“), časti A</w:t>
      </w:r>
      <w:r>
        <w:rPr>
          <w:rFonts w:asciiTheme="minorHAnsi" w:hAnsiTheme="minorHAnsi" w:cstheme="minorHAnsi"/>
          <w:b w:val="0"/>
        </w:rPr>
        <w:t>.</w:t>
      </w:r>
    </w:p>
    <w:p w14:paraId="1257D5D1" w14:textId="77777777" w:rsidR="00664CE9" w:rsidRDefault="00664CE9" w:rsidP="000A7438">
      <w:pPr>
        <w:pStyle w:val="nadpis11"/>
        <w:numPr>
          <w:ilvl w:val="1"/>
          <w:numId w:val="72"/>
        </w:numPr>
        <w:spacing w:before="0" w:after="0"/>
        <w:ind w:left="567" w:hanging="567"/>
        <w:jc w:val="both"/>
        <w:rPr>
          <w:rFonts w:asciiTheme="minorHAnsi" w:hAnsiTheme="minorHAnsi" w:cstheme="minorHAnsi"/>
          <w:b w:val="0"/>
        </w:rPr>
      </w:pPr>
      <w:r>
        <w:rPr>
          <w:rFonts w:asciiTheme="minorHAnsi" w:hAnsiTheme="minorHAnsi" w:cstheme="minorHAnsi"/>
          <w:b w:val="0"/>
        </w:rPr>
        <w:t>Fotodokumentáciou sa rozumie vyhotovenie fotografií Dodávateľom z každého Podujatia a z celého jeho priebehu. Fotodokumentácia k jednotlivému Podujatiu pozostáva</w:t>
      </w:r>
      <w:r w:rsidR="00226477">
        <w:rPr>
          <w:rFonts w:asciiTheme="minorHAnsi" w:hAnsiTheme="minorHAnsi" w:cstheme="minorHAnsi"/>
          <w:b w:val="0"/>
        </w:rPr>
        <w:t xml:space="preserve"> z</w:t>
      </w:r>
      <w:r>
        <w:rPr>
          <w:rFonts w:asciiTheme="minorHAnsi" w:hAnsiTheme="minorHAnsi" w:cstheme="minorHAnsi"/>
          <w:b w:val="0"/>
        </w:rPr>
        <w:t>:</w:t>
      </w:r>
    </w:p>
    <w:p w14:paraId="4EB25FEB" w14:textId="77777777" w:rsidR="00664CE9" w:rsidRPr="00333C50" w:rsidRDefault="00664CE9" w:rsidP="000A7438">
      <w:pPr>
        <w:pStyle w:val="nadpis11"/>
        <w:numPr>
          <w:ilvl w:val="0"/>
          <w:numId w:val="73"/>
        </w:numPr>
        <w:spacing w:before="0" w:after="0"/>
        <w:ind w:hanging="153"/>
        <w:jc w:val="both"/>
        <w:rPr>
          <w:rFonts w:asciiTheme="minorHAnsi" w:hAnsiTheme="minorHAnsi" w:cstheme="minorHAnsi"/>
          <w:b w:val="0"/>
        </w:rPr>
      </w:pPr>
      <w:r>
        <w:rPr>
          <w:rFonts w:asciiTheme="minorHAnsi" w:hAnsiTheme="minorHAnsi" w:cstheme="minorHAnsi"/>
        </w:rPr>
        <w:t>Reprezentatívnej fotografie;</w:t>
      </w:r>
    </w:p>
    <w:p w14:paraId="2C16AA47" w14:textId="77777777" w:rsidR="00664CE9" w:rsidRDefault="00664CE9" w:rsidP="000A7438">
      <w:pPr>
        <w:pStyle w:val="nadpis11"/>
        <w:numPr>
          <w:ilvl w:val="0"/>
          <w:numId w:val="73"/>
        </w:numPr>
        <w:spacing w:before="0" w:after="0"/>
        <w:ind w:hanging="153"/>
        <w:jc w:val="both"/>
        <w:rPr>
          <w:rFonts w:asciiTheme="minorHAnsi" w:hAnsiTheme="minorHAnsi" w:cstheme="minorHAnsi"/>
          <w:b w:val="0"/>
        </w:rPr>
      </w:pPr>
      <w:r>
        <w:rPr>
          <w:rFonts w:asciiTheme="minorHAnsi" w:hAnsiTheme="minorHAnsi" w:cstheme="minorHAnsi"/>
        </w:rPr>
        <w:t>Technickej fotografie.</w:t>
      </w:r>
    </w:p>
    <w:p w14:paraId="7C8F3729" w14:textId="77777777" w:rsidR="00664CE9" w:rsidRDefault="00664CE9" w:rsidP="00664CE9">
      <w:pPr>
        <w:pStyle w:val="nadpis11"/>
        <w:spacing w:before="0" w:after="0"/>
        <w:ind w:left="360"/>
        <w:jc w:val="both"/>
        <w:rPr>
          <w:rFonts w:asciiTheme="minorHAnsi" w:hAnsiTheme="minorHAnsi" w:cstheme="minorHAnsi"/>
          <w:b w:val="0"/>
        </w:rPr>
      </w:pPr>
      <w:r>
        <w:rPr>
          <w:rFonts w:asciiTheme="minorHAnsi" w:hAnsiTheme="minorHAnsi" w:cstheme="minorHAnsi"/>
          <w:b w:val="0"/>
        </w:rPr>
        <w:t>Fotodokumentácia musí byť vyhotovená v kvalite minimálne 300 DPI pre každú fotografiu. Ostatné náležitosti Fotodokumentácie, predovšetkým druhové, množstevné a kvalitatívne sú upravené v Prílohe číslo 5 Zmluvy - Opis predmetu zákazky (ďalej ako „</w:t>
      </w:r>
      <w:r>
        <w:rPr>
          <w:rFonts w:asciiTheme="minorHAnsi" w:hAnsiTheme="minorHAnsi" w:cstheme="minorHAnsi"/>
        </w:rPr>
        <w:t>Príloha číslo 5</w:t>
      </w:r>
      <w:r>
        <w:rPr>
          <w:rFonts w:asciiTheme="minorHAnsi" w:hAnsiTheme="minorHAnsi" w:cstheme="minorHAnsi"/>
          <w:b w:val="0"/>
        </w:rPr>
        <w:t>“).</w:t>
      </w:r>
    </w:p>
    <w:p w14:paraId="1D442A24" w14:textId="77777777" w:rsidR="00664CE9" w:rsidRPr="00A97C69" w:rsidRDefault="00664CE9" w:rsidP="000A7438">
      <w:pPr>
        <w:pStyle w:val="nadpis11"/>
        <w:numPr>
          <w:ilvl w:val="1"/>
          <w:numId w:val="72"/>
        </w:numPr>
        <w:spacing w:before="0" w:after="0"/>
        <w:jc w:val="both"/>
        <w:rPr>
          <w:rFonts w:asciiTheme="minorHAnsi" w:hAnsiTheme="minorHAnsi" w:cstheme="minorHAnsi"/>
          <w:b w:val="0"/>
        </w:rPr>
      </w:pPr>
      <w:r>
        <w:rPr>
          <w:rFonts w:asciiTheme="minorHAnsi" w:hAnsiTheme="minorHAnsi" w:cstheme="minorHAnsi"/>
          <w:b w:val="0"/>
        </w:rPr>
        <w:t>Predmetmi sú jednotlivé rekvizity a mobiliár, sl</w:t>
      </w:r>
      <w:r w:rsidRPr="00A97C69">
        <w:rPr>
          <w:rFonts w:asciiTheme="minorHAnsi" w:hAnsiTheme="minorHAnsi" w:cstheme="minorHAnsi"/>
          <w:b w:val="0"/>
        </w:rPr>
        <w:t xml:space="preserve">úžiace k zabezpečeniu </w:t>
      </w:r>
      <w:r>
        <w:rPr>
          <w:rFonts w:asciiTheme="minorHAnsi" w:hAnsiTheme="minorHAnsi" w:cstheme="minorHAnsi"/>
          <w:b w:val="0"/>
        </w:rPr>
        <w:t xml:space="preserve">jednotlivých Stanovíšť </w:t>
      </w:r>
      <w:r w:rsidRPr="00A97C69">
        <w:rPr>
          <w:rFonts w:asciiTheme="minorHAnsi" w:hAnsiTheme="minorHAnsi" w:cstheme="minorHAnsi"/>
          <w:b w:val="0"/>
        </w:rPr>
        <w:t>v rámci Podujatí. Zoznam jednotlivých Predmetov tvorí Prílohu číslo 1 – časť B.</w:t>
      </w:r>
    </w:p>
    <w:p w14:paraId="5B115F7F" w14:textId="77777777" w:rsidR="00664CE9" w:rsidRPr="00A97C69" w:rsidRDefault="00664CE9" w:rsidP="000A7438">
      <w:pPr>
        <w:pStyle w:val="nadpis11"/>
        <w:numPr>
          <w:ilvl w:val="1"/>
          <w:numId w:val="72"/>
        </w:numPr>
        <w:spacing w:before="0" w:after="0"/>
        <w:ind w:left="426" w:hanging="426"/>
        <w:jc w:val="both"/>
        <w:rPr>
          <w:rFonts w:asciiTheme="minorHAnsi" w:hAnsiTheme="minorHAnsi" w:cstheme="minorHAnsi"/>
          <w:b w:val="0"/>
        </w:rPr>
      </w:pPr>
      <w:r>
        <w:rPr>
          <w:rFonts w:asciiTheme="minorHAnsi" w:hAnsiTheme="minorHAnsi" w:cstheme="minorHAnsi"/>
          <w:b w:val="0"/>
        </w:rPr>
        <w:t xml:space="preserve"> </w:t>
      </w:r>
      <w:r w:rsidRPr="00A97C69">
        <w:rPr>
          <w:rFonts w:asciiTheme="minorHAnsi" w:hAnsiTheme="minorHAnsi" w:cstheme="minorHAnsi"/>
          <w:b w:val="0"/>
        </w:rPr>
        <w:t xml:space="preserve">Personál Dodávateľa sú osoby, ktorých bližšie vymedzenie je uvedené v Prílohe číslo 1  – v časti </w:t>
      </w:r>
      <w:r>
        <w:rPr>
          <w:rFonts w:asciiTheme="minorHAnsi" w:hAnsiTheme="minorHAnsi" w:cstheme="minorHAnsi"/>
          <w:b w:val="0"/>
        </w:rPr>
        <w:t xml:space="preserve">          </w:t>
      </w:r>
      <w:r w:rsidRPr="00A97C69">
        <w:rPr>
          <w:rFonts w:asciiTheme="minorHAnsi" w:hAnsiTheme="minorHAnsi" w:cstheme="minorHAnsi"/>
          <w:b w:val="0"/>
        </w:rPr>
        <w:t>Personálne požiadavky a v Prílohe číslo 5.</w:t>
      </w:r>
    </w:p>
    <w:p w14:paraId="448982B9" w14:textId="77777777" w:rsidR="00664CE9" w:rsidRDefault="00664CE9" w:rsidP="00664CE9">
      <w:pPr>
        <w:pStyle w:val="nadpis11"/>
        <w:spacing w:before="0" w:after="0"/>
        <w:rPr>
          <w:rFonts w:asciiTheme="minorHAnsi" w:hAnsiTheme="minorHAnsi" w:cstheme="minorHAnsi"/>
        </w:rPr>
      </w:pPr>
    </w:p>
    <w:p w14:paraId="6A68C926" w14:textId="77777777" w:rsidR="00664CE9" w:rsidRPr="00A56D93" w:rsidRDefault="00664CE9" w:rsidP="00664CE9">
      <w:pPr>
        <w:pStyle w:val="nadpis11"/>
        <w:spacing w:before="0" w:after="0"/>
        <w:rPr>
          <w:rFonts w:asciiTheme="minorHAnsi" w:hAnsiTheme="minorHAnsi" w:cstheme="minorHAnsi"/>
        </w:rPr>
      </w:pPr>
      <w:r>
        <w:rPr>
          <w:rFonts w:asciiTheme="minorHAnsi" w:hAnsiTheme="minorHAnsi" w:cstheme="minorHAnsi"/>
        </w:rPr>
        <w:t>Článok II.</w:t>
      </w:r>
    </w:p>
    <w:p w14:paraId="50F99DC1" w14:textId="77777777" w:rsidR="00664CE9" w:rsidRDefault="00664CE9" w:rsidP="00664CE9">
      <w:pPr>
        <w:pStyle w:val="nadpis11"/>
        <w:spacing w:before="0" w:after="0"/>
        <w:rPr>
          <w:rFonts w:asciiTheme="minorHAnsi" w:hAnsiTheme="minorHAnsi" w:cstheme="minorHAnsi"/>
        </w:rPr>
      </w:pPr>
      <w:r w:rsidRPr="00A56D93">
        <w:rPr>
          <w:rFonts w:asciiTheme="minorHAnsi" w:hAnsiTheme="minorHAnsi" w:cstheme="minorHAnsi"/>
        </w:rPr>
        <w:t xml:space="preserve">Predmet </w:t>
      </w:r>
      <w:r>
        <w:rPr>
          <w:rFonts w:asciiTheme="minorHAnsi" w:hAnsiTheme="minorHAnsi" w:cstheme="minorHAnsi"/>
        </w:rPr>
        <w:t>zmluvy</w:t>
      </w:r>
      <w:r w:rsidRPr="00A56D93">
        <w:rPr>
          <w:rFonts w:asciiTheme="minorHAnsi" w:hAnsiTheme="minorHAnsi" w:cstheme="minorHAnsi"/>
        </w:rPr>
        <w:t xml:space="preserve"> </w:t>
      </w:r>
    </w:p>
    <w:p w14:paraId="1325E4FC" w14:textId="77777777" w:rsidR="00664CE9" w:rsidRPr="00A56D93" w:rsidRDefault="00664CE9" w:rsidP="00664CE9">
      <w:pPr>
        <w:pStyle w:val="nadpis11"/>
        <w:spacing w:before="0" w:after="0"/>
        <w:rPr>
          <w:rFonts w:asciiTheme="minorHAnsi" w:hAnsiTheme="minorHAnsi" w:cstheme="minorHAnsi"/>
        </w:rPr>
      </w:pPr>
    </w:p>
    <w:p w14:paraId="2FCE524B" w14:textId="77777777" w:rsidR="00664CE9" w:rsidRDefault="00664CE9" w:rsidP="000A7438">
      <w:pPr>
        <w:pStyle w:val="odsad"/>
        <w:numPr>
          <w:ilvl w:val="1"/>
          <w:numId w:val="74"/>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sa zaväzuje</w:t>
      </w:r>
      <w:r w:rsidRPr="00922129">
        <w:rPr>
          <w:rFonts w:asciiTheme="minorHAnsi" w:hAnsiTheme="minorHAnsi" w:cstheme="minorHAnsi"/>
          <w:sz w:val="22"/>
          <w:szCs w:val="22"/>
        </w:rPr>
        <w:t xml:space="preserve"> zabezpečiť pre Objednávateľa komplexné technicko organizačné zabezpečenie </w:t>
      </w:r>
      <w:r>
        <w:rPr>
          <w:rFonts w:asciiTheme="minorHAnsi" w:hAnsiTheme="minorHAnsi" w:cstheme="minorHAnsi"/>
          <w:sz w:val="22"/>
          <w:szCs w:val="22"/>
        </w:rPr>
        <w:t xml:space="preserve">Podujatí </w:t>
      </w:r>
      <w:r w:rsidRPr="00922129">
        <w:rPr>
          <w:rFonts w:asciiTheme="minorHAnsi" w:hAnsiTheme="minorHAnsi" w:cstheme="minorHAnsi"/>
          <w:sz w:val="22"/>
          <w:szCs w:val="22"/>
        </w:rPr>
        <w:t>v súlade s požiadavkami Objednávateľa,  podmienkami stanovenými Zmluvou a</w:t>
      </w:r>
      <w:r>
        <w:rPr>
          <w:rFonts w:asciiTheme="minorHAnsi" w:hAnsiTheme="minorHAnsi" w:cstheme="minorHAnsi"/>
          <w:sz w:val="22"/>
          <w:szCs w:val="22"/>
        </w:rPr>
        <w:t xml:space="preserve"> čiastkovou </w:t>
      </w:r>
      <w:r w:rsidRPr="00922129">
        <w:rPr>
          <w:rFonts w:asciiTheme="minorHAnsi" w:hAnsiTheme="minorHAnsi" w:cstheme="minorHAnsi"/>
          <w:sz w:val="22"/>
          <w:szCs w:val="22"/>
        </w:rPr>
        <w:t>objednávkou pre uskutočnenie jednotlivého Podujatia</w:t>
      </w:r>
      <w:r>
        <w:rPr>
          <w:rFonts w:asciiTheme="minorHAnsi" w:hAnsiTheme="minorHAnsi" w:cstheme="minorHAnsi"/>
          <w:sz w:val="22"/>
          <w:szCs w:val="22"/>
        </w:rPr>
        <w:t>.</w:t>
      </w:r>
    </w:p>
    <w:p w14:paraId="1937CA4F" w14:textId="77777777" w:rsidR="00664CE9" w:rsidRDefault="00664CE9" w:rsidP="000A7438">
      <w:pPr>
        <w:pStyle w:val="odsad"/>
        <w:numPr>
          <w:ilvl w:val="1"/>
          <w:numId w:val="74"/>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 xml:space="preserve">Dodávateľ sa zaväzuje vyhotoviť a dodať Objednávateľovi Fotodokumentáciu v časti Technickej fotografie z každého Podujatia. V prípade ak o to Objednávateľ vopred v čiastočnej objednávke požiada, je Dodávateľ povinný dodať aj Reprezentatívne fotografie z Podujatia. Dodávateľ sa rovnako zaväzuje previesť na Objednávateľa príslušnú licenciu k Fotodokumentácii podľa podmienok stanovených touto Zmluvou. Dodávateľ sa ďalej zaväzuje zabezpečiť, podľa príslušných právnych predpisov (predovšetkým zákona číslo 18/2018 Z. z. – o ochrane osobných údajov a o zmene a doplnení niektorých zákonov), všetky potrebné súhlasy na spracovanie osobných údajov pre Objednávateľa. </w:t>
      </w:r>
    </w:p>
    <w:p w14:paraId="0C5901FC" w14:textId="59C555C1" w:rsidR="00664CE9" w:rsidRDefault="00664CE9" w:rsidP="000A7438">
      <w:pPr>
        <w:pStyle w:val="odsad"/>
        <w:numPr>
          <w:ilvl w:val="1"/>
          <w:numId w:val="74"/>
        </w:numPr>
        <w:tabs>
          <w:tab w:val="clear" w:pos="567"/>
          <w:tab w:val="left" w:pos="426"/>
        </w:tabs>
        <w:spacing w:before="0" w:after="0"/>
        <w:rPr>
          <w:rFonts w:asciiTheme="minorHAnsi" w:hAnsiTheme="minorHAnsi" w:cstheme="minorHAnsi"/>
          <w:sz w:val="22"/>
          <w:szCs w:val="22"/>
        </w:rPr>
      </w:pPr>
      <w:r w:rsidRPr="00333C50">
        <w:rPr>
          <w:rFonts w:asciiTheme="minorHAnsi" w:hAnsiTheme="minorHAnsi" w:cstheme="minorHAnsi"/>
          <w:sz w:val="22"/>
          <w:szCs w:val="22"/>
        </w:rPr>
        <w:t xml:space="preserve">Dodávateľ sa zaväzuje </w:t>
      </w:r>
      <w:r>
        <w:rPr>
          <w:rFonts w:asciiTheme="minorHAnsi" w:hAnsiTheme="minorHAnsi" w:cstheme="minorHAnsi"/>
          <w:sz w:val="22"/>
          <w:szCs w:val="22"/>
        </w:rPr>
        <w:t xml:space="preserve">na vlastné náklady a nebezpečenstvo </w:t>
      </w:r>
      <w:r w:rsidRPr="00333C50">
        <w:rPr>
          <w:rFonts w:asciiTheme="minorHAnsi" w:hAnsiTheme="minorHAnsi" w:cstheme="minorHAnsi"/>
          <w:sz w:val="22"/>
          <w:szCs w:val="22"/>
        </w:rPr>
        <w:t>zabezpečiť pre Objednávateľa</w:t>
      </w:r>
      <w:r>
        <w:rPr>
          <w:rFonts w:asciiTheme="minorHAnsi" w:hAnsiTheme="minorHAnsi" w:cstheme="minorHAnsi"/>
          <w:sz w:val="22"/>
          <w:szCs w:val="22"/>
        </w:rPr>
        <w:t xml:space="preserve">, prepravu Predmetov,  prípravu Stanovišťa </w:t>
      </w:r>
      <w:r w:rsidR="00081B10">
        <w:rPr>
          <w:rFonts w:asciiTheme="minorHAnsi" w:hAnsiTheme="minorHAnsi" w:cstheme="minorHAnsi"/>
          <w:sz w:val="22"/>
          <w:szCs w:val="22"/>
        </w:rPr>
        <w:t>spolu s </w:t>
      </w:r>
      <w:r>
        <w:rPr>
          <w:rFonts w:asciiTheme="minorHAnsi" w:hAnsiTheme="minorHAnsi" w:cstheme="minorHAnsi"/>
          <w:sz w:val="22"/>
          <w:szCs w:val="22"/>
        </w:rPr>
        <w:t xml:space="preserve">prezentačnými materiálmi Objednávateľa (letáky, brožúry a podobne) pre každé z jednotlivých Podujatí.   Prezentačné materiály Objednávateľa budú uskladnené v </w:t>
      </w:r>
      <w:r w:rsidRPr="00333C50">
        <w:rPr>
          <w:rFonts w:asciiTheme="minorHAnsi" w:hAnsiTheme="minorHAnsi" w:cstheme="minorHAnsi"/>
          <w:sz w:val="22"/>
          <w:szCs w:val="22"/>
        </w:rPr>
        <w:t>priestoro</w:t>
      </w:r>
      <w:r w:rsidR="00081B10">
        <w:rPr>
          <w:rFonts w:asciiTheme="minorHAnsi" w:hAnsiTheme="minorHAnsi" w:cstheme="minorHAnsi"/>
          <w:sz w:val="22"/>
          <w:szCs w:val="22"/>
        </w:rPr>
        <w:t>ch</w:t>
      </w:r>
      <w:r w:rsidRPr="00333C50">
        <w:rPr>
          <w:rFonts w:asciiTheme="minorHAnsi" w:hAnsiTheme="minorHAnsi" w:cstheme="minorHAnsi"/>
          <w:sz w:val="22"/>
          <w:szCs w:val="22"/>
        </w:rPr>
        <w:t xml:space="preserve"> </w:t>
      </w:r>
      <w:r>
        <w:rPr>
          <w:rFonts w:asciiTheme="minorHAnsi" w:hAnsiTheme="minorHAnsi" w:cstheme="minorHAnsi"/>
          <w:sz w:val="22"/>
          <w:szCs w:val="22"/>
        </w:rPr>
        <w:t>O</w:t>
      </w:r>
      <w:r w:rsidRPr="00333C50">
        <w:rPr>
          <w:rFonts w:asciiTheme="minorHAnsi" w:hAnsiTheme="minorHAnsi" w:cstheme="minorHAnsi"/>
          <w:sz w:val="22"/>
          <w:szCs w:val="22"/>
        </w:rPr>
        <w:t>bjednávateľa,</w:t>
      </w:r>
      <w:r>
        <w:rPr>
          <w:rFonts w:asciiTheme="minorHAnsi" w:hAnsiTheme="minorHAnsi" w:cstheme="minorHAnsi"/>
          <w:sz w:val="22"/>
          <w:szCs w:val="22"/>
        </w:rPr>
        <w:t xml:space="preserve"> teda v</w:t>
      </w:r>
      <w:r w:rsidRPr="00333C50">
        <w:rPr>
          <w:rFonts w:asciiTheme="minorHAnsi" w:hAnsiTheme="minorHAnsi" w:cstheme="minorHAnsi"/>
          <w:sz w:val="22"/>
          <w:szCs w:val="22"/>
        </w:rPr>
        <w:t xml:space="preserve"> síd</w:t>
      </w:r>
      <w:r>
        <w:rPr>
          <w:rFonts w:asciiTheme="minorHAnsi" w:hAnsiTheme="minorHAnsi" w:cstheme="minorHAnsi"/>
          <w:sz w:val="22"/>
          <w:szCs w:val="22"/>
        </w:rPr>
        <w:t>l</w:t>
      </w:r>
      <w:r w:rsidR="00081B10">
        <w:rPr>
          <w:rFonts w:asciiTheme="minorHAnsi" w:hAnsiTheme="minorHAnsi" w:cstheme="minorHAnsi"/>
          <w:sz w:val="22"/>
          <w:szCs w:val="22"/>
        </w:rPr>
        <w:t>e</w:t>
      </w:r>
      <w:r>
        <w:rPr>
          <w:rFonts w:asciiTheme="minorHAnsi" w:hAnsiTheme="minorHAnsi" w:cstheme="minorHAnsi"/>
          <w:sz w:val="22"/>
          <w:szCs w:val="22"/>
        </w:rPr>
        <w:t xml:space="preserve"> SIEA v Bratislave, prípadne v jednom z </w:t>
      </w:r>
      <w:r w:rsidRPr="00333C50">
        <w:rPr>
          <w:rFonts w:asciiTheme="minorHAnsi" w:hAnsiTheme="minorHAnsi" w:cstheme="minorHAnsi"/>
          <w:sz w:val="22"/>
          <w:szCs w:val="22"/>
        </w:rPr>
        <w:t>poradensk</w:t>
      </w:r>
      <w:r>
        <w:rPr>
          <w:rFonts w:asciiTheme="minorHAnsi" w:hAnsiTheme="minorHAnsi" w:cstheme="minorHAnsi"/>
          <w:sz w:val="22"/>
          <w:szCs w:val="22"/>
        </w:rPr>
        <w:t>ých</w:t>
      </w:r>
      <w:r w:rsidRPr="00333C50">
        <w:rPr>
          <w:rFonts w:asciiTheme="minorHAnsi" w:hAnsiTheme="minorHAnsi" w:cstheme="minorHAnsi"/>
          <w:sz w:val="22"/>
          <w:szCs w:val="22"/>
        </w:rPr>
        <w:t xml:space="preserve"> cent</w:t>
      </w:r>
      <w:r>
        <w:rPr>
          <w:rFonts w:asciiTheme="minorHAnsi" w:hAnsiTheme="minorHAnsi" w:cstheme="minorHAnsi"/>
          <w:sz w:val="22"/>
          <w:szCs w:val="22"/>
        </w:rPr>
        <w:t>ie</w:t>
      </w:r>
      <w:r w:rsidRPr="00333C50">
        <w:rPr>
          <w:rFonts w:asciiTheme="minorHAnsi" w:hAnsiTheme="minorHAnsi" w:cstheme="minorHAnsi"/>
          <w:sz w:val="22"/>
          <w:szCs w:val="22"/>
        </w:rPr>
        <w:t>r</w:t>
      </w:r>
      <w:r>
        <w:rPr>
          <w:rFonts w:asciiTheme="minorHAnsi" w:hAnsiTheme="minorHAnsi" w:cstheme="minorHAnsi"/>
          <w:sz w:val="22"/>
          <w:szCs w:val="22"/>
        </w:rPr>
        <w:t xml:space="preserve"> Objednávateľa v</w:t>
      </w:r>
      <w:r w:rsidRPr="00333C50">
        <w:rPr>
          <w:rFonts w:asciiTheme="minorHAnsi" w:hAnsiTheme="minorHAnsi" w:cstheme="minorHAnsi"/>
          <w:sz w:val="22"/>
          <w:szCs w:val="22"/>
        </w:rPr>
        <w:t xml:space="preserve"> Trenčín</w:t>
      </w:r>
      <w:r>
        <w:rPr>
          <w:rFonts w:asciiTheme="minorHAnsi" w:hAnsiTheme="minorHAnsi" w:cstheme="minorHAnsi"/>
          <w:sz w:val="22"/>
          <w:szCs w:val="22"/>
        </w:rPr>
        <w:t>e</w:t>
      </w:r>
      <w:r w:rsidRPr="00333C50">
        <w:rPr>
          <w:rFonts w:asciiTheme="minorHAnsi" w:hAnsiTheme="minorHAnsi" w:cstheme="minorHAnsi"/>
          <w:sz w:val="22"/>
          <w:szCs w:val="22"/>
        </w:rPr>
        <w:t>, Bansk</w:t>
      </w:r>
      <w:r>
        <w:rPr>
          <w:rFonts w:asciiTheme="minorHAnsi" w:hAnsiTheme="minorHAnsi" w:cstheme="minorHAnsi"/>
          <w:sz w:val="22"/>
          <w:szCs w:val="22"/>
        </w:rPr>
        <w:t>ej</w:t>
      </w:r>
      <w:r w:rsidRPr="00333C50">
        <w:rPr>
          <w:rFonts w:asciiTheme="minorHAnsi" w:hAnsiTheme="minorHAnsi" w:cstheme="minorHAnsi"/>
          <w:sz w:val="22"/>
          <w:szCs w:val="22"/>
        </w:rPr>
        <w:t xml:space="preserve"> Bystric</w:t>
      </w:r>
      <w:r>
        <w:rPr>
          <w:rFonts w:asciiTheme="minorHAnsi" w:hAnsiTheme="minorHAnsi" w:cstheme="minorHAnsi"/>
          <w:sz w:val="22"/>
          <w:szCs w:val="22"/>
        </w:rPr>
        <w:t>i</w:t>
      </w:r>
      <w:r w:rsidRPr="00333C50">
        <w:rPr>
          <w:rFonts w:asciiTheme="minorHAnsi" w:hAnsiTheme="minorHAnsi" w:cstheme="minorHAnsi"/>
          <w:sz w:val="22"/>
          <w:szCs w:val="22"/>
        </w:rPr>
        <w:t xml:space="preserve"> </w:t>
      </w:r>
      <w:r w:rsidR="00EB092A">
        <w:rPr>
          <w:rFonts w:asciiTheme="minorHAnsi" w:hAnsiTheme="minorHAnsi" w:cstheme="minorHAnsi"/>
          <w:sz w:val="22"/>
          <w:szCs w:val="22"/>
        </w:rPr>
        <w:t xml:space="preserve">                                </w:t>
      </w:r>
      <w:r w:rsidRPr="00333C50">
        <w:rPr>
          <w:rFonts w:asciiTheme="minorHAnsi" w:hAnsiTheme="minorHAnsi" w:cstheme="minorHAnsi"/>
          <w:sz w:val="22"/>
          <w:szCs w:val="22"/>
        </w:rPr>
        <w:t>a Košic</w:t>
      </w:r>
      <w:r>
        <w:rPr>
          <w:rFonts w:asciiTheme="minorHAnsi" w:hAnsiTheme="minorHAnsi" w:cstheme="minorHAnsi"/>
          <w:sz w:val="22"/>
          <w:szCs w:val="22"/>
        </w:rPr>
        <w:t>iach</w:t>
      </w:r>
      <w:r w:rsidRPr="00333C50">
        <w:rPr>
          <w:rFonts w:asciiTheme="minorHAnsi" w:hAnsiTheme="minorHAnsi" w:cstheme="minorHAnsi"/>
          <w:sz w:val="22"/>
          <w:szCs w:val="22"/>
        </w:rPr>
        <w:t xml:space="preserve">. Objednávateľ určí minimálne 7 dní pred začatím </w:t>
      </w:r>
      <w:r>
        <w:rPr>
          <w:rFonts w:asciiTheme="minorHAnsi" w:hAnsiTheme="minorHAnsi" w:cstheme="minorHAnsi"/>
          <w:sz w:val="22"/>
          <w:szCs w:val="22"/>
        </w:rPr>
        <w:t>P</w:t>
      </w:r>
      <w:r w:rsidRPr="00333C50">
        <w:rPr>
          <w:rFonts w:asciiTheme="minorHAnsi" w:hAnsiTheme="minorHAnsi" w:cstheme="minorHAnsi"/>
          <w:sz w:val="22"/>
          <w:szCs w:val="22"/>
        </w:rPr>
        <w:t xml:space="preserve">odujatia, </w:t>
      </w:r>
      <w:r>
        <w:rPr>
          <w:rFonts w:asciiTheme="minorHAnsi" w:hAnsiTheme="minorHAnsi" w:cstheme="minorHAnsi"/>
          <w:sz w:val="22"/>
          <w:szCs w:val="22"/>
        </w:rPr>
        <w:t xml:space="preserve">z ktorého z priestorov  Objednávateľa  má Dodávateľ prezentačné materiály prevziať. </w:t>
      </w:r>
      <w:r w:rsidRPr="00333C50">
        <w:rPr>
          <w:rFonts w:asciiTheme="minorHAnsi" w:hAnsiTheme="minorHAnsi" w:cstheme="minorHAnsi"/>
          <w:sz w:val="22"/>
          <w:szCs w:val="22"/>
        </w:rPr>
        <w:t xml:space="preserve">Objednávateľ bude prihliadať na </w:t>
      </w:r>
      <w:r>
        <w:rPr>
          <w:rFonts w:asciiTheme="minorHAnsi" w:hAnsiTheme="minorHAnsi" w:cstheme="minorHAnsi"/>
          <w:sz w:val="22"/>
          <w:szCs w:val="22"/>
        </w:rPr>
        <w:lastRenderedPageBreak/>
        <w:t>taký svoj priestor</w:t>
      </w:r>
      <w:r w:rsidRPr="00333C50">
        <w:rPr>
          <w:rFonts w:asciiTheme="minorHAnsi" w:hAnsiTheme="minorHAnsi" w:cstheme="minorHAnsi"/>
          <w:sz w:val="22"/>
          <w:szCs w:val="22"/>
        </w:rPr>
        <w:t>, ktorý je najbližši</w:t>
      </w:r>
      <w:r>
        <w:rPr>
          <w:rFonts w:asciiTheme="minorHAnsi" w:hAnsiTheme="minorHAnsi" w:cstheme="minorHAnsi"/>
          <w:sz w:val="22"/>
          <w:szCs w:val="22"/>
        </w:rPr>
        <w:t xml:space="preserve">e </w:t>
      </w:r>
      <w:r w:rsidRPr="00333C50">
        <w:rPr>
          <w:rFonts w:asciiTheme="minorHAnsi" w:hAnsiTheme="minorHAnsi" w:cstheme="minorHAnsi"/>
          <w:sz w:val="22"/>
          <w:szCs w:val="22"/>
        </w:rPr>
        <w:t xml:space="preserve">k miestu konania </w:t>
      </w:r>
      <w:r>
        <w:rPr>
          <w:rFonts w:asciiTheme="minorHAnsi" w:hAnsiTheme="minorHAnsi" w:cstheme="minorHAnsi"/>
          <w:sz w:val="22"/>
          <w:szCs w:val="22"/>
        </w:rPr>
        <w:t>jednotlivého P</w:t>
      </w:r>
      <w:r w:rsidRPr="00333C50">
        <w:rPr>
          <w:rFonts w:asciiTheme="minorHAnsi" w:hAnsiTheme="minorHAnsi" w:cstheme="minorHAnsi"/>
          <w:sz w:val="22"/>
          <w:szCs w:val="22"/>
        </w:rPr>
        <w:t>odujatia. Ak sa v</w:t>
      </w:r>
      <w:r>
        <w:rPr>
          <w:rFonts w:asciiTheme="minorHAnsi" w:hAnsiTheme="minorHAnsi" w:cstheme="minorHAnsi"/>
          <w:sz w:val="22"/>
          <w:szCs w:val="22"/>
        </w:rPr>
        <w:t xml:space="preserve"> príslušnom priestore Objednávateľa </w:t>
      </w:r>
      <w:r w:rsidRPr="00333C50">
        <w:rPr>
          <w:rFonts w:asciiTheme="minorHAnsi" w:hAnsiTheme="minorHAnsi" w:cstheme="minorHAnsi"/>
          <w:sz w:val="22"/>
          <w:szCs w:val="22"/>
        </w:rPr>
        <w:t xml:space="preserve"> nebude nachádzať potrebný počet alebo druh </w:t>
      </w:r>
      <w:r>
        <w:rPr>
          <w:rFonts w:asciiTheme="minorHAnsi" w:hAnsiTheme="minorHAnsi" w:cstheme="minorHAnsi"/>
          <w:sz w:val="22"/>
          <w:szCs w:val="22"/>
        </w:rPr>
        <w:t> prezentačných materiálov Objednávateľa</w:t>
      </w:r>
      <w:r w:rsidRPr="00333C50">
        <w:rPr>
          <w:rFonts w:asciiTheme="minorHAnsi" w:hAnsiTheme="minorHAnsi" w:cstheme="minorHAnsi"/>
          <w:sz w:val="22"/>
          <w:szCs w:val="22"/>
        </w:rPr>
        <w:t>,</w:t>
      </w:r>
      <w:r>
        <w:rPr>
          <w:rFonts w:asciiTheme="minorHAnsi" w:hAnsiTheme="minorHAnsi" w:cstheme="minorHAnsi"/>
          <w:sz w:val="22"/>
          <w:szCs w:val="22"/>
        </w:rPr>
        <w:t xml:space="preserve"> budú tieto vydané z priestoru</w:t>
      </w:r>
      <w:r w:rsidRPr="00333C50">
        <w:rPr>
          <w:rFonts w:asciiTheme="minorHAnsi" w:hAnsiTheme="minorHAnsi" w:cstheme="minorHAnsi"/>
          <w:sz w:val="22"/>
          <w:szCs w:val="22"/>
        </w:rPr>
        <w:t xml:space="preserve"> </w:t>
      </w:r>
      <w:r>
        <w:rPr>
          <w:rFonts w:asciiTheme="minorHAnsi" w:hAnsiTheme="minorHAnsi" w:cstheme="minorHAnsi"/>
          <w:sz w:val="22"/>
          <w:szCs w:val="22"/>
        </w:rPr>
        <w:t xml:space="preserve">Objednávateľa </w:t>
      </w:r>
      <w:r w:rsidRPr="00333C50">
        <w:rPr>
          <w:rFonts w:asciiTheme="minorHAnsi" w:hAnsiTheme="minorHAnsi" w:cstheme="minorHAnsi"/>
          <w:sz w:val="22"/>
          <w:szCs w:val="22"/>
        </w:rPr>
        <w:t>v Bratislave.</w:t>
      </w:r>
      <w:r>
        <w:rPr>
          <w:rFonts w:asciiTheme="minorHAnsi" w:hAnsiTheme="minorHAnsi" w:cstheme="minorHAnsi"/>
          <w:sz w:val="22"/>
          <w:szCs w:val="22"/>
        </w:rPr>
        <w:t xml:space="preserve"> Po skončení každého jednotlivého Podujatia je Dodávateľ povinný doviezť  prezentačné materiály Objednávateľa do priestoru Objednávateľa, ktorý bude určený Objednávateľom v čiastkovej objednávke.</w:t>
      </w:r>
    </w:p>
    <w:p w14:paraId="4DADC663" w14:textId="4E579448" w:rsidR="00664CE9" w:rsidRDefault="00664CE9" w:rsidP="000A7438">
      <w:pPr>
        <w:pStyle w:val="odsad"/>
        <w:numPr>
          <w:ilvl w:val="1"/>
          <w:numId w:val="74"/>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za zaväzuje používať Predmety a  Objednávateľove prezentačné materiály na základe požiadaviek Objednávateľa. Po dobu trvania Zmluvy je  Dodávateľ povinný udržiavať  Predmety v </w:t>
      </w:r>
      <w:r w:rsidRPr="00E34F1D">
        <w:rPr>
          <w:rFonts w:asciiTheme="minorHAnsi" w:hAnsiTheme="minorHAnsi" w:cstheme="minorHAnsi"/>
          <w:sz w:val="22"/>
          <w:szCs w:val="22"/>
        </w:rPr>
        <w:t>bezvadnom</w:t>
      </w:r>
      <w:r>
        <w:rPr>
          <w:rFonts w:asciiTheme="minorHAnsi" w:hAnsiTheme="minorHAnsi" w:cstheme="minorHAnsi"/>
          <w:sz w:val="22"/>
          <w:szCs w:val="22"/>
        </w:rPr>
        <w:t xml:space="preserve"> </w:t>
      </w:r>
      <w:r w:rsidRPr="00E34F1D">
        <w:rPr>
          <w:rFonts w:asciiTheme="minorHAnsi" w:hAnsiTheme="minorHAnsi" w:cstheme="minorHAnsi"/>
          <w:sz w:val="22"/>
          <w:szCs w:val="22"/>
        </w:rPr>
        <w:t>stave</w:t>
      </w:r>
      <w:r>
        <w:rPr>
          <w:rFonts w:asciiTheme="minorHAnsi" w:hAnsiTheme="minorHAnsi" w:cstheme="minorHAnsi"/>
          <w:sz w:val="22"/>
          <w:szCs w:val="22"/>
        </w:rPr>
        <w:t xml:space="preserve">. V prípade ich poškodenia, zničenia alebo opotrebenia je povinný ich na vlastné náklady opraviť alebo nahradiť novými. Objednávateľ má právo vyzvať Dodávateľa k oprave alebo zabezpečeniu nového jednotlivého Predmetu. Predmety zostávajú počas trvania Zmluvy vo vlastníctve  Dodávateľa. Dodávateľ, alebo jeho právny nástupca, sa zaväzuje previesť vlastnícke právo ku všetkým Predmetom </w:t>
      </w:r>
      <w:r w:rsidRPr="00B25150">
        <w:rPr>
          <w:rFonts w:asciiTheme="minorHAnsi" w:hAnsiTheme="minorHAnsi" w:cstheme="minorHAnsi"/>
          <w:sz w:val="22"/>
          <w:szCs w:val="22"/>
        </w:rPr>
        <w:t xml:space="preserve">po skončení trvania </w:t>
      </w:r>
      <w:r>
        <w:rPr>
          <w:rFonts w:asciiTheme="minorHAnsi" w:hAnsiTheme="minorHAnsi" w:cstheme="minorHAnsi"/>
          <w:sz w:val="22"/>
          <w:szCs w:val="22"/>
        </w:rPr>
        <w:t>Z</w:t>
      </w:r>
      <w:r w:rsidRPr="00B25150">
        <w:rPr>
          <w:rFonts w:asciiTheme="minorHAnsi" w:hAnsiTheme="minorHAnsi" w:cstheme="minorHAnsi"/>
          <w:sz w:val="22"/>
          <w:szCs w:val="22"/>
        </w:rPr>
        <w:t>mluvy na Objednávateľa, alebo jeho právneho nástupcu, za kúpnu cenu 1,</w:t>
      </w:r>
      <w:r w:rsidR="00AC3C34">
        <w:rPr>
          <w:rFonts w:asciiTheme="minorHAnsi" w:hAnsiTheme="minorHAnsi" w:cstheme="minorHAnsi"/>
          <w:sz w:val="22"/>
          <w:szCs w:val="22"/>
        </w:rPr>
        <w:t xml:space="preserve"> </w:t>
      </w:r>
      <w:r>
        <w:rPr>
          <w:rFonts w:asciiTheme="minorHAnsi" w:hAnsiTheme="minorHAnsi" w:cstheme="minorHAnsi"/>
          <w:sz w:val="22"/>
          <w:szCs w:val="22"/>
        </w:rPr>
        <w:t>-</w:t>
      </w:r>
      <w:r w:rsidRPr="00B25150">
        <w:rPr>
          <w:rFonts w:asciiTheme="minorHAnsi" w:hAnsiTheme="minorHAnsi" w:cstheme="minorHAnsi"/>
          <w:sz w:val="22"/>
          <w:szCs w:val="22"/>
        </w:rPr>
        <w:t xml:space="preserve"> EUR bez DPH (slovom jedno</w:t>
      </w:r>
      <w:r>
        <w:rPr>
          <w:rFonts w:asciiTheme="minorHAnsi" w:hAnsiTheme="minorHAnsi" w:cstheme="minorHAnsi"/>
          <w:sz w:val="22"/>
          <w:szCs w:val="22"/>
        </w:rPr>
        <w:t xml:space="preserve"> Euro bez dane z pridanej hodnoty), a to bez ohľadu na to, či dôjde k ukončeniu Zmluvy </w:t>
      </w:r>
      <w:r w:rsidRPr="007D003D">
        <w:rPr>
          <w:rFonts w:asciiTheme="minorHAnsi" w:hAnsiTheme="minorHAnsi" w:cstheme="minorHAnsi"/>
          <w:sz w:val="22"/>
          <w:szCs w:val="22"/>
        </w:rPr>
        <w:t>vyčerpaním finančného limitu</w:t>
      </w:r>
      <w:r>
        <w:rPr>
          <w:rFonts w:asciiTheme="minorHAnsi" w:hAnsiTheme="minorHAnsi" w:cstheme="minorHAnsi"/>
          <w:sz w:val="22"/>
          <w:szCs w:val="22"/>
        </w:rPr>
        <w:t xml:space="preserve"> (podľa odseku 8.1), uplynutím času, vypovedením alebo odstúpením jednej zo Zmluvných strán, dohodou Zmluvných strán, alebo na základe akejkoľvek inej právnej skutočnosti, ktorá bude mať za následok skončenie Zmluvy. Faktúru za takto prevádzané Predmety je Dodávateľ povinný vystaviť spoločne s faktúrou za posledné ním realizované Podujatie, najneskôr však v lehote tridsiatich dní odo dňa vystavenia faktúry za posledné ním realizované Podujatie.</w:t>
      </w:r>
    </w:p>
    <w:p w14:paraId="1EA09364" w14:textId="77777777" w:rsidR="00664CE9" w:rsidRPr="00A27771" w:rsidRDefault="00664CE9" w:rsidP="000A7438">
      <w:pPr>
        <w:pStyle w:val="odsad"/>
        <w:numPr>
          <w:ilvl w:val="1"/>
          <w:numId w:val="74"/>
        </w:numPr>
        <w:tabs>
          <w:tab w:val="clear" w:pos="567"/>
          <w:tab w:val="left" w:pos="426"/>
        </w:tabs>
        <w:spacing w:before="0" w:after="0"/>
        <w:rPr>
          <w:rFonts w:asciiTheme="minorHAnsi" w:hAnsiTheme="minorHAnsi" w:cstheme="minorHAnsi"/>
          <w:sz w:val="22"/>
          <w:szCs w:val="22"/>
        </w:rPr>
      </w:pPr>
      <w:r w:rsidRPr="00603FEE">
        <w:rPr>
          <w:rFonts w:asciiTheme="minorHAnsi" w:hAnsiTheme="minorHAnsi" w:cstheme="minorHAnsi"/>
          <w:sz w:val="22"/>
          <w:szCs w:val="22"/>
        </w:rPr>
        <w:t xml:space="preserve">Objednávateľ sa zaväzuje poskytnúť </w:t>
      </w:r>
      <w:r>
        <w:rPr>
          <w:rFonts w:asciiTheme="minorHAnsi" w:hAnsiTheme="minorHAnsi" w:cstheme="minorHAnsi"/>
          <w:sz w:val="22"/>
          <w:szCs w:val="22"/>
        </w:rPr>
        <w:t>D</w:t>
      </w:r>
      <w:r w:rsidRPr="00603FEE">
        <w:rPr>
          <w:rFonts w:asciiTheme="minorHAnsi" w:hAnsiTheme="minorHAnsi" w:cstheme="minorHAnsi"/>
          <w:sz w:val="22"/>
          <w:szCs w:val="22"/>
        </w:rPr>
        <w:t>odávateľovi nevyhnutne potrebnú súčinnosť, bezvadne poskytnuté služby prevziať a zaplatiť za ne dohodnutú cenu.</w:t>
      </w:r>
    </w:p>
    <w:p w14:paraId="11432B7D" w14:textId="77777777" w:rsidR="00664CE9" w:rsidRDefault="00664CE9" w:rsidP="00664CE9">
      <w:pPr>
        <w:pStyle w:val="Odsekzoznamu1"/>
        <w:ind w:left="284" w:hanging="227"/>
        <w:jc w:val="center"/>
        <w:outlineLvl w:val="0"/>
        <w:rPr>
          <w:rFonts w:asciiTheme="minorHAnsi" w:hAnsiTheme="minorHAnsi" w:cstheme="minorHAnsi"/>
          <w:b/>
          <w:sz w:val="22"/>
          <w:szCs w:val="22"/>
        </w:rPr>
      </w:pPr>
    </w:p>
    <w:p w14:paraId="58E80AD0" w14:textId="77777777" w:rsidR="00664CE9" w:rsidRDefault="00664CE9" w:rsidP="00664CE9">
      <w:pPr>
        <w:pStyle w:val="Odsekzoznamu1"/>
        <w:ind w:left="284" w:hanging="227"/>
        <w:jc w:val="center"/>
        <w:outlineLvl w:val="0"/>
        <w:rPr>
          <w:rFonts w:ascii="Calibri" w:hAnsi="Calibri"/>
          <w:b/>
          <w:sz w:val="22"/>
          <w:szCs w:val="22"/>
        </w:rPr>
      </w:pPr>
      <w:r>
        <w:rPr>
          <w:rFonts w:asciiTheme="minorHAnsi" w:hAnsiTheme="minorHAnsi" w:cstheme="minorHAnsi"/>
          <w:b/>
          <w:sz w:val="22"/>
          <w:szCs w:val="22"/>
        </w:rPr>
        <w:t xml:space="preserve">Článok </w:t>
      </w:r>
      <w:r>
        <w:rPr>
          <w:rFonts w:ascii="Calibri" w:hAnsi="Calibri"/>
          <w:b/>
          <w:sz w:val="22"/>
          <w:szCs w:val="22"/>
        </w:rPr>
        <w:t xml:space="preserve"> III.</w:t>
      </w:r>
    </w:p>
    <w:p w14:paraId="58F3B470" w14:textId="77777777" w:rsidR="00664CE9" w:rsidRDefault="00664CE9" w:rsidP="00664CE9">
      <w:pPr>
        <w:pStyle w:val="Odsekzoznamu1"/>
        <w:ind w:left="284" w:hanging="227"/>
        <w:jc w:val="center"/>
        <w:rPr>
          <w:rFonts w:ascii="Calibri" w:hAnsi="Calibri"/>
          <w:b/>
          <w:sz w:val="22"/>
          <w:szCs w:val="22"/>
        </w:rPr>
      </w:pPr>
      <w:r>
        <w:rPr>
          <w:rFonts w:ascii="Calibri" w:hAnsi="Calibri"/>
          <w:b/>
          <w:sz w:val="22"/>
          <w:szCs w:val="22"/>
        </w:rPr>
        <w:t>Práva a povinnosti Zmluvných strán</w:t>
      </w:r>
    </w:p>
    <w:p w14:paraId="185E1597" w14:textId="77777777" w:rsidR="00664CE9" w:rsidRDefault="00664CE9" w:rsidP="00664CE9">
      <w:pPr>
        <w:pStyle w:val="Odsekzoznamu1"/>
        <w:ind w:left="284" w:hanging="227"/>
        <w:jc w:val="center"/>
        <w:rPr>
          <w:rFonts w:ascii="Calibri" w:hAnsi="Calibri"/>
          <w:b/>
          <w:strike/>
          <w:sz w:val="22"/>
          <w:szCs w:val="22"/>
        </w:rPr>
      </w:pPr>
      <w:r>
        <w:rPr>
          <w:rFonts w:ascii="Calibri" w:hAnsi="Calibri"/>
          <w:b/>
          <w:sz w:val="22"/>
          <w:szCs w:val="22"/>
        </w:rPr>
        <w:t>Subdodávatelia, register partnerov verejného sektora</w:t>
      </w:r>
    </w:p>
    <w:p w14:paraId="6C6F00B8" w14:textId="77777777" w:rsidR="00664CE9" w:rsidRDefault="00664CE9" w:rsidP="00664CE9">
      <w:pPr>
        <w:pStyle w:val="Odsekzoznamu1"/>
        <w:tabs>
          <w:tab w:val="left" w:pos="426"/>
        </w:tabs>
        <w:ind w:left="0" w:hanging="227"/>
        <w:contextualSpacing/>
        <w:jc w:val="both"/>
        <w:rPr>
          <w:rFonts w:ascii="Calibri" w:hAnsi="Calibri"/>
          <w:b/>
          <w:sz w:val="22"/>
          <w:szCs w:val="22"/>
        </w:rPr>
      </w:pPr>
    </w:p>
    <w:p w14:paraId="797B7BE4" w14:textId="77777777" w:rsidR="00664CE9" w:rsidRDefault="00664CE9" w:rsidP="00664CE9">
      <w:pPr>
        <w:pStyle w:val="Odsekzoznamu1"/>
        <w:tabs>
          <w:tab w:val="left" w:pos="426"/>
        </w:tabs>
        <w:ind w:left="426" w:hanging="426"/>
        <w:contextualSpacing/>
        <w:jc w:val="both"/>
        <w:rPr>
          <w:rFonts w:ascii="Calibri" w:hAnsi="Calibri"/>
          <w:sz w:val="22"/>
          <w:szCs w:val="22"/>
        </w:rPr>
      </w:pPr>
      <w:r>
        <w:rPr>
          <w:rFonts w:ascii="Calibri" w:hAnsi="Calibri"/>
          <w:b/>
          <w:sz w:val="22"/>
          <w:szCs w:val="22"/>
        </w:rPr>
        <w:t xml:space="preserve">3.1 </w:t>
      </w:r>
      <w:r w:rsidRPr="00603FEE">
        <w:rPr>
          <w:rFonts w:ascii="Calibri" w:hAnsi="Calibri"/>
          <w:sz w:val="22"/>
          <w:szCs w:val="22"/>
        </w:rPr>
        <w:t xml:space="preserve">Zmluvné strany berú na vedomie, že v Prílohe č. 1 Zmluvy </w:t>
      </w:r>
      <w:r>
        <w:rPr>
          <w:rFonts w:ascii="Calibri" w:hAnsi="Calibri"/>
          <w:sz w:val="22"/>
          <w:szCs w:val="22"/>
        </w:rPr>
        <w:t xml:space="preserve">je uvedený predpokladaný počet Podujatí a to 100 Podujatí (jednosto).   </w:t>
      </w:r>
    </w:p>
    <w:p w14:paraId="114CCD25" w14:textId="77777777" w:rsidR="00664CE9" w:rsidRDefault="00664CE9" w:rsidP="000A7438">
      <w:pPr>
        <w:pStyle w:val="Odsekzoznamu1"/>
        <w:numPr>
          <w:ilvl w:val="1"/>
          <w:numId w:val="75"/>
        </w:numPr>
        <w:tabs>
          <w:tab w:val="left" w:pos="426"/>
        </w:tabs>
        <w:contextualSpacing/>
        <w:jc w:val="both"/>
        <w:rPr>
          <w:rFonts w:ascii="Calibri" w:hAnsi="Calibri"/>
          <w:sz w:val="22"/>
          <w:szCs w:val="22"/>
        </w:rPr>
      </w:pPr>
      <w:r w:rsidRPr="007B1365">
        <w:rPr>
          <w:rFonts w:ascii="Calibri" w:hAnsi="Calibri"/>
          <w:sz w:val="22"/>
          <w:szCs w:val="22"/>
        </w:rPr>
        <w:t>Obj</w:t>
      </w:r>
      <w:r>
        <w:rPr>
          <w:rFonts w:ascii="Calibri" w:hAnsi="Calibri"/>
          <w:sz w:val="22"/>
          <w:szCs w:val="22"/>
        </w:rPr>
        <w:t>ednávateľ je povinný poskytnúť D</w:t>
      </w:r>
      <w:r w:rsidRPr="007B1365">
        <w:rPr>
          <w:rFonts w:ascii="Calibri" w:hAnsi="Calibri"/>
          <w:sz w:val="22"/>
          <w:szCs w:val="22"/>
        </w:rPr>
        <w:t>odávateľovi všetky potrebné informácie</w:t>
      </w:r>
      <w:r>
        <w:rPr>
          <w:rFonts w:ascii="Calibri" w:hAnsi="Calibri"/>
          <w:sz w:val="22"/>
          <w:szCs w:val="22"/>
        </w:rPr>
        <w:t>,</w:t>
      </w:r>
      <w:r w:rsidRPr="007B1365">
        <w:rPr>
          <w:rFonts w:ascii="Calibri" w:hAnsi="Calibri"/>
          <w:sz w:val="22"/>
          <w:szCs w:val="22"/>
        </w:rPr>
        <w:t xml:space="preserve"> nevyhnutné na </w:t>
      </w:r>
      <w:r>
        <w:rPr>
          <w:rFonts w:ascii="Calibri" w:hAnsi="Calibri"/>
          <w:sz w:val="22"/>
          <w:szCs w:val="22"/>
        </w:rPr>
        <w:t xml:space="preserve">riadne </w:t>
      </w:r>
      <w:r w:rsidRPr="007B1365">
        <w:rPr>
          <w:rFonts w:ascii="Calibri" w:hAnsi="Calibri"/>
          <w:sz w:val="22"/>
          <w:szCs w:val="22"/>
        </w:rPr>
        <w:t xml:space="preserve">plnenie predmetu </w:t>
      </w:r>
      <w:r>
        <w:rPr>
          <w:rFonts w:ascii="Calibri" w:hAnsi="Calibri"/>
          <w:sz w:val="22"/>
          <w:szCs w:val="22"/>
        </w:rPr>
        <w:t>Zmluvy</w:t>
      </w:r>
      <w:r w:rsidRPr="007B1365">
        <w:rPr>
          <w:rFonts w:ascii="Calibri" w:hAnsi="Calibri"/>
          <w:sz w:val="22"/>
          <w:szCs w:val="22"/>
        </w:rPr>
        <w:t>.</w:t>
      </w:r>
    </w:p>
    <w:p w14:paraId="4A66CCE6" w14:textId="77777777" w:rsidR="00664CE9" w:rsidRDefault="00664CE9" w:rsidP="000A7438">
      <w:pPr>
        <w:pStyle w:val="Odsekzoznamu1"/>
        <w:numPr>
          <w:ilvl w:val="1"/>
          <w:numId w:val="75"/>
        </w:numPr>
        <w:tabs>
          <w:tab w:val="left" w:pos="426"/>
        </w:tabs>
        <w:contextualSpacing/>
        <w:jc w:val="both"/>
        <w:rPr>
          <w:rFonts w:ascii="Calibri" w:hAnsi="Calibri"/>
          <w:sz w:val="22"/>
          <w:szCs w:val="22"/>
        </w:rPr>
      </w:pPr>
      <w:r w:rsidRPr="00603FEE">
        <w:rPr>
          <w:rFonts w:ascii="Calibri" w:hAnsi="Calibri"/>
          <w:sz w:val="22"/>
          <w:szCs w:val="22"/>
        </w:rPr>
        <w:t>Dodávateľ je povinný poskytovať svoje plnenia zodpovedne, riadne a včas, odborne, hospodárne a s náležitou starostlivosťou.</w:t>
      </w:r>
    </w:p>
    <w:p w14:paraId="64CF5FD4" w14:textId="77777777" w:rsidR="00664CE9" w:rsidRPr="00603FEE" w:rsidRDefault="00664CE9" w:rsidP="000A7438">
      <w:pPr>
        <w:pStyle w:val="Odsekzoznamu1"/>
        <w:numPr>
          <w:ilvl w:val="1"/>
          <w:numId w:val="75"/>
        </w:numPr>
        <w:tabs>
          <w:tab w:val="left" w:pos="426"/>
        </w:tabs>
        <w:contextualSpacing/>
        <w:jc w:val="both"/>
        <w:rPr>
          <w:rFonts w:ascii="Calibri" w:hAnsi="Calibri"/>
          <w:sz w:val="22"/>
          <w:szCs w:val="22"/>
        </w:rPr>
      </w:pPr>
      <w:r w:rsidRPr="00603FEE">
        <w:rPr>
          <w:rFonts w:ascii="Calibri" w:hAnsi="Calibri"/>
          <w:sz w:val="22"/>
          <w:szCs w:val="22"/>
        </w:rPr>
        <w:t xml:space="preserve">Dodávateľ je viazaný povinnosťou mlčanlivosti o obsahu Zmluvy, ako aj o skutočnostiach, o ktorých sa dozvedel v súvislosti s plnením Zmluvy, pokiaľ tieto nie sú všeobecne verejne známe a zaväzuje sa vykonať všetky potrebné opatrenia, aby nedošlo k úniku takýchto dôverných informácií alebo k ich sprístupneniu neoprávneným osobám. Zmluvné strany </w:t>
      </w:r>
      <w:r w:rsidRPr="00603FEE">
        <w:rPr>
          <w:rFonts w:ascii="Calibri" w:hAnsi="Calibri"/>
          <w:bCs/>
          <w:sz w:val="22"/>
          <w:szCs w:val="22"/>
        </w:rPr>
        <w:t>sa zaväzujú, že dôverné informácie bez predchádzajúceho písomného súhlasu druhej Zmluvnej strany ďalej neposkytnú tretím osobám a ani neumožnia prístup tretích osôb k dôverným informáciám. Za tretie osoby sa nepovažujú členovia orgánov Zmluvných strán, zamestnanci Zmluvných strán, audítori</w:t>
      </w:r>
      <w:r>
        <w:rPr>
          <w:rFonts w:ascii="Calibri" w:hAnsi="Calibri"/>
          <w:bCs/>
          <w:sz w:val="22"/>
          <w:szCs w:val="22"/>
        </w:rPr>
        <w:t xml:space="preserve"> alebo právni a iní poradcovia Z</w:t>
      </w:r>
      <w:r w:rsidRPr="00603FEE">
        <w:rPr>
          <w:rFonts w:ascii="Calibri" w:hAnsi="Calibri"/>
          <w:bCs/>
          <w:sz w:val="22"/>
          <w:szCs w:val="22"/>
        </w:rPr>
        <w:t>mluvných strán, ktorí sú viazaní ohľadne im sprístupnených dôverných informácii povinnosťou mlčanlivosti na základe zmluvy alebo zákona.</w:t>
      </w:r>
    </w:p>
    <w:p w14:paraId="029C44C6" w14:textId="77777777" w:rsidR="00664CE9" w:rsidRPr="00127389" w:rsidRDefault="00664CE9" w:rsidP="000A7438">
      <w:pPr>
        <w:pStyle w:val="Odsekzoznamu1"/>
        <w:numPr>
          <w:ilvl w:val="1"/>
          <w:numId w:val="75"/>
        </w:numPr>
        <w:tabs>
          <w:tab w:val="left" w:pos="426"/>
        </w:tabs>
        <w:contextualSpacing/>
        <w:jc w:val="both"/>
        <w:rPr>
          <w:rFonts w:ascii="Calibri" w:hAnsi="Calibri"/>
          <w:sz w:val="22"/>
          <w:szCs w:val="22"/>
        </w:rPr>
      </w:pPr>
      <w:r w:rsidRPr="00603FEE">
        <w:rPr>
          <w:rFonts w:ascii="Calibri" w:hAnsi="Calibri"/>
          <w:sz w:val="22"/>
          <w:szCs w:val="22"/>
        </w:rPr>
        <w:t>Za porušenie povinnosti zachovávať mlčanlivosť podľa tohto článku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známymi alebo zverejnenie Zmluvy v Centrálnom registri zmlúv vedenom Úradom vlády SR v súlade s príslušnými právnymi predpismi.</w:t>
      </w:r>
      <w:r w:rsidRPr="00603FEE">
        <w:rPr>
          <w:rFonts w:ascii="Calibri" w:eastAsia="Calibri" w:hAnsi="Calibri"/>
          <w:sz w:val="22"/>
          <w:szCs w:val="22"/>
        </w:rPr>
        <w:t xml:space="preserve"> </w:t>
      </w:r>
      <w:r>
        <w:rPr>
          <w:rFonts w:ascii="Calibri" w:hAnsi="Calibri"/>
          <w:sz w:val="22"/>
          <w:szCs w:val="22"/>
        </w:rPr>
        <w:t>Povinnosť Z</w:t>
      </w:r>
      <w:r w:rsidRPr="00603FEE">
        <w:rPr>
          <w:rFonts w:ascii="Calibri" w:hAnsi="Calibri"/>
          <w:sz w:val="22"/>
          <w:szCs w:val="22"/>
        </w:rPr>
        <w:t xml:space="preserve">mluvných strán zachovávať mlčanlivosť nie je časovo obmedzená a trvá  i po zániku </w:t>
      </w:r>
      <w:r w:rsidRPr="00127389">
        <w:rPr>
          <w:rFonts w:ascii="Calibri" w:hAnsi="Calibri"/>
          <w:sz w:val="22"/>
          <w:szCs w:val="22"/>
        </w:rPr>
        <w:t>Zmluvy.</w:t>
      </w:r>
    </w:p>
    <w:p w14:paraId="400723F7" w14:textId="77777777" w:rsidR="00664CE9" w:rsidRPr="00127389" w:rsidRDefault="00664CE9" w:rsidP="000A7438">
      <w:pPr>
        <w:pStyle w:val="Odsekzoznamu1"/>
        <w:numPr>
          <w:ilvl w:val="1"/>
          <w:numId w:val="75"/>
        </w:numPr>
        <w:tabs>
          <w:tab w:val="left" w:pos="426"/>
        </w:tabs>
        <w:contextualSpacing/>
        <w:jc w:val="both"/>
        <w:rPr>
          <w:rFonts w:ascii="Calibri" w:hAnsi="Calibri"/>
          <w:sz w:val="22"/>
          <w:szCs w:val="22"/>
        </w:rPr>
      </w:pPr>
      <w:r w:rsidRPr="00127389">
        <w:rPr>
          <w:rFonts w:ascii="Calibri" w:hAnsi="Calibri"/>
          <w:sz w:val="22"/>
          <w:szCs w:val="22"/>
        </w:rPr>
        <w:lastRenderedPageBreak/>
        <w:t xml:space="preserve">Subdodávatelia </w:t>
      </w:r>
      <w:r w:rsidRPr="001831FF">
        <w:rPr>
          <w:rFonts w:ascii="Calibri" w:hAnsi="Calibri"/>
          <w:sz w:val="22"/>
          <w:szCs w:val="22"/>
        </w:rPr>
        <w:t>Dodávateľa majú za povinnosť zapisovať sa do registra partnerov verejného sektora ak nie sú zapísaní v registri partnerov verejného sektora</w:t>
      </w:r>
      <w:r w:rsidR="00193A15" w:rsidRPr="001831FF">
        <w:rPr>
          <w:rFonts w:ascii="Calibri" w:hAnsi="Calibri"/>
          <w:sz w:val="22"/>
          <w:szCs w:val="22"/>
        </w:rPr>
        <w:t>,</w:t>
      </w:r>
      <w:r w:rsidRPr="001831FF">
        <w:rPr>
          <w:rFonts w:ascii="Calibri" w:hAnsi="Calibri"/>
          <w:sz w:val="22"/>
          <w:szCs w:val="22"/>
        </w:rPr>
        <w:t xml:space="preserve"> alebo ktorých subdodávatelia alebo subdodávatelia podľa osobitného predpisu (zákon č. 315/2016 Z. z.)</w:t>
      </w:r>
      <w:r w:rsidR="00193A15" w:rsidRPr="001831FF">
        <w:rPr>
          <w:rFonts w:ascii="Calibri" w:hAnsi="Calibri"/>
          <w:sz w:val="22"/>
          <w:szCs w:val="22"/>
        </w:rPr>
        <w:t>,</w:t>
      </w:r>
      <w:r w:rsidRPr="001831FF">
        <w:rPr>
          <w:rFonts w:ascii="Calibri" w:hAnsi="Calibri"/>
          <w:sz w:val="22"/>
          <w:szCs w:val="22"/>
        </w:rPr>
        <w:t xml:space="preserve"> ktorí</w:t>
      </w:r>
      <w:r w:rsidRPr="00127389">
        <w:rPr>
          <w:rFonts w:ascii="Calibri" w:hAnsi="Calibri"/>
          <w:sz w:val="22"/>
          <w:szCs w:val="22"/>
        </w:rPr>
        <w:t xml:space="preserve"> majú povinnosť zapisovať sa do registra partnerov verejného sektora a</w:t>
      </w:r>
      <w:r w:rsidR="001831FF">
        <w:rPr>
          <w:rFonts w:ascii="Calibri" w:hAnsi="Calibri"/>
          <w:sz w:val="22"/>
          <w:szCs w:val="22"/>
        </w:rPr>
        <w:t xml:space="preserve"> </w:t>
      </w:r>
      <w:r w:rsidRPr="00127389">
        <w:rPr>
          <w:rFonts w:ascii="Calibri" w:hAnsi="Calibri"/>
          <w:sz w:val="22"/>
          <w:szCs w:val="22"/>
        </w:rPr>
        <w:t xml:space="preserve">nie sú zapísaní v registri partnerov verejného sektora. </w:t>
      </w:r>
    </w:p>
    <w:p w14:paraId="6CFB91DF" w14:textId="77777777" w:rsidR="00664CE9" w:rsidRPr="00782DD9" w:rsidRDefault="00664CE9" w:rsidP="000A7438">
      <w:pPr>
        <w:pStyle w:val="Odsekzoznamu1"/>
        <w:numPr>
          <w:ilvl w:val="1"/>
          <w:numId w:val="75"/>
        </w:numPr>
        <w:tabs>
          <w:tab w:val="left" w:pos="426"/>
        </w:tabs>
        <w:contextualSpacing/>
        <w:jc w:val="both"/>
        <w:rPr>
          <w:rFonts w:ascii="Calibri" w:hAnsi="Calibri"/>
          <w:sz w:val="22"/>
          <w:szCs w:val="22"/>
        </w:rPr>
      </w:pPr>
      <w:r w:rsidRPr="00127389">
        <w:rPr>
          <w:rFonts w:ascii="Calibri" w:hAnsi="Calibri"/>
          <w:sz w:val="22"/>
          <w:szCs w:val="22"/>
        </w:rPr>
        <w:t>Údaje o všetkých známych</w:t>
      </w:r>
      <w:r w:rsidRPr="00603FEE">
        <w:rPr>
          <w:rFonts w:ascii="Calibri" w:hAnsi="Calibri"/>
          <w:sz w:val="22"/>
          <w:szCs w:val="22"/>
        </w:rPr>
        <w:t xml:space="preserve"> subdodávateľoch Dodávateľa, ktorí sú známi v čase uzavierania Zmluvy a údaje o osobe oprávnenej konať za subdodávateľa v rozsahu meno a priezvisko, adresa pobytu, dátum narodenia sú uvedené </w:t>
      </w:r>
      <w:r w:rsidRPr="00782DD9">
        <w:rPr>
          <w:rFonts w:ascii="Calibri" w:hAnsi="Calibri"/>
          <w:sz w:val="22"/>
          <w:szCs w:val="22"/>
        </w:rPr>
        <w:t>v Prílohe č. 4 Zmluvy</w:t>
      </w:r>
      <w:r>
        <w:rPr>
          <w:rFonts w:ascii="Calibri" w:hAnsi="Calibri"/>
          <w:sz w:val="22"/>
          <w:szCs w:val="22"/>
        </w:rPr>
        <w:t xml:space="preserve"> - </w:t>
      </w:r>
      <w:r w:rsidRPr="000E1B5C">
        <w:rPr>
          <w:rFonts w:ascii="Calibri" w:hAnsi="Calibri"/>
          <w:sz w:val="22"/>
          <w:szCs w:val="22"/>
        </w:rPr>
        <w:t xml:space="preserve">Zoznam subdodávateľov </w:t>
      </w:r>
      <w:r w:rsidRPr="000E1B5C">
        <w:rPr>
          <w:rFonts w:ascii="Calibri" w:hAnsi="Calibri" w:cs="Calibri"/>
          <w:bCs/>
          <w:sz w:val="22"/>
          <w:szCs w:val="22"/>
          <w:lang w:eastAsia="sk-SK"/>
        </w:rPr>
        <w:t>a podiel subdodávok</w:t>
      </w:r>
      <w:r>
        <w:rPr>
          <w:rFonts w:ascii="Calibri" w:hAnsi="Calibri" w:cs="Calibri"/>
          <w:bCs/>
          <w:sz w:val="22"/>
          <w:szCs w:val="22"/>
          <w:lang w:eastAsia="sk-SK"/>
        </w:rPr>
        <w:t xml:space="preserve"> (ďalej ako „</w:t>
      </w:r>
      <w:r>
        <w:rPr>
          <w:rFonts w:ascii="Calibri" w:hAnsi="Calibri" w:cs="Calibri"/>
          <w:b/>
          <w:bCs/>
          <w:sz w:val="22"/>
          <w:szCs w:val="22"/>
          <w:lang w:eastAsia="sk-SK"/>
        </w:rPr>
        <w:t>Príloha číslo 4</w:t>
      </w:r>
      <w:r>
        <w:rPr>
          <w:rFonts w:ascii="Calibri" w:hAnsi="Calibri" w:cs="Calibri"/>
          <w:bCs/>
          <w:sz w:val="22"/>
          <w:szCs w:val="22"/>
          <w:lang w:eastAsia="sk-SK"/>
        </w:rPr>
        <w:t>“)</w:t>
      </w:r>
      <w:r w:rsidRPr="00782DD9">
        <w:rPr>
          <w:rFonts w:ascii="Calibri" w:hAnsi="Calibri"/>
          <w:sz w:val="22"/>
          <w:szCs w:val="22"/>
        </w:rPr>
        <w:t>.</w:t>
      </w:r>
    </w:p>
    <w:p w14:paraId="0A181260" w14:textId="77777777" w:rsidR="00664CE9" w:rsidRPr="00603FEE" w:rsidRDefault="00664CE9" w:rsidP="000A7438">
      <w:pPr>
        <w:pStyle w:val="Odsekzoznamu1"/>
        <w:numPr>
          <w:ilvl w:val="1"/>
          <w:numId w:val="75"/>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je povinný Objednávateľovi oznámiť akúkoľvek </w:t>
      </w:r>
      <w:r w:rsidRPr="00603FEE">
        <w:rPr>
          <w:rFonts w:ascii="Calibri" w:hAnsi="Calibri"/>
          <w:sz w:val="22"/>
          <w:szCs w:val="22"/>
        </w:rPr>
        <w:t xml:space="preserve">zmenu údajov o subdodávateľoch </w:t>
      </w:r>
      <w:r w:rsidRPr="00603FEE">
        <w:rPr>
          <w:rFonts w:ascii="Calibri" w:hAnsi="Calibri"/>
          <w:color w:val="000000"/>
          <w:sz w:val="22"/>
          <w:szCs w:val="22"/>
        </w:rPr>
        <w:t>uvedených v Prílohe č. 4, a to bezodkladne.  T</w:t>
      </w:r>
      <w:r w:rsidRPr="00603FEE">
        <w:rPr>
          <w:rFonts w:ascii="Calibri" w:hAnsi="Calibri" w:cs="Tahoma"/>
          <w:sz w:val="22"/>
          <w:szCs w:val="22"/>
        </w:rPr>
        <w:t>áto povinnosť</w:t>
      </w:r>
      <w:r w:rsidRPr="00603FEE">
        <w:rPr>
          <w:rFonts w:ascii="Calibri" w:hAnsi="Calibri"/>
          <w:color w:val="000000"/>
          <w:sz w:val="22"/>
          <w:szCs w:val="22"/>
        </w:rPr>
        <w:t xml:space="preserve"> </w:t>
      </w:r>
      <w:r>
        <w:rPr>
          <w:rFonts w:ascii="Calibri" w:hAnsi="Calibri" w:cs="Tahoma"/>
          <w:sz w:val="22"/>
          <w:szCs w:val="22"/>
        </w:rPr>
        <w:t>D</w:t>
      </w:r>
      <w:r w:rsidRPr="00603FEE">
        <w:rPr>
          <w:rFonts w:ascii="Calibri" w:hAnsi="Calibri" w:cs="Tahoma"/>
          <w:sz w:val="22"/>
          <w:szCs w:val="22"/>
        </w:rPr>
        <w:t>odávateľa  vyplýva z</w:t>
      </w:r>
      <w:r w:rsidR="002E204D">
        <w:rPr>
          <w:rFonts w:ascii="Calibri" w:hAnsi="Calibri" w:cs="Tahoma"/>
          <w:sz w:val="22"/>
          <w:szCs w:val="22"/>
        </w:rPr>
        <w:t> </w:t>
      </w:r>
      <w:r w:rsidRPr="00603FEE">
        <w:rPr>
          <w:rFonts w:ascii="Calibri" w:hAnsi="Calibri" w:cs="Tahoma"/>
          <w:sz w:val="22"/>
          <w:szCs w:val="22"/>
        </w:rPr>
        <w:t>ustanovenia</w:t>
      </w:r>
      <w:r w:rsidR="002E204D">
        <w:rPr>
          <w:rFonts w:ascii="Calibri" w:hAnsi="Calibri" w:cs="Tahoma"/>
          <w:sz w:val="22"/>
          <w:szCs w:val="22"/>
        </w:rPr>
        <w:t xml:space="preserve">                     </w:t>
      </w:r>
      <w:r w:rsidRPr="00603FEE">
        <w:rPr>
          <w:rFonts w:ascii="Calibri" w:hAnsi="Calibri" w:cs="Tahoma"/>
          <w:sz w:val="22"/>
          <w:szCs w:val="22"/>
        </w:rPr>
        <w:t xml:space="preserve"> § 41 ods. 4 písm. a) </w:t>
      </w:r>
      <w:r>
        <w:rPr>
          <w:rFonts w:ascii="Calibri" w:hAnsi="Calibri" w:cs="Calibri"/>
          <w:color w:val="000000"/>
          <w:sz w:val="22"/>
          <w:szCs w:val="22"/>
        </w:rPr>
        <w:t>Z</w:t>
      </w:r>
      <w:r w:rsidRPr="00603FEE">
        <w:rPr>
          <w:rFonts w:ascii="Calibri" w:hAnsi="Calibri" w:cs="Calibri"/>
          <w:color w:val="000000"/>
          <w:sz w:val="22"/>
          <w:szCs w:val="22"/>
        </w:rPr>
        <w:t>ákona o verejnom obstarávaní</w:t>
      </w:r>
      <w:r>
        <w:rPr>
          <w:rFonts w:ascii="Calibri" w:hAnsi="Calibri" w:cs="Tahoma"/>
          <w:sz w:val="22"/>
          <w:szCs w:val="22"/>
        </w:rPr>
        <w:t xml:space="preserve"> a D</w:t>
      </w:r>
      <w:r w:rsidRPr="00603FEE">
        <w:rPr>
          <w:rFonts w:ascii="Calibri" w:hAnsi="Calibri" w:cs="Tahoma"/>
          <w:sz w:val="22"/>
          <w:szCs w:val="22"/>
        </w:rPr>
        <w:t xml:space="preserve">odávateľ je ňou viazaný počas celého trvania </w:t>
      </w:r>
      <w:r>
        <w:rPr>
          <w:rFonts w:ascii="Calibri" w:hAnsi="Calibri" w:cs="Tahoma"/>
          <w:sz w:val="22"/>
          <w:szCs w:val="22"/>
        </w:rPr>
        <w:t>Zmluvy</w:t>
      </w:r>
      <w:r w:rsidRPr="00603FEE">
        <w:rPr>
          <w:rFonts w:ascii="Calibri" w:hAnsi="Calibri" w:cs="Tahoma"/>
          <w:sz w:val="22"/>
          <w:szCs w:val="22"/>
        </w:rPr>
        <w:t>.</w:t>
      </w:r>
    </w:p>
    <w:p w14:paraId="588591D0" w14:textId="77777777" w:rsidR="00664CE9" w:rsidRPr="00603FEE" w:rsidRDefault="00664CE9" w:rsidP="000A7438">
      <w:pPr>
        <w:pStyle w:val="Odsekzoznamu1"/>
        <w:numPr>
          <w:ilvl w:val="1"/>
          <w:numId w:val="75"/>
        </w:numPr>
        <w:tabs>
          <w:tab w:val="left" w:pos="426"/>
        </w:tabs>
        <w:contextualSpacing/>
        <w:jc w:val="both"/>
        <w:rPr>
          <w:rFonts w:ascii="Calibri" w:hAnsi="Calibri"/>
          <w:sz w:val="22"/>
          <w:szCs w:val="22"/>
        </w:rPr>
      </w:pPr>
      <w:r w:rsidRPr="00603FEE">
        <w:rPr>
          <w:rFonts w:ascii="Calibri" w:hAnsi="Calibri"/>
          <w:color w:val="000000"/>
          <w:sz w:val="22"/>
          <w:szCs w:val="22"/>
        </w:rPr>
        <w:t xml:space="preserve">Objednávateľ v súlade s ustanovením § 41 ods. 4 písm. b) </w:t>
      </w:r>
      <w:r>
        <w:rPr>
          <w:rFonts w:ascii="Calibri" w:hAnsi="Calibri"/>
          <w:color w:val="000000"/>
          <w:sz w:val="22"/>
          <w:szCs w:val="22"/>
        </w:rPr>
        <w:t>Z</w:t>
      </w:r>
      <w:r w:rsidRPr="00603FEE">
        <w:rPr>
          <w:rFonts w:ascii="Calibri" w:hAnsi="Calibri"/>
          <w:color w:val="000000"/>
          <w:sz w:val="22"/>
          <w:szCs w:val="22"/>
        </w:rPr>
        <w:t xml:space="preserve">ákona o verejnom obstarávaní určuje pravidlá zmeny subdodávateľa a povinnosť Dodávateľa </w:t>
      </w:r>
      <w:r w:rsidRPr="00603FEE">
        <w:rPr>
          <w:rFonts w:ascii="Calibri" w:hAnsi="Calibri"/>
          <w:sz w:val="22"/>
          <w:szCs w:val="22"/>
        </w:rPr>
        <w:t>oznámiť zmenu subdodávateľa a údaje</w:t>
      </w:r>
      <w:r>
        <w:rPr>
          <w:rFonts w:ascii="Calibri" w:hAnsi="Calibri"/>
          <w:sz w:val="22"/>
          <w:szCs w:val="22"/>
        </w:rPr>
        <w:t xml:space="preserve"> podľa ustanovenia § 41 ods. 3 Z</w:t>
      </w:r>
      <w:r w:rsidRPr="00603FEE">
        <w:rPr>
          <w:rFonts w:ascii="Calibri" w:hAnsi="Calibri"/>
          <w:sz w:val="22"/>
          <w:szCs w:val="22"/>
        </w:rPr>
        <w:t xml:space="preserve">ákona o verejnom obstarávaní o novom subdodávateľovi </w:t>
      </w:r>
      <w:r w:rsidRPr="00603FEE">
        <w:rPr>
          <w:rFonts w:ascii="Calibri" w:hAnsi="Calibri"/>
          <w:color w:val="000000"/>
          <w:sz w:val="22"/>
          <w:szCs w:val="22"/>
        </w:rPr>
        <w:t>počas plnenia Zmluvy</w:t>
      </w:r>
      <w:r w:rsidRPr="00B25150">
        <w:rPr>
          <w:rFonts w:ascii="Calibri" w:hAnsi="Calibri"/>
          <w:color w:val="000000"/>
          <w:sz w:val="22"/>
          <w:szCs w:val="22"/>
        </w:rPr>
        <w:t>:</w:t>
      </w:r>
      <w:r w:rsidRPr="00603FEE">
        <w:rPr>
          <w:rFonts w:ascii="Calibri" w:hAnsi="Calibri"/>
          <w:color w:val="000000"/>
          <w:sz w:val="22"/>
          <w:szCs w:val="22"/>
        </w:rPr>
        <w:t xml:space="preserve"> </w:t>
      </w:r>
      <w:r>
        <w:rPr>
          <w:rFonts w:ascii="Calibri" w:hAnsi="Calibri"/>
          <w:color w:val="000000"/>
          <w:sz w:val="22"/>
          <w:szCs w:val="22"/>
        </w:rPr>
        <w:t>D</w:t>
      </w:r>
      <w:r w:rsidRPr="00603FEE">
        <w:rPr>
          <w:rFonts w:ascii="Calibri" w:hAnsi="Calibri"/>
          <w:color w:val="000000"/>
          <w:sz w:val="22"/>
          <w:szCs w:val="22"/>
        </w:rPr>
        <w:t>odávateľ najmenej 5 pracovných dní pred zmenou subdodávateľa písomne oznámi túto skutočnosť Objednávateľovi, v oznámení uvedie podiel zákazky a predmet</w:t>
      </w:r>
      <w:r>
        <w:rPr>
          <w:rFonts w:ascii="Calibri" w:hAnsi="Calibri"/>
          <w:color w:val="000000"/>
          <w:sz w:val="22"/>
          <w:szCs w:val="22"/>
        </w:rPr>
        <w:t>y subdodávok, ktorý má úspešný D</w:t>
      </w:r>
      <w:r w:rsidRPr="00603FEE">
        <w:rPr>
          <w:rFonts w:ascii="Calibri" w:hAnsi="Calibri"/>
          <w:color w:val="000000"/>
          <w:sz w:val="22"/>
          <w:szCs w:val="22"/>
        </w:rPr>
        <w:t>odávateľ v úmysle zadať subdodávateľovi a identifikačné údaje navrhovaného subdodávateľa, údaje o osobe oprávnenej konať za subdodávateľa v rozsahu meno a priezvisko, adresu pobytu, dátum narodenia. Dodávateľ je oprávnený vykonať zmenu subdodávateľa až po doruče</w:t>
      </w:r>
      <w:r>
        <w:rPr>
          <w:rFonts w:ascii="Calibri" w:hAnsi="Calibri"/>
          <w:color w:val="000000"/>
          <w:sz w:val="22"/>
          <w:szCs w:val="22"/>
        </w:rPr>
        <w:t>ní písomného súhlasu zo strany O</w:t>
      </w:r>
      <w:r w:rsidRPr="00603FEE">
        <w:rPr>
          <w:rFonts w:ascii="Calibri" w:hAnsi="Calibri"/>
          <w:color w:val="000000"/>
          <w:sz w:val="22"/>
          <w:szCs w:val="22"/>
        </w:rPr>
        <w:t>bjednávateľa. Dodávateľ sa zaväzuje neprekročiť podiel zákazky, ktorý má v úmysle zadať subdodávateľovi tak, ako ho deklaroval vo svojej ponuke a</w:t>
      </w:r>
      <w:r>
        <w:rPr>
          <w:rFonts w:ascii="Calibri" w:hAnsi="Calibri"/>
          <w:color w:val="000000"/>
          <w:sz w:val="22"/>
          <w:szCs w:val="22"/>
        </w:rPr>
        <w:t> pri výbere subdodávateľa musí D</w:t>
      </w:r>
      <w:r w:rsidRPr="00603FEE">
        <w:rPr>
          <w:rFonts w:ascii="Calibri" w:hAnsi="Calibri"/>
          <w:color w:val="000000"/>
          <w:sz w:val="22"/>
          <w:szCs w:val="22"/>
        </w:rPr>
        <w:t xml:space="preserve">odávateľ postupovať tak, aby vynaložené náklady na zabezpečenie plnenia na základe zmluvy o subdodávke boli primerané jeho kvalite a cene. </w:t>
      </w:r>
    </w:p>
    <w:p w14:paraId="1737C776" w14:textId="5154C6EC" w:rsidR="00664CE9" w:rsidRPr="00603FEE" w:rsidRDefault="00664CE9" w:rsidP="000A7438">
      <w:pPr>
        <w:pStyle w:val="Odsekzoznamu1"/>
        <w:numPr>
          <w:ilvl w:val="1"/>
          <w:numId w:val="75"/>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zodpovedá za plnenie zmluvy o </w:t>
      </w:r>
      <w:r w:rsidRPr="00603FEE">
        <w:rPr>
          <w:rFonts w:ascii="Calibri" w:hAnsi="Calibri"/>
          <w:sz w:val="22"/>
          <w:szCs w:val="22"/>
        </w:rPr>
        <w:t>subdodávke subdodávateľom tak</w:t>
      </w:r>
      <w:r w:rsidRPr="00603FEE">
        <w:rPr>
          <w:rFonts w:ascii="Calibri" w:hAnsi="Calibri"/>
          <w:color w:val="000000"/>
          <w:sz w:val="22"/>
          <w:szCs w:val="22"/>
        </w:rPr>
        <w:t>, ako keby plnenie realizované na základe takejto zmluvy realizoval sám. Dodávateľ zodpovedá za odbornú starostlivosť pri výbere subdodávateľa, ako aj za výsledok činnosti/plnenia</w:t>
      </w:r>
      <w:r w:rsidR="0042358F">
        <w:rPr>
          <w:rFonts w:ascii="Calibri" w:hAnsi="Calibri"/>
          <w:color w:val="000000"/>
          <w:sz w:val="22"/>
          <w:szCs w:val="22"/>
        </w:rPr>
        <w:t xml:space="preserve"> vykonanej/ </w:t>
      </w:r>
      <w:r w:rsidRPr="00603FEE">
        <w:rPr>
          <w:rFonts w:ascii="Calibri" w:hAnsi="Calibri"/>
          <w:color w:val="000000"/>
          <w:sz w:val="22"/>
          <w:szCs w:val="22"/>
        </w:rPr>
        <w:t xml:space="preserve">vykonaného na základe zmluvy o subdodávke.  </w:t>
      </w:r>
    </w:p>
    <w:p w14:paraId="51EBA6C0" w14:textId="77777777" w:rsidR="00664CE9" w:rsidRPr="00782DD9" w:rsidRDefault="00664CE9" w:rsidP="000A7438">
      <w:pPr>
        <w:pStyle w:val="Odsekzoznamu1"/>
        <w:numPr>
          <w:ilvl w:val="1"/>
          <w:numId w:val="75"/>
        </w:numPr>
        <w:tabs>
          <w:tab w:val="left" w:pos="426"/>
        </w:tabs>
        <w:contextualSpacing/>
        <w:jc w:val="both"/>
        <w:rPr>
          <w:rFonts w:ascii="Calibri" w:hAnsi="Calibri"/>
          <w:sz w:val="22"/>
          <w:szCs w:val="22"/>
        </w:rPr>
      </w:pPr>
      <w:r>
        <w:rPr>
          <w:rFonts w:ascii="Calibri" w:hAnsi="Calibri"/>
          <w:color w:val="000000"/>
          <w:sz w:val="22"/>
          <w:szCs w:val="22"/>
        </w:rPr>
        <w:t>Zmluvné strany sa dohodli, že porušenie povinností D</w:t>
      </w:r>
      <w:r w:rsidRPr="00603FEE">
        <w:rPr>
          <w:rFonts w:ascii="Calibri" w:hAnsi="Calibri"/>
          <w:color w:val="000000"/>
          <w:sz w:val="22"/>
          <w:szCs w:val="22"/>
        </w:rPr>
        <w:t>odávateľa v</w:t>
      </w:r>
      <w:r>
        <w:rPr>
          <w:rFonts w:ascii="Calibri" w:hAnsi="Calibri"/>
          <w:color w:val="000000"/>
          <w:sz w:val="22"/>
          <w:szCs w:val="22"/>
        </w:rPr>
        <w:t xml:space="preserve"> odsekoch 3.6 až 3.10 sa považuje </w:t>
      </w:r>
      <w:r w:rsidRPr="00603FEE">
        <w:rPr>
          <w:rFonts w:ascii="Calibri" w:hAnsi="Calibri"/>
          <w:color w:val="000000"/>
          <w:sz w:val="22"/>
          <w:szCs w:val="22"/>
        </w:rPr>
        <w:t>za pod</w:t>
      </w:r>
      <w:r>
        <w:rPr>
          <w:rFonts w:ascii="Calibri" w:hAnsi="Calibri"/>
          <w:color w:val="000000"/>
          <w:sz w:val="22"/>
          <w:szCs w:val="22"/>
        </w:rPr>
        <w:t>statné porušenie Zmluvy</w:t>
      </w:r>
      <w:r w:rsidRPr="00603FEE">
        <w:rPr>
          <w:rFonts w:ascii="Calibri" w:hAnsi="Calibri"/>
          <w:color w:val="000000"/>
          <w:sz w:val="22"/>
          <w:szCs w:val="22"/>
        </w:rPr>
        <w:t xml:space="preserve">.   </w:t>
      </w:r>
    </w:p>
    <w:p w14:paraId="5868E605" w14:textId="77777777" w:rsidR="00664CE9" w:rsidRDefault="00664CE9" w:rsidP="00664CE9">
      <w:pPr>
        <w:pStyle w:val="nadpis11"/>
        <w:spacing w:before="0" w:after="0"/>
        <w:rPr>
          <w:rFonts w:asciiTheme="minorHAnsi" w:hAnsiTheme="minorHAnsi" w:cstheme="minorHAnsi"/>
        </w:rPr>
      </w:pPr>
      <w:r>
        <w:rPr>
          <w:rFonts w:asciiTheme="minorHAnsi" w:hAnsiTheme="minorHAnsi" w:cstheme="minorHAnsi"/>
        </w:rPr>
        <w:t xml:space="preserve">          </w:t>
      </w:r>
    </w:p>
    <w:p w14:paraId="4B4D3897" w14:textId="77777777" w:rsidR="00664CE9" w:rsidRDefault="00664CE9" w:rsidP="00664CE9">
      <w:pPr>
        <w:pStyle w:val="nadpis11"/>
        <w:spacing w:before="0" w:after="0"/>
        <w:rPr>
          <w:rFonts w:asciiTheme="minorHAnsi" w:hAnsiTheme="minorHAnsi" w:cstheme="minorHAnsi"/>
        </w:rPr>
      </w:pPr>
      <w:r>
        <w:rPr>
          <w:rFonts w:asciiTheme="minorHAnsi" w:hAnsiTheme="minorHAnsi" w:cstheme="minorHAnsi"/>
        </w:rPr>
        <w:t xml:space="preserve"> Článok</w:t>
      </w:r>
      <w:r>
        <w:rPr>
          <w:rFonts w:ascii="Calibri" w:hAnsi="Calibri"/>
          <w:b w:val="0"/>
        </w:rPr>
        <w:t xml:space="preserve"> </w:t>
      </w:r>
      <w:r>
        <w:rPr>
          <w:rFonts w:asciiTheme="minorHAnsi" w:hAnsiTheme="minorHAnsi" w:cstheme="minorHAnsi"/>
        </w:rPr>
        <w:t>IV.</w:t>
      </w:r>
    </w:p>
    <w:p w14:paraId="6C80CC79" w14:textId="77777777" w:rsidR="00664CE9" w:rsidRPr="00A56D93" w:rsidRDefault="00664CE9" w:rsidP="00664CE9">
      <w:pPr>
        <w:pStyle w:val="nadpis11"/>
        <w:spacing w:before="0" w:after="0"/>
        <w:rPr>
          <w:rFonts w:asciiTheme="minorHAnsi" w:hAnsiTheme="minorHAnsi" w:cstheme="minorHAnsi"/>
        </w:rPr>
      </w:pPr>
      <w:r>
        <w:rPr>
          <w:rFonts w:asciiTheme="minorHAnsi" w:hAnsiTheme="minorHAnsi" w:cstheme="minorHAnsi"/>
        </w:rPr>
        <w:t>Čas a miesto plnenia</w:t>
      </w:r>
    </w:p>
    <w:p w14:paraId="24313312" w14:textId="77777777" w:rsidR="00664CE9" w:rsidRPr="00A56D93" w:rsidRDefault="00664CE9" w:rsidP="00664CE9">
      <w:pPr>
        <w:pStyle w:val="Odsekzoznamu"/>
        <w:ind w:left="2844" w:firstLine="696"/>
        <w:rPr>
          <w:rFonts w:asciiTheme="minorHAnsi" w:hAnsiTheme="minorHAnsi" w:cstheme="minorHAnsi"/>
          <w:b/>
          <w:sz w:val="22"/>
          <w:szCs w:val="22"/>
        </w:rPr>
      </w:pPr>
    </w:p>
    <w:p w14:paraId="0E810FC9" w14:textId="77777777" w:rsidR="00664CE9" w:rsidRPr="00603FEE" w:rsidRDefault="00664CE9" w:rsidP="000A7438">
      <w:pPr>
        <w:pStyle w:val="Odsekzoznamu"/>
        <w:widowControl w:val="0"/>
        <w:numPr>
          <w:ilvl w:val="1"/>
          <w:numId w:val="76"/>
        </w:numPr>
        <w:suppressAutoHyphens/>
        <w:overflowPunct w:val="0"/>
        <w:autoSpaceDE w:val="0"/>
        <w:autoSpaceDN w:val="0"/>
        <w:adjustRightInd w:val="0"/>
        <w:contextualSpacing/>
        <w:jc w:val="both"/>
        <w:rPr>
          <w:rFonts w:asciiTheme="minorHAnsi" w:hAnsiTheme="minorHAnsi" w:cstheme="minorHAnsi"/>
          <w:sz w:val="22"/>
          <w:szCs w:val="22"/>
        </w:rPr>
      </w:pPr>
      <w:r w:rsidRPr="00603FEE">
        <w:rPr>
          <w:rFonts w:asciiTheme="minorHAnsi" w:hAnsiTheme="minorHAnsi" w:cstheme="minorHAnsi"/>
          <w:sz w:val="22"/>
          <w:szCs w:val="22"/>
        </w:rPr>
        <w:t>Dodávateľ sa zaväzuje na svoje náklady a na svoje</w:t>
      </w:r>
      <w:r>
        <w:rPr>
          <w:rFonts w:asciiTheme="minorHAnsi" w:hAnsiTheme="minorHAnsi" w:cstheme="minorHAnsi"/>
          <w:sz w:val="22"/>
          <w:szCs w:val="22"/>
        </w:rPr>
        <w:t xml:space="preserve"> nebezpečenstvo zabezpečiť pre </w:t>
      </w:r>
      <w:r w:rsidR="002E204D">
        <w:rPr>
          <w:rFonts w:asciiTheme="minorHAnsi" w:hAnsiTheme="minorHAnsi" w:cstheme="minorHAnsi"/>
          <w:sz w:val="22"/>
          <w:szCs w:val="22"/>
        </w:rPr>
        <w:t xml:space="preserve"> </w:t>
      </w:r>
      <w:r>
        <w:rPr>
          <w:rFonts w:asciiTheme="minorHAnsi" w:hAnsiTheme="minorHAnsi" w:cstheme="minorHAnsi"/>
          <w:sz w:val="22"/>
          <w:szCs w:val="22"/>
        </w:rPr>
        <w:t>O</w:t>
      </w:r>
      <w:r w:rsidRPr="00603FEE">
        <w:rPr>
          <w:rFonts w:asciiTheme="minorHAnsi" w:hAnsiTheme="minorHAnsi" w:cstheme="minorHAnsi"/>
          <w:sz w:val="22"/>
          <w:szCs w:val="22"/>
        </w:rPr>
        <w:t>bjednávateľa</w:t>
      </w:r>
    </w:p>
    <w:p w14:paraId="0847481F" w14:textId="2EAEF6C0" w:rsidR="00664CE9" w:rsidRDefault="00664CE9" w:rsidP="00664CE9">
      <w:pPr>
        <w:widowControl w:val="0"/>
        <w:suppressAutoHyphens/>
        <w:overflowPunct w:val="0"/>
        <w:autoSpaceDE w:val="0"/>
        <w:autoSpaceDN w:val="0"/>
        <w:adjustRightInd w:val="0"/>
        <w:ind w:left="360" w:hanging="360"/>
        <w:contextualSpacing/>
        <w:jc w:val="both"/>
        <w:rPr>
          <w:rFonts w:asciiTheme="minorHAnsi" w:hAnsiTheme="minorHAnsi" w:cstheme="minorHAnsi"/>
          <w:sz w:val="22"/>
          <w:szCs w:val="22"/>
        </w:rPr>
      </w:pPr>
      <w:r w:rsidRPr="00CA7916">
        <w:rPr>
          <w:rFonts w:asciiTheme="minorHAnsi" w:hAnsiTheme="minorHAnsi" w:cstheme="minorHAnsi"/>
          <w:sz w:val="22"/>
          <w:szCs w:val="22"/>
        </w:rPr>
        <w:t xml:space="preserve"> </w:t>
      </w:r>
      <w:r>
        <w:rPr>
          <w:rFonts w:asciiTheme="minorHAnsi" w:hAnsiTheme="minorHAnsi" w:cstheme="minorHAnsi"/>
          <w:sz w:val="22"/>
          <w:szCs w:val="22"/>
        </w:rPr>
        <w:t xml:space="preserve">      plnenia </w:t>
      </w:r>
      <w:r w:rsidRPr="00CA791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podľa </w:t>
      </w:r>
      <w:r>
        <w:rPr>
          <w:rFonts w:asciiTheme="minorHAnsi" w:hAnsiTheme="minorHAnsi" w:cstheme="minorHAnsi"/>
          <w:sz w:val="22"/>
          <w:szCs w:val="22"/>
        </w:rPr>
        <w:t xml:space="preserve"> Článku</w:t>
      </w:r>
      <w:r w:rsidRPr="00CA7916">
        <w:rPr>
          <w:rFonts w:asciiTheme="minorHAnsi" w:hAnsiTheme="minorHAnsi" w:cstheme="minorHAnsi"/>
          <w:sz w:val="22"/>
          <w:szCs w:val="22"/>
        </w:rPr>
        <w:t xml:space="preserve"> II</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s</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termínom </w:t>
      </w:r>
      <w:r>
        <w:rPr>
          <w:rFonts w:asciiTheme="minorHAnsi" w:hAnsiTheme="minorHAnsi" w:cstheme="minorHAnsi"/>
          <w:sz w:val="22"/>
          <w:szCs w:val="22"/>
        </w:rPr>
        <w:t xml:space="preserve"> </w:t>
      </w:r>
      <w:r w:rsidRPr="00CA7916">
        <w:rPr>
          <w:rFonts w:asciiTheme="minorHAnsi" w:hAnsiTheme="minorHAnsi" w:cstheme="minorHAnsi"/>
          <w:sz w:val="22"/>
          <w:szCs w:val="22"/>
        </w:rPr>
        <w:t>začatia</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plnenia</w:t>
      </w:r>
      <w:r w:rsidR="00B61F1F">
        <w:rPr>
          <w:rFonts w:asciiTheme="minorHAnsi" w:hAnsiTheme="minorHAnsi" w:cstheme="minorHAnsi"/>
          <w:sz w:val="22"/>
          <w:szCs w:val="22"/>
        </w:rPr>
        <w:t xml:space="preserve"> </w:t>
      </w:r>
      <w:r w:rsidRPr="00CA7916">
        <w:rPr>
          <w:rFonts w:asciiTheme="minorHAnsi" w:hAnsiTheme="minorHAnsi" w:cstheme="minorHAnsi"/>
          <w:sz w:val="22"/>
          <w:szCs w:val="22"/>
        </w:rPr>
        <w:t>bezodkladne</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po obdŕžaní </w:t>
      </w:r>
      <w:r>
        <w:rPr>
          <w:rFonts w:asciiTheme="minorHAnsi" w:hAnsiTheme="minorHAnsi" w:cstheme="minorHAnsi"/>
          <w:sz w:val="22"/>
          <w:szCs w:val="22"/>
        </w:rPr>
        <w:t>čiastkovej objednávky od O</w:t>
      </w:r>
      <w:r w:rsidRPr="00CA7916">
        <w:rPr>
          <w:rFonts w:asciiTheme="minorHAnsi" w:hAnsiTheme="minorHAnsi" w:cstheme="minorHAnsi"/>
          <w:sz w:val="22"/>
          <w:szCs w:val="22"/>
        </w:rPr>
        <w:t>bjednávateľa</w:t>
      </w:r>
      <w:r>
        <w:rPr>
          <w:rFonts w:asciiTheme="minorHAnsi" w:hAnsiTheme="minorHAnsi" w:cstheme="minorHAnsi"/>
          <w:sz w:val="22"/>
          <w:szCs w:val="22"/>
        </w:rPr>
        <w:t xml:space="preserve">. </w:t>
      </w:r>
    </w:p>
    <w:p w14:paraId="31A68649" w14:textId="77777777" w:rsidR="00664CE9" w:rsidRPr="00BC0101" w:rsidRDefault="00664CE9" w:rsidP="000A7438">
      <w:pPr>
        <w:pStyle w:val="Odsekzoznamu"/>
        <w:widowControl w:val="0"/>
        <w:numPr>
          <w:ilvl w:val="1"/>
          <w:numId w:val="76"/>
        </w:numPr>
        <w:suppressAutoHyphens/>
        <w:overflowPunct w:val="0"/>
        <w:autoSpaceDE w:val="0"/>
        <w:autoSpaceDN w:val="0"/>
        <w:adjustRightInd w:val="0"/>
        <w:contextualSpacing/>
        <w:jc w:val="both"/>
        <w:rPr>
          <w:rFonts w:asciiTheme="minorHAnsi" w:hAnsiTheme="minorHAnsi" w:cstheme="minorHAnsi"/>
          <w:sz w:val="22"/>
          <w:szCs w:val="22"/>
        </w:rPr>
      </w:pPr>
      <w:r w:rsidRPr="00BC0101">
        <w:rPr>
          <w:rFonts w:asciiTheme="minorHAnsi" w:hAnsiTheme="minorHAnsi" w:cstheme="minorHAnsi"/>
          <w:sz w:val="22"/>
          <w:szCs w:val="22"/>
        </w:rPr>
        <w:t>Dodávateľ sa nedostáva do omeškania ak mu Objednávateľ v čiastkovej objednávke neuvedie dostatočnú špecifikáciu jednotlivých náležitostí čiastkovej objednávky podľa predchádzajúceho odseku alebo mu neposkytne nevyhnutne potrebnú súčinnosť.</w:t>
      </w:r>
    </w:p>
    <w:p w14:paraId="5C7A5AC3" w14:textId="77777777" w:rsidR="00664CE9" w:rsidRPr="00491495" w:rsidRDefault="00664CE9" w:rsidP="000A7438">
      <w:pPr>
        <w:pStyle w:val="Odsekzoznamu"/>
        <w:widowControl w:val="0"/>
        <w:numPr>
          <w:ilvl w:val="1"/>
          <w:numId w:val="76"/>
        </w:numPr>
        <w:suppressAutoHyphens/>
        <w:overflowPunct w:val="0"/>
        <w:autoSpaceDE w:val="0"/>
        <w:autoSpaceDN w:val="0"/>
        <w:adjustRightInd w:val="0"/>
        <w:contextualSpacing/>
        <w:jc w:val="both"/>
        <w:rPr>
          <w:rFonts w:asciiTheme="minorHAnsi" w:hAnsiTheme="minorHAnsi" w:cstheme="minorHAnsi"/>
          <w:sz w:val="22"/>
          <w:szCs w:val="22"/>
        </w:rPr>
      </w:pPr>
      <w:r w:rsidRPr="001D1F54">
        <w:rPr>
          <w:rFonts w:asciiTheme="minorHAnsi" w:hAnsiTheme="minorHAnsi" w:cstheme="minorHAnsi"/>
          <w:sz w:val="22"/>
          <w:szCs w:val="22"/>
        </w:rPr>
        <w:t>D</w:t>
      </w:r>
      <w:r w:rsidRPr="00081B10">
        <w:rPr>
          <w:rFonts w:asciiTheme="minorHAnsi" w:hAnsiTheme="minorHAnsi" w:cstheme="minorHAnsi"/>
          <w:sz w:val="22"/>
          <w:szCs w:val="22"/>
        </w:rPr>
        <w:t>ôkazom o poskytnutí plnení</w:t>
      </w:r>
      <w:r w:rsidRPr="00491495">
        <w:rPr>
          <w:rFonts w:asciiTheme="minorHAnsi" w:hAnsiTheme="minorHAnsi" w:cstheme="minorHAnsi"/>
          <w:sz w:val="22"/>
          <w:szCs w:val="22"/>
        </w:rPr>
        <w:t xml:space="preserve"> bude prezenčná listina všetkých účastníkov prítomných</w:t>
      </w:r>
      <w:r w:rsidR="002E204D" w:rsidRPr="00491495">
        <w:rPr>
          <w:rFonts w:asciiTheme="minorHAnsi" w:hAnsiTheme="minorHAnsi" w:cstheme="minorHAnsi"/>
          <w:sz w:val="22"/>
          <w:szCs w:val="22"/>
        </w:rPr>
        <w:t xml:space="preserve"> </w:t>
      </w:r>
      <w:r w:rsidRPr="00491495">
        <w:rPr>
          <w:rFonts w:asciiTheme="minorHAnsi" w:hAnsiTheme="minorHAnsi" w:cstheme="minorHAnsi"/>
          <w:sz w:val="22"/>
          <w:szCs w:val="22"/>
        </w:rPr>
        <w:t xml:space="preserve">na jednotlivom Podujatí podpísaná oprávnenými zástupcami Objednávateľa a Dodávateľa. </w:t>
      </w:r>
    </w:p>
    <w:p w14:paraId="5CF8C62D" w14:textId="77777777" w:rsidR="00664CE9" w:rsidRPr="00BC0101" w:rsidRDefault="00664CE9" w:rsidP="000A7438">
      <w:pPr>
        <w:pStyle w:val="Odsekzoznamu"/>
        <w:widowControl w:val="0"/>
        <w:numPr>
          <w:ilvl w:val="1"/>
          <w:numId w:val="76"/>
        </w:numPr>
        <w:suppressAutoHyphens/>
        <w:overflowPunct w:val="0"/>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Dodávateľ je povinný zabezpečiť pre Objednávateľa riadny súhlas účastníkov Podujatia s vyhotovením Fotodokumentácie a jej následným neobmedzeným šírením. Dodávateľ je rovnako povinný zabezpečiť súhlasy so spracovaním osobných údajov podľa odseku 2.2</w:t>
      </w:r>
      <w:r w:rsidRPr="00BC0101">
        <w:rPr>
          <w:rFonts w:asciiTheme="minorHAnsi" w:hAnsiTheme="minorHAnsi" w:cstheme="minorHAnsi"/>
          <w:sz w:val="22"/>
          <w:szCs w:val="22"/>
        </w:rPr>
        <w:t xml:space="preserve">  </w:t>
      </w:r>
    </w:p>
    <w:p w14:paraId="4ED7964C" w14:textId="77777777" w:rsidR="00664CE9" w:rsidRPr="00A56D93" w:rsidRDefault="00664CE9" w:rsidP="00664CE9">
      <w:pPr>
        <w:pStyle w:val="Odsekzoznamu"/>
        <w:ind w:left="0"/>
        <w:rPr>
          <w:rFonts w:asciiTheme="minorHAnsi" w:hAnsiTheme="minorHAnsi" w:cstheme="minorHAnsi"/>
        </w:rPr>
      </w:pPr>
    </w:p>
    <w:p w14:paraId="3FADB54E" w14:textId="77777777" w:rsidR="00664CE9" w:rsidRPr="00A56D93" w:rsidRDefault="00664CE9" w:rsidP="00664CE9">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V</w:t>
      </w:r>
      <w:r>
        <w:rPr>
          <w:rFonts w:asciiTheme="minorHAnsi" w:hAnsiTheme="minorHAnsi" w:cstheme="minorHAnsi"/>
          <w:b/>
          <w:sz w:val="22"/>
          <w:szCs w:val="22"/>
        </w:rPr>
        <w:t>.</w:t>
      </w:r>
    </w:p>
    <w:p w14:paraId="0611470F" w14:textId="77777777" w:rsidR="00664CE9" w:rsidRDefault="00664CE9" w:rsidP="00664CE9">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A56D93">
        <w:rPr>
          <w:rFonts w:asciiTheme="minorHAnsi" w:hAnsiTheme="minorHAnsi" w:cstheme="minorHAnsi"/>
          <w:b/>
          <w:sz w:val="22"/>
          <w:szCs w:val="22"/>
        </w:rPr>
        <w:t>Spôsob predkladania objednávok</w:t>
      </w:r>
    </w:p>
    <w:p w14:paraId="245B0C39" w14:textId="77777777" w:rsidR="00664CE9" w:rsidRDefault="00664CE9" w:rsidP="000A7438">
      <w:pPr>
        <w:pStyle w:val="Odsekzoznamu"/>
        <w:widowControl w:val="0"/>
        <w:numPr>
          <w:ilvl w:val="1"/>
          <w:numId w:val="67"/>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lastRenderedPageBreak/>
        <w:t xml:space="preserve">Realizácia predmetu </w:t>
      </w:r>
      <w:r>
        <w:rPr>
          <w:rFonts w:asciiTheme="minorHAnsi" w:hAnsiTheme="minorHAnsi" w:cstheme="minorHAnsi"/>
          <w:sz w:val="22"/>
          <w:szCs w:val="22"/>
        </w:rPr>
        <w:t>zmluvy</w:t>
      </w:r>
      <w:r w:rsidRPr="00267C41">
        <w:rPr>
          <w:rFonts w:asciiTheme="minorHAnsi" w:hAnsiTheme="minorHAnsi" w:cstheme="minorHAnsi"/>
          <w:sz w:val="22"/>
          <w:szCs w:val="22"/>
        </w:rPr>
        <w:t xml:space="preserve"> bude zabezpečovaná formou očíslovaných písomných </w:t>
      </w:r>
      <w:r>
        <w:rPr>
          <w:rFonts w:asciiTheme="minorHAnsi" w:hAnsiTheme="minorHAnsi" w:cstheme="minorHAnsi"/>
          <w:sz w:val="22"/>
          <w:szCs w:val="22"/>
        </w:rPr>
        <w:t xml:space="preserve">čiastkových </w:t>
      </w:r>
      <w:r w:rsidRPr="00267C41">
        <w:rPr>
          <w:rFonts w:asciiTheme="minorHAnsi" w:hAnsiTheme="minorHAnsi" w:cstheme="minorHAnsi"/>
          <w:sz w:val="22"/>
          <w:szCs w:val="22"/>
        </w:rPr>
        <w:t>objednávok.</w:t>
      </w:r>
    </w:p>
    <w:p w14:paraId="53F0A053" w14:textId="77777777" w:rsidR="00664CE9" w:rsidRDefault="00664CE9" w:rsidP="000A7438">
      <w:pPr>
        <w:pStyle w:val="Odsekzoznamu"/>
        <w:widowControl w:val="0"/>
        <w:numPr>
          <w:ilvl w:val="1"/>
          <w:numId w:val="67"/>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Objednávky sa budú vystavovať podľa aktuálnych potrieb </w:t>
      </w:r>
      <w:r>
        <w:rPr>
          <w:rFonts w:asciiTheme="minorHAnsi" w:hAnsiTheme="minorHAnsi" w:cstheme="minorHAnsi"/>
          <w:sz w:val="22"/>
          <w:szCs w:val="22"/>
        </w:rPr>
        <w:t>O</w:t>
      </w:r>
      <w:r w:rsidRPr="00267C41">
        <w:rPr>
          <w:rFonts w:asciiTheme="minorHAnsi" w:hAnsiTheme="minorHAnsi" w:cstheme="minorHAnsi"/>
          <w:sz w:val="22"/>
          <w:szCs w:val="22"/>
        </w:rPr>
        <w:t xml:space="preserve">bjednávateľa. Objednávateľ sa zaväzuje doručiť </w:t>
      </w:r>
      <w:r>
        <w:rPr>
          <w:rFonts w:asciiTheme="minorHAnsi" w:hAnsiTheme="minorHAnsi" w:cstheme="minorHAnsi"/>
          <w:sz w:val="22"/>
          <w:szCs w:val="22"/>
        </w:rPr>
        <w:t xml:space="preserve">čiastkovú </w:t>
      </w:r>
      <w:r w:rsidRPr="00267C41">
        <w:rPr>
          <w:rFonts w:asciiTheme="minorHAnsi" w:hAnsiTheme="minorHAnsi" w:cstheme="minorHAnsi"/>
          <w:sz w:val="22"/>
          <w:szCs w:val="22"/>
        </w:rPr>
        <w:t xml:space="preserve">objednávku </w:t>
      </w:r>
      <w:r>
        <w:rPr>
          <w:rFonts w:asciiTheme="minorHAnsi" w:hAnsiTheme="minorHAnsi" w:cstheme="minorHAnsi"/>
          <w:sz w:val="22"/>
          <w:szCs w:val="22"/>
        </w:rPr>
        <w:t>D</w:t>
      </w:r>
      <w:r w:rsidRPr="00267C41">
        <w:rPr>
          <w:rFonts w:asciiTheme="minorHAnsi" w:hAnsiTheme="minorHAnsi" w:cstheme="minorHAnsi"/>
          <w:sz w:val="22"/>
          <w:szCs w:val="22"/>
        </w:rPr>
        <w:t xml:space="preserve">odávateľovi najneskôr </w:t>
      </w:r>
      <w:r>
        <w:rPr>
          <w:rFonts w:asciiTheme="minorHAnsi" w:hAnsiTheme="minorHAnsi" w:cstheme="minorHAnsi"/>
          <w:sz w:val="22"/>
          <w:szCs w:val="22"/>
        </w:rPr>
        <w:t>10</w:t>
      </w:r>
      <w:r w:rsidRPr="00267C41">
        <w:rPr>
          <w:rFonts w:asciiTheme="minorHAnsi" w:hAnsiTheme="minorHAnsi" w:cstheme="minorHAnsi"/>
          <w:sz w:val="22"/>
          <w:szCs w:val="22"/>
        </w:rPr>
        <w:t xml:space="preserve"> dní pred plánovaným začiatkom </w:t>
      </w:r>
      <w:r>
        <w:rPr>
          <w:rFonts w:asciiTheme="minorHAnsi" w:hAnsiTheme="minorHAnsi" w:cstheme="minorHAnsi"/>
          <w:sz w:val="22"/>
          <w:szCs w:val="22"/>
        </w:rPr>
        <w:t>každého Podujatia</w:t>
      </w:r>
      <w:r w:rsidRPr="00267C41">
        <w:rPr>
          <w:rFonts w:asciiTheme="minorHAnsi" w:hAnsiTheme="minorHAnsi" w:cstheme="minorHAnsi"/>
          <w:sz w:val="22"/>
          <w:szCs w:val="22"/>
        </w:rPr>
        <w:t xml:space="preserve">, ak si </w:t>
      </w:r>
      <w:r>
        <w:rPr>
          <w:rFonts w:asciiTheme="minorHAnsi" w:hAnsiTheme="minorHAnsi" w:cstheme="minorHAnsi"/>
          <w:sz w:val="22"/>
          <w:szCs w:val="22"/>
        </w:rPr>
        <w:t>Z</w:t>
      </w:r>
      <w:r w:rsidRPr="00267C41">
        <w:rPr>
          <w:rFonts w:asciiTheme="minorHAnsi" w:hAnsiTheme="minorHAnsi" w:cstheme="minorHAnsi"/>
          <w:sz w:val="22"/>
          <w:szCs w:val="22"/>
        </w:rPr>
        <w:t xml:space="preserve">mluvné strany písomne nedohodnú kratšiu lehotu. Pri zabezpečovaní služieb postupuje </w:t>
      </w:r>
      <w:r>
        <w:rPr>
          <w:rFonts w:asciiTheme="minorHAnsi" w:hAnsiTheme="minorHAnsi" w:cstheme="minorHAnsi"/>
          <w:sz w:val="22"/>
          <w:szCs w:val="22"/>
        </w:rPr>
        <w:t>Dodávateľ v súlade s pokynmi O</w:t>
      </w:r>
      <w:r w:rsidRPr="00267C41">
        <w:rPr>
          <w:rFonts w:asciiTheme="minorHAnsi" w:hAnsiTheme="minorHAnsi" w:cstheme="minorHAnsi"/>
          <w:sz w:val="22"/>
          <w:szCs w:val="22"/>
        </w:rPr>
        <w:t>bjednávateľa.</w:t>
      </w:r>
    </w:p>
    <w:p w14:paraId="51438424" w14:textId="77777777" w:rsidR="00664CE9" w:rsidRDefault="00664CE9" w:rsidP="000A7438">
      <w:pPr>
        <w:pStyle w:val="Odsekzoznamu"/>
        <w:widowControl w:val="0"/>
        <w:numPr>
          <w:ilvl w:val="1"/>
          <w:numId w:val="67"/>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Objednávateľ je oprávnený </w:t>
      </w:r>
      <w:r>
        <w:rPr>
          <w:rFonts w:asciiTheme="minorHAnsi" w:hAnsiTheme="minorHAnsi" w:cstheme="minorHAnsi"/>
          <w:sz w:val="22"/>
          <w:szCs w:val="22"/>
        </w:rPr>
        <w:t xml:space="preserve">čiastkové </w:t>
      </w:r>
      <w:r w:rsidRPr="00267C41">
        <w:rPr>
          <w:rFonts w:asciiTheme="minorHAnsi" w:hAnsiTheme="minorHAnsi" w:cstheme="minorHAnsi"/>
          <w:sz w:val="22"/>
          <w:szCs w:val="22"/>
        </w:rPr>
        <w:t>objednávky zasielať na adresu</w:t>
      </w:r>
      <w:r>
        <w:rPr>
          <w:rFonts w:asciiTheme="minorHAnsi" w:hAnsiTheme="minorHAnsi" w:cstheme="minorHAnsi"/>
          <w:sz w:val="22"/>
          <w:szCs w:val="22"/>
        </w:rPr>
        <w:t xml:space="preserve"> D</w:t>
      </w:r>
      <w:r w:rsidRPr="00267C41">
        <w:rPr>
          <w:rFonts w:asciiTheme="minorHAnsi" w:hAnsiTheme="minorHAnsi" w:cstheme="minorHAnsi"/>
          <w:sz w:val="22"/>
          <w:szCs w:val="22"/>
        </w:rPr>
        <w:t xml:space="preserve">odávateľa prostredníctvom emailovej správy, faxom alebo písomne poštou. </w:t>
      </w:r>
      <w:r w:rsidRPr="00DF3A83">
        <w:rPr>
          <w:rFonts w:asciiTheme="minorHAnsi" w:hAnsiTheme="minorHAnsi" w:cstheme="minorHAnsi"/>
          <w:sz w:val="22"/>
          <w:szCs w:val="22"/>
        </w:rPr>
        <w:t>Dodávateľ po doručení objednávky potvrdí jej príjem formou  e-mailovej správy na adresu kontaktnej osoby Objednávateľa</w:t>
      </w:r>
      <w:r>
        <w:rPr>
          <w:rFonts w:asciiTheme="minorHAnsi" w:hAnsiTheme="minorHAnsi" w:cstheme="minorHAnsi"/>
          <w:sz w:val="22"/>
          <w:szCs w:val="22"/>
        </w:rPr>
        <w:t xml:space="preserve"> podľa odseku 6.5</w:t>
      </w:r>
    </w:p>
    <w:p w14:paraId="263139D0" w14:textId="77777777" w:rsidR="00664CE9" w:rsidRPr="00BC0101" w:rsidRDefault="00664CE9" w:rsidP="000A7438">
      <w:pPr>
        <w:pStyle w:val="Odsekzoznamu"/>
        <w:widowControl w:val="0"/>
        <w:numPr>
          <w:ilvl w:val="1"/>
          <w:numId w:val="67"/>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BC0101">
        <w:rPr>
          <w:rFonts w:asciiTheme="minorHAnsi" w:hAnsiTheme="minorHAnsi" w:cstheme="minorHAnsi"/>
          <w:sz w:val="22"/>
          <w:szCs w:val="22"/>
        </w:rPr>
        <w:t>Čiastkov</w:t>
      </w:r>
      <w:r>
        <w:rPr>
          <w:rFonts w:asciiTheme="minorHAnsi" w:hAnsiTheme="minorHAnsi" w:cstheme="minorHAnsi"/>
          <w:sz w:val="22"/>
          <w:szCs w:val="22"/>
        </w:rPr>
        <w:t>á</w:t>
      </w:r>
      <w:r w:rsidRPr="00BC0101">
        <w:rPr>
          <w:rFonts w:asciiTheme="minorHAnsi" w:hAnsiTheme="minorHAnsi" w:cstheme="minorHAnsi"/>
          <w:sz w:val="22"/>
          <w:szCs w:val="22"/>
        </w:rPr>
        <w:t xml:space="preserve"> objednávka bude obsahovať predovšetkým konkrétne miesto a čas jednotlivého Podujatia, </w:t>
      </w:r>
      <w:r>
        <w:rPr>
          <w:rFonts w:asciiTheme="minorHAnsi" w:hAnsiTheme="minorHAnsi" w:cstheme="minorHAnsi"/>
          <w:sz w:val="22"/>
          <w:szCs w:val="22"/>
        </w:rPr>
        <w:t xml:space="preserve">predpokladaný </w:t>
      </w:r>
      <w:r w:rsidRPr="00BC0101">
        <w:rPr>
          <w:rFonts w:asciiTheme="minorHAnsi" w:hAnsiTheme="minorHAnsi" w:cstheme="minorHAnsi"/>
          <w:sz w:val="22"/>
          <w:szCs w:val="22"/>
        </w:rPr>
        <w:t xml:space="preserve">počet jeho účastníkov, počet a druh požadovaných </w:t>
      </w:r>
      <w:r>
        <w:rPr>
          <w:rFonts w:asciiTheme="minorHAnsi" w:hAnsiTheme="minorHAnsi" w:cstheme="minorHAnsi"/>
          <w:sz w:val="22"/>
          <w:szCs w:val="22"/>
        </w:rPr>
        <w:t>Stanovíšť</w:t>
      </w:r>
      <w:r w:rsidRPr="00BC0101">
        <w:rPr>
          <w:rFonts w:asciiTheme="minorHAnsi" w:hAnsiTheme="minorHAnsi" w:cstheme="minorHAnsi"/>
          <w:sz w:val="22"/>
          <w:szCs w:val="22"/>
        </w:rPr>
        <w:t xml:space="preserve"> v rámci jednotlivého Podujatia, </w:t>
      </w:r>
      <w:r>
        <w:rPr>
          <w:rFonts w:asciiTheme="minorHAnsi" w:hAnsiTheme="minorHAnsi" w:cstheme="minorHAnsi"/>
          <w:sz w:val="22"/>
          <w:szCs w:val="22"/>
        </w:rPr>
        <w:t xml:space="preserve">určenie miesta na prevzatie a vrátenie propagačných materiálov Objednávateľa, </w:t>
      </w:r>
      <w:r w:rsidRPr="00BC0101">
        <w:rPr>
          <w:rFonts w:asciiTheme="minorHAnsi" w:hAnsiTheme="minorHAnsi" w:cstheme="minorHAnsi"/>
          <w:sz w:val="22"/>
          <w:szCs w:val="22"/>
        </w:rPr>
        <w:t xml:space="preserve">a ostatné Objednávateľom požadované plnenia (napr. vyhotovenie Fotodokumentácie). </w:t>
      </w:r>
      <w:r>
        <w:rPr>
          <w:rFonts w:asciiTheme="minorHAnsi" w:hAnsiTheme="minorHAnsi" w:cstheme="minorHAnsi"/>
          <w:sz w:val="22"/>
          <w:szCs w:val="22"/>
        </w:rPr>
        <w:t xml:space="preserve">Každá čiastková objednávka musí byť podpísaná štatutárom Objednávateľa alebo ním poverenou osobou. </w:t>
      </w:r>
    </w:p>
    <w:p w14:paraId="5AB01453" w14:textId="77777777" w:rsidR="00664CE9" w:rsidRDefault="00664CE9" w:rsidP="00664CE9">
      <w:pPr>
        <w:pStyle w:val="nadpis11"/>
        <w:spacing w:before="0" w:after="0"/>
        <w:rPr>
          <w:rFonts w:asciiTheme="minorHAnsi" w:hAnsiTheme="minorHAnsi" w:cstheme="minorHAnsi"/>
        </w:rPr>
      </w:pPr>
      <w:r>
        <w:rPr>
          <w:rFonts w:asciiTheme="minorHAnsi" w:hAnsiTheme="minorHAnsi" w:cstheme="minorHAnsi"/>
        </w:rPr>
        <w:t xml:space="preserve">Článok </w:t>
      </w:r>
      <w:r w:rsidRPr="00A56D93">
        <w:rPr>
          <w:rFonts w:asciiTheme="minorHAnsi" w:hAnsiTheme="minorHAnsi" w:cstheme="minorHAnsi"/>
        </w:rPr>
        <w:t>V</w:t>
      </w:r>
      <w:r>
        <w:rPr>
          <w:rFonts w:asciiTheme="minorHAnsi" w:hAnsiTheme="minorHAnsi" w:cstheme="minorHAnsi"/>
        </w:rPr>
        <w:t>I.</w:t>
      </w:r>
      <w:r w:rsidRPr="00A56D93">
        <w:rPr>
          <w:rFonts w:asciiTheme="minorHAnsi" w:hAnsiTheme="minorHAnsi" w:cstheme="minorHAnsi"/>
        </w:rPr>
        <w:br/>
        <w:t xml:space="preserve">Povinnosti </w:t>
      </w:r>
      <w:r>
        <w:rPr>
          <w:rFonts w:asciiTheme="minorHAnsi" w:hAnsiTheme="minorHAnsi" w:cstheme="minorHAnsi"/>
        </w:rPr>
        <w:t>Z</w:t>
      </w:r>
      <w:r w:rsidRPr="00A56D93">
        <w:rPr>
          <w:rFonts w:asciiTheme="minorHAnsi" w:hAnsiTheme="minorHAnsi" w:cstheme="minorHAnsi"/>
        </w:rPr>
        <w:t>mluvných strán</w:t>
      </w:r>
    </w:p>
    <w:p w14:paraId="3008A4D9" w14:textId="77777777" w:rsidR="00664CE9" w:rsidRPr="00A56D93" w:rsidRDefault="00664CE9" w:rsidP="00664CE9">
      <w:pPr>
        <w:pStyle w:val="nadpis11"/>
        <w:spacing w:before="0" w:after="0"/>
        <w:rPr>
          <w:rFonts w:asciiTheme="minorHAnsi" w:hAnsiTheme="minorHAnsi" w:cstheme="minorHAnsi"/>
        </w:rPr>
      </w:pPr>
      <w:r w:rsidRPr="00A56D93">
        <w:rPr>
          <w:rFonts w:asciiTheme="minorHAnsi" w:hAnsiTheme="minorHAnsi" w:cstheme="minorHAnsi"/>
        </w:rPr>
        <w:t xml:space="preserve"> </w:t>
      </w:r>
    </w:p>
    <w:p w14:paraId="56A8D380" w14:textId="77777777" w:rsidR="00664CE9" w:rsidRDefault="00664CE9" w:rsidP="00664CE9">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6.1</w:t>
      </w:r>
      <w:r>
        <w:rPr>
          <w:rFonts w:asciiTheme="minorHAnsi" w:hAnsiTheme="minorHAnsi" w:cstheme="minorHAnsi"/>
          <w:b/>
          <w:sz w:val="22"/>
          <w:szCs w:val="22"/>
        </w:rPr>
        <w:tab/>
      </w:r>
      <w:r>
        <w:rPr>
          <w:rFonts w:asciiTheme="minorHAnsi" w:hAnsiTheme="minorHAnsi" w:cstheme="minorHAnsi"/>
          <w:sz w:val="22"/>
          <w:szCs w:val="22"/>
        </w:rPr>
        <w:t>Objednávateľ, alebo ním poverená osoba</w:t>
      </w:r>
      <w:r w:rsidRPr="00583B6D">
        <w:rPr>
          <w:rFonts w:asciiTheme="minorHAnsi" w:hAnsiTheme="minorHAnsi" w:cstheme="minorHAnsi"/>
          <w:sz w:val="22"/>
          <w:szCs w:val="22"/>
        </w:rPr>
        <w:t xml:space="preserve"> </w:t>
      </w:r>
      <w:r>
        <w:rPr>
          <w:rFonts w:asciiTheme="minorHAnsi" w:hAnsiTheme="minorHAnsi" w:cstheme="minorHAnsi"/>
          <w:sz w:val="22"/>
          <w:szCs w:val="22"/>
        </w:rPr>
        <w:t>je oprávnená byť prítomná pri úprave priestorov Podujatia, jeho samotnom priebehu, ako aj úprave priestorov po ukončneím Podujatia a to bez predchádzadjúceho upovedomenia Dodávateľa.</w:t>
      </w:r>
      <w:r w:rsidRPr="00583B6D">
        <w:rPr>
          <w:rFonts w:asciiTheme="minorHAnsi" w:hAnsiTheme="minorHAnsi" w:cstheme="minorHAnsi"/>
          <w:sz w:val="22"/>
          <w:szCs w:val="22"/>
        </w:rPr>
        <w:t xml:space="preserve"> </w:t>
      </w:r>
      <w:r>
        <w:rPr>
          <w:rFonts w:asciiTheme="minorHAnsi" w:hAnsiTheme="minorHAnsi" w:cstheme="minorHAnsi"/>
          <w:sz w:val="22"/>
          <w:szCs w:val="22"/>
        </w:rPr>
        <w:t>V prípade ak Objednávateľ vznesie požiadavky čo sa týka úpravy priestorov, alebo priebehu Podujatia, je Objednávateľa povinný sa nimi riadiť.</w:t>
      </w:r>
    </w:p>
    <w:p w14:paraId="25C6B7F5" w14:textId="77777777" w:rsidR="00664CE9" w:rsidRDefault="00664CE9" w:rsidP="00664CE9">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6.2 </w:t>
      </w:r>
      <w:r>
        <w:rPr>
          <w:rFonts w:asciiTheme="minorHAnsi" w:hAnsiTheme="minorHAnsi" w:cstheme="minorHAnsi"/>
          <w:b/>
          <w:sz w:val="22"/>
          <w:szCs w:val="22"/>
        </w:rPr>
        <w:tab/>
      </w:r>
      <w:r>
        <w:rPr>
          <w:rFonts w:asciiTheme="minorHAnsi" w:hAnsiTheme="minorHAnsi" w:cstheme="minorHAnsi"/>
          <w:sz w:val="22"/>
          <w:szCs w:val="22"/>
        </w:rPr>
        <w:t xml:space="preserve">V prípade ak sa jednotlivé Podujatie nebude konať v školských priestoroch podľa Školského zákona je Dodávateľ povinný zaslať Objednávateľovi v lehote 7 dní pred jeho konaním, technicko-organizačné zabezpečenie takéhoto Podujatia, spolu s návrhom jeho konania a inými súvisiaciim službami. Objednávateľ má právo vysloviť nesúhlas s takýmto Podujatím alebo akoukoľvek jeho časťou v lehote troch dní od jeho prijatia. Objednávateľovo stanovisko je v takomto prípade rozhodujúce. </w:t>
      </w:r>
    </w:p>
    <w:p w14:paraId="538BFF67" w14:textId="77777777" w:rsidR="00664CE9" w:rsidRDefault="00664CE9" w:rsidP="00664CE9">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6.3</w:t>
      </w:r>
      <w:r>
        <w:rPr>
          <w:rFonts w:asciiTheme="minorHAnsi" w:hAnsiTheme="minorHAnsi" w:cstheme="minorHAnsi"/>
          <w:sz w:val="22"/>
          <w:szCs w:val="22"/>
        </w:rPr>
        <w:tab/>
      </w:r>
      <w:r w:rsidRPr="00267C41">
        <w:rPr>
          <w:rFonts w:asciiTheme="minorHAnsi" w:hAnsiTheme="minorHAnsi" w:cstheme="minorHAnsi"/>
          <w:sz w:val="22"/>
          <w:szCs w:val="22"/>
        </w:rPr>
        <w:t>Dodávateľ je povinný zabezpečiť v</w:t>
      </w:r>
      <w:r>
        <w:rPr>
          <w:rFonts w:asciiTheme="minorHAnsi" w:hAnsiTheme="minorHAnsi" w:cstheme="minorHAnsi"/>
          <w:sz w:val="22"/>
          <w:szCs w:val="22"/>
        </w:rPr>
        <w:t>ždy bezvadný stav a funkčnosť P</w:t>
      </w:r>
      <w:r w:rsidRPr="00267C41">
        <w:rPr>
          <w:rFonts w:asciiTheme="minorHAnsi" w:hAnsiTheme="minorHAnsi" w:cstheme="minorHAnsi"/>
          <w:sz w:val="22"/>
          <w:szCs w:val="22"/>
        </w:rPr>
        <w:t xml:space="preserve">redmetov </w:t>
      </w:r>
      <w:r>
        <w:rPr>
          <w:rFonts w:asciiTheme="minorHAnsi" w:hAnsiTheme="minorHAnsi" w:cstheme="minorHAnsi"/>
          <w:sz w:val="22"/>
          <w:szCs w:val="22"/>
        </w:rPr>
        <w:t>p</w:t>
      </w:r>
      <w:r w:rsidRPr="00267C41">
        <w:rPr>
          <w:rFonts w:asciiTheme="minorHAnsi" w:hAnsiTheme="minorHAnsi" w:cstheme="minorHAnsi"/>
          <w:sz w:val="22"/>
          <w:szCs w:val="22"/>
        </w:rPr>
        <w:t xml:space="preserve">otrebných pre zabezpečenie </w:t>
      </w:r>
      <w:r>
        <w:rPr>
          <w:rFonts w:asciiTheme="minorHAnsi" w:hAnsiTheme="minorHAnsi" w:cstheme="minorHAnsi"/>
          <w:sz w:val="22"/>
          <w:szCs w:val="22"/>
        </w:rPr>
        <w:t>jednotlivého Podujatia</w:t>
      </w:r>
      <w:r w:rsidRPr="00267C41">
        <w:rPr>
          <w:rFonts w:asciiTheme="minorHAnsi" w:hAnsiTheme="minorHAnsi" w:cstheme="minorHAnsi"/>
          <w:sz w:val="22"/>
          <w:szCs w:val="22"/>
        </w:rPr>
        <w:t xml:space="preserve"> a zabezpečiť ich </w:t>
      </w:r>
      <w:r>
        <w:rPr>
          <w:rFonts w:asciiTheme="minorHAnsi" w:hAnsiTheme="minorHAnsi" w:cstheme="minorHAnsi"/>
          <w:sz w:val="22"/>
          <w:szCs w:val="22"/>
        </w:rPr>
        <w:t>bezvadnosť a funkčnosť počas trvania Zmluvy (napríklad opravou, úpravou, výmenou za nový kus).</w:t>
      </w:r>
    </w:p>
    <w:p w14:paraId="3CD2049C" w14:textId="77777777" w:rsidR="00664CE9" w:rsidRDefault="00664CE9" w:rsidP="00664CE9">
      <w:pPr>
        <w:pStyle w:val="odsad"/>
        <w:tabs>
          <w:tab w:val="clear" w:pos="567"/>
          <w:tab w:val="left" w:pos="284"/>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6.4</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Objednávateľ môže v lehote dvoch dní pred konaním jednotlivého Podujatia toto zrušiť bez udania dôvodu. V takomto prípade nemá Dodávateľ nárok na náhradu žiadnych nákladov súvisiacich s prípravou takéhoto Podujatia.</w:t>
      </w:r>
    </w:p>
    <w:p w14:paraId="6007A79E" w14:textId="66E518A2" w:rsidR="00664CE9" w:rsidRPr="0013468C" w:rsidRDefault="00664CE9" w:rsidP="00664CE9">
      <w:pPr>
        <w:pStyle w:val="odsad"/>
        <w:tabs>
          <w:tab w:val="clear" w:pos="567"/>
          <w:tab w:val="left" w:pos="142"/>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6.5</w:t>
      </w:r>
      <w:r>
        <w:rPr>
          <w:rFonts w:asciiTheme="minorHAnsi" w:hAnsiTheme="minorHAnsi" w:cstheme="minorHAnsi"/>
          <w:sz w:val="22"/>
          <w:szCs w:val="22"/>
        </w:rPr>
        <w:tab/>
      </w:r>
      <w:r>
        <w:rPr>
          <w:rFonts w:ascii="Calibri" w:hAnsi="Calibri"/>
          <w:color w:val="000000"/>
          <w:sz w:val="22"/>
          <w:szCs w:val="22"/>
        </w:rPr>
        <w:t xml:space="preserve">Zmluvné strany sa dohodli, že si v lehote troch dní od </w:t>
      </w:r>
      <w:r w:rsidR="001F0942">
        <w:rPr>
          <w:rFonts w:ascii="Calibri" w:hAnsi="Calibri"/>
          <w:color w:val="000000"/>
          <w:sz w:val="22"/>
          <w:szCs w:val="22"/>
        </w:rPr>
        <w:t xml:space="preserve">nadobudnutia účinnosti </w:t>
      </w:r>
      <w:r>
        <w:rPr>
          <w:rFonts w:ascii="Calibri" w:hAnsi="Calibri"/>
          <w:color w:val="000000"/>
          <w:sz w:val="22"/>
          <w:szCs w:val="22"/>
        </w:rPr>
        <w:t>Zmluvy oznámia osoby oprávnené konať v ich mene pri plnení predmetu Zmluvy. Tieto osoby (ďalej ako „</w:t>
      </w:r>
      <w:r>
        <w:rPr>
          <w:rFonts w:ascii="Calibri" w:hAnsi="Calibri"/>
          <w:b/>
          <w:color w:val="000000"/>
          <w:sz w:val="22"/>
          <w:szCs w:val="22"/>
        </w:rPr>
        <w:t>Kontaktné osoby</w:t>
      </w:r>
      <w:r>
        <w:rPr>
          <w:rFonts w:ascii="Calibri" w:hAnsi="Calibri"/>
          <w:color w:val="000000"/>
          <w:sz w:val="22"/>
          <w:szCs w:val="22"/>
        </w:rPr>
        <w:t>“ sú oprávnené predovšetkým rokovať o sporných otázkach v čias</w:t>
      </w:r>
      <w:r w:rsidR="00D60CCE">
        <w:rPr>
          <w:rFonts w:ascii="Calibri" w:hAnsi="Calibri"/>
          <w:color w:val="000000"/>
          <w:sz w:val="22"/>
          <w:szCs w:val="22"/>
        </w:rPr>
        <w:t>t</w:t>
      </w:r>
      <w:r>
        <w:rPr>
          <w:rFonts w:ascii="Calibri" w:hAnsi="Calibri"/>
          <w:color w:val="000000"/>
          <w:sz w:val="22"/>
          <w:szCs w:val="22"/>
        </w:rPr>
        <w:t xml:space="preserve">kových objednávkach, </w:t>
      </w:r>
      <w:r w:rsidRPr="0013468C">
        <w:rPr>
          <w:rFonts w:ascii="Calibri" w:hAnsi="Calibri"/>
          <w:color w:val="000000"/>
          <w:sz w:val="22"/>
          <w:szCs w:val="22"/>
        </w:rPr>
        <w:t>vybavovať reklamácie vadných plnení Dodávateľa, meniť čias</w:t>
      </w:r>
      <w:r w:rsidR="00D60CCE">
        <w:rPr>
          <w:rFonts w:ascii="Calibri" w:hAnsi="Calibri"/>
          <w:color w:val="000000"/>
          <w:sz w:val="22"/>
          <w:szCs w:val="22"/>
        </w:rPr>
        <w:t>t</w:t>
      </w:r>
      <w:r w:rsidRPr="0013468C">
        <w:rPr>
          <w:rFonts w:ascii="Calibri" w:hAnsi="Calibri"/>
          <w:color w:val="000000"/>
          <w:sz w:val="22"/>
          <w:szCs w:val="22"/>
        </w:rPr>
        <w:t>kové objednávky podľa potrieb Objednávateľa a podobne.</w:t>
      </w:r>
    </w:p>
    <w:p w14:paraId="20B63529" w14:textId="77777777" w:rsidR="00664CE9" w:rsidRPr="0013468C" w:rsidRDefault="00664CE9" w:rsidP="00664CE9">
      <w:pPr>
        <w:pStyle w:val="odsad"/>
        <w:spacing w:before="0" w:after="0"/>
        <w:rPr>
          <w:rFonts w:asciiTheme="minorHAnsi" w:hAnsiTheme="minorHAnsi" w:cstheme="minorHAnsi"/>
          <w:sz w:val="22"/>
          <w:szCs w:val="22"/>
        </w:rPr>
      </w:pPr>
    </w:p>
    <w:p w14:paraId="09223ACB" w14:textId="77777777" w:rsidR="00664CE9" w:rsidRPr="0013468C" w:rsidRDefault="00664CE9" w:rsidP="00664CE9">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VII.</w:t>
      </w:r>
    </w:p>
    <w:p w14:paraId="01362982" w14:textId="77777777" w:rsidR="00664CE9" w:rsidRPr="0013468C" w:rsidRDefault="00664CE9" w:rsidP="00664CE9">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Cena za služby a platobné podmienky</w:t>
      </w:r>
    </w:p>
    <w:p w14:paraId="15E316B4" w14:textId="77777777" w:rsidR="00664CE9" w:rsidRPr="0013468C" w:rsidRDefault="00664CE9" w:rsidP="00664CE9">
      <w:pPr>
        <w:pStyle w:val="odsad"/>
        <w:spacing w:before="0" w:after="0"/>
        <w:jc w:val="center"/>
        <w:rPr>
          <w:rFonts w:asciiTheme="minorHAnsi" w:hAnsiTheme="minorHAnsi" w:cstheme="minorHAnsi"/>
          <w:b/>
          <w:sz w:val="22"/>
          <w:szCs w:val="22"/>
        </w:rPr>
      </w:pPr>
    </w:p>
    <w:p w14:paraId="43EAACE4" w14:textId="77777777" w:rsidR="00664CE9" w:rsidRPr="0013468C" w:rsidRDefault="00664CE9" w:rsidP="000A7438">
      <w:pPr>
        <w:pStyle w:val="Odsekzoznamu1"/>
        <w:numPr>
          <w:ilvl w:val="1"/>
          <w:numId w:val="64"/>
        </w:numPr>
        <w:autoSpaceDE w:val="0"/>
        <w:autoSpaceDN w:val="0"/>
        <w:adjustRightInd w:val="0"/>
        <w:ind w:left="426" w:hanging="426"/>
        <w:contextualSpacing/>
        <w:jc w:val="both"/>
        <w:rPr>
          <w:rFonts w:asciiTheme="minorHAnsi" w:hAnsiTheme="minorHAnsi" w:cstheme="minorHAnsi"/>
          <w:color w:val="000000"/>
          <w:sz w:val="22"/>
          <w:szCs w:val="22"/>
        </w:rPr>
      </w:pPr>
      <w:r w:rsidRPr="0013468C">
        <w:rPr>
          <w:rFonts w:asciiTheme="minorHAnsi" w:hAnsiTheme="minorHAnsi" w:cstheme="minorHAnsi"/>
          <w:sz w:val="22"/>
          <w:szCs w:val="22"/>
        </w:rPr>
        <w:t>Cena za plnenia Dodávateľa bola stanovená dohodou Zmluvných strán v súlade so zákonom</w:t>
      </w:r>
      <w:r w:rsidR="002E204D">
        <w:rPr>
          <w:rFonts w:asciiTheme="minorHAnsi" w:hAnsiTheme="minorHAnsi" w:cstheme="minorHAnsi"/>
          <w:sz w:val="22"/>
          <w:szCs w:val="22"/>
        </w:rPr>
        <w:t xml:space="preserve">                       </w:t>
      </w:r>
      <w:r w:rsidRPr="0013468C">
        <w:rPr>
          <w:rFonts w:asciiTheme="minorHAnsi" w:hAnsiTheme="minorHAnsi" w:cstheme="minorHAnsi"/>
          <w:sz w:val="22"/>
          <w:szCs w:val="22"/>
        </w:rPr>
        <w:t xml:space="preserve"> č. 18/1996 Z. z. o cenách v znení neskorších predpisov a vyhlášky MF SR č. 87/1996 Z. z., ktorou sa vykonáva zákon č. 18/1996 Z. z. o cenách v znení neskorších predpisov nasledovne: </w:t>
      </w:r>
    </w:p>
    <w:p w14:paraId="1CF78055" w14:textId="77777777" w:rsidR="00664CE9" w:rsidRPr="0013468C" w:rsidRDefault="00664CE9" w:rsidP="00664CE9">
      <w:pPr>
        <w:pStyle w:val="Odsekzoznamu1"/>
        <w:tabs>
          <w:tab w:val="num" w:pos="426"/>
        </w:tabs>
        <w:autoSpaceDE w:val="0"/>
        <w:autoSpaceDN w:val="0"/>
        <w:adjustRightInd w:val="0"/>
        <w:ind w:left="66"/>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14:paraId="5E030269" w14:textId="77777777" w:rsidR="00664CE9" w:rsidRPr="0013468C" w:rsidRDefault="00664CE9" w:rsidP="00664CE9">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jedno podujatie bez DPH..........................................</w:t>
      </w:r>
      <w:permStart w:id="159187824" w:edGrp="everyone"/>
      <w:r w:rsidRPr="0013468C">
        <w:rPr>
          <w:rFonts w:asciiTheme="minorHAnsi" w:hAnsiTheme="minorHAnsi" w:cstheme="minorHAnsi"/>
          <w:color w:val="000000"/>
          <w:sz w:val="22"/>
          <w:szCs w:val="22"/>
        </w:rPr>
        <w:t>.........................................</w:t>
      </w:r>
      <w:permEnd w:id="159187824"/>
      <w:r w:rsidRPr="0013468C">
        <w:rPr>
          <w:rFonts w:asciiTheme="minorHAnsi" w:hAnsiTheme="minorHAnsi" w:cstheme="minorHAnsi"/>
          <w:color w:val="000000"/>
          <w:sz w:val="22"/>
          <w:szCs w:val="22"/>
        </w:rPr>
        <w:t xml:space="preserve"> EUR </w:t>
      </w:r>
    </w:p>
    <w:p w14:paraId="34806590" w14:textId="77777777" w:rsidR="00664CE9" w:rsidRPr="0013468C" w:rsidRDefault="00664CE9" w:rsidP="00664CE9">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1699956776" w:edGrp="everyone"/>
      <w:r w:rsidRPr="0013468C">
        <w:rPr>
          <w:rFonts w:asciiTheme="minorHAnsi" w:hAnsiTheme="minorHAnsi" w:cstheme="minorHAnsi"/>
          <w:color w:val="000000"/>
          <w:sz w:val="22"/>
          <w:szCs w:val="22"/>
        </w:rPr>
        <w:t>.........................................</w:t>
      </w:r>
      <w:permEnd w:id="1699956776"/>
      <w:r w:rsidRPr="0013468C">
        <w:rPr>
          <w:rFonts w:asciiTheme="minorHAnsi" w:hAnsiTheme="minorHAnsi" w:cstheme="minorHAnsi"/>
          <w:color w:val="000000"/>
          <w:sz w:val="22"/>
          <w:szCs w:val="22"/>
        </w:rPr>
        <w:t xml:space="preserve"> EUR</w:t>
      </w:r>
    </w:p>
    <w:p w14:paraId="3CC522F9" w14:textId="77777777" w:rsidR="00664CE9" w:rsidRPr="0013468C" w:rsidRDefault="00664CE9" w:rsidP="0003784A">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spolu s DPH....................................................................</w:t>
      </w:r>
      <w:permStart w:id="166033933" w:edGrp="everyone"/>
      <w:r w:rsidRPr="0013468C">
        <w:rPr>
          <w:rFonts w:asciiTheme="minorHAnsi" w:hAnsiTheme="minorHAnsi" w:cstheme="minorHAnsi"/>
          <w:color w:val="000000"/>
          <w:sz w:val="22"/>
          <w:szCs w:val="22"/>
        </w:rPr>
        <w:t>........................................</w:t>
      </w:r>
      <w:permEnd w:id="166033933"/>
      <w:r w:rsidRPr="0013468C">
        <w:rPr>
          <w:rFonts w:asciiTheme="minorHAnsi" w:hAnsiTheme="minorHAnsi" w:cstheme="minorHAnsi"/>
          <w:color w:val="000000"/>
          <w:sz w:val="22"/>
          <w:szCs w:val="22"/>
        </w:rPr>
        <w:t xml:space="preserve"> EUR</w:t>
      </w:r>
    </w:p>
    <w:p w14:paraId="2FB649B4" w14:textId="77777777" w:rsidR="00197278" w:rsidRPr="0013468C" w:rsidRDefault="00197278">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p>
    <w:p w14:paraId="7F36565A" w14:textId="77777777" w:rsidR="00664CE9" w:rsidRPr="0013468C" w:rsidRDefault="00664CE9">
      <w:pPr>
        <w:pStyle w:val="Odsekzoznamu1"/>
        <w:autoSpaceDE w:val="0"/>
        <w:autoSpaceDN w:val="0"/>
        <w:adjustRightInd w:val="0"/>
        <w:spacing w:beforeLines="60" w:before="144" w:afterLines="60" w:after="144"/>
        <w:ind w:left="142" w:hanging="284"/>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bez DPH ..........................................</w:t>
      </w:r>
      <w:permStart w:id="369900578" w:edGrp="everyone"/>
      <w:r w:rsidRPr="0013468C">
        <w:rPr>
          <w:rFonts w:asciiTheme="minorHAnsi" w:hAnsiTheme="minorHAnsi" w:cstheme="minorHAnsi"/>
          <w:color w:val="000000"/>
          <w:sz w:val="22"/>
          <w:szCs w:val="22"/>
        </w:rPr>
        <w:t>.......................................</w:t>
      </w:r>
      <w:permEnd w:id="369900578"/>
      <w:r w:rsidRPr="0013468C">
        <w:rPr>
          <w:rFonts w:asciiTheme="minorHAnsi" w:hAnsiTheme="minorHAnsi" w:cstheme="minorHAnsi"/>
          <w:color w:val="000000"/>
          <w:sz w:val="22"/>
          <w:szCs w:val="22"/>
        </w:rPr>
        <w:t xml:space="preserve">  EUR</w:t>
      </w:r>
    </w:p>
    <w:p w14:paraId="629BC456" w14:textId="77777777" w:rsidR="00664CE9" w:rsidRPr="0013468C" w:rsidRDefault="00664CE9" w:rsidP="00664CE9">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246685444" w:edGrp="everyone"/>
      <w:r w:rsidRPr="0013468C">
        <w:rPr>
          <w:rFonts w:asciiTheme="minorHAnsi" w:hAnsiTheme="minorHAnsi" w:cstheme="minorHAnsi"/>
          <w:color w:val="000000"/>
          <w:sz w:val="22"/>
          <w:szCs w:val="22"/>
        </w:rPr>
        <w:t>.......................................</w:t>
      </w:r>
      <w:permEnd w:id="246685444"/>
      <w:r w:rsidRPr="0013468C">
        <w:rPr>
          <w:rFonts w:asciiTheme="minorHAnsi" w:hAnsiTheme="minorHAnsi" w:cstheme="minorHAnsi"/>
          <w:color w:val="000000"/>
          <w:sz w:val="22"/>
          <w:szCs w:val="22"/>
        </w:rPr>
        <w:t xml:space="preserve">  EUR</w:t>
      </w:r>
    </w:p>
    <w:p w14:paraId="0CC80B03" w14:textId="77777777" w:rsidR="00664CE9" w:rsidRDefault="00664CE9" w:rsidP="0003784A">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spolu s DPH .....................................</w:t>
      </w:r>
      <w:permStart w:id="1135092038" w:edGrp="everyone"/>
      <w:r w:rsidRPr="0013468C">
        <w:rPr>
          <w:rFonts w:asciiTheme="minorHAnsi" w:hAnsiTheme="minorHAnsi" w:cstheme="minorHAnsi"/>
          <w:color w:val="000000"/>
          <w:sz w:val="22"/>
          <w:szCs w:val="22"/>
        </w:rPr>
        <w:t>........................................</w:t>
      </w:r>
      <w:permEnd w:id="1135092038"/>
      <w:r w:rsidRPr="0013468C">
        <w:rPr>
          <w:rFonts w:asciiTheme="minorHAnsi" w:hAnsiTheme="minorHAnsi" w:cstheme="minorHAnsi"/>
          <w:color w:val="000000"/>
          <w:sz w:val="22"/>
          <w:szCs w:val="22"/>
        </w:rPr>
        <w:t xml:space="preserve"> EUR</w:t>
      </w:r>
    </w:p>
    <w:p w14:paraId="3C0DEA4C" w14:textId="44940051" w:rsidR="00A57480" w:rsidRPr="0013468C" w:rsidRDefault="00A57480" w:rsidP="0003784A">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p>
    <w:p w14:paraId="2E0F061A" w14:textId="77777777" w:rsidR="0042358F" w:rsidRDefault="00664CE9">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Podrobná špecifikácia ceny za služby tvorí Prílohu č</w:t>
      </w:r>
      <w:r>
        <w:rPr>
          <w:rFonts w:asciiTheme="minorHAnsi" w:hAnsiTheme="minorHAnsi" w:cstheme="minorHAnsi"/>
          <w:color w:val="000000"/>
          <w:sz w:val="22"/>
          <w:szCs w:val="22"/>
        </w:rPr>
        <w:t>íslo</w:t>
      </w:r>
      <w:r w:rsidRPr="0013468C">
        <w:rPr>
          <w:rFonts w:asciiTheme="minorHAnsi" w:hAnsiTheme="minorHAnsi" w:cstheme="minorHAnsi"/>
          <w:color w:val="000000"/>
          <w:sz w:val="22"/>
          <w:szCs w:val="22"/>
        </w:rPr>
        <w:t xml:space="preserve"> 2 Zmluvy.</w:t>
      </w:r>
    </w:p>
    <w:p w14:paraId="715B178D" w14:textId="1169D1CA" w:rsidR="00664CE9" w:rsidRPr="0013468C" w:rsidRDefault="00664CE9">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14:paraId="4EA37588" w14:textId="0277A53C" w:rsidR="00664CE9" w:rsidRPr="0013468C" w:rsidRDefault="00664CE9" w:rsidP="000A7438">
      <w:pPr>
        <w:pStyle w:val="Odsekzoznamu1"/>
        <w:numPr>
          <w:ilvl w:val="1"/>
          <w:numId w:val="64"/>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lang w:eastAsia="sk-SK"/>
        </w:rPr>
        <w:t>Celková cena za propagačno-prezentačné podujatia podľa odseku 7.1, teda cena za všetky služby</w:t>
      </w:r>
      <w:r>
        <w:rPr>
          <w:rFonts w:asciiTheme="minorHAnsi" w:hAnsiTheme="minorHAnsi" w:cstheme="minorHAnsi"/>
          <w:sz w:val="22"/>
          <w:szCs w:val="22"/>
          <w:lang w:eastAsia="sk-SK"/>
        </w:rPr>
        <w:t xml:space="preserve"> a plnenia</w:t>
      </w:r>
      <w:r w:rsidRPr="0013468C">
        <w:rPr>
          <w:rFonts w:asciiTheme="minorHAnsi" w:hAnsiTheme="minorHAnsi" w:cstheme="minorHAnsi"/>
          <w:sz w:val="22"/>
          <w:szCs w:val="22"/>
          <w:lang w:eastAsia="sk-SK"/>
        </w:rPr>
        <w:t xml:space="preserve"> definované v Zmluve a v Prílohe číslo 1, je vypočítaná ako súčin ceny, teda </w:t>
      </w:r>
      <w:r w:rsidR="00491495">
        <w:rPr>
          <w:rFonts w:asciiTheme="minorHAnsi" w:hAnsiTheme="minorHAnsi" w:cstheme="minorHAnsi"/>
          <w:sz w:val="22"/>
          <w:szCs w:val="22"/>
          <w:lang w:eastAsia="sk-SK"/>
        </w:rPr>
        <w:t xml:space="preserve">všetkých </w:t>
      </w:r>
      <w:r w:rsidRPr="0013468C">
        <w:rPr>
          <w:rFonts w:asciiTheme="minorHAnsi" w:hAnsiTheme="minorHAnsi" w:cstheme="minorHAnsi"/>
          <w:sz w:val="22"/>
          <w:szCs w:val="22"/>
          <w:lang w:eastAsia="sk-SK"/>
        </w:rPr>
        <w:t xml:space="preserve">nákladov za jedno podujatie a celkového počtu predpokladaných plánovaných podujatí. </w:t>
      </w:r>
    </w:p>
    <w:p w14:paraId="6FE0BF3D" w14:textId="77777777" w:rsidR="00664CE9" w:rsidRPr="0013468C" w:rsidRDefault="00664CE9" w:rsidP="000A7438">
      <w:pPr>
        <w:pStyle w:val="Odsekzoznamu1"/>
        <w:numPr>
          <w:ilvl w:val="1"/>
          <w:numId w:val="64"/>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bCs/>
          <w:kern w:val="32"/>
          <w:sz w:val="22"/>
          <w:szCs w:val="22"/>
        </w:rPr>
        <w:t xml:space="preserve">Cena za služby je konečná a sú v nej zahrnuté všetky náklady Dodávateľa spojené s poskytnutím služieb podľa tejto rámcovej dohody. Cenu </w:t>
      </w:r>
      <w:r w:rsidRPr="0013468C">
        <w:rPr>
          <w:rFonts w:asciiTheme="minorHAnsi" w:hAnsiTheme="minorHAnsi" w:cstheme="minorHAnsi"/>
          <w:bCs/>
          <w:sz w:val="22"/>
          <w:szCs w:val="22"/>
        </w:rPr>
        <w:t xml:space="preserve">počas platnosti Zmluvy  bude možné zmeniť  len </w:t>
      </w:r>
      <w:r w:rsidR="002E204D">
        <w:rPr>
          <w:rFonts w:asciiTheme="minorHAnsi" w:hAnsiTheme="minorHAnsi" w:cstheme="minorHAnsi"/>
          <w:bCs/>
          <w:sz w:val="22"/>
          <w:szCs w:val="22"/>
        </w:rPr>
        <w:t xml:space="preserve">                             </w:t>
      </w:r>
      <w:r w:rsidRPr="0013468C">
        <w:rPr>
          <w:rFonts w:asciiTheme="minorHAnsi" w:hAnsiTheme="minorHAnsi" w:cstheme="minorHAnsi"/>
          <w:bCs/>
          <w:sz w:val="22"/>
          <w:szCs w:val="22"/>
        </w:rPr>
        <w:t>v prípade zmeny sadzby DPH a iných platných všeobecne záväzných právnych predpisov na základe písomného dodatku uzavretého Zmluvnými stranami.</w:t>
      </w:r>
    </w:p>
    <w:p w14:paraId="1C158963" w14:textId="77777777" w:rsidR="00664CE9" w:rsidRPr="0013468C" w:rsidRDefault="00664CE9" w:rsidP="000A7438">
      <w:pPr>
        <w:pStyle w:val="Odsekzoznamu1"/>
        <w:numPr>
          <w:ilvl w:val="1"/>
          <w:numId w:val="64"/>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V prípade, že Dodávateľ nebol pred uzavretím Zmluvy platiteľom DPH a stane sa ním po jej uzavretí, nemá nárok na zvýšenie ceny o hodnotu DPH.</w:t>
      </w:r>
    </w:p>
    <w:p w14:paraId="0144691F" w14:textId="77777777" w:rsidR="00664CE9" w:rsidRPr="00407051" w:rsidRDefault="00664CE9" w:rsidP="000A7438">
      <w:pPr>
        <w:pStyle w:val="Odsekzoznamu1"/>
        <w:numPr>
          <w:ilvl w:val="1"/>
          <w:numId w:val="64"/>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 xml:space="preserve">Objednávateľ sa zaväzuje uhradiť Dodávateľovi cenu za poskytnuté služby na základe faktúr vystavených Dodávateľom na účet Dodávateľa a to do 30 dní odo dňa doručenia faktúry dodávateľa. </w:t>
      </w:r>
      <w:r w:rsidRPr="00046E45">
        <w:rPr>
          <w:rFonts w:asciiTheme="minorHAnsi" w:hAnsiTheme="minorHAnsi" w:cstheme="minorHAnsi"/>
          <w:sz w:val="22"/>
          <w:szCs w:val="22"/>
        </w:rPr>
        <w:t>Faktúra musí obsahovať všetky náležitosti v súlade s platnými právnymi predpismi,</w:t>
      </w:r>
      <w:r w:rsidRPr="0013468C">
        <w:rPr>
          <w:rFonts w:asciiTheme="minorHAnsi" w:hAnsiTheme="minorHAnsi" w:cstheme="minorHAnsi"/>
          <w:sz w:val="22"/>
          <w:szCs w:val="22"/>
        </w:rPr>
        <w:t xml:space="preserve"> špecifikáciu služieb podľa Zmluvy a špecifikáciu fakturovanej sumy a musí byť vystavená v súlade so Zmluvou a čiastkovou objednávkou. Prílohou faktúry musí byť aj prezenčná listina a fotodokumentácia – technická fotografia. Prílohou faktúry musia byť aj príslušné súhlasy so spracovaním osobných údajov podľa odseku 2.2 V opačnom prípade je Objednávateľ oprávnený vrátiť faktúru Dodávateľovi v lehote splatnosti faktúry a žiadať vystavenie novej faktúry so správnymi alebo úplnými údajmi. Nová lehota splatnosti faktúry začína plynúť odo dňa doručenia opravenej resp. novej faktúry. Zmluvné strany sa dohodli, že táto doba sa nebude považovať za dobu omeškania Objednávateľa </w:t>
      </w:r>
      <w:r w:rsidRPr="00407051">
        <w:rPr>
          <w:rFonts w:asciiTheme="minorHAnsi" w:hAnsiTheme="minorHAnsi" w:cstheme="minorHAnsi"/>
          <w:sz w:val="22"/>
          <w:szCs w:val="22"/>
        </w:rPr>
        <w:t>so zaplatením ceny a Dodávateľ nemá po túto dobu nárok na úrok z omeškania. Objednávateľ neposkytuje žiaden preddavok ani zálohovú platbu.</w:t>
      </w:r>
    </w:p>
    <w:p w14:paraId="388168AF" w14:textId="77777777" w:rsidR="00664CE9" w:rsidRPr="00407051" w:rsidRDefault="00664CE9" w:rsidP="000A7438">
      <w:pPr>
        <w:pStyle w:val="Odsekzoznamu1"/>
        <w:numPr>
          <w:ilvl w:val="1"/>
          <w:numId w:val="64"/>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407051">
        <w:rPr>
          <w:rFonts w:asciiTheme="minorHAnsi" w:hAnsiTheme="minorHAnsi" w:cstheme="minorHAnsi"/>
          <w:sz w:val="22"/>
          <w:szCs w:val="22"/>
        </w:rPr>
        <w:t>Cena za služby sa považuje za uhradenú dňom jej odpísania z účtu Objednávateľa.</w:t>
      </w:r>
    </w:p>
    <w:p w14:paraId="7F692E96" w14:textId="2DB2FBF7" w:rsidR="00F3616A" w:rsidRPr="00407051" w:rsidRDefault="00F3616A" w:rsidP="000A7438">
      <w:pPr>
        <w:pStyle w:val="Odsekzoznamu1"/>
        <w:numPr>
          <w:ilvl w:val="1"/>
          <w:numId w:val="64"/>
        </w:numPr>
        <w:tabs>
          <w:tab w:val="left" w:pos="426"/>
        </w:tabs>
        <w:contextualSpacing/>
        <w:jc w:val="both"/>
        <w:rPr>
          <w:rFonts w:ascii="Calibri" w:hAnsi="Calibri"/>
          <w:sz w:val="22"/>
          <w:szCs w:val="22"/>
        </w:rPr>
      </w:pPr>
      <w:r w:rsidRPr="00407051">
        <w:rPr>
          <w:rFonts w:asciiTheme="minorHAnsi" w:hAnsiTheme="minorHAnsi" w:cstheme="minorHAnsi"/>
          <w:sz w:val="22"/>
          <w:szCs w:val="22"/>
        </w:rPr>
        <w:t>Ak je Dodávateľ identifikovaný pre DPH v inom členskom štáte EÚ a tovar bude do SR prepravený z iného členského štátu EÚ, Dodávateľ nebude pri plnení Zmluvy fakturovať DPH. Vo svojej Kontraktačnej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26F4262C" w14:textId="77777777" w:rsidR="00F3616A" w:rsidRPr="00407051" w:rsidRDefault="00F3616A" w:rsidP="00F3616A">
      <w:pPr>
        <w:pStyle w:val="Odsekzoznamu1"/>
        <w:autoSpaceDE w:val="0"/>
        <w:autoSpaceDN w:val="0"/>
        <w:adjustRightInd w:val="0"/>
        <w:spacing w:beforeLines="60" w:before="144" w:afterLines="60" w:after="144"/>
        <w:ind w:left="0"/>
        <w:contextualSpacing/>
        <w:jc w:val="both"/>
        <w:rPr>
          <w:rFonts w:asciiTheme="minorHAnsi" w:hAnsiTheme="minorHAnsi" w:cstheme="minorHAnsi"/>
          <w:b/>
          <w:color w:val="000000"/>
          <w:sz w:val="22"/>
          <w:szCs w:val="22"/>
        </w:rPr>
      </w:pPr>
    </w:p>
    <w:p w14:paraId="430D9F75" w14:textId="77777777" w:rsidR="00664CE9" w:rsidRPr="00407051" w:rsidRDefault="00664CE9" w:rsidP="00664CE9">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Článok</w:t>
      </w:r>
      <w:r w:rsidRPr="00407051">
        <w:rPr>
          <w:rFonts w:ascii="Calibri" w:hAnsi="Calibri"/>
          <w:b/>
          <w:sz w:val="22"/>
          <w:szCs w:val="22"/>
        </w:rPr>
        <w:t xml:space="preserve"> </w:t>
      </w:r>
      <w:r w:rsidRPr="00407051">
        <w:rPr>
          <w:rFonts w:asciiTheme="minorHAnsi" w:hAnsiTheme="minorHAnsi" w:cstheme="minorHAnsi"/>
          <w:b/>
          <w:sz w:val="22"/>
          <w:szCs w:val="22"/>
        </w:rPr>
        <w:t>VIII.</w:t>
      </w:r>
    </w:p>
    <w:p w14:paraId="7CAB1B86" w14:textId="77777777" w:rsidR="00664CE9" w:rsidRPr="00407051" w:rsidRDefault="00664CE9" w:rsidP="00664CE9">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Doba platnosti rámcovej dohody</w:t>
      </w:r>
    </w:p>
    <w:p w14:paraId="4B4BE395" w14:textId="77777777" w:rsidR="00664CE9" w:rsidRPr="00407051" w:rsidRDefault="00664CE9" w:rsidP="00664CE9">
      <w:pPr>
        <w:pStyle w:val="odsad"/>
        <w:spacing w:before="0" w:after="0"/>
        <w:jc w:val="center"/>
        <w:rPr>
          <w:rFonts w:asciiTheme="minorHAnsi" w:hAnsiTheme="minorHAnsi" w:cstheme="minorHAnsi"/>
          <w:b/>
          <w:sz w:val="22"/>
          <w:szCs w:val="22"/>
        </w:rPr>
      </w:pPr>
    </w:p>
    <w:p w14:paraId="3966A75E" w14:textId="5A143AB0" w:rsidR="00664CE9" w:rsidRDefault="00664CE9" w:rsidP="00664CE9">
      <w:pPr>
        <w:spacing w:line="225" w:lineRule="atLeast"/>
        <w:ind w:left="357" w:hanging="357"/>
        <w:jc w:val="both"/>
        <w:rPr>
          <w:rFonts w:asciiTheme="minorHAnsi" w:hAnsiTheme="minorHAnsi" w:cstheme="minorHAnsi"/>
          <w:sz w:val="22"/>
          <w:szCs w:val="22"/>
        </w:rPr>
      </w:pPr>
      <w:r w:rsidRPr="00407051">
        <w:rPr>
          <w:rFonts w:asciiTheme="minorHAnsi" w:hAnsiTheme="minorHAnsi" w:cstheme="minorHAnsi"/>
          <w:b/>
          <w:sz w:val="22"/>
          <w:szCs w:val="22"/>
        </w:rPr>
        <w:t xml:space="preserve">8.1 </w:t>
      </w:r>
      <w:r w:rsidRPr="00407051">
        <w:rPr>
          <w:rFonts w:asciiTheme="minorHAnsi" w:hAnsiTheme="minorHAnsi" w:cstheme="minorHAnsi"/>
          <w:sz w:val="22"/>
          <w:szCs w:val="22"/>
        </w:rPr>
        <w:t xml:space="preserve">Zmluva sa uzatvára na dobu určitú, a to na dobu </w:t>
      </w:r>
      <w:r w:rsidRPr="00407051">
        <w:rPr>
          <w:rFonts w:asciiTheme="minorHAnsi" w:hAnsiTheme="minorHAnsi" w:cstheme="minorHAnsi"/>
          <w:b/>
          <w:sz w:val="22"/>
          <w:szCs w:val="22"/>
        </w:rPr>
        <w:t xml:space="preserve">24 </w:t>
      </w:r>
      <w:r w:rsidRPr="00407051">
        <w:rPr>
          <w:rFonts w:asciiTheme="minorHAnsi" w:hAnsiTheme="minorHAnsi" w:cstheme="minorHAnsi"/>
          <w:sz w:val="22"/>
          <w:szCs w:val="22"/>
        </w:rPr>
        <w:t xml:space="preserve">mesiacov (dvadsaťštyri mesiacov) odo dňa nadobudnutia jej účinnosti, maximálne však do </w:t>
      </w:r>
      <w:r w:rsidRPr="00407051">
        <w:rPr>
          <w:rFonts w:asciiTheme="minorHAnsi" w:hAnsiTheme="minorHAnsi" w:cstheme="minorHAnsi"/>
          <w:spacing w:val="-3"/>
          <w:sz w:val="22"/>
          <w:szCs w:val="22"/>
        </w:rPr>
        <w:t xml:space="preserve">vyčerpania finančného limitu  </w:t>
      </w:r>
      <w:permStart w:id="1496138668" w:edGrp="everyone"/>
      <w:r w:rsidRPr="00407051">
        <w:rPr>
          <w:rFonts w:asciiTheme="minorHAnsi" w:hAnsiTheme="minorHAnsi" w:cstheme="minorHAnsi"/>
          <w:spacing w:val="-3"/>
          <w:sz w:val="22"/>
          <w:szCs w:val="22"/>
        </w:rPr>
        <w:t>...........</w:t>
      </w:r>
      <w:permEnd w:id="1496138668"/>
      <w:r w:rsidRPr="00407051">
        <w:rPr>
          <w:rFonts w:asciiTheme="minorHAnsi" w:hAnsiTheme="minorHAnsi" w:cstheme="minorHAnsi"/>
          <w:spacing w:val="-3"/>
          <w:sz w:val="22"/>
          <w:szCs w:val="22"/>
        </w:rPr>
        <w:t>,</w:t>
      </w:r>
      <w:r w:rsidRPr="00407051">
        <w:rPr>
          <w:rFonts w:asciiTheme="minorHAnsi" w:hAnsiTheme="minorHAnsi" w:cstheme="minorHAnsi"/>
          <w:sz w:val="22"/>
          <w:szCs w:val="22"/>
        </w:rPr>
        <w:t xml:space="preserve">- EUR bez DPH, t. j. </w:t>
      </w:r>
      <w:permStart w:id="777145092" w:edGrp="everyone"/>
      <w:r w:rsidRPr="00407051">
        <w:rPr>
          <w:rFonts w:asciiTheme="minorHAnsi" w:hAnsiTheme="minorHAnsi" w:cstheme="minorHAnsi"/>
          <w:spacing w:val="-3"/>
          <w:sz w:val="22"/>
          <w:szCs w:val="22"/>
        </w:rPr>
        <w:t>...........</w:t>
      </w:r>
      <w:permEnd w:id="777145092"/>
      <w:r w:rsidRPr="00407051">
        <w:rPr>
          <w:rFonts w:asciiTheme="minorHAnsi" w:hAnsiTheme="minorHAnsi" w:cstheme="minorHAnsi"/>
          <w:spacing w:val="-3"/>
          <w:sz w:val="22"/>
          <w:szCs w:val="22"/>
        </w:rPr>
        <w:t>,</w:t>
      </w:r>
      <w:r w:rsidRPr="00407051">
        <w:rPr>
          <w:rFonts w:asciiTheme="minorHAnsi" w:hAnsiTheme="minorHAnsi" w:cstheme="minorHAnsi"/>
          <w:sz w:val="22"/>
          <w:szCs w:val="22"/>
        </w:rPr>
        <w:t xml:space="preserve">- EUR s  DPH </w:t>
      </w:r>
      <w:r w:rsidR="00741442" w:rsidRPr="00407051">
        <w:rPr>
          <w:rFonts w:asciiTheme="minorHAnsi" w:hAnsiTheme="minorHAnsi" w:cstheme="minorHAnsi"/>
          <w:sz w:val="22"/>
          <w:szCs w:val="22"/>
        </w:rPr>
        <w:t>ktorý je výsledkom verejného obstarávani</w:t>
      </w:r>
      <w:r w:rsidR="004E6AF4" w:rsidRPr="00407051">
        <w:rPr>
          <w:rFonts w:asciiTheme="minorHAnsi" w:hAnsiTheme="minorHAnsi" w:cstheme="minorHAnsi"/>
          <w:sz w:val="22"/>
          <w:szCs w:val="22"/>
        </w:rPr>
        <w:t>a</w:t>
      </w:r>
      <w:r w:rsidR="00741442" w:rsidRPr="00407051">
        <w:rPr>
          <w:rFonts w:asciiTheme="minorHAnsi" w:hAnsiTheme="minorHAnsi" w:cstheme="minorHAnsi"/>
          <w:sz w:val="22"/>
          <w:szCs w:val="22"/>
        </w:rPr>
        <w:t xml:space="preserve"> a </w:t>
      </w:r>
      <w:r w:rsidRPr="00407051">
        <w:rPr>
          <w:rFonts w:asciiTheme="minorHAnsi" w:hAnsiTheme="minorHAnsi" w:cstheme="minorHAnsi"/>
          <w:sz w:val="22"/>
          <w:szCs w:val="22"/>
        </w:rPr>
        <w:t>v závislosti od toho, ktorá skutočnosť nastane skôr. Finančný limit sa považuje za vyčerpaný</w:t>
      </w:r>
      <w:r w:rsidRPr="0013468C">
        <w:rPr>
          <w:rFonts w:asciiTheme="minorHAnsi" w:hAnsiTheme="minorHAnsi" w:cstheme="minorHAnsi"/>
          <w:sz w:val="22"/>
          <w:szCs w:val="22"/>
        </w:rPr>
        <w:t xml:space="preserve"> aj v prípade, ak výška zostatku finančného limitu už nebude postačovať na úhradu služieb podľa tejto Zmluvy.</w:t>
      </w:r>
    </w:p>
    <w:p w14:paraId="0D584A5E" w14:textId="77777777" w:rsidR="00D76D42" w:rsidRPr="00E40F93" w:rsidRDefault="00D76D42" w:rsidP="00D76D42">
      <w:pPr>
        <w:autoSpaceDE w:val="0"/>
        <w:autoSpaceDN w:val="0"/>
        <w:adjustRightInd w:val="0"/>
        <w:ind w:left="284" w:hanging="284"/>
        <w:contextualSpacing/>
        <w:jc w:val="both"/>
        <w:rPr>
          <w:rFonts w:asciiTheme="minorHAnsi" w:hAnsiTheme="minorHAnsi" w:cstheme="minorHAnsi"/>
          <w:b/>
          <w:color w:val="000000"/>
          <w:sz w:val="22"/>
          <w:szCs w:val="22"/>
        </w:rPr>
      </w:pPr>
      <w:r w:rsidRPr="00E40F93">
        <w:rPr>
          <w:rFonts w:asciiTheme="minorHAnsi" w:hAnsiTheme="minorHAnsi" w:cstheme="minorHAnsi"/>
          <w:b/>
          <w:sz w:val="22"/>
          <w:szCs w:val="22"/>
        </w:rPr>
        <w:t xml:space="preserve">8.2 </w:t>
      </w:r>
      <w:r w:rsidRPr="00D76D42">
        <w:rPr>
          <w:rFonts w:asciiTheme="minorHAnsi" w:hAnsiTheme="minorHAnsi" w:cstheme="minorHAnsi"/>
          <w:sz w:val="22"/>
          <w:szCs w:val="22"/>
        </w:rPr>
        <w:t xml:space="preserve">V prípade, </w:t>
      </w:r>
      <w:r w:rsidRPr="00D76D42">
        <w:rPr>
          <w:rFonts w:asciiTheme="minorHAnsi" w:hAnsiTheme="minorHAnsi" w:cstheme="minorHAnsi"/>
          <w:color w:val="000000"/>
          <w:sz w:val="22"/>
          <w:szCs w:val="22"/>
        </w:rPr>
        <w:t>ak počas trvania Zmluvy nedôjde k vyčerpaniu finančného limitu podľa odseku 8.1, môže byť trvanie Zmluvy predĺžené jej  dodatkom v súlade so Zákonom o verejnom obstarávaní, pričom však celkové trvanie Zmluvy nesmie súhrnne presiahnuť dobu trvania 48 mesiacov odo dňa nadobudnutia jej účinnosti.</w:t>
      </w:r>
    </w:p>
    <w:p w14:paraId="6F438BD5" w14:textId="77777777" w:rsidR="00D76D42" w:rsidRPr="0013468C" w:rsidRDefault="00D76D42" w:rsidP="00664CE9">
      <w:pPr>
        <w:spacing w:line="225" w:lineRule="atLeast"/>
        <w:ind w:left="357" w:hanging="357"/>
        <w:jc w:val="both"/>
        <w:rPr>
          <w:rFonts w:asciiTheme="minorHAnsi" w:hAnsiTheme="minorHAnsi" w:cstheme="minorHAnsi"/>
          <w:sz w:val="22"/>
          <w:szCs w:val="22"/>
        </w:rPr>
      </w:pPr>
    </w:p>
    <w:p w14:paraId="28023AEF" w14:textId="77777777" w:rsidR="00664CE9" w:rsidRPr="0013468C" w:rsidRDefault="00664CE9" w:rsidP="00664CE9">
      <w:pPr>
        <w:pStyle w:val="nadpis11"/>
        <w:spacing w:before="0" w:after="0"/>
        <w:rPr>
          <w:rFonts w:asciiTheme="minorHAnsi" w:hAnsiTheme="minorHAnsi" w:cstheme="minorHAnsi"/>
        </w:rPr>
      </w:pPr>
      <w:r w:rsidRPr="0013468C">
        <w:rPr>
          <w:rFonts w:asciiTheme="minorHAnsi" w:hAnsiTheme="minorHAnsi" w:cstheme="minorHAnsi"/>
        </w:rPr>
        <w:lastRenderedPageBreak/>
        <w:t>Článok</w:t>
      </w:r>
      <w:r w:rsidRPr="0013468C">
        <w:rPr>
          <w:rFonts w:ascii="Calibri" w:hAnsi="Calibri"/>
          <w:b w:val="0"/>
        </w:rPr>
        <w:t xml:space="preserve"> </w:t>
      </w:r>
      <w:r w:rsidRPr="0013468C">
        <w:rPr>
          <w:rFonts w:asciiTheme="minorHAnsi" w:hAnsiTheme="minorHAnsi" w:cstheme="minorHAnsi"/>
        </w:rPr>
        <w:t>IX.</w:t>
      </w:r>
      <w:r w:rsidRPr="0013468C">
        <w:rPr>
          <w:rFonts w:asciiTheme="minorHAnsi" w:hAnsiTheme="minorHAnsi" w:cstheme="minorHAnsi"/>
        </w:rPr>
        <w:br/>
        <w:t>Záruka za poskytnutie služieb</w:t>
      </w:r>
    </w:p>
    <w:p w14:paraId="789BB0F9" w14:textId="77777777" w:rsidR="00664CE9" w:rsidRPr="0013468C" w:rsidRDefault="00664CE9" w:rsidP="00664CE9">
      <w:pPr>
        <w:pStyle w:val="nadpis11"/>
        <w:spacing w:before="0" w:after="0"/>
        <w:rPr>
          <w:rFonts w:asciiTheme="minorHAnsi" w:hAnsiTheme="minorHAnsi" w:cstheme="minorHAnsi"/>
        </w:rPr>
      </w:pPr>
    </w:p>
    <w:p w14:paraId="07E12B9C" w14:textId="77777777" w:rsidR="00664CE9" w:rsidRPr="0013468C" w:rsidRDefault="00664CE9" w:rsidP="000A7438">
      <w:pPr>
        <w:pStyle w:val="Odsekzoznamu1"/>
        <w:numPr>
          <w:ilvl w:val="1"/>
          <w:numId w:val="68"/>
        </w:numPr>
        <w:tabs>
          <w:tab w:val="left" w:pos="426"/>
        </w:tabs>
        <w:spacing w:before="60" w:after="60"/>
        <w:contextualSpacing/>
        <w:jc w:val="both"/>
        <w:rPr>
          <w:rFonts w:asciiTheme="minorHAnsi" w:hAnsiTheme="minorHAnsi" w:cstheme="minorHAnsi"/>
          <w:bCs/>
          <w:kern w:val="32"/>
          <w:sz w:val="22"/>
          <w:szCs w:val="22"/>
        </w:rPr>
      </w:pPr>
      <w:r w:rsidRPr="0013468C">
        <w:rPr>
          <w:rFonts w:asciiTheme="minorHAnsi" w:hAnsiTheme="minorHAnsi" w:cstheme="minorHAnsi"/>
          <w:sz w:val="22"/>
          <w:szCs w:val="22"/>
        </w:rPr>
        <w:t xml:space="preserve">Ak Dodávateľ poruší svoju povinnosť poskytnúť služby špecifikované v Zmluve v rozsahu a kvalite stanovenej Zmluvou alebo čiastkovou objednávkou, poskytnutá služba bola poskytnutá vadne </w:t>
      </w:r>
      <w:r w:rsidR="002E204D">
        <w:rPr>
          <w:rFonts w:asciiTheme="minorHAnsi" w:hAnsiTheme="minorHAnsi" w:cstheme="minorHAnsi"/>
          <w:sz w:val="22"/>
          <w:szCs w:val="22"/>
        </w:rPr>
        <w:t xml:space="preserve">                     </w:t>
      </w:r>
      <w:r w:rsidRPr="0013468C">
        <w:rPr>
          <w:rFonts w:asciiTheme="minorHAnsi" w:hAnsiTheme="minorHAnsi" w:cstheme="minorHAnsi"/>
          <w:sz w:val="22"/>
          <w:szCs w:val="22"/>
        </w:rPr>
        <w:t>a Objednávateľ má nárok na  zníženie  celkovej ceny</w:t>
      </w:r>
      <w:r w:rsidRPr="0013468C">
        <w:rPr>
          <w:rFonts w:asciiTheme="minorHAnsi" w:hAnsiTheme="minorHAnsi" w:cstheme="minorHAnsi"/>
          <w:bCs/>
          <w:kern w:val="32"/>
          <w:sz w:val="22"/>
          <w:szCs w:val="22"/>
        </w:rPr>
        <w:t xml:space="preserve"> a to tak,  že  Objednávateľ  má  nárok  na  odpočítanie  ceny  neposkytnutej  služby, resp.  primeranú zľavu z ceny vadne poskytnutej služby a to minimálne vo výške 20% .Výška celkovej zľav</w:t>
      </w:r>
      <w:r>
        <w:rPr>
          <w:rFonts w:asciiTheme="minorHAnsi" w:hAnsiTheme="minorHAnsi" w:cstheme="minorHAnsi"/>
          <w:bCs/>
          <w:kern w:val="32"/>
          <w:sz w:val="22"/>
          <w:szCs w:val="22"/>
        </w:rPr>
        <w:t>y</w:t>
      </w:r>
      <w:r w:rsidRPr="0013468C">
        <w:rPr>
          <w:rFonts w:asciiTheme="minorHAnsi" w:hAnsiTheme="minorHAnsi" w:cstheme="minorHAnsi"/>
          <w:bCs/>
          <w:kern w:val="32"/>
          <w:sz w:val="22"/>
          <w:szCs w:val="22"/>
        </w:rPr>
        <w:t xml:space="preserve"> sa vypočíta ako súčet Objednávateľom uplatňovaných zliav za jednotlivé vadné plnenia, ktoré boli vadne poskytnuté Dodávateľom. </w:t>
      </w:r>
    </w:p>
    <w:p w14:paraId="6452A98E" w14:textId="77777777" w:rsidR="00664CE9" w:rsidRPr="0013468C" w:rsidRDefault="00664CE9" w:rsidP="000A7438">
      <w:pPr>
        <w:pStyle w:val="Odsekzoznamu1"/>
        <w:numPr>
          <w:ilvl w:val="1"/>
          <w:numId w:val="68"/>
        </w:numPr>
        <w:tabs>
          <w:tab w:val="left" w:pos="426"/>
        </w:tabs>
        <w:spacing w:before="60" w:after="60"/>
        <w:contextualSpacing/>
        <w:jc w:val="both"/>
        <w:rPr>
          <w:rFonts w:asciiTheme="minorHAnsi" w:hAnsiTheme="minorHAnsi" w:cstheme="minorHAnsi"/>
          <w:bCs/>
          <w:kern w:val="32"/>
          <w:sz w:val="22"/>
          <w:szCs w:val="22"/>
        </w:rPr>
      </w:pPr>
      <w:r w:rsidRPr="0013468C">
        <w:rPr>
          <w:rFonts w:asciiTheme="minorHAnsi" w:hAnsiTheme="minorHAnsi" w:cstheme="minorHAnsi"/>
          <w:bCs/>
          <w:kern w:val="32"/>
          <w:sz w:val="22"/>
          <w:szCs w:val="22"/>
        </w:rPr>
        <w:t>Za vadné poskytnutie služby sa považuje aj poskytnutie inej služby, než aká bola určená  v čiastkovej objednávke Objednávateľa.</w:t>
      </w:r>
    </w:p>
    <w:p w14:paraId="523F9B08" w14:textId="77777777" w:rsidR="00664CE9" w:rsidRPr="00267C41" w:rsidRDefault="00664CE9" w:rsidP="000A7438">
      <w:pPr>
        <w:pStyle w:val="Odsekzoznamu1"/>
        <w:numPr>
          <w:ilvl w:val="1"/>
          <w:numId w:val="68"/>
        </w:numPr>
        <w:tabs>
          <w:tab w:val="left" w:pos="426"/>
        </w:tabs>
        <w:spacing w:before="60" w:after="60"/>
        <w:contextualSpacing/>
        <w:jc w:val="both"/>
        <w:rPr>
          <w:rFonts w:asciiTheme="minorHAnsi" w:hAnsiTheme="minorHAnsi" w:cstheme="minorHAnsi"/>
          <w:b/>
          <w:bCs/>
          <w:kern w:val="32"/>
          <w:sz w:val="22"/>
          <w:szCs w:val="22"/>
        </w:rPr>
      </w:pPr>
      <w:r w:rsidRPr="0013468C">
        <w:rPr>
          <w:rFonts w:asciiTheme="minorHAnsi" w:hAnsiTheme="minorHAnsi" w:cstheme="minorHAnsi"/>
          <w:sz w:val="22"/>
          <w:szCs w:val="22"/>
        </w:rPr>
        <w:t xml:space="preserve"> Reklamáciu poskytnutých služieb uplatní Objednávateľ písomne s presnou špecifikáciou   reklamovaných skutočností a s návrhom zníženej celkovej ceny</w:t>
      </w:r>
      <w:r>
        <w:rPr>
          <w:rFonts w:asciiTheme="minorHAnsi" w:hAnsiTheme="minorHAnsi" w:cstheme="minorHAnsi"/>
          <w:bCs/>
          <w:kern w:val="32"/>
          <w:sz w:val="22"/>
          <w:szCs w:val="22"/>
        </w:rPr>
        <w:t xml:space="preserve"> </w:t>
      </w:r>
      <w:r w:rsidRPr="0013468C">
        <w:rPr>
          <w:rFonts w:asciiTheme="minorHAnsi" w:hAnsiTheme="minorHAnsi" w:cstheme="minorHAnsi"/>
          <w:bCs/>
          <w:kern w:val="32"/>
          <w:sz w:val="22"/>
          <w:szCs w:val="22"/>
        </w:rPr>
        <w:t xml:space="preserve">do 30 dní od skončenia </w:t>
      </w:r>
      <w:r w:rsidRPr="0013468C">
        <w:rPr>
          <w:rFonts w:asciiTheme="minorHAnsi" w:hAnsiTheme="minorHAnsi" w:cstheme="minorHAnsi"/>
          <w:sz w:val="22"/>
          <w:szCs w:val="22"/>
        </w:rPr>
        <w:t>jednotlivého Podujatia. O dohodnutej</w:t>
      </w:r>
      <w:r w:rsidRPr="00267C41">
        <w:rPr>
          <w:rFonts w:asciiTheme="minorHAnsi" w:hAnsiTheme="minorHAnsi" w:cstheme="minorHAnsi"/>
          <w:sz w:val="22"/>
          <w:szCs w:val="22"/>
        </w:rPr>
        <w:t xml:space="preserve"> zníženej výške celkovej ceny z</w:t>
      </w:r>
      <w:r w:rsidRPr="00267C41">
        <w:rPr>
          <w:rFonts w:asciiTheme="minorHAnsi" w:hAnsiTheme="minorHAnsi" w:cstheme="minorHAnsi"/>
          <w:bCs/>
          <w:kern w:val="32"/>
          <w:sz w:val="22"/>
          <w:szCs w:val="22"/>
        </w:rPr>
        <w:t xml:space="preserve">a  </w:t>
      </w:r>
      <w:r>
        <w:rPr>
          <w:rFonts w:asciiTheme="minorHAnsi" w:hAnsiTheme="minorHAnsi" w:cstheme="minorHAnsi"/>
          <w:bCs/>
          <w:kern w:val="32"/>
          <w:sz w:val="22"/>
          <w:szCs w:val="22"/>
        </w:rPr>
        <w:t>jednotlivé Podujatie vyhotovia  Z</w:t>
      </w:r>
      <w:r w:rsidRPr="00267C41">
        <w:rPr>
          <w:rFonts w:asciiTheme="minorHAnsi" w:hAnsiTheme="minorHAnsi" w:cstheme="minorHAnsi"/>
          <w:bCs/>
          <w:kern w:val="32"/>
          <w:sz w:val="22"/>
          <w:szCs w:val="22"/>
        </w:rPr>
        <w:t>mluvné strany písomný protokol, ktorý podpí</w:t>
      </w:r>
      <w:r>
        <w:rPr>
          <w:rFonts w:asciiTheme="minorHAnsi" w:hAnsiTheme="minorHAnsi" w:cstheme="minorHAnsi"/>
          <w:bCs/>
          <w:kern w:val="32"/>
          <w:sz w:val="22"/>
          <w:szCs w:val="22"/>
        </w:rPr>
        <w:t>šu oprávnení zástupcovia oboch Z</w:t>
      </w:r>
      <w:r w:rsidRPr="00267C41">
        <w:rPr>
          <w:rFonts w:asciiTheme="minorHAnsi" w:hAnsiTheme="minorHAnsi" w:cstheme="minorHAnsi"/>
          <w:bCs/>
          <w:kern w:val="32"/>
          <w:sz w:val="22"/>
          <w:szCs w:val="22"/>
        </w:rPr>
        <w:t>mluvných strán.</w:t>
      </w:r>
    </w:p>
    <w:p w14:paraId="6D2B51B4" w14:textId="77777777" w:rsidR="00664CE9" w:rsidRDefault="00664CE9" w:rsidP="00664CE9">
      <w:pPr>
        <w:pStyle w:val="Odsekzoznamu1"/>
        <w:tabs>
          <w:tab w:val="left" w:pos="426"/>
        </w:tabs>
        <w:spacing w:before="240" w:after="240"/>
        <w:ind w:left="426"/>
        <w:contextualSpacing/>
        <w:jc w:val="center"/>
        <w:rPr>
          <w:rFonts w:asciiTheme="minorHAnsi" w:hAnsiTheme="minorHAnsi" w:cstheme="minorHAnsi"/>
          <w:b/>
          <w:sz w:val="22"/>
          <w:szCs w:val="22"/>
        </w:rPr>
      </w:pPr>
    </w:p>
    <w:p w14:paraId="31EA5164" w14:textId="77777777" w:rsidR="00664CE9" w:rsidRPr="0013468C" w:rsidRDefault="00664CE9" w:rsidP="00664CE9">
      <w:pPr>
        <w:pStyle w:val="Odsekzoznamu1"/>
        <w:tabs>
          <w:tab w:val="left" w:pos="426"/>
        </w:tabs>
        <w:spacing w:before="240" w:after="240"/>
        <w:ind w:left="426"/>
        <w:contextualSpacing/>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X.</w:t>
      </w:r>
    </w:p>
    <w:p w14:paraId="05412B7E" w14:textId="77777777" w:rsidR="00664CE9" w:rsidRPr="0013468C" w:rsidRDefault="00664CE9" w:rsidP="00664CE9">
      <w:pPr>
        <w:pStyle w:val="Odsekzoznamu1"/>
        <w:tabs>
          <w:tab w:val="left" w:pos="426"/>
        </w:tabs>
        <w:spacing w:before="240" w:after="240"/>
        <w:ind w:left="426"/>
        <w:contextualSpacing/>
        <w:jc w:val="center"/>
        <w:rPr>
          <w:rFonts w:asciiTheme="minorHAnsi" w:hAnsiTheme="minorHAnsi" w:cstheme="minorHAnsi"/>
          <w:b/>
          <w:sz w:val="22"/>
          <w:szCs w:val="22"/>
        </w:rPr>
      </w:pPr>
      <w:r w:rsidRPr="0013468C">
        <w:rPr>
          <w:rFonts w:asciiTheme="minorHAnsi" w:hAnsiTheme="minorHAnsi" w:cstheme="minorHAnsi"/>
          <w:b/>
          <w:sz w:val="22"/>
          <w:szCs w:val="22"/>
        </w:rPr>
        <w:t>Záruka</w:t>
      </w:r>
    </w:p>
    <w:p w14:paraId="302E4329" w14:textId="72728EA9" w:rsidR="00664CE9" w:rsidRPr="00A57480" w:rsidRDefault="00063616" w:rsidP="000A7438">
      <w:pPr>
        <w:pStyle w:val="Odsekzoznamu"/>
        <w:numPr>
          <w:ilvl w:val="1"/>
          <w:numId w:val="81"/>
        </w:numPr>
        <w:ind w:hanging="517"/>
        <w:contextualSpacing/>
        <w:jc w:val="both"/>
        <w:rPr>
          <w:rFonts w:asciiTheme="minorHAnsi" w:hAnsiTheme="minorHAnsi"/>
          <w:sz w:val="22"/>
          <w:szCs w:val="22"/>
        </w:rPr>
      </w:pPr>
      <w:r w:rsidRPr="00A57480">
        <w:rPr>
          <w:rFonts w:asciiTheme="minorHAnsi" w:hAnsiTheme="minorHAnsi"/>
          <w:sz w:val="22"/>
          <w:szCs w:val="22"/>
        </w:rPr>
        <w:t xml:space="preserve">Dodávateľ je povinný v lehote 15 dní odo dňa nadobudnutia účinnosti Zmluvy zložiť sumu vo </w:t>
      </w:r>
      <w:r w:rsidRPr="007620D3">
        <w:rPr>
          <w:rFonts w:asciiTheme="minorHAnsi" w:hAnsiTheme="minorHAnsi"/>
          <w:sz w:val="22"/>
          <w:szCs w:val="22"/>
        </w:rPr>
        <w:t xml:space="preserve">výške </w:t>
      </w:r>
      <w:r w:rsidR="007620D3">
        <w:rPr>
          <w:rFonts w:asciiTheme="minorHAnsi" w:hAnsiTheme="minorHAnsi"/>
          <w:sz w:val="22"/>
          <w:szCs w:val="22"/>
        </w:rPr>
        <w:t xml:space="preserve"> </w:t>
      </w:r>
      <w:r w:rsidR="007620D3" w:rsidRPr="007620D3">
        <w:rPr>
          <w:rFonts w:asciiTheme="minorHAnsi" w:hAnsiTheme="minorHAnsi"/>
          <w:sz w:val="22"/>
          <w:szCs w:val="22"/>
        </w:rPr>
        <w:t>5</w:t>
      </w:r>
      <w:r w:rsidRPr="007620D3">
        <w:rPr>
          <w:rFonts w:asciiTheme="minorHAnsi" w:hAnsiTheme="minorHAnsi"/>
          <w:sz w:val="22"/>
          <w:szCs w:val="22"/>
        </w:rPr>
        <w:t xml:space="preserve">  % </w:t>
      </w:r>
      <w:r w:rsidR="007620D3">
        <w:rPr>
          <w:rFonts w:asciiTheme="minorHAnsi" w:hAnsiTheme="minorHAnsi"/>
          <w:sz w:val="22"/>
          <w:szCs w:val="22"/>
        </w:rPr>
        <w:t xml:space="preserve"> </w:t>
      </w:r>
      <w:r w:rsidRPr="007620D3">
        <w:rPr>
          <w:rFonts w:asciiTheme="minorHAnsi" w:hAnsiTheme="minorHAnsi"/>
          <w:sz w:val="22"/>
          <w:szCs w:val="22"/>
        </w:rPr>
        <w:t>maximálneho</w:t>
      </w:r>
      <w:r w:rsidRPr="00A57480">
        <w:rPr>
          <w:rFonts w:asciiTheme="minorHAnsi" w:hAnsiTheme="minorHAnsi"/>
          <w:sz w:val="22"/>
          <w:szCs w:val="22"/>
        </w:rPr>
        <w:t xml:space="preserve"> finančného plnenia (celej ceny) bez DPH podľa odseku 8.1 Zmluvy, ako záruku za riadne plnenie  Zmluvy  (ďalej ako „</w:t>
      </w:r>
      <w:r w:rsidRPr="00A57480">
        <w:rPr>
          <w:rFonts w:asciiTheme="minorHAnsi" w:hAnsiTheme="minorHAnsi"/>
          <w:b/>
          <w:sz w:val="22"/>
          <w:szCs w:val="22"/>
        </w:rPr>
        <w:t>Záruka“</w:t>
      </w:r>
      <w:r w:rsidRPr="00A57480">
        <w:rPr>
          <w:rFonts w:asciiTheme="minorHAnsi" w:hAnsiTheme="minorHAnsi"/>
          <w:sz w:val="22"/>
          <w:szCs w:val="22"/>
        </w:rPr>
        <w:t>) na bezúročný účet Objednávateľa uvedený v záhlaví Zmluvy, za účelom zabezpečenia riadneho plnenia Zmluvy.</w:t>
      </w:r>
    </w:p>
    <w:p w14:paraId="79D3532F" w14:textId="77777777" w:rsidR="00664CE9" w:rsidRPr="0013468C" w:rsidRDefault="00664CE9" w:rsidP="000A7438">
      <w:pPr>
        <w:pStyle w:val="Odsekzoznamu"/>
        <w:numPr>
          <w:ilvl w:val="1"/>
          <w:numId w:val="81"/>
        </w:numPr>
        <w:ind w:hanging="517"/>
        <w:contextualSpacing/>
        <w:jc w:val="both"/>
        <w:rPr>
          <w:rFonts w:asciiTheme="minorHAnsi" w:hAnsiTheme="minorHAnsi"/>
          <w:sz w:val="22"/>
          <w:szCs w:val="22"/>
        </w:rPr>
      </w:pPr>
      <w:r w:rsidRPr="0013468C">
        <w:rPr>
          <w:rFonts w:asciiTheme="minorHAnsi" w:hAnsiTheme="minorHAnsi"/>
          <w:sz w:val="22"/>
          <w:szCs w:val="22"/>
        </w:rPr>
        <w:t>Dodávateľovi nevzniká nárok na úroky zo sumy Záruky za vykonanie za obdobie jej zloženia na bankovom účte Objednávateľa.</w:t>
      </w:r>
    </w:p>
    <w:p w14:paraId="3B2B235E" w14:textId="77777777" w:rsidR="00664CE9" w:rsidRPr="001F38B7" w:rsidRDefault="00664CE9" w:rsidP="000A7438">
      <w:pPr>
        <w:pStyle w:val="Odsekzoznamu"/>
        <w:numPr>
          <w:ilvl w:val="1"/>
          <w:numId w:val="81"/>
        </w:numPr>
        <w:ind w:hanging="517"/>
        <w:contextualSpacing/>
        <w:jc w:val="both"/>
        <w:rPr>
          <w:rFonts w:asciiTheme="minorHAnsi" w:hAnsiTheme="minorHAnsi"/>
          <w:sz w:val="22"/>
          <w:szCs w:val="22"/>
        </w:rPr>
      </w:pPr>
      <w:r w:rsidRPr="0013468C">
        <w:rPr>
          <w:rFonts w:asciiTheme="minorHAnsi" w:hAnsiTheme="minorHAnsi"/>
          <w:sz w:val="22"/>
          <w:szCs w:val="22"/>
        </w:rPr>
        <w:t xml:space="preserve">Záruka  </w:t>
      </w:r>
      <w:r>
        <w:rPr>
          <w:rFonts w:asciiTheme="minorHAnsi" w:hAnsiTheme="minorHAnsi"/>
          <w:sz w:val="22"/>
          <w:szCs w:val="22"/>
        </w:rPr>
        <w:t>zabezpečuje pohľadávky, z</w:t>
      </w:r>
      <w:r w:rsidRPr="0013468C">
        <w:rPr>
          <w:rFonts w:asciiTheme="minorHAnsi" w:hAnsiTheme="minorHAnsi"/>
          <w:sz w:val="22"/>
          <w:szCs w:val="22"/>
        </w:rPr>
        <w:t>mluvné alebo zákonné, Objednávateľa voči Dodávateľovi</w:t>
      </w:r>
      <w:r w:rsidR="002E204D">
        <w:rPr>
          <w:rFonts w:asciiTheme="minorHAnsi" w:hAnsiTheme="minorHAnsi"/>
          <w:sz w:val="22"/>
          <w:szCs w:val="22"/>
        </w:rPr>
        <w:t>,</w:t>
      </w:r>
      <w:r w:rsidRPr="001F38B7">
        <w:rPr>
          <w:rFonts w:asciiTheme="minorHAnsi" w:hAnsiTheme="minorHAnsi"/>
          <w:sz w:val="22"/>
          <w:szCs w:val="22"/>
        </w:rPr>
        <w:t xml:space="preserve"> a to predovšetkým pohľadávky na zaplatenie:</w:t>
      </w:r>
    </w:p>
    <w:p w14:paraId="00F89934" w14:textId="77777777" w:rsidR="00664CE9" w:rsidRPr="001F38B7"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zmluvných pokút;</w:t>
      </w:r>
    </w:p>
    <w:p w14:paraId="5C1A2160" w14:textId="77777777" w:rsidR="00664CE9" w:rsidRPr="001F38B7"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nákladov, strát a/alebo škôd Objednávateľa plynúcich z porušenia Zmluvy Dodávateľom;</w:t>
      </w:r>
    </w:p>
    <w:p w14:paraId="717F56A3" w14:textId="77777777" w:rsidR="00664CE9" w:rsidRPr="001F38B7"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nákladov na odvrátenie bezprostredne hroziacej škody a/alebo straty, nákl</w:t>
      </w:r>
      <w:r>
        <w:rPr>
          <w:rFonts w:asciiTheme="minorHAnsi" w:hAnsiTheme="minorHAnsi"/>
          <w:sz w:val="22"/>
          <w:szCs w:val="22"/>
        </w:rPr>
        <w:t>adov spojených s odstúpením od Z</w:t>
      </w:r>
      <w:r w:rsidRPr="001F38B7">
        <w:rPr>
          <w:rFonts w:asciiTheme="minorHAnsi" w:hAnsiTheme="minorHAnsi"/>
          <w:sz w:val="22"/>
          <w:szCs w:val="22"/>
        </w:rPr>
        <w:t>mluvy zo strany Dodávateľa, bez ohľadu či šlo o zákonný alebo zmluvný dôvod</w:t>
      </w:r>
      <w:r>
        <w:rPr>
          <w:rFonts w:asciiTheme="minorHAnsi" w:hAnsiTheme="minorHAnsi"/>
          <w:sz w:val="22"/>
          <w:szCs w:val="22"/>
        </w:rPr>
        <w:t xml:space="preserve"> pre Dodávateľovo odstúpenie o Z</w:t>
      </w:r>
      <w:r w:rsidRPr="001F38B7">
        <w:rPr>
          <w:rFonts w:asciiTheme="minorHAnsi" w:hAnsiTheme="minorHAnsi"/>
          <w:sz w:val="22"/>
          <w:szCs w:val="22"/>
        </w:rPr>
        <w:t>mluvy;</w:t>
      </w:r>
    </w:p>
    <w:p w14:paraId="3D2B8CB2" w14:textId="77777777" w:rsidR="00664CE9" w:rsidRPr="001F38B7"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 xml:space="preserve">nákladov na zaistenie náhradného plnenia, ak </w:t>
      </w:r>
      <w:r>
        <w:rPr>
          <w:rFonts w:asciiTheme="minorHAnsi" w:hAnsiTheme="minorHAnsi"/>
          <w:sz w:val="22"/>
          <w:szCs w:val="22"/>
        </w:rPr>
        <w:t>plnenie Dodávateľa</w:t>
      </w:r>
      <w:r w:rsidRPr="001F38B7">
        <w:rPr>
          <w:rFonts w:asciiTheme="minorHAnsi" w:hAnsiTheme="minorHAnsi"/>
          <w:sz w:val="22"/>
          <w:szCs w:val="22"/>
        </w:rPr>
        <w:t xml:space="preserve"> alebo jeho časť nebola </w:t>
      </w:r>
      <w:r>
        <w:rPr>
          <w:rFonts w:asciiTheme="minorHAnsi" w:hAnsiTheme="minorHAnsi"/>
          <w:sz w:val="22"/>
          <w:szCs w:val="22"/>
        </w:rPr>
        <w:t>poskytnutá</w:t>
      </w:r>
      <w:r w:rsidRPr="001F38B7">
        <w:rPr>
          <w:rFonts w:asciiTheme="minorHAnsi" w:hAnsiTheme="minorHAnsi"/>
          <w:sz w:val="22"/>
          <w:szCs w:val="22"/>
        </w:rPr>
        <w:t xml:space="preserve"> v objeme, rozsahu a kvalite podľa Zmluvy;</w:t>
      </w:r>
    </w:p>
    <w:p w14:paraId="4AC16EA4" w14:textId="77777777" w:rsidR="00664CE9" w:rsidRPr="001F38B7"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nákladov súvisiacich s odstránením vád plnení prijatých na základe Zmluvy;</w:t>
      </w:r>
    </w:p>
    <w:p w14:paraId="79BE6B95" w14:textId="77777777" w:rsidR="00664CE9" w:rsidRPr="001F38B7"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nákladov na úhradu škody vzniknutej z dôvodu porušenia povinností Dodávateľa dohodnutých v Zmluve;</w:t>
      </w:r>
    </w:p>
    <w:p w14:paraId="19322373" w14:textId="77777777" w:rsidR="00664CE9" w:rsidRDefault="00664CE9" w:rsidP="000A7438">
      <w:pPr>
        <w:pStyle w:val="Odsekzoznamu"/>
        <w:numPr>
          <w:ilvl w:val="0"/>
          <w:numId w:val="80"/>
        </w:numPr>
        <w:contextualSpacing/>
        <w:jc w:val="both"/>
        <w:rPr>
          <w:rFonts w:asciiTheme="minorHAnsi" w:hAnsiTheme="minorHAnsi"/>
          <w:sz w:val="22"/>
          <w:szCs w:val="22"/>
        </w:rPr>
      </w:pPr>
      <w:r w:rsidRPr="001F38B7">
        <w:rPr>
          <w:rFonts w:asciiTheme="minorHAnsi" w:hAnsiTheme="minorHAnsi"/>
          <w:sz w:val="22"/>
          <w:szCs w:val="22"/>
        </w:rPr>
        <w:t>nákladov</w:t>
      </w:r>
      <w:r>
        <w:rPr>
          <w:rFonts w:asciiTheme="minorHAnsi" w:hAnsiTheme="minorHAnsi"/>
          <w:sz w:val="22"/>
          <w:szCs w:val="22"/>
        </w:rPr>
        <w:t xml:space="preserve"> z</w:t>
      </w:r>
      <w:r w:rsidRPr="001F38B7">
        <w:rPr>
          <w:rFonts w:asciiTheme="minorHAnsi" w:hAnsiTheme="minorHAnsi"/>
          <w:sz w:val="22"/>
          <w:szCs w:val="22"/>
        </w:rPr>
        <w:t xml:space="preserve"> iných peňažných pohľadávok Objednávateľa voči Dodávateľovi, ktoré vzniknú na základe Zmluvy.</w:t>
      </w:r>
    </w:p>
    <w:p w14:paraId="3386B10B" w14:textId="77777777" w:rsidR="00664CE9" w:rsidRPr="001F38B7" w:rsidRDefault="00664CE9" w:rsidP="000A7438">
      <w:pPr>
        <w:pStyle w:val="Odsekzoznamu"/>
        <w:numPr>
          <w:ilvl w:val="1"/>
          <w:numId w:val="81"/>
        </w:numPr>
        <w:ind w:hanging="517"/>
        <w:contextualSpacing/>
        <w:jc w:val="both"/>
        <w:rPr>
          <w:rFonts w:asciiTheme="minorHAnsi" w:hAnsiTheme="minorHAnsi"/>
          <w:b/>
          <w:sz w:val="22"/>
          <w:szCs w:val="22"/>
        </w:rPr>
      </w:pPr>
      <w:r w:rsidRPr="001F38B7">
        <w:rPr>
          <w:rFonts w:asciiTheme="minorHAnsi" w:hAnsiTheme="minorHAnsi"/>
          <w:sz w:val="22"/>
          <w:szCs w:val="22"/>
        </w:rPr>
        <w:t>Objednávateľ má právo si jednostranne uplatniť všetky zmluvné alebo zákonné nároky zo Záruky  formou jednostranného zápočtu, najmä ak Dodávateľ v lehote určenej v Zmluve alebo v primeranej lehote písomne určenej Objednávateľom neodstráni a/alebo nezačne s odstraňovaním príslušných porušení Zmluvy alebo právnych predpisov, a/alebo neuhradí príslušnú škodu, stratu, náklad, zmluvnú pokutu a iné záväzky voči Objednávateľovi, na úhradu ktorých má Objednávateľ nárok podľa Zmluvy alebo príslušných právnych predpisov. Čerpaním zo Záruky nie je žiadnym spôsobom dotknutá povinnosť Dodávateľa dodržať príslušné ustanovenie Zmluvy alebo právnych predpisov.</w:t>
      </w:r>
    </w:p>
    <w:p w14:paraId="5142CAA9" w14:textId="77777777" w:rsidR="00664CE9" w:rsidRPr="001F38B7" w:rsidRDefault="00664CE9" w:rsidP="000A7438">
      <w:pPr>
        <w:pStyle w:val="Odsekzoznamu"/>
        <w:numPr>
          <w:ilvl w:val="1"/>
          <w:numId w:val="81"/>
        </w:numPr>
        <w:ind w:hanging="517"/>
        <w:contextualSpacing/>
        <w:jc w:val="both"/>
        <w:rPr>
          <w:rFonts w:asciiTheme="minorHAnsi" w:hAnsiTheme="minorHAnsi"/>
          <w:b/>
          <w:sz w:val="22"/>
          <w:szCs w:val="22"/>
        </w:rPr>
      </w:pPr>
      <w:r w:rsidRPr="001F38B7">
        <w:rPr>
          <w:rFonts w:asciiTheme="minorHAnsi" w:hAnsiTheme="minorHAnsi"/>
          <w:sz w:val="22"/>
          <w:szCs w:val="22"/>
        </w:rPr>
        <w:lastRenderedPageBreak/>
        <w:t xml:space="preserve">Dodávateľ je povinný po každom znížení Záruky, ktoré vykoná Objednávateľ na uspokojenie svojich pohľadávok voči Dodávateľovi, doplniť ju do dohodnutej výšky a to do 15 dní odo dňa písomnej výzvy Objednávateľa o jej doplnenie. </w:t>
      </w:r>
    </w:p>
    <w:p w14:paraId="0A65A32B" w14:textId="77777777" w:rsidR="00664CE9" w:rsidRPr="001F38B7" w:rsidRDefault="00664CE9" w:rsidP="000A7438">
      <w:pPr>
        <w:pStyle w:val="Odsekzoznamu"/>
        <w:numPr>
          <w:ilvl w:val="1"/>
          <w:numId w:val="81"/>
        </w:numPr>
        <w:ind w:hanging="517"/>
        <w:contextualSpacing/>
        <w:jc w:val="both"/>
        <w:rPr>
          <w:rFonts w:asciiTheme="minorHAnsi" w:hAnsiTheme="minorHAnsi"/>
          <w:b/>
          <w:sz w:val="22"/>
          <w:szCs w:val="22"/>
        </w:rPr>
      </w:pPr>
      <w:r w:rsidRPr="001F38B7">
        <w:rPr>
          <w:rFonts w:asciiTheme="minorHAnsi" w:hAnsiTheme="minorHAnsi"/>
          <w:sz w:val="22"/>
          <w:szCs w:val="22"/>
        </w:rPr>
        <w:t xml:space="preserve">Záruka bude trvať po celú dobu trvania Zmluvy, a to až do dňa  úhrady poslednej faktúry vystavenej Dodávateľom. </w:t>
      </w:r>
    </w:p>
    <w:p w14:paraId="78316011" w14:textId="77777777" w:rsidR="00664CE9" w:rsidRPr="001F38B7" w:rsidRDefault="00664CE9" w:rsidP="000A7438">
      <w:pPr>
        <w:pStyle w:val="Odsekzoznamu"/>
        <w:numPr>
          <w:ilvl w:val="1"/>
          <w:numId w:val="81"/>
        </w:numPr>
        <w:ind w:hanging="517"/>
        <w:contextualSpacing/>
        <w:jc w:val="both"/>
        <w:rPr>
          <w:rFonts w:asciiTheme="minorHAnsi" w:hAnsiTheme="minorHAnsi"/>
          <w:b/>
          <w:sz w:val="22"/>
          <w:szCs w:val="22"/>
        </w:rPr>
      </w:pPr>
      <w:r w:rsidRPr="001F38B7">
        <w:rPr>
          <w:rFonts w:asciiTheme="minorHAnsi" w:hAnsiTheme="minorHAnsi"/>
          <w:sz w:val="22"/>
          <w:szCs w:val="22"/>
        </w:rPr>
        <w:t xml:space="preserve">Objednávateľ je povinný vrátiť Záruku alebo jej zvyšnú časť Dodávateľovi do 15 dní odo dňa úhrady </w:t>
      </w:r>
      <w:r>
        <w:rPr>
          <w:rFonts w:asciiTheme="minorHAnsi" w:hAnsiTheme="minorHAnsi"/>
          <w:sz w:val="22"/>
          <w:szCs w:val="22"/>
        </w:rPr>
        <w:t xml:space="preserve">poslednej </w:t>
      </w:r>
      <w:r w:rsidRPr="001F38B7">
        <w:rPr>
          <w:rFonts w:asciiTheme="minorHAnsi" w:hAnsiTheme="minorHAnsi"/>
          <w:sz w:val="22"/>
          <w:szCs w:val="22"/>
        </w:rPr>
        <w:t>Dodávateľovej faktúry.</w:t>
      </w:r>
    </w:p>
    <w:p w14:paraId="193F55E7" w14:textId="77777777" w:rsidR="00664CE9" w:rsidRPr="001F38B7" w:rsidRDefault="00664CE9" w:rsidP="00664CE9">
      <w:pPr>
        <w:pStyle w:val="Odsekzoznamu"/>
        <w:ind w:left="705"/>
        <w:jc w:val="both"/>
        <w:rPr>
          <w:rFonts w:asciiTheme="minorHAnsi" w:hAnsiTheme="minorHAnsi"/>
          <w:sz w:val="22"/>
          <w:szCs w:val="22"/>
        </w:rPr>
      </w:pPr>
    </w:p>
    <w:p w14:paraId="1652AF0E" w14:textId="77777777" w:rsidR="004C4AE2" w:rsidRDefault="004C4AE2" w:rsidP="007E75B7">
      <w:pPr>
        <w:pStyle w:val="Odsekzoznamu"/>
        <w:ind w:left="705" w:hanging="279"/>
        <w:jc w:val="both"/>
        <w:rPr>
          <w:rFonts w:asciiTheme="minorHAnsi" w:hAnsiTheme="minorHAnsi"/>
          <w:sz w:val="22"/>
          <w:szCs w:val="22"/>
          <w:u w:val="single"/>
        </w:rPr>
      </w:pPr>
    </w:p>
    <w:p w14:paraId="2DCF3DC9" w14:textId="77777777" w:rsidR="00664CE9" w:rsidRPr="00A85228" w:rsidRDefault="00664CE9" w:rsidP="007E75B7">
      <w:pPr>
        <w:pStyle w:val="Odsekzoznamu"/>
        <w:ind w:left="705" w:hanging="279"/>
        <w:jc w:val="both"/>
        <w:rPr>
          <w:rFonts w:asciiTheme="minorHAnsi" w:hAnsiTheme="minorHAnsi"/>
          <w:sz w:val="22"/>
          <w:szCs w:val="22"/>
          <w:u w:val="single"/>
        </w:rPr>
      </w:pPr>
      <w:r w:rsidRPr="00A85228">
        <w:rPr>
          <w:rFonts w:asciiTheme="minorHAnsi" w:hAnsiTheme="minorHAnsi"/>
          <w:sz w:val="22"/>
          <w:szCs w:val="22"/>
          <w:u w:val="single"/>
        </w:rPr>
        <w:t>Banková záruka</w:t>
      </w:r>
    </w:p>
    <w:p w14:paraId="02820AB6" w14:textId="77777777" w:rsidR="00664CE9" w:rsidRPr="001F38B7" w:rsidRDefault="00664CE9" w:rsidP="00664CE9">
      <w:pPr>
        <w:pStyle w:val="Odsekzoznamu"/>
        <w:ind w:left="705"/>
        <w:jc w:val="both"/>
        <w:rPr>
          <w:rFonts w:asciiTheme="minorHAnsi" w:hAnsiTheme="minorHAnsi"/>
          <w:sz w:val="22"/>
          <w:szCs w:val="22"/>
        </w:rPr>
      </w:pPr>
    </w:p>
    <w:p w14:paraId="51E18E8E" w14:textId="07C142F9" w:rsidR="00664CE9" w:rsidRPr="001F38B7" w:rsidRDefault="00664CE9" w:rsidP="000A7438">
      <w:pPr>
        <w:pStyle w:val="Odsekzoznamu"/>
        <w:numPr>
          <w:ilvl w:val="1"/>
          <w:numId w:val="81"/>
        </w:numPr>
        <w:ind w:hanging="517"/>
        <w:contextualSpacing/>
        <w:jc w:val="both"/>
        <w:rPr>
          <w:rFonts w:asciiTheme="minorHAnsi" w:hAnsiTheme="minorHAnsi"/>
          <w:sz w:val="22"/>
          <w:szCs w:val="22"/>
        </w:rPr>
      </w:pPr>
      <w:r w:rsidRPr="001F38B7">
        <w:rPr>
          <w:rFonts w:asciiTheme="minorHAnsi" w:hAnsiTheme="minorHAnsi"/>
          <w:sz w:val="22"/>
          <w:szCs w:val="22"/>
        </w:rPr>
        <w:t xml:space="preserve">Dodávateľ je oprávnený namiesto Záruky zabezpečiť na vlastné náklady a odovzdať Objednávateľovi bankovú záruku za </w:t>
      </w:r>
      <w:r>
        <w:rPr>
          <w:rFonts w:asciiTheme="minorHAnsi" w:hAnsiTheme="minorHAnsi"/>
          <w:sz w:val="22"/>
          <w:szCs w:val="22"/>
        </w:rPr>
        <w:t>riadne plnenie Zmluvy</w:t>
      </w:r>
      <w:r w:rsidRPr="001F38B7">
        <w:rPr>
          <w:rFonts w:asciiTheme="minorHAnsi" w:hAnsiTheme="minorHAnsi"/>
          <w:sz w:val="22"/>
          <w:szCs w:val="22"/>
        </w:rPr>
        <w:t xml:space="preserve">  (ďalej ako „</w:t>
      </w:r>
      <w:r w:rsidRPr="001F38B7">
        <w:rPr>
          <w:rFonts w:asciiTheme="minorHAnsi" w:hAnsiTheme="minorHAnsi"/>
          <w:b/>
          <w:sz w:val="22"/>
          <w:szCs w:val="22"/>
        </w:rPr>
        <w:t>Banková záruka</w:t>
      </w:r>
      <w:r w:rsidRPr="001F38B7">
        <w:rPr>
          <w:rFonts w:asciiTheme="minorHAnsi" w:hAnsiTheme="minorHAnsi"/>
          <w:sz w:val="22"/>
          <w:szCs w:val="22"/>
        </w:rPr>
        <w:t xml:space="preserve">“) za účelom zabezpečenia riadneho plnenia Zmluvy vo výške </w:t>
      </w:r>
      <w:r w:rsidR="001D1F54">
        <w:rPr>
          <w:rFonts w:asciiTheme="minorHAnsi" w:hAnsiTheme="minorHAnsi"/>
          <w:sz w:val="22"/>
          <w:szCs w:val="22"/>
        </w:rPr>
        <w:t>5</w:t>
      </w:r>
      <w:r w:rsidR="001D1F54" w:rsidRPr="001F38B7">
        <w:rPr>
          <w:rFonts w:asciiTheme="minorHAnsi" w:hAnsiTheme="minorHAnsi"/>
          <w:sz w:val="22"/>
          <w:szCs w:val="22"/>
        </w:rPr>
        <w:t xml:space="preserve"> </w:t>
      </w:r>
      <w:r w:rsidRPr="001F38B7">
        <w:rPr>
          <w:rFonts w:asciiTheme="minorHAnsi" w:hAnsiTheme="minorHAnsi"/>
          <w:sz w:val="22"/>
          <w:szCs w:val="22"/>
        </w:rPr>
        <w:t xml:space="preserve">% maximálneho finančného plnenia (celej ceny) bez DPH podľa odseku </w:t>
      </w:r>
      <w:r>
        <w:rPr>
          <w:rFonts w:asciiTheme="minorHAnsi" w:hAnsiTheme="minorHAnsi"/>
          <w:sz w:val="22"/>
          <w:szCs w:val="22"/>
        </w:rPr>
        <w:t>8.1</w:t>
      </w:r>
      <w:r w:rsidRPr="001F38B7">
        <w:rPr>
          <w:rFonts w:asciiTheme="minorHAnsi" w:hAnsiTheme="minorHAnsi"/>
          <w:sz w:val="22"/>
          <w:szCs w:val="22"/>
        </w:rPr>
        <w:t xml:space="preserve"> Zmluvy do 15 dní odo dňa nadobudnutia účinnosti Zmluvy. Dodávateľ je oprávnený nahradiť Záruku Bankovou zárukou len na základe predchádzajúceho súhlasu Objednávateľa. Zámena Záruky Bankovou zárukou, alebo zámena Bankovej záruky za Záruku bude predmetom osobitného dodatku Zmluvy, v ktorom budú definované jednotlivé podrobnosti zámeny týchto záruk.</w:t>
      </w:r>
    </w:p>
    <w:p w14:paraId="5526BE65" w14:textId="77777777" w:rsidR="00664CE9" w:rsidRPr="001F38B7" w:rsidRDefault="00664CE9" w:rsidP="000A7438">
      <w:pPr>
        <w:pStyle w:val="Odsekzoznamu"/>
        <w:numPr>
          <w:ilvl w:val="1"/>
          <w:numId w:val="81"/>
        </w:numPr>
        <w:ind w:hanging="517"/>
        <w:contextualSpacing/>
        <w:jc w:val="both"/>
        <w:rPr>
          <w:rFonts w:asciiTheme="minorHAnsi" w:hAnsiTheme="minorHAnsi"/>
          <w:sz w:val="22"/>
          <w:szCs w:val="22"/>
        </w:rPr>
      </w:pPr>
      <w:r w:rsidRPr="001F38B7">
        <w:rPr>
          <w:rFonts w:asciiTheme="minorHAnsi" w:hAnsiTheme="minorHAnsi"/>
          <w:sz w:val="22"/>
          <w:szCs w:val="22"/>
        </w:rPr>
        <w:t>Banková záruka bude platná do konca platnosti Zmluvy. Banková záruka musí byť vyhotovená ako bezpodmienečná, neodvolateľná a na prvú písomnú výzvu Objednávateľa splatná banková záruka poskytnutá v prospech Objednávateľa. Plnenie Bankovej záruky môže byť podmienené len doručením písomnej výzvy Objednávateľa na plnenie vo výške peňažnej sumy určenej Objednávateľom.</w:t>
      </w:r>
    </w:p>
    <w:p w14:paraId="4A630D3F" w14:textId="77777777" w:rsidR="00664CE9" w:rsidRPr="001F38B7" w:rsidRDefault="00A85228" w:rsidP="000A7438">
      <w:pPr>
        <w:pStyle w:val="Odsekzoznamu"/>
        <w:numPr>
          <w:ilvl w:val="1"/>
          <w:numId w:val="81"/>
        </w:numPr>
        <w:ind w:hanging="517"/>
        <w:contextualSpacing/>
        <w:jc w:val="both"/>
        <w:rPr>
          <w:rFonts w:asciiTheme="minorHAnsi" w:hAnsiTheme="minorHAnsi"/>
          <w:sz w:val="22"/>
          <w:szCs w:val="22"/>
        </w:rPr>
      </w:pPr>
      <w:r>
        <w:rPr>
          <w:rFonts w:asciiTheme="minorHAnsi" w:hAnsiTheme="minorHAnsi"/>
          <w:sz w:val="22"/>
          <w:szCs w:val="22"/>
        </w:rPr>
        <w:t xml:space="preserve"> </w:t>
      </w:r>
      <w:r w:rsidR="00664CE9" w:rsidRPr="001F38B7">
        <w:rPr>
          <w:rFonts w:asciiTheme="minorHAnsi" w:hAnsiTheme="minorHAnsi"/>
          <w:sz w:val="22"/>
          <w:szCs w:val="22"/>
        </w:rPr>
        <w:t xml:space="preserve">Dodávateľ je povinný zaslať Objednávateľovi najneskôr v lehote desiatich dní pred vystavením Bankovej záruky jej znenie na jeho odsúhlasenie Objednávateľom. </w:t>
      </w:r>
      <w:r w:rsidR="00063616" w:rsidRPr="00A60AD3">
        <w:rPr>
          <w:rFonts w:asciiTheme="minorHAnsi" w:hAnsiTheme="minorHAnsi"/>
          <w:sz w:val="22"/>
          <w:szCs w:val="22"/>
        </w:rPr>
        <w:t xml:space="preserve">Predchádzajúcemu súhlasu Objednávateľa podlieha aj výber banky, v ktorej bude Banková záruka realizovaná. </w:t>
      </w:r>
      <w:r w:rsidR="00664CE9" w:rsidRPr="001F38B7">
        <w:rPr>
          <w:rFonts w:asciiTheme="minorHAnsi" w:hAnsiTheme="minorHAnsi"/>
          <w:sz w:val="22"/>
          <w:szCs w:val="22"/>
        </w:rPr>
        <w:t>V prípade ak Objednávateľ nevysloví súhlas so znením Bankovej záruky, alebo s bankou ktorá má Bankovú záruku realizovať, je Dodávateľ povinný upraviť znenie Bankovej záruky alebo výber banky na základe Objednávateľových požiadaviek.</w:t>
      </w:r>
    </w:p>
    <w:p w14:paraId="54FFFA95" w14:textId="77777777" w:rsidR="00664CE9" w:rsidRPr="001F38B7" w:rsidRDefault="00A85228" w:rsidP="000A7438">
      <w:pPr>
        <w:pStyle w:val="Odsekzoznamu"/>
        <w:numPr>
          <w:ilvl w:val="1"/>
          <w:numId w:val="81"/>
        </w:numPr>
        <w:ind w:hanging="517"/>
        <w:contextualSpacing/>
        <w:jc w:val="both"/>
        <w:rPr>
          <w:rFonts w:asciiTheme="minorHAnsi" w:hAnsiTheme="minorHAnsi"/>
          <w:sz w:val="22"/>
          <w:szCs w:val="22"/>
        </w:rPr>
      </w:pPr>
      <w:r>
        <w:rPr>
          <w:rFonts w:asciiTheme="minorHAnsi" w:hAnsiTheme="minorHAnsi"/>
          <w:sz w:val="22"/>
          <w:szCs w:val="22"/>
        </w:rPr>
        <w:t xml:space="preserve"> </w:t>
      </w:r>
      <w:r w:rsidR="00664CE9" w:rsidRPr="001F38B7">
        <w:rPr>
          <w:rFonts w:asciiTheme="minorHAnsi" w:hAnsiTheme="minorHAnsi"/>
          <w:sz w:val="22"/>
          <w:szCs w:val="22"/>
        </w:rPr>
        <w:t>Dodávateľ musí zabezpečiť, aby Banková záruka bola platná a vymáhateľná počas celého trvania Zmluvy, a to až do dňa úhrady poslednej faktúry vystavenej Dodávateľom. V prípade vypršania platnosti Bankovej záruky pred ukončením Zmluvy má Objednávateľ právo zadržať úhrady za čiastkové plnenia Dodávateľa, pokiaľ nedôjde k predĺženiu platnosti Bankovej  záruky alebo zriadeniu novej.</w:t>
      </w:r>
    </w:p>
    <w:p w14:paraId="7B3D1804" w14:textId="77777777" w:rsidR="00664CE9" w:rsidRPr="001F38B7" w:rsidRDefault="00A85228" w:rsidP="000A7438">
      <w:pPr>
        <w:pStyle w:val="Odsekzoznamu"/>
        <w:numPr>
          <w:ilvl w:val="1"/>
          <w:numId w:val="81"/>
        </w:numPr>
        <w:ind w:hanging="517"/>
        <w:contextualSpacing/>
        <w:jc w:val="both"/>
        <w:rPr>
          <w:rFonts w:asciiTheme="minorHAnsi" w:hAnsiTheme="minorHAnsi"/>
          <w:sz w:val="22"/>
          <w:szCs w:val="22"/>
        </w:rPr>
      </w:pPr>
      <w:r>
        <w:rPr>
          <w:rFonts w:asciiTheme="minorHAnsi" w:hAnsiTheme="minorHAnsi"/>
          <w:sz w:val="22"/>
          <w:szCs w:val="22"/>
        </w:rPr>
        <w:t xml:space="preserve"> </w:t>
      </w:r>
      <w:r w:rsidR="00664CE9" w:rsidRPr="001F38B7">
        <w:rPr>
          <w:rFonts w:asciiTheme="minorHAnsi" w:hAnsiTheme="minorHAnsi"/>
          <w:sz w:val="22"/>
          <w:szCs w:val="22"/>
        </w:rPr>
        <w:t>Banková záruka bude slúžiť na zabezpečenie pohľadávok Objednávateľa voči Dodávateľovi,  zmluvných aj zákonných, uvedených v odseku 1</w:t>
      </w:r>
      <w:r w:rsidR="00664CE9">
        <w:rPr>
          <w:rFonts w:asciiTheme="minorHAnsi" w:hAnsiTheme="minorHAnsi"/>
          <w:sz w:val="22"/>
          <w:szCs w:val="22"/>
        </w:rPr>
        <w:t>0</w:t>
      </w:r>
      <w:r w:rsidR="00664CE9" w:rsidRPr="001F38B7">
        <w:rPr>
          <w:rFonts w:asciiTheme="minorHAnsi" w:hAnsiTheme="minorHAnsi"/>
          <w:sz w:val="22"/>
          <w:szCs w:val="22"/>
        </w:rPr>
        <w:t>.3 Zmluvy.</w:t>
      </w:r>
    </w:p>
    <w:p w14:paraId="71CF5540" w14:textId="77777777" w:rsidR="00664CE9" w:rsidRPr="001F38B7" w:rsidRDefault="00A85228" w:rsidP="000A7438">
      <w:pPr>
        <w:pStyle w:val="Odsekzoznamu"/>
        <w:numPr>
          <w:ilvl w:val="1"/>
          <w:numId w:val="81"/>
        </w:numPr>
        <w:ind w:hanging="517"/>
        <w:contextualSpacing/>
        <w:jc w:val="both"/>
        <w:rPr>
          <w:rFonts w:asciiTheme="minorHAnsi" w:hAnsiTheme="minorHAnsi"/>
          <w:sz w:val="22"/>
          <w:szCs w:val="22"/>
        </w:rPr>
      </w:pPr>
      <w:r>
        <w:rPr>
          <w:rFonts w:asciiTheme="minorHAnsi" w:hAnsiTheme="minorHAnsi"/>
          <w:sz w:val="22"/>
          <w:szCs w:val="22"/>
        </w:rPr>
        <w:t xml:space="preserve"> </w:t>
      </w:r>
      <w:r w:rsidR="00664CE9" w:rsidRPr="001F38B7">
        <w:rPr>
          <w:rFonts w:asciiTheme="minorHAnsi" w:hAnsiTheme="minorHAnsi"/>
          <w:sz w:val="22"/>
          <w:szCs w:val="22"/>
        </w:rPr>
        <w:t>Objednávateľ má právo čerpať všetky zmluvné aj zákonné nároky z Bankovej záruky, najmä ak Dodávateľ v lehote určenej v Zmluve alebo v primeranej lehote písomne určenej Objednávateľom neodstráni a/alebo nezačne odstraňovať príslušné porušenie Zmluvy, a/alebo neuhradí príslušnú škodu, stratu, zmluvnú pokutu a iné pohľadávky, na úhradu ktorých má Objednávateľ v zmysle Zmluvy alebo príslušných právnych predpisov nárok. Čerpaním z Bankovej záruky nie je žiadnym spôsobom dotknutá povinnosť Dodávateľa dodržiavať ustanovenia Zmluvy.</w:t>
      </w:r>
    </w:p>
    <w:p w14:paraId="3A066592" w14:textId="093CE744" w:rsidR="00664CE9" w:rsidRDefault="00A85228" w:rsidP="000A7438">
      <w:pPr>
        <w:pStyle w:val="Odsekzoznamu"/>
        <w:numPr>
          <w:ilvl w:val="1"/>
          <w:numId w:val="81"/>
        </w:numPr>
        <w:ind w:hanging="517"/>
        <w:contextualSpacing/>
        <w:jc w:val="both"/>
        <w:rPr>
          <w:rFonts w:asciiTheme="minorHAnsi" w:hAnsiTheme="minorHAnsi"/>
          <w:sz w:val="22"/>
          <w:szCs w:val="22"/>
        </w:rPr>
      </w:pPr>
      <w:r>
        <w:rPr>
          <w:rFonts w:asciiTheme="minorHAnsi" w:hAnsiTheme="minorHAnsi"/>
          <w:sz w:val="22"/>
          <w:szCs w:val="22"/>
        </w:rPr>
        <w:t xml:space="preserve"> </w:t>
      </w:r>
      <w:r w:rsidR="00664CE9" w:rsidRPr="001F38B7">
        <w:rPr>
          <w:rFonts w:asciiTheme="minorHAnsi" w:hAnsiTheme="minorHAnsi"/>
          <w:sz w:val="22"/>
          <w:szCs w:val="22"/>
        </w:rPr>
        <w:t>V prípade sporu medzi Zmluvnými stranami nemá banka poskytujúc</w:t>
      </w:r>
      <w:r w:rsidR="001209B3">
        <w:rPr>
          <w:rFonts w:asciiTheme="minorHAnsi" w:hAnsiTheme="minorHAnsi"/>
          <w:sz w:val="22"/>
          <w:szCs w:val="22"/>
        </w:rPr>
        <w:t>a</w:t>
      </w:r>
      <w:r w:rsidR="00664CE9" w:rsidRPr="001F38B7">
        <w:rPr>
          <w:rFonts w:asciiTheme="minorHAnsi" w:hAnsiTheme="minorHAnsi"/>
          <w:sz w:val="22"/>
          <w:szCs w:val="22"/>
        </w:rPr>
        <w:t xml:space="preserve"> Bankovú záruku právo uložiť peniaze do úschovy, ale vyplatí ich priamo Objednávateľovi. V prípade následného vyriešenia sporu v neprospech Objednávateľa, vráti Objednávateľ takto prijaté plnenie z Bankovej záruky bez zbytočného odkladu Dodávateľovi. Zhotoviteľovi pritom nevzniká právny nárok na účtovanie úrokov za obdobie trvania sporu. </w:t>
      </w:r>
    </w:p>
    <w:p w14:paraId="22736C7B" w14:textId="77777777" w:rsidR="00664CE9" w:rsidRPr="00782A20" w:rsidRDefault="00664CE9" w:rsidP="00664CE9">
      <w:pPr>
        <w:pStyle w:val="Odsekzoznamu"/>
        <w:ind w:left="375"/>
        <w:contextualSpacing/>
        <w:jc w:val="both"/>
        <w:rPr>
          <w:rFonts w:asciiTheme="minorHAnsi" w:hAnsiTheme="minorHAnsi"/>
          <w:sz w:val="22"/>
          <w:szCs w:val="22"/>
        </w:rPr>
      </w:pPr>
    </w:p>
    <w:p w14:paraId="41156760" w14:textId="77777777" w:rsidR="00664CE9" w:rsidRDefault="00664CE9" w:rsidP="00664CE9">
      <w:pPr>
        <w:pStyle w:val="nadpis11"/>
        <w:spacing w:before="0" w:after="0"/>
        <w:rPr>
          <w:rFonts w:asciiTheme="minorHAnsi" w:hAnsiTheme="minorHAnsi" w:cstheme="minorHAnsi"/>
        </w:rPr>
      </w:pPr>
      <w:r>
        <w:rPr>
          <w:rFonts w:asciiTheme="minorHAnsi" w:hAnsiTheme="minorHAnsi" w:cstheme="minorHAnsi"/>
        </w:rPr>
        <w:lastRenderedPageBreak/>
        <w:t>Článok</w:t>
      </w:r>
      <w:r>
        <w:rPr>
          <w:rFonts w:ascii="Calibri" w:hAnsi="Calibri"/>
          <w:b w:val="0"/>
        </w:rPr>
        <w:t xml:space="preserve"> </w:t>
      </w:r>
      <w:r w:rsidRPr="00A56D93">
        <w:rPr>
          <w:rFonts w:asciiTheme="minorHAnsi" w:hAnsiTheme="minorHAnsi" w:cstheme="minorHAnsi"/>
        </w:rPr>
        <w:t>X</w:t>
      </w:r>
      <w:r>
        <w:rPr>
          <w:rFonts w:asciiTheme="minorHAnsi" w:hAnsiTheme="minorHAnsi" w:cstheme="minorHAnsi"/>
        </w:rPr>
        <w:t>I.</w:t>
      </w:r>
      <w:r w:rsidRPr="00A56D93">
        <w:rPr>
          <w:rFonts w:asciiTheme="minorHAnsi" w:hAnsiTheme="minorHAnsi" w:cstheme="minorHAnsi"/>
        </w:rPr>
        <w:br/>
        <w:t>Sankcie</w:t>
      </w:r>
    </w:p>
    <w:p w14:paraId="6D2BACA8" w14:textId="77777777" w:rsidR="00664CE9" w:rsidRPr="00A56D93" w:rsidRDefault="00664CE9" w:rsidP="00664CE9">
      <w:pPr>
        <w:pStyle w:val="nadpis11"/>
        <w:spacing w:before="0" w:after="0"/>
        <w:rPr>
          <w:rFonts w:asciiTheme="minorHAnsi" w:hAnsiTheme="minorHAnsi" w:cstheme="minorHAnsi"/>
        </w:rPr>
      </w:pPr>
    </w:p>
    <w:p w14:paraId="3F8BA09E" w14:textId="78E1EDE6" w:rsidR="00664CE9" w:rsidRDefault="00664CE9" w:rsidP="000A7438">
      <w:pPr>
        <w:pStyle w:val="odsad"/>
        <w:numPr>
          <w:ilvl w:val="1"/>
          <w:numId w:val="69"/>
        </w:numPr>
        <w:tabs>
          <w:tab w:val="clear" w:pos="567"/>
        </w:tabs>
        <w:spacing w:before="0" w:after="0"/>
        <w:ind w:hanging="517"/>
        <w:rPr>
          <w:rFonts w:asciiTheme="minorHAnsi" w:hAnsiTheme="minorHAnsi" w:cstheme="minorHAnsi"/>
          <w:sz w:val="22"/>
          <w:szCs w:val="22"/>
        </w:rPr>
      </w:pPr>
      <w:r>
        <w:rPr>
          <w:rFonts w:asciiTheme="minorHAnsi" w:hAnsiTheme="minorHAnsi" w:cstheme="minorHAnsi"/>
          <w:sz w:val="22"/>
          <w:szCs w:val="22"/>
        </w:rPr>
        <w:t>Pri nedodržaní termínu realizácie jednotlivého Podujatia, neskorom dodatní Fotodokumentácie, neú</w:t>
      </w:r>
      <w:r w:rsidR="007C3DD3">
        <w:rPr>
          <w:rFonts w:asciiTheme="minorHAnsi" w:hAnsiTheme="minorHAnsi" w:cstheme="minorHAnsi"/>
          <w:sz w:val="22"/>
          <w:szCs w:val="22"/>
        </w:rPr>
        <w:t>p</w:t>
      </w:r>
      <w:r>
        <w:rPr>
          <w:rFonts w:asciiTheme="minorHAnsi" w:hAnsiTheme="minorHAnsi" w:cstheme="minorHAnsi"/>
          <w:sz w:val="22"/>
          <w:szCs w:val="22"/>
        </w:rPr>
        <w:t>lnom dodaní jednotlivých Stanovíšť počas Podujatia, dodaní nefuknčných Predmetov  nevzniká Dodávateľovi nárok na úhradu takto vadne poskytnutého plnenia a Objednávateľ má okrem práva zľavy z ceny vadne poskytnutého plnenia podľa odseku 9.1 Zmluvy, aj  právo odstúpiť od Zmluvy s okamžitou účinnosťou. Odstúpením od Zmluvy nie je dotknuté právo Objednávateľa na náhradu škody, ktorá mu vznikla vadným plnením Dodávat</w:t>
      </w:r>
      <w:r w:rsidR="00081B10">
        <w:rPr>
          <w:rFonts w:asciiTheme="minorHAnsi" w:hAnsiTheme="minorHAnsi" w:cstheme="minorHAnsi"/>
          <w:sz w:val="22"/>
          <w:szCs w:val="22"/>
        </w:rPr>
        <w:t>e</w:t>
      </w:r>
      <w:r>
        <w:rPr>
          <w:rFonts w:asciiTheme="minorHAnsi" w:hAnsiTheme="minorHAnsi" w:cstheme="minorHAnsi"/>
          <w:sz w:val="22"/>
          <w:szCs w:val="22"/>
        </w:rPr>
        <w:t>ľa.</w:t>
      </w:r>
    </w:p>
    <w:p w14:paraId="6A9DA357" w14:textId="0080C212" w:rsidR="00664CE9" w:rsidRPr="00CD1DFD" w:rsidRDefault="00664CE9" w:rsidP="000A7438">
      <w:pPr>
        <w:pStyle w:val="odsad"/>
        <w:numPr>
          <w:ilvl w:val="1"/>
          <w:numId w:val="69"/>
        </w:numPr>
        <w:tabs>
          <w:tab w:val="clear" w:pos="567"/>
        </w:tabs>
        <w:spacing w:before="0" w:after="0"/>
        <w:ind w:hanging="517"/>
        <w:rPr>
          <w:rFonts w:asciiTheme="minorHAnsi" w:hAnsiTheme="minorHAnsi" w:cstheme="minorHAnsi"/>
          <w:sz w:val="22"/>
          <w:szCs w:val="22"/>
        </w:rPr>
      </w:pPr>
      <w:r w:rsidRPr="00CD1DFD">
        <w:rPr>
          <w:rFonts w:asciiTheme="minorHAnsi" w:hAnsiTheme="minorHAnsi" w:cstheme="minorHAnsi"/>
          <w:sz w:val="22"/>
          <w:szCs w:val="22"/>
        </w:rPr>
        <w:t xml:space="preserve">V prípade omeškania Objednávateľa s úhradou ceny  za poskytnuté  služby podľa Článku VII. Zmluvy, je Dodávateľ oprávnený požadovať od Objednávateľa úhradu úroku z omeškania  podľa </w:t>
      </w:r>
      <w:r w:rsidR="00377309">
        <w:rPr>
          <w:rFonts w:asciiTheme="minorHAnsi" w:hAnsiTheme="minorHAnsi" w:cstheme="minorHAnsi"/>
          <w:sz w:val="22"/>
          <w:szCs w:val="22"/>
        </w:rPr>
        <w:br/>
      </w:r>
      <w:r w:rsidRPr="00CD1DFD">
        <w:rPr>
          <w:rFonts w:asciiTheme="minorHAnsi" w:hAnsiTheme="minorHAnsi" w:cstheme="minorHAnsi"/>
          <w:sz w:val="22"/>
          <w:szCs w:val="22"/>
        </w:rPr>
        <w:t xml:space="preserve">§ 369 a nasledujúcich Obchodného zákonníka.  </w:t>
      </w:r>
    </w:p>
    <w:p w14:paraId="3C90278F" w14:textId="77777777" w:rsidR="00664CE9" w:rsidRDefault="00664CE9" w:rsidP="00664CE9">
      <w:pPr>
        <w:pStyle w:val="odsad"/>
        <w:tabs>
          <w:tab w:val="clear" w:pos="567"/>
          <w:tab w:val="left" w:pos="0"/>
        </w:tabs>
        <w:spacing w:before="0" w:after="0"/>
        <w:jc w:val="center"/>
        <w:rPr>
          <w:rFonts w:asciiTheme="minorHAnsi" w:hAnsiTheme="minorHAnsi" w:cstheme="minorHAnsi"/>
          <w:b/>
          <w:sz w:val="22"/>
          <w:szCs w:val="22"/>
        </w:rPr>
      </w:pPr>
    </w:p>
    <w:p w14:paraId="1DAFDD40" w14:textId="77777777" w:rsidR="00664CE9" w:rsidRDefault="00664CE9" w:rsidP="00664CE9">
      <w:pPr>
        <w:ind w:left="284" w:hanging="227"/>
        <w:jc w:val="center"/>
        <w:outlineLvl w:val="0"/>
        <w:rPr>
          <w:rFonts w:ascii="Calibri" w:hAnsi="Calibri"/>
          <w:b/>
          <w:sz w:val="22"/>
          <w:szCs w:val="22"/>
        </w:rPr>
      </w:pPr>
      <w:r>
        <w:rPr>
          <w:rFonts w:ascii="Calibri" w:hAnsi="Calibri"/>
          <w:b/>
          <w:sz w:val="22"/>
          <w:szCs w:val="22"/>
        </w:rPr>
        <w:t>Článok XII.</w:t>
      </w:r>
    </w:p>
    <w:p w14:paraId="7EC7A34F" w14:textId="77777777" w:rsidR="00664CE9" w:rsidRDefault="00664CE9" w:rsidP="00664CE9">
      <w:pPr>
        <w:ind w:left="284" w:hanging="227"/>
        <w:jc w:val="center"/>
        <w:outlineLvl w:val="0"/>
        <w:rPr>
          <w:rFonts w:ascii="Calibri" w:hAnsi="Calibri"/>
          <w:b/>
          <w:sz w:val="22"/>
          <w:szCs w:val="22"/>
        </w:rPr>
      </w:pPr>
      <w:r>
        <w:rPr>
          <w:rFonts w:ascii="Calibri" w:hAnsi="Calibri"/>
          <w:b/>
          <w:sz w:val="22"/>
          <w:szCs w:val="22"/>
        </w:rPr>
        <w:t>Možnosti ukončenia Zmluvy</w:t>
      </w:r>
    </w:p>
    <w:p w14:paraId="4BD108D8" w14:textId="77777777" w:rsidR="00664CE9" w:rsidRDefault="00664CE9" w:rsidP="00664CE9">
      <w:pPr>
        <w:ind w:left="284" w:hanging="227"/>
        <w:jc w:val="center"/>
        <w:outlineLvl w:val="0"/>
        <w:rPr>
          <w:rFonts w:ascii="Calibri" w:hAnsi="Calibri"/>
          <w:b/>
          <w:sz w:val="22"/>
          <w:szCs w:val="22"/>
        </w:rPr>
      </w:pPr>
    </w:p>
    <w:p w14:paraId="2D4D215C" w14:textId="77777777" w:rsidR="00664CE9" w:rsidRDefault="00664CE9" w:rsidP="000A7438">
      <w:pPr>
        <w:pStyle w:val="Odsekzoznamu1"/>
        <w:numPr>
          <w:ilvl w:val="1"/>
          <w:numId w:val="70"/>
        </w:numPr>
        <w:ind w:hanging="517"/>
        <w:contextualSpacing/>
        <w:jc w:val="both"/>
        <w:rPr>
          <w:rFonts w:ascii="Calibri" w:hAnsi="Calibri"/>
          <w:sz w:val="22"/>
          <w:szCs w:val="22"/>
        </w:rPr>
      </w:pPr>
      <w:r>
        <w:rPr>
          <w:rFonts w:ascii="Calibri" w:hAnsi="Calibri"/>
          <w:sz w:val="22"/>
          <w:szCs w:val="22"/>
        </w:rPr>
        <w:t xml:space="preserve">Zmluvu možno ukončiť pred uplynutím dohodnutej doby jej platnosti jedným z nasledujúcich spôsobov:  </w:t>
      </w:r>
    </w:p>
    <w:p w14:paraId="03058691" w14:textId="4300AB66" w:rsidR="00664CE9" w:rsidRDefault="00664CE9" w:rsidP="00664CE9">
      <w:pPr>
        <w:pStyle w:val="Odsekzoznamu1"/>
        <w:ind w:left="567" w:hanging="369"/>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a)</w:t>
      </w:r>
      <w:r>
        <w:rPr>
          <w:rFonts w:ascii="Calibri" w:hAnsi="Calibri"/>
          <w:sz w:val="22"/>
          <w:szCs w:val="22"/>
        </w:rPr>
        <w:t xml:space="preserve"> odstúpením od Zmluvy v zmysle § 344 a nasledujúcich Obchodného zákonníka a v súlade so Zmluvou, pričom v prípade odstúpenia od Zmluvy si Zmluvné strany nevracajú plnenia, ktoré si poskytli pred účinným odstúpením od zmluvy;</w:t>
      </w:r>
    </w:p>
    <w:p w14:paraId="06080860" w14:textId="77777777" w:rsidR="00664CE9" w:rsidRDefault="00664CE9" w:rsidP="00664CE9">
      <w:pPr>
        <w:pStyle w:val="Odsekzoznamu1"/>
        <w:ind w:left="426" w:hanging="227"/>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b)</w:t>
      </w:r>
      <w:r>
        <w:rPr>
          <w:rFonts w:ascii="Calibri" w:hAnsi="Calibri"/>
          <w:sz w:val="22"/>
          <w:szCs w:val="22"/>
        </w:rPr>
        <w:t xml:space="preserve">  výpoveďou;</w:t>
      </w:r>
    </w:p>
    <w:p w14:paraId="7D35F7FB" w14:textId="77777777" w:rsidR="00664CE9" w:rsidRDefault="00664CE9" w:rsidP="00664CE9">
      <w:pPr>
        <w:pStyle w:val="Odsekzoznamu1"/>
        <w:ind w:left="426" w:hanging="568"/>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c)</w:t>
      </w:r>
      <w:r>
        <w:rPr>
          <w:rFonts w:ascii="Calibri" w:hAnsi="Calibri"/>
          <w:sz w:val="22"/>
          <w:szCs w:val="22"/>
        </w:rPr>
        <w:t xml:space="preserve">  dohodou.</w:t>
      </w:r>
    </w:p>
    <w:p w14:paraId="1A77565B" w14:textId="77777777" w:rsidR="00664CE9" w:rsidRPr="00267C41" w:rsidRDefault="00664CE9" w:rsidP="000A7438">
      <w:pPr>
        <w:pStyle w:val="Odsekzoznamu1"/>
        <w:numPr>
          <w:ilvl w:val="1"/>
          <w:numId w:val="70"/>
        </w:numPr>
        <w:ind w:hanging="517"/>
        <w:contextualSpacing/>
        <w:jc w:val="both"/>
        <w:rPr>
          <w:rFonts w:ascii="Calibri" w:hAnsi="Calibri"/>
          <w:b/>
          <w:sz w:val="22"/>
          <w:szCs w:val="22"/>
        </w:rPr>
      </w:pPr>
      <w:r>
        <w:rPr>
          <w:rFonts w:ascii="Calibri" w:hAnsi="Calibri"/>
          <w:sz w:val="22"/>
          <w:szCs w:val="22"/>
        </w:rPr>
        <w:t xml:space="preserve">Objednávateľ je oprávnený písomne odstúpiť od Zmluvy v prípade, ak ešte nedošlo k plneniu zo Zmluvy a výsledky administratívnej kontroly vykonanej zo strany oprávneného orgánu neumožňujú financovanie plnenia Zmluvy. Objednávateľ  je tiež oprávnený písomne odstúpiť od Zmluvy v prípade, ak Objednávateľovi bude doručená správa z kontroly verejného obstarávania výsledkom ktorej bolo uzatvorenie Zmluvy, ktorou príslušný orgán neschválil predmetné verejné obstarávanie. </w:t>
      </w:r>
    </w:p>
    <w:p w14:paraId="6F38A744" w14:textId="77777777" w:rsidR="00664CE9" w:rsidRPr="00267C41" w:rsidRDefault="00664CE9" w:rsidP="000A7438">
      <w:pPr>
        <w:pStyle w:val="Odsekzoznamu1"/>
        <w:numPr>
          <w:ilvl w:val="1"/>
          <w:numId w:val="70"/>
        </w:numPr>
        <w:ind w:hanging="517"/>
        <w:contextualSpacing/>
        <w:jc w:val="both"/>
        <w:rPr>
          <w:rFonts w:ascii="Calibri" w:hAnsi="Calibri"/>
          <w:b/>
          <w:sz w:val="22"/>
          <w:szCs w:val="22"/>
        </w:rPr>
      </w:pPr>
      <w:r w:rsidRPr="00267C41">
        <w:rPr>
          <w:rFonts w:ascii="Calibri" w:hAnsi="Calibri"/>
          <w:sz w:val="22"/>
          <w:szCs w:val="22"/>
        </w:rPr>
        <w:t xml:space="preserve">Objednávateľ je oprávnený od </w:t>
      </w:r>
      <w:r>
        <w:rPr>
          <w:rFonts w:ascii="Calibri" w:hAnsi="Calibri"/>
          <w:sz w:val="22"/>
          <w:szCs w:val="22"/>
        </w:rPr>
        <w:t>Zmluvy odstúpiť v prípade, ak D</w:t>
      </w:r>
      <w:r w:rsidRPr="00267C41">
        <w:rPr>
          <w:rFonts w:ascii="Calibri" w:hAnsi="Calibri"/>
          <w:sz w:val="22"/>
          <w:szCs w:val="22"/>
        </w:rPr>
        <w:t>odávateľ neposkytne požadované služby</w:t>
      </w:r>
      <w:r>
        <w:rPr>
          <w:rFonts w:asciiTheme="minorHAnsi" w:hAnsiTheme="minorHAnsi" w:cstheme="minorHAnsi"/>
          <w:sz w:val="22"/>
          <w:szCs w:val="22"/>
        </w:rPr>
        <w:t xml:space="preserve"> v súlade s Článkom</w:t>
      </w:r>
      <w:r w:rsidRPr="00267C41">
        <w:rPr>
          <w:rFonts w:asciiTheme="minorHAnsi" w:hAnsiTheme="minorHAnsi" w:cstheme="minorHAnsi"/>
          <w:sz w:val="22"/>
          <w:szCs w:val="22"/>
        </w:rPr>
        <w:t xml:space="preserve"> II</w:t>
      </w:r>
      <w:r>
        <w:rPr>
          <w:rFonts w:asciiTheme="minorHAnsi" w:hAnsiTheme="minorHAnsi" w:cstheme="minorHAnsi"/>
          <w:sz w:val="22"/>
          <w:szCs w:val="22"/>
        </w:rPr>
        <w:t>.</w:t>
      </w:r>
      <w:r w:rsidRPr="00267C41">
        <w:rPr>
          <w:rFonts w:asciiTheme="minorHAnsi" w:hAnsiTheme="minorHAnsi" w:cstheme="minorHAnsi"/>
          <w:sz w:val="22"/>
          <w:szCs w:val="22"/>
        </w:rPr>
        <w:t xml:space="preserve">  v termíne určenom v</w:t>
      </w:r>
      <w:r>
        <w:rPr>
          <w:rFonts w:asciiTheme="minorHAnsi" w:hAnsiTheme="minorHAnsi" w:cstheme="minorHAnsi"/>
          <w:sz w:val="22"/>
          <w:szCs w:val="22"/>
        </w:rPr>
        <w:t xml:space="preserve"> čiastkovej </w:t>
      </w:r>
      <w:r w:rsidRPr="00267C41">
        <w:rPr>
          <w:rFonts w:asciiTheme="minorHAnsi" w:hAnsiTheme="minorHAnsi" w:cstheme="minorHAnsi"/>
          <w:sz w:val="22"/>
          <w:szCs w:val="22"/>
        </w:rPr>
        <w:t>objednávke</w:t>
      </w:r>
      <w:r w:rsidRPr="00267C41">
        <w:rPr>
          <w:rFonts w:ascii="Calibri" w:hAnsi="Calibri"/>
          <w:sz w:val="22"/>
          <w:szCs w:val="22"/>
        </w:rPr>
        <w:t xml:space="preserve">  a podľa Prílohy č. 1 alebo požiadaviek </w:t>
      </w:r>
      <w:r>
        <w:rPr>
          <w:rFonts w:ascii="Calibri" w:hAnsi="Calibri"/>
          <w:sz w:val="22"/>
          <w:szCs w:val="22"/>
        </w:rPr>
        <w:t>O</w:t>
      </w:r>
      <w:r w:rsidRPr="00267C41">
        <w:rPr>
          <w:rFonts w:ascii="Calibri" w:hAnsi="Calibri"/>
          <w:sz w:val="22"/>
          <w:szCs w:val="22"/>
        </w:rPr>
        <w:t xml:space="preserve">bjednávateľa. Objednávateľ je tiež oprávnený odstúpiť od </w:t>
      </w:r>
      <w:r>
        <w:rPr>
          <w:rFonts w:ascii="Calibri" w:hAnsi="Calibri"/>
          <w:sz w:val="22"/>
          <w:szCs w:val="22"/>
        </w:rPr>
        <w:t>Zmluvy</w:t>
      </w:r>
      <w:r w:rsidRPr="00267C41">
        <w:rPr>
          <w:rFonts w:ascii="Calibri" w:hAnsi="Calibri"/>
          <w:sz w:val="22"/>
          <w:szCs w:val="22"/>
        </w:rPr>
        <w:t xml:space="preserve"> aj v prípade porušenia akejk</w:t>
      </w:r>
      <w:r>
        <w:rPr>
          <w:rFonts w:ascii="Calibri" w:hAnsi="Calibri"/>
          <w:sz w:val="22"/>
          <w:szCs w:val="22"/>
        </w:rPr>
        <w:t>oľvek inej Zmluvnej povinnosti D</w:t>
      </w:r>
      <w:r w:rsidRPr="00267C41">
        <w:rPr>
          <w:rFonts w:ascii="Calibri" w:hAnsi="Calibri"/>
          <w:sz w:val="22"/>
          <w:szCs w:val="22"/>
        </w:rPr>
        <w:t xml:space="preserve">odávateľa, ak písomne vyzve </w:t>
      </w:r>
      <w:r>
        <w:rPr>
          <w:rFonts w:ascii="Calibri" w:hAnsi="Calibri"/>
          <w:sz w:val="22"/>
          <w:szCs w:val="22"/>
        </w:rPr>
        <w:t>D</w:t>
      </w:r>
      <w:r w:rsidRPr="00267C41">
        <w:rPr>
          <w:rFonts w:ascii="Calibri" w:hAnsi="Calibri"/>
          <w:sz w:val="22"/>
          <w:szCs w:val="22"/>
        </w:rPr>
        <w:t>odávateľa na odstránenie p</w:t>
      </w:r>
      <w:r>
        <w:rPr>
          <w:rFonts w:ascii="Calibri" w:hAnsi="Calibri"/>
          <w:sz w:val="22"/>
          <w:szCs w:val="22"/>
        </w:rPr>
        <w:t>orušenia a zjednanie nápravy a D</w:t>
      </w:r>
      <w:r w:rsidRPr="00267C41">
        <w:rPr>
          <w:rFonts w:ascii="Calibri" w:hAnsi="Calibri"/>
          <w:sz w:val="22"/>
          <w:szCs w:val="22"/>
        </w:rPr>
        <w:t>odávateľ tak neurobí ani v primeranej lehot</w:t>
      </w:r>
      <w:r>
        <w:rPr>
          <w:rFonts w:ascii="Calibri" w:hAnsi="Calibri"/>
          <w:sz w:val="22"/>
          <w:szCs w:val="22"/>
        </w:rPr>
        <w:t>e poskytnutej mu na tento účel O</w:t>
      </w:r>
      <w:r w:rsidRPr="00267C41">
        <w:rPr>
          <w:rFonts w:ascii="Calibri" w:hAnsi="Calibri"/>
          <w:sz w:val="22"/>
          <w:szCs w:val="22"/>
        </w:rPr>
        <w:t xml:space="preserve">bjednávateľom. </w:t>
      </w:r>
    </w:p>
    <w:p w14:paraId="6B75BD1C" w14:textId="77777777" w:rsidR="00664CE9" w:rsidRPr="00267C41" w:rsidRDefault="00664CE9" w:rsidP="000A7438">
      <w:pPr>
        <w:pStyle w:val="Odsekzoznamu1"/>
        <w:numPr>
          <w:ilvl w:val="1"/>
          <w:numId w:val="70"/>
        </w:numPr>
        <w:ind w:hanging="517"/>
        <w:contextualSpacing/>
        <w:jc w:val="both"/>
        <w:rPr>
          <w:rFonts w:ascii="Calibri" w:hAnsi="Calibri"/>
          <w:b/>
          <w:sz w:val="22"/>
          <w:szCs w:val="22"/>
        </w:rPr>
      </w:pPr>
      <w:r w:rsidRPr="00267C41">
        <w:rPr>
          <w:rFonts w:ascii="Calibri" w:hAnsi="Calibri"/>
          <w:color w:val="000000"/>
          <w:sz w:val="22"/>
          <w:szCs w:val="22"/>
        </w:rPr>
        <w:t xml:space="preserve">Objednávateľ je oprávnený odstúpiť od časti </w:t>
      </w:r>
      <w:r>
        <w:rPr>
          <w:rFonts w:ascii="Calibri" w:hAnsi="Calibri"/>
          <w:color w:val="000000"/>
          <w:sz w:val="22"/>
          <w:szCs w:val="22"/>
        </w:rPr>
        <w:t>Zmluvy</w:t>
      </w:r>
      <w:r w:rsidRPr="00267C41">
        <w:rPr>
          <w:rFonts w:ascii="Calibri" w:hAnsi="Calibri"/>
          <w:color w:val="000000"/>
          <w:sz w:val="22"/>
          <w:szCs w:val="22"/>
        </w:rPr>
        <w:t xml:space="preserve">, ktorou došlo k podstatnej zmene pôvodnej </w:t>
      </w:r>
      <w:r>
        <w:rPr>
          <w:rFonts w:ascii="Calibri" w:hAnsi="Calibri"/>
          <w:color w:val="000000"/>
          <w:sz w:val="22"/>
          <w:szCs w:val="22"/>
        </w:rPr>
        <w:t>Zmluvy</w:t>
      </w:r>
      <w:r w:rsidRPr="00267C41">
        <w:rPr>
          <w:rFonts w:ascii="Calibri" w:hAnsi="Calibri"/>
          <w:color w:val="000000"/>
          <w:sz w:val="22"/>
          <w:szCs w:val="22"/>
        </w:rPr>
        <w:t xml:space="preserve"> a ktorá si vyžadovala nové verejné obstarávanie.</w:t>
      </w:r>
    </w:p>
    <w:p w14:paraId="1EE4BA1C" w14:textId="77777777" w:rsidR="00664CE9" w:rsidRPr="0013468C" w:rsidRDefault="00664CE9" w:rsidP="000A7438">
      <w:pPr>
        <w:pStyle w:val="Odsekzoznamu1"/>
        <w:numPr>
          <w:ilvl w:val="1"/>
          <w:numId w:val="70"/>
        </w:numPr>
        <w:ind w:hanging="517"/>
        <w:contextualSpacing/>
        <w:jc w:val="both"/>
        <w:rPr>
          <w:rFonts w:ascii="Calibri" w:hAnsi="Calibri"/>
          <w:b/>
          <w:sz w:val="22"/>
          <w:szCs w:val="22"/>
        </w:rPr>
      </w:pPr>
      <w:r w:rsidRPr="0013468C">
        <w:rPr>
          <w:rFonts w:ascii="Calibri" w:hAnsi="Calibri"/>
          <w:color w:val="000000"/>
          <w:sz w:val="22"/>
          <w:szCs w:val="22"/>
        </w:rPr>
        <w:t>Objednávateľ je oprávnený odstúpiť od Zmluvy</w:t>
      </w:r>
    </w:p>
    <w:p w14:paraId="47C47D0B" w14:textId="77777777" w:rsidR="00664CE9" w:rsidRPr="0013468C" w:rsidRDefault="00664CE9" w:rsidP="000A7438">
      <w:pPr>
        <w:pStyle w:val="Odsekzoznamu1"/>
        <w:numPr>
          <w:ilvl w:val="0"/>
          <w:numId w:val="77"/>
        </w:numPr>
        <w:contextualSpacing/>
        <w:jc w:val="both"/>
        <w:rPr>
          <w:rFonts w:ascii="Calibri" w:hAnsi="Calibri"/>
          <w:b/>
          <w:sz w:val="22"/>
          <w:szCs w:val="22"/>
        </w:rPr>
      </w:pPr>
      <w:r w:rsidRPr="0013468C">
        <w:rPr>
          <w:rFonts w:ascii="Calibri" w:hAnsi="Calibri"/>
          <w:color w:val="000000"/>
          <w:sz w:val="22"/>
          <w:szCs w:val="22"/>
        </w:rPr>
        <w:t>ak v čase jej uzavretia existoval dôvod na vylúčenie Dodávateľa pre nesplnenie podmienky účasti podľa § 32 ods. 1 písm. a) Zákona o verejnom obstarávaní;</w:t>
      </w:r>
    </w:p>
    <w:p w14:paraId="57FDE3AA" w14:textId="393A34E4" w:rsidR="00664CE9" w:rsidRPr="0013468C" w:rsidRDefault="00664CE9" w:rsidP="000A7438">
      <w:pPr>
        <w:pStyle w:val="Odsekzoznamu1"/>
        <w:numPr>
          <w:ilvl w:val="0"/>
          <w:numId w:val="77"/>
        </w:numPr>
        <w:contextualSpacing/>
        <w:jc w:val="both"/>
        <w:rPr>
          <w:rFonts w:ascii="Calibri" w:hAnsi="Calibri"/>
          <w:b/>
          <w:sz w:val="22"/>
          <w:szCs w:val="22"/>
        </w:rPr>
      </w:pPr>
      <w:r w:rsidRPr="0013468C">
        <w:rPr>
          <w:rFonts w:ascii="Calibri" w:hAnsi="Calibri"/>
          <w:color w:val="000000"/>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4213D456" w14:textId="77777777" w:rsidR="00664CE9" w:rsidRPr="0013468C" w:rsidRDefault="00664CE9" w:rsidP="000A7438">
      <w:pPr>
        <w:pStyle w:val="Odsekzoznamu"/>
        <w:numPr>
          <w:ilvl w:val="1"/>
          <w:numId w:val="70"/>
        </w:numPr>
        <w:autoSpaceDE w:val="0"/>
        <w:autoSpaceDN w:val="0"/>
        <w:adjustRightInd w:val="0"/>
        <w:ind w:hanging="517"/>
        <w:jc w:val="both"/>
        <w:rPr>
          <w:rFonts w:ascii="Calibri" w:hAnsi="Calibri" w:cs="Calibri"/>
          <w:color w:val="000000"/>
          <w:sz w:val="22"/>
          <w:szCs w:val="22"/>
        </w:rPr>
      </w:pPr>
      <w:r w:rsidRPr="0013468C">
        <w:rPr>
          <w:rFonts w:ascii="Calibri" w:hAnsi="Calibri" w:cs="Calibri"/>
          <w:color w:val="000000"/>
          <w:sz w:val="22"/>
          <w:szCs w:val="22"/>
        </w:rPr>
        <w:t xml:space="preserve">Objednávateľ je oprávnený odstúpiť od </w:t>
      </w:r>
      <w:r>
        <w:rPr>
          <w:rFonts w:ascii="Calibri" w:hAnsi="Calibri" w:cs="Calibri"/>
          <w:color w:val="000000"/>
          <w:sz w:val="22"/>
          <w:szCs w:val="22"/>
        </w:rPr>
        <w:t>Z</w:t>
      </w:r>
      <w:r w:rsidRPr="0013468C">
        <w:rPr>
          <w:rFonts w:ascii="Calibri" w:hAnsi="Calibri" w:cs="Calibri"/>
          <w:color w:val="000000"/>
          <w:sz w:val="22"/>
          <w:szCs w:val="22"/>
        </w:rPr>
        <w:t xml:space="preserve">mluvy uzavretej s </w:t>
      </w:r>
      <w:r>
        <w:rPr>
          <w:rFonts w:ascii="Calibri" w:hAnsi="Calibri" w:cs="Calibri"/>
          <w:sz w:val="22"/>
          <w:szCs w:val="22"/>
        </w:rPr>
        <w:t>D</w:t>
      </w:r>
      <w:r w:rsidRPr="0013468C">
        <w:rPr>
          <w:rFonts w:ascii="Calibri" w:hAnsi="Calibri" w:cs="Calibri"/>
          <w:sz w:val="22"/>
          <w:szCs w:val="22"/>
        </w:rPr>
        <w:t xml:space="preserve">odávateľom, ktorý </w:t>
      </w:r>
      <w:r w:rsidRPr="0013468C">
        <w:rPr>
          <w:rFonts w:ascii="Calibri" w:eastAsia="Calibri" w:hAnsi="Calibri" w:cs="Calibri"/>
          <w:sz w:val="22"/>
          <w:szCs w:val="22"/>
          <w:lang w:eastAsia="en-US"/>
        </w:rPr>
        <w:t xml:space="preserve">nebol v čase uzavretia </w:t>
      </w:r>
      <w:r w:rsidRPr="0013468C">
        <w:rPr>
          <w:rFonts w:ascii="Calibri" w:hAnsi="Calibri" w:cs="Calibri"/>
          <w:sz w:val="22"/>
          <w:szCs w:val="22"/>
        </w:rPr>
        <w:t xml:space="preserve">Zmluvy </w:t>
      </w:r>
      <w:r w:rsidRPr="0013468C">
        <w:rPr>
          <w:rFonts w:ascii="Calibri" w:eastAsia="Calibri" w:hAnsi="Calibri" w:cs="Calibri"/>
          <w:sz w:val="22"/>
          <w:szCs w:val="22"/>
          <w:lang w:eastAsia="en-US"/>
        </w:rPr>
        <w:t>zapísaný v registri partnerov verejného sektora, alebo k</w:t>
      </w:r>
      <w:r>
        <w:rPr>
          <w:rFonts w:ascii="Calibri" w:eastAsia="Calibri" w:hAnsi="Calibri" w:cs="Calibri"/>
          <w:sz w:val="22"/>
          <w:szCs w:val="22"/>
          <w:lang w:eastAsia="en-US"/>
        </w:rPr>
        <w:t>torého</w:t>
      </w:r>
      <w:r w:rsidRPr="0013468C">
        <w:rPr>
          <w:rFonts w:ascii="Calibri" w:eastAsia="Calibri" w:hAnsi="Calibri" w:cs="Calibri"/>
          <w:sz w:val="22"/>
          <w:szCs w:val="22"/>
          <w:lang w:eastAsia="en-US"/>
        </w:rPr>
        <w:t xml:space="preserve"> subdodávatelia alebo subdodávatelia podľa osobitného predpisu (</w:t>
      </w:r>
      <w:r w:rsidRPr="0013468C">
        <w:rPr>
          <w:rFonts w:ascii="Calibri" w:hAnsi="Calibri" w:cs="Calibri"/>
          <w:sz w:val="22"/>
          <w:szCs w:val="22"/>
        </w:rPr>
        <w:t>zákon č.</w:t>
      </w:r>
      <w:r w:rsidRPr="0013468C">
        <w:rPr>
          <w:rFonts w:ascii="Calibri" w:eastAsia="Calibri" w:hAnsi="Calibri" w:cs="Calibri"/>
          <w:bCs/>
          <w:sz w:val="22"/>
          <w:szCs w:val="22"/>
          <w:lang w:eastAsia="en-US"/>
        </w:rPr>
        <w:t xml:space="preserve"> 315/2016 Z. z.</w:t>
      </w:r>
      <w:r w:rsidRPr="0013468C">
        <w:rPr>
          <w:rFonts w:ascii="Calibri" w:eastAsia="Calibri" w:hAnsi="Calibri" w:cs="Calibri"/>
          <w:sz w:val="22"/>
          <w:szCs w:val="22"/>
          <w:lang w:eastAsia="en-US"/>
        </w:rPr>
        <w:t>),  ktorí majú povinnosť  zapisovať sa  do registra partnerov verejného sektora a nie sú zapísaní v registri partnerov verejného sektora, alebo ak bol vymazaný z registra partnerov verejného sektora</w:t>
      </w:r>
      <w:r w:rsidR="002E204D">
        <w:rPr>
          <w:rFonts w:ascii="Calibri" w:eastAsia="Calibri" w:hAnsi="Calibri" w:cs="Calibri"/>
          <w:sz w:val="22"/>
          <w:szCs w:val="22"/>
          <w:lang w:eastAsia="en-US"/>
        </w:rPr>
        <w:t>,</w:t>
      </w:r>
      <w:r w:rsidRPr="0013468C">
        <w:rPr>
          <w:rFonts w:ascii="Calibri" w:hAnsi="Calibri" w:cs="Calibri"/>
          <w:sz w:val="22"/>
          <w:szCs w:val="22"/>
        </w:rPr>
        <w:t xml:space="preserve">  alebo  ak  mu </w:t>
      </w:r>
      <w:r w:rsidRPr="0013468C">
        <w:rPr>
          <w:rFonts w:ascii="Calibri" w:hAnsi="Calibri" w:cs="Calibri"/>
          <w:color w:val="000000"/>
          <w:sz w:val="22"/>
          <w:szCs w:val="22"/>
        </w:rPr>
        <w:t>bol právoplatne uložený zákaz účasti vo verejnom obstarávaní podľa § 183 ods. 2 písm. b) Zákona o verejnom obstarávaní.</w:t>
      </w:r>
    </w:p>
    <w:p w14:paraId="0DC5D072" w14:textId="77777777" w:rsidR="00664CE9" w:rsidRPr="0013468C" w:rsidRDefault="00664CE9" w:rsidP="000A7438">
      <w:pPr>
        <w:pStyle w:val="Odsekzoznamu"/>
        <w:numPr>
          <w:ilvl w:val="1"/>
          <w:numId w:val="70"/>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lastRenderedPageBreak/>
        <w:t xml:space="preserve">Dodávateľ je oprávnený odstúpiť od Zmluvy v prípade, ak </w:t>
      </w:r>
      <w:r>
        <w:rPr>
          <w:rFonts w:ascii="Calibri" w:hAnsi="Calibri"/>
          <w:sz w:val="22"/>
          <w:szCs w:val="22"/>
        </w:rPr>
        <w:t xml:space="preserve">je </w:t>
      </w:r>
      <w:r w:rsidRPr="0013468C">
        <w:rPr>
          <w:rFonts w:ascii="Calibri" w:hAnsi="Calibri"/>
          <w:sz w:val="22"/>
          <w:szCs w:val="22"/>
        </w:rPr>
        <w:t xml:space="preserve">Objednávateľ </w:t>
      </w:r>
      <w:r>
        <w:rPr>
          <w:rFonts w:ascii="Calibri" w:hAnsi="Calibri"/>
          <w:sz w:val="22"/>
          <w:szCs w:val="22"/>
        </w:rPr>
        <w:t xml:space="preserve">v omeškaní s platbou riadne vystavenej Dodávateľovej faktúry dlhšie ako 30 dní. </w:t>
      </w:r>
      <w:r w:rsidRPr="0013468C">
        <w:rPr>
          <w:rFonts w:ascii="Calibri" w:hAnsi="Calibri"/>
          <w:sz w:val="22"/>
          <w:szCs w:val="22"/>
        </w:rPr>
        <w:t xml:space="preserve"> </w:t>
      </w:r>
    </w:p>
    <w:p w14:paraId="78DA59C9" w14:textId="4F88769E" w:rsidR="00664CE9" w:rsidRPr="0013468C" w:rsidRDefault="00664CE9" w:rsidP="000A7438">
      <w:pPr>
        <w:pStyle w:val="Odsekzoznamu"/>
        <w:numPr>
          <w:ilvl w:val="1"/>
          <w:numId w:val="70"/>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t xml:space="preserve">Odstúpenie od Zmluvy musí byť písomné, pričom účinky odstúpenia nastanú dňom doručenia písomného odstúpenia od Zmluvy druhej Zmluvnej strane. </w:t>
      </w:r>
    </w:p>
    <w:p w14:paraId="6BB372F2" w14:textId="77777777" w:rsidR="00664CE9" w:rsidRPr="0013468C" w:rsidRDefault="00664CE9" w:rsidP="000A7438">
      <w:pPr>
        <w:pStyle w:val="Odsekzoznamu"/>
        <w:numPr>
          <w:ilvl w:val="1"/>
          <w:numId w:val="70"/>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t>Každá zo Zmluvných strán je oprávnená Zmluvu vypovedať aj bez uvedenia dôvodu s výpovednou lehotou 3 mesiace plynúcou od prvého dňa mesiaca nasledujúceho po mesiaci, v ktorom bola písomná výpoveď doručená druhej Zmluvnej strane.</w:t>
      </w:r>
    </w:p>
    <w:p w14:paraId="5E4DA2BA" w14:textId="77777777" w:rsidR="00664CE9" w:rsidRPr="00267C41" w:rsidRDefault="00A85228" w:rsidP="000A7438">
      <w:pPr>
        <w:pStyle w:val="Odsekzoznamu"/>
        <w:numPr>
          <w:ilvl w:val="1"/>
          <w:numId w:val="70"/>
        </w:numPr>
        <w:autoSpaceDE w:val="0"/>
        <w:autoSpaceDN w:val="0"/>
        <w:adjustRightInd w:val="0"/>
        <w:ind w:hanging="517"/>
        <w:jc w:val="both"/>
        <w:rPr>
          <w:rFonts w:ascii="Calibri" w:hAnsi="Calibri" w:cs="Calibri"/>
          <w:color w:val="000000"/>
          <w:sz w:val="22"/>
          <w:szCs w:val="22"/>
        </w:rPr>
      </w:pPr>
      <w:r>
        <w:rPr>
          <w:rFonts w:ascii="Calibri" w:hAnsi="Calibri"/>
          <w:sz w:val="22"/>
          <w:szCs w:val="22"/>
        </w:rPr>
        <w:t xml:space="preserve"> </w:t>
      </w:r>
      <w:r w:rsidR="00664CE9" w:rsidRPr="0013468C">
        <w:rPr>
          <w:rFonts w:ascii="Calibri" w:hAnsi="Calibri"/>
          <w:sz w:val="22"/>
          <w:szCs w:val="22"/>
        </w:rPr>
        <w:t>Zmluvu možno ukončiť aj písomnou dohodou Zmluvných strán, a to ku</w:t>
      </w:r>
      <w:r w:rsidR="00664CE9" w:rsidRPr="00267C41">
        <w:rPr>
          <w:rFonts w:ascii="Calibri" w:hAnsi="Calibri"/>
          <w:sz w:val="22"/>
          <w:szCs w:val="22"/>
        </w:rPr>
        <w:t xml:space="preserve"> dňu uvedenému v tejto písomnej dohode. V dohode sa upravia aj vzájomné nároky  </w:t>
      </w:r>
      <w:r w:rsidR="00664CE9">
        <w:rPr>
          <w:rFonts w:ascii="Calibri" w:hAnsi="Calibri"/>
          <w:sz w:val="22"/>
          <w:szCs w:val="22"/>
        </w:rPr>
        <w:t>Z</w:t>
      </w:r>
      <w:r w:rsidR="00664CE9" w:rsidRPr="00267C41">
        <w:rPr>
          <w:rFonts w:ascii="Calibri" w:hAnsi="Calibri"/>
          <w:sz w:val="22"/>
          <w:szCs w:val="22"/>
        </w:rPr>
        <w:t>mluvných strán  vzniknuté z plnenia zmluvných povinnost</w:t>
      </w:r>
      <w:r w:rsidR="00664CE9">
        <w:rPr>
          <w:rFonts w:ascii="Calibri" w:hAnsi="Calibri"/>
          <w:sz w:val="22"/>
          <w:szCs w:val="22"/>
        </w:rPr>
        <w:t>í alebo z ich porušenia druhou Z</w:t>
      </w:r>
      <w:r w:rsidR="00664CE9" w:rsidRPr="00267C41">
        <w:rPr>
          <w:rFonts w:ascii="Calibri" w:hAnsi="Calibri"/>
          <w:sz w:val="22"/>
          <w:szCs w:val="22"/>
        </w:rPr>
        <w:t xml:space="preserve">mluvnou stranou </w:t>
      </w:r>
      <w:r w:rsidR="00664CE9">
        <w:rPr>
          <w:rFonts w:ascii="Calibri" w:hAnsi="Calibri"/>
          <w:sz w:val="22"/>
          <w:szCs w:val="22"/>
        </w:rPr>
        <w:t>ku dňu zániku Zmluvy</w:t>
      </w:r>
      <w:r w:rsidR="00664CE9" w:rsidRPr="00267C41">
        <w:rPr>
          <w:rFonts w:ascii="Calibri" w:hAnsi="Calibri"/>
          <w:sz w:val="22"/>
          <w:szCs w:val="22"/>
        </w:rPr>
        <w:t>.</w:t>
      </w:r>
    </w:p>
    <w:p w14:paraId="63689A4D" w14:textId="3B0B7B0E" w:rsidR="00664CE9" w:rsidRPr="00267C41" w:rsidRDefault="00A85228" w:rsidP="000A7438">
      <w:pPr>
        <w:pStyle w:val="Odsekzoznamu"/>
        <w:numPr>
          <w:ilvl w:val="1"/>
          <w:numId w:val="70"/>
        </w:numPr>
        <w:autoSpaceDE w:val="0"/>
        <w:autoSpaceDN w:val="0"/>
        <w:adjustRightInd w:val="0"/>
        <w:ind w:hanging="517"/>
        <w:jc w:val="both"/>
        <w:rPr>
          <w:rFonts w:ascii="Calibri" w:hAnsi="Calibri" w:cs="Calibri"/>
          <w:color w:val="000000"/>
          <w:sz w:val="22"/>
          <w:szCs w:val="22"/>
        </w:rPr>
      </w:pPr>
      <w:r>
        <w:rPr>
          <w:rFonts w:ascii="Calibri" w:hAnsi="Calibri"/>
          <w:sz w:val="22"/>
          <w:szCs w:val="22"/>
        </w:rPr>
        <w:t xml:space="preserve"> </w:t>
      </w:r>
      <w:r w:rsidR="00664CE9" w:rsidRPr="00267C41">
        <w:rPr>
          <w:rFonts w:ascii="Calibri" w:hAnsi="Calibri"/>
          <w:sz w:val="22"/>
          <w:szCs w:val="22"/>
        </w:rPr>
        <w:t xml:space="preserve">Zánikom </w:t>
      </w:r>
      <w:r w:rsidR="00664CE9">
        <w:rPr>
          <w:rFonts w:ascii="Calibri" w:hAnsi="Calibri"/>
          <w:sz w:val="22"/>
          <w:szCs w:val="22"/>
        </w:rPr>
        <w:t>Zmluvy nie je dotknutý nárok Z</w:t>
      </w:r>
      <w:r w:rsidR="00664CE9" w:rsidRPr="00267C41">
        <w:rPr>
          <w:rFonts w:ascii="Calibri" w:hAnsi="Calibri"/>
          <w:sz w:val="22"/>
          <w:szCs w:val="22"/>
        </w:rPr>
        <w:t xml:space="preserve">mluvnej strany na náhradu škody vzniknutej porušením </w:t>
      </w:r>
      <w:r w:rsidR="00664CE9">
        <w:rPr>
          <w:rFonts w:ascii="Calibri" w:hAnsi="Calibri"/>
          <w:sz w:val="22"/>
          <w:szCs w:val="22"/>
        </w:rPr>
        <w:t>Zmluvy druhou Z</w:t>
      </w:r>
      <w:r w:rsidR="00664CE9" w:rsidRPr="00267C41">
        <w:rPr>
          <w:rFonts w:ascii="Calibri" w:hAnsi="Calibri"/>
          <w:sz w:val="22"/>
          <w:szCs w:val="22"/>
        </w:rPr>
        <w:t xml:space="preserve">mluvnou stranou a iné nároky </w:t>
      </w:r>
      <w:r w:rsidR="00664CE9">
        <w:rPr>
          <w:rFonts w:ascii="Calibri" w:hAnsi="Calibri"/>
          <w:sz w:val="22"/>
          <w:szCs w:val="22"/>
        </w:rPr>
        <w:t>Z</w:t>
      </w:r>
      <w:r w:rsidR="00664CE9" w:rsidRPr="00267C41">
        <w:rPr>
          <w:rFonts w:ascii="Calibri" w:hAnsi="Calibri"/>
          <w:sz w:val="22"/>
          <w:szCs w:val="22"/>
        </w:rPr>
        <w:t>mluvnej stran</w:t>
      </w:r>
      <w:r w:rsidR="00664CE9">
        <w:rPr>
          <w:rFonts w:ascii="Calibri" w:hAnsi="Calibri"/>
          <w:sz w:val="22"/>
          <w:szCs w:val="22"/>
        </w:rPr>
        <w:t xml:space="preserve">y vzniknuté </w:t>
      </w:r>
      <w:r w:rsidR="00664CE9" w:rsidRPr="00267C41">
        <w:rPr>
          <w:rFonts w:ascii="Calibri" w:hAnsi="Calibri"/>
          <w:sz w:val="22"/>
          <w:szCs w:val="22"/>
        </w:rPr>
        <w:t>v</w:t>
      </w:r>
      <w:r w:rsidR="00546B96">
        <w:rPr>
          <w:rFonts w:ascii="Calibri" w:hAnsi="Calibri"/>
          <w:sz w:val="22"/>
          <w:szCs w:val="22"/>
        </w:rPr>
        <w:t> </w:t>
      </w:r>
      <w:r w:rsidR="00664CE9" w:rsidRPr="00267C41">
        <w:rPr>
          <w:rFonts w:ascii="Calibri" w:hAnsi="Calibri"/>
          <w:sz w:val="22"/>
          <w:szCs w:val="22"/>
        </w:rPr>
        <w:t>súvislosti</w:t>
      </w:r>
      <w:r w:rsidR="00546B96">
        <w:rPr>
          <w:rFonts w:ascii="Calibri" w:hAnsi="Calibri"/>
          <w:sz w:val="22"/>
          <w:szCs w:val="22"/>
        </w:rPr>
        <w:t xml:space="preserve">                                   </w:t>
      </w:r>
      <w:r w:rsidR="00664CE9" w:rsidRPr="00267C41">
        <w:rPr>
          <w:rFonts w:ascii="Calibri" w:hAnsi="Calibri"/>
          <w:sz w:val="22"/>
          <w:szCs w:val="22"/>
        </w:rPr>
        <w:t xml:space="preserve">s porušením </w:t>
      </w:r>
      <w:r w:rsidR="00664CE9">
        <w:rPr>
          <w:rFonts w:ascii="Calibri" w:hAnsi="Calibri"/>
          <w:sz w:val="22"/>
          <w:szCs w:val="22"/>
        </w:rPr>
        <w:t>Zmluvy</w:t>
      </w:r>
      <w:r w:rsidR="00664CE9" w:rsidRPr="00267C41">
        <w:rPr>
          <w:rFonts w:ascii="Calibri" w:hAnsi="Calibri"/>
          <w:sz w:val="22"/>
          <w:szCs w:val="22"/>
        </w:rPr>
        <w:t xml:space="preserve"> druhou </w:t>
      </w:r>
      <w:r w:rsidR="00664CE9">
        <w:rPr>
          <w:rFonts w:ascii="Calibri" w:hAnsi="Calibri"/>
          <w:sz w:val="22"/>
          <w:szCs w:val="22"/>
        </w:rPr>
        <w:t>Zmluvnou stranou, nároky O</w:t>
      </w:r>
      <w:r w:rsidR="00664CE9" w:rsidRPr="00267C41">
        <w:rPr>
          <w:rFonts w:ascii="Calibri" w:hAnsi="Calibri"/>
          <w:sz w:val="22"/>
          <w:szCs w:val="22"/>
        </w:rPr>
        <w:t xml:space="preserve">bjednávateľa vyplývajúce z poskytnutej záruky na </w:t>
      </w:r>
      <w:r w:rsidR="00664CE9">
        <w:rPr>
          <w:rFonts w:ascii="Calibri" w:hAnsi="Calibri"/>
          <w:sz w:val="22"/>
          <w:szCs w:val="22"/>
        </w:rPr>
        <w:t>jeho plnenia</w:t>
      </w:r>
      <w:r w:rsidR="00664CE9" w:rsidRPr="00267C41">
        <w:rPr>
          <w:rFonts w:ascii="Calibri" w:hAnsi="Calibri"/>
          <w:sz w:val="22"/>
          <w:szCs w:val="22"/>
        </w:rPr>
        <w:t xml:space="preserve">, ustanovenia </w:t>
      </w:r>
      <w:r w:rsidR="00664CE9">
        <w:rPr>
          <w:rFonts w:ascii="Calibri" w:hAnsi="Calibri"/>
          <w:sz w:val="22"/>
          <w:szCs w:val="22"/>
        </w:rPr>
        <w:t>Zmluvy</w:t>
      </w:r>
      <w:r w:rsidR="00664CE9" w:rsidRPr="00267C41">
        <w:rPr>
          <w:rFonts w:ascii="Calibri" w:hAnsi="Calibri"/>
          <w:sz w:val="22"/>
          <w:szCs w:val="22"/>
        </w:rPr>
        <w:t xml:space="preserve"> vzťahujúce sa k riešeniu sporov medzi </w:t>
      </w:r>
      <w:r w:rsidR="00664CE9">
        <w:rPr>
          <w:rFonts w:ascii="Calibri" w:hAnsi="Calibri"/>
          <w:sz w:val="22"/>
          <w:szCs w:val="22"/>
        </w:rPr>
        <w:t>Z</w:t>
      </w:r>
      <w:r w:rsidR="00664CE9" w:rsidRPr="00267C41">
        <w:rPr>
          <w:rFonts w:ascii="Calibri" w:hAnsi="Calibri"/>
          <w:sz w:val="22"/>
          <w:szCs w:val="22"/>
        </w:rPr>
        <w:t xml:space="preserve">mluvnými stranami a iné ustanovenia </w:t>
      </w:r>
      <w:r w:rsidR="00664CE9">
        <w:rPr>
          <w:rFonts w:ascii="Calibri" w:hAnsi="Calibri"/>
          <w:sz w:val="22"/>
          <w:szCs w:val="22"/>
        </w:rPr>
        <w:t>Zmluvy, ktoré podľa prejavenej vôle Z</w:t>
      </w:r>
      <w:r w:rsidR="00664CE9" w:rsidRPr="00267C41">
        <w:rPr>
          <w:rFonts w:ascii="Calibri" w:hAnsi="Calibri"/>
          <w:sz w:val="22"/>
          <w:szCs w:val="22"/>
        </w:rPr>
        <w:t xml:space="preserve">mluvných strán alebo vzhľadom na svoju povahu majú trvať aj po ukončení </w:t>
      </w:r>
      <w:r w:rsidR="00664CE9">
        <w:rPr>
          <w:rFonts w:ascii="Calibri" w:hAnsi="Calibri"/>
          <w:sz w:val="22"/>
          <w:szCs w:val="22"/>
        </w:rPr>
        <w:t>Zmluvy</w:t>
      </w:r>
      <w:r w:rsidR="00664CE9" w:rsidRPr="00267C41">
        <w:rPr>
          <w:rFonts w:ascii="Calibri" w:hAnsi="Calibri"/>
          <w:sz w:val="22"/>
          <w:szCs w:val="22"/>
        </w:rPr>
        <w:t xml:space="preserve">.  </w:t>
      </w:r>
    </w:p>
    <w:p w14:paraId="3EF468EB" w14:textId="77777777" w:rsidR="00664CE9" w:rsidRPr="00E3141B" w:rsidRDefault="00664CE9" w:rsidP="00664CE9">
      <w:pPr>
        <w:ind w:left="284" w:hanging="284"/>
        <w:jc w:val="both"/>
        <w:rPr>
          <w:rFonts w:ascii="Calibri" w:hAnsi="Calibri"/>
          <w:sz w:val="22"/>
          <w:szCs w:val="22"/>
        </w:rPr>
      </w:pPr>
    </w:p>
    <w:p w14:paraId="4169DD42" w14:textId="77777777" w:rsidR="00664CE9" w:rsidRPr="00A56D93" w:rsidRDefault="00664CE9" w:rsidP="00664CE9">
      <w:pPr>
        <w:pStyle w:val="odsad"/>
        <w:spacing w:before="0" w:after="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XI</w:t>
      </w:r>
      <w:r>
        <w:rPr>
          <w:rFonts w:asciiTheme="minorHAnsi" w:hAnsiTheme="minorHAnsi" w:cstheme="minorHAnsi"/>
          <w:b/>
          <w:sz w:val="22"/>
          <w:szCs w:val="22"/>
        </w:rPr>
        <w:t>II</w:t>
      </w:r>
    </w:p>
    <w:p w14:paraId="1559F74F" w14:textId="77777777" w:rsidR="00664CE9" w:rsidRDefault="00664CE9" w:rsidP="00664CE9">
      <w:pPr>
        <w:pStyle w:val="odsad"/>
        <w:spacing w:before="0" w:after="0"/>
        <w:jc w:val="center"/>
        <w:rPr>
          <w:rFonts w:asciiTheme="minorHAnsi" w:hAnsiTheme="minorHAnsi" w:cstheme="minorHAnsi"/>
          <w:b/>
          <w:sz w:val="22"/>
          <w:szCs w:val="22"/>
        </w:rPr>
      </w:pPr>
      <w:r w:rsidRPr="00A56D93">
        <w:rPr>
          <w:rFonts w:asciiTheme="minorHAnsi" w:hAnsiTheme="minorHAnsi" w:cstheme="minorHAnsi"/>
          <w:b/>
          <w:sz w:val="22"/>
          <w:szCs w:val="22"/>
        </w:rPr>
        <w:t>Ostatné ustanovenia</w:t>
      </w:r>
    </w:p>
    <w:p w14:paraId="37714C5E" w14:textId="77777777" w:rsidR="00664CE9" w:rsidRDefault="00664CE9" w:rsidP="00664CE9">
      <w:pPr>
        <w:pStyle w:val="odsad"/>
        <w:spacing w:before="0" w:after="0"/>
        <w:jc w:val="center"/>
        <w:rPr>
          <w:rFonts w:asciiTheme="minorHAnsi" w:hAnsiTheme="minorHAnsi" w:cstheme="minorHAnsi"/>
          <w:b/>
          <w:sz w:val="22"/>
          <w:szCs w:val="22"/>
        </w:rPr>
      </w:pPr>
    </w:p>
    <w:p w14:paraId="108B949C" w14:textId="77777777" w:rsidR="00664CE9" w:rsidRPr="006F1DF9" w:rsidRDefault="00664CE9" w:rsidP="000A7438">
      <w:pPr>
        <w:pStyle w:val="nadpis10"/>
        <w:numPr>
          <w:ilvl w:val="1"/>
          <w:numId w:val="71"/>
        </w:numPr>
        <w:spacing w:before="0" w:beforeAutospacing="0" w:after="0" w:afterAutospacing="0"/>
        <w:ind w:left="374" w:hanging="516"/>
        <w:jc w:val="both"/>
        <w:rPr>
          <w:rFonts w:asciiTheme="minorHAnsi" w:hAnsiTheme="minorHAnsi" w:cstheme="minorHAnsi"/>
          <w:sz w:val="22"/>
          <w:szCs w:val="22"/>
        </w:rPr>
      </w:pPr>
      <w:r>
        <w:rPr>
          <w:rFonts w:asciiTheme="minorHAnsi" w:hAnsiTheme="minorHAnsi" w:cstheme="minorHAnsi"/>
          <w:sz w:val="22"/>
          <w:szCs w:val="22"/>
        </w:rPr>
        <w:t xml:space="preserve">Dodávateľ sa zaväzuje strpieť výkon kontroly/auditu súvisiaceho s predmetom Zmluvy kedykoľvek počas platnosti a účinnosti príslušnej Zmluvy o poskytnutí nenávratného finančného príspevku (prípadne Rozhodnutia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zákona č. 528/2008 Z. z. o pomoci a podpore poskytovanej z fondov Európskej únie v znení neskorších predpisov a zákona č. 257/2015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 </w:t>
      </w:r>
    </w:p>
    <w:p w14:paraId="55D0CBB5" w14:textId="77777777" w:rsidR="00664CE9" w:rsidRDefault="00664CE9" w:rsidP="000A7438">
      <w:pPr>
        <w:pStyle w:val="nadpis10"/>
        <w:numPr>
          <w:ilvl w:val="1"/>
          <w:numId w:val="71"/>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 xml:space="preserve">Písomnosti podľa tejto </w:t>
      </w:r>
      <w:r>
        <w:rPr>
          <w:rFonts w:asciiTheme="minorHAnsi" w:hAnsiTheme="minorHAnsi" w:cstheme="minorHAnsi"/>
          <w:sz w:val="22"/>
          <w:szCs w:val="22"/>
        </w:rPr>
        <w:t>Zmluvy</w:t>
      </w:r>
      <w:r w:rsidRPr="00314F71">
        <w:rPr>
          <w:rFonts w:asciiTheme="minorHAnsi" w:hAnsiTheme="minorHAnsi" w:cstheme="minorHAnsi"/>
          <w:sz w:val="22"/>
          <w:szCs w:val="22"/>
        </w:rPr>
        <w:t xml:space="preserve"> je možné doručovať poštou, kuriérom, faxom alebo elektronickými prostriedkami. Elektronickými prostriedkami a faxom nie je možné zasielať faktúry, odstúpenie od </w:t>
      </w:r>
      <w:r>
        <w:rPr>
          <w:rFonts w:asciiTheme="minorHAnsi" w:hAnsiTheme="minorHAnsi" w:cstheme="minorHAnsi"/>
          <w:sz w:val="22"/>
          <w:szCs w:val="22"/>
        </w:rPr>
        <w:t>Zmluvy</w:t>
      </w:r>
      <w:r w:rsidRPr="00314F71">
        <w:rPr>
          <w:rFonts w:asciiTheme="minorHAnsi" w:hAnsiTheme="minorHAnsi" w:cstheme="minorHAnsi"/>
          <w:sz w:val="22"/>
          <w:szCs w:val="22"/>
        </w:rPr>
        <w:t xml:space="preserve"> a výpoveď </w:t>
      </w:r>
      <w:r>
        <w:rPr>
          <w:rFonts w:asciiTheme="minorHAnsi" w:hAnsiTheme="minorHAnsi" w:cstheme="minorHAnsi"/>
          <w:sz w:val="22"/>
          <w:szCs w:val="22"/>
        </w:rPr>
        <w:t>Zmluvy</w:t>
      </w:r>
      <w:r w:rsidRPr="00314F71">
        <w:rPr>
          <w:rFonts w:asciiTheme="minorHAnsi" w:hAnsiTheme="minorHAnsi" w:cstheme="minorHAnsi"/>
          <w:sz w:val="22"/>
          <w:szCs w:val="22"/>
        </w:rPr>
        <w:t>. Pokiaľ sú písomnosti doručované elektronickými prostriedkami  alebo faxom,</w:t>
      </w:r>
      <w:r>
        <w:rPr>
          <w:rFonts w:asciiTheme="minorHAnsi" w:hAnsiTheme="minorHAnsi" w:cstheme="minorHAnsi"/>
          <w:sz w:val="22"/>
          <w:szCs w:val="22"/>
        </w:rPr>
        <w:t xml:space="preserve"> vyžaduje sa potvrdenie druhej Z</w:t>
      </w:r>
      <w:r w:rsidRPr="00314F71">
        <w:rPr>
          <w:rFonts w:asciiTheme="minorHAnsi" w:hAnsiTheme="minorHAnsi" w:cstheme="minorHAnsi"/>
          <w:sz w:val="22"/>
          <w:szCs w:val="22"/>
        </w:rPr>
        <w:t xml:space="preserve">mluvnej strany o prijatí písomnosti (elektronickými prostriedkami alebo faxom). </w:t>
      </w:r>
    </w:p>
    <w:p w14:paraId="4623D0F2" w14:textId="77777777" w:rsidR="00664CE9" w:rsidRDefault="00664CE9" w:rsidP="000A7438">
      <w:pPr>
        <w:pStyle w:val="nadpis10"/>
        <w:numPr>
          <w:ilvl w:val="1"/>
          <w:numId w:val="71"/>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Písomnosti doručované poštou sa považujú za doručené prevzatím alebo odmietnutím prevzatia zásielk</w:t>
      </w:r>
      <w:r>
        <w:rPr>
          <w:rFonts w:asciiTheme="minorHAnsi" w:hAnsiTheme="minorHAnsi" w:cstheme="minorHAnsi"/>
          <w:sz w:val="22"/>
          <w:szCs w:val="22"/>
        </w:rPr>
        <w:t>y, a ak ich Z</w:t>
      </w:r>
      <w:r w:rsidRPr="00314F71">
        <w:rPr>
          <w:rFonts w:asciiTheme="minorHAnsi" w:hAnsiTheme="minorHAnsi" w:cstheme="minorHAnsi"/>
          <w:sz w:val="22"/>
          <w:szCs w:val="22"/>
        </w:rPr>
        <w:t xml:space="preserve">mluvná strana neprevezme na adrese uvedenej v </w:t>
      </w:r>
      <w:r>
        <w:rPr>
          <w:rFonts w:asciiTheme="minorHAnsi" w:hAnsiTheme="minorHAnsi" w:cstheme="minorHAnsi"/>
          <w:sz w:val="22"/>
          <w:szCs w:val="22"/>
        </w:rPr>
        <w:t>Zmluve</w:t>
      </w:r>
      <w:r w:rsidRPr="00314F71">
        <w:rPr>
          <w:rFonts w:asciiTheme="minorHAnsi" w:hAnsiTheme="minorHAnsi" w:cstheme="minorHAnsi"/>
          <w:sz w:val="22"/>
          <w:szCs w:val="22"/>
        </w:rPr>
        <w:t xml:space="preserve"> alebo na korešponde</w:t>
      </w:r>
      <w:r>
        <w:rPr>
          <w:rFonts w:asciiTheme="minorHAnsi" w:hAnsiTheme="minorHAnsi" w:cstheme="minorHAnsi"/>
          <w:sz w:val="22"/>
          <w:szCs w:val="22"/>
        </w:rPr>
        <w:t>nčnej adrese písomne oznámenej Z</w:t>
      </w:r>
      <w:r w:rsidRPr="00314F71">
        <w:rPr>
          <w:rFonts w:asciiTheme="minorHAnsi" w:hAnsiTheme="minorHAnsi" w:cstheme="minorHAnsi"/>
          <w:sz w:val="22"/>
          <w:szCs w:val="22"/>
        </w:rPr>
        <w:t>mluvnej strane, považujú sa píso</w:t>
      </w:r>
      <w:r>
        <w:rPr>
          <w:rFonts w:asciiTheme="minorHAnsi" w:hAnsiTheme="minorHAnsi" w:cstheme="minorHAnsi"/>
          <w:sz w:val="22"/>
          <w:szCs w:val="22"/>
        </w:rPr>
        <w:t xml:space="preserve">mnosti </w:t>
      </w:r>
      <w:r w:rsidRPr="00314F71">
        <w:rPr>
          <w:rFonts w:asciiTheme="minorHAnsi" w:hAnsiTheme="minorHAnsi" w:cstheme="minorHAnsi"/>
          <w:sz w:val="22"/>
          <w:szCs w:val="22"/>
        </w:rPr>
        <w:t>za doručené tretím dňom od uloženia zásielky na pošte. V prípade, ak zásielku nemožno na adrese podľa tohto bodu doručiť z dôvodu „Adresát neznámy“, považuje sa zásielka za doručenú dňom jej vrátenia odosielateľovi.</w:t>
      </w:r>
    </w:p>
    <w:p w14:paraId="6713A6DC" w14:textId="77777777" w:rsidR="00664CE9" w:rsidRDefault="00664CE9" w:rsidP="000A7438">
      <w:pPr>
        <w:pStyle w:val="nadpis10"/>
        <w:numPr>
          <w:ilvl w:val="1"/>
          <w:numId w:val="71"/>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Spory týkajúce sa kva</w:t>
      </w:r>
      <w:r>
        <w:rPr>
          <w:rFonts w:asciiTheme="minorHAnsi" w:hAnsiTheme="minorHAnsi" w:cstheme="minorHAnsi"/>
          <w:sz w:val="22"/>
          <w:szCs w:val="22"/>
        </w:rPr>
        <w:t>lity poskytnutých plnení budú Z</w:t>
      </w:r>
      <w:r w:rsidRPr="00314F71">
        <w:rPr>
          <w:rFonts w:asciiTheme="minorHAnsi" w:hAnsiTheme="minorHAnsi" w:cstheme="minorHAnsi"/>
          <w:sz w:val="22"/>
          <w:szCs w:val="22"/>
        </w:rPr>
        <w:t>mluvné strany r</w:t>
      </w:r>
      <w:r>
        <w:rPr>
          <w:rFonts w:asciiTheme="minorHAnsi" w:hAnsiTheme="minorHAnsi" w:cstheme="minorHAnsi"/>
          <w:sz w:val="22"/>
          <w:szCs w:val="22"/>
        </w:rPr>
        <w:t xml:space="preserve">iešiť so zreteľom na záujem </w:t>
      </w:r>
      <w:r w:rsidRPr="00314F71">
        <w:rPr>
          <w:rFonts w:asciiTheme="minorHAnsi" w:hAnsiTheme="minorHAnsi" w:cstheme="minorHAnsi"/>
          <w:sz w:val="22"/>
          <w:szCs w:val="22"/>
        </w:rPr>
        <w:t xml:space="preserve">zabezpečiť celý rozsah a účel </w:t>
      </w:r>
      <w:r>
        <w:rPr>
          <w:rFonts w:asciiTheme="minorHAnsi" w:hAnsiTheme="minorHAnsi" w:cstheme="minorHAnsi"/>
          <w:sz w:val="22"/>
          <w:szCs w:val="22"/>
        </w:rPr>
        <w:t>Zmluvy</w:t>
      </w:r>
      <w:r w:rsidRPr="00314F71">
        <w:rPr>
          <w:rFonts w:asciiTheme="minorHAnsi" w:hAnsiTheme="minorHAnsi" w:cstheme="minorHAnsi"/>
          <w:sz w:val="22"/>
          <w:szCs w:val="22"/>
        </w:rPr>
        <w:t xml:space="preserve"> zmierlivo.  V prípade,  že  aj  napriek  tejto  snahe nebude možné sporné otázky riešiť konsenzuálne, rozhodne o nich miestne a vecne príslušný súd v Slovenskej republike na základe podania jednej zo </w:t>
      </w:r>
      <w:r>
        <w:rPr>
          <w:rFonts w:asciiTheme="minorHAnsi" w:hAnsiTheme="minorHAnsi" w:cstheme="minorHAnsi"/>
          <w:sz w:val="22"/>
          <w:szCs w:val="22"/>
        </w:rPr>
        <w:t>Z</w:t>
      </w:r>
      <w:r w:rsidRPr="00314F71">
        <w:rPr>
          <w:rFonts w:asciiTheme="minorHAnsi" w:hAnsiTheme="minorHAnsi" w:cstheme="minorHAnsi"/>
          <w:sz w:val="22"/>
          <w:szCs w:val="22"/>
        </w:rPr>
        <w:t>mluvných strán.</w:t>
      </w:r>
    </w:p>
    <w:p w14:paraId="77F522AE" w14:textId="77777777" w:rsidR="00664CE9" w:rsidRDefault="00664CE9" w:rsidP="000A7438">
      <w:pPr>
        <w:pStyle w:val="nadpis10"/>
        <w:numPr>
          <w:ilvl w:val="1"/>
          <w:numId w:val="71"/>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Dodávateľ je oprávnený postúpiť práva a povinnosti z</w:t>
      </w:r>
      <w:r>
        <w:rPr>
          <w:rFonts w:asciiTheme="minorHAnsi" w:hAnsiTheme="minorHAnsi" w:cstheme="minorHAnsi"/>
          <w:sz w:val="22"/>
          <w:szCs w:val="22"/>
        </w:rPr>
        <w:t>o Zmluvy</w:t>
      </w:r>
      <w:r w:rsidRPr="00314F71">
        <w:rPr>
          <w:rFonts w:asciiTheme="minorHAnsi" w:hAnsiTheme="minorHAnsi" w:cstheme="minorHAnsi"/>
          <w:sz w:val="22"/>
          <w:szCs w:val="22"/>
        </w:rPr>
        <w:t xml:space="preserve"> v prospech tretej osoby výlučne na základe predchádzajúceho písomného súhlasu </w:t>
      </w:r>
      <w:r>
        <w:rPr>
          <w:rFonts w:asciiTheme="minorHAnsi" w:hAnsiTheme="minorHAnsi" w:cstheme="minorHAnsi"/>
          <w:sz w:val="22"/>
          <w:szCs w:val="22"/>
        </w:rPr>
        <w:t>O</w:t>
      </w:r>
      <w:r w:rsidRPr="00314F71">
        <w:rPr>
          <w:rFonts w:asciiTheme="minorHAnsi" w:hAnsiTheme="minorHAnsi" w:cstheme="minorHAnsi"/>
          <w:sz w:val="22"/>
          <w:szCs w:val="22"/>
        </w:rPr>
        <w:t xml:space="preserve">bjednávateľa. </w:t>
      </w:r>
    </w:p>
    <w:p w14:paraId="12406879" w14:textId="77777777" w:rsidR="00664CE9" w:rsidRDefault="00664CE9" w:rsidP="00664CE9">
      <w:pPr>
        <w:pStyle w:val="nadpis10"/>
        <w:spacing w:before="0" w:beforeAutospacing="0" w:after="0" w:afterAutospacing="0"/>
        <w:jc w:val="both"/>
        <w:rPr>
          <w:rFonts w:asciiTheme="minorHAnsi" w:hAnsiTheme="minorHAnsi" w:cstheme="minorHAnsi"/>
          <w:sz w:val="22"/>
          <w:szCs w:val="22"/>
        </w:rPr>
      </w:pPr>
    </w:p>
    <w:p w14:paraId="28F9A204" w14:textId="77777777" w:rsidR="00F6785A" w:rsidRDefault="00F6785A" w:rsidP="00664CE9">
      <w:pPr>
        <w:pStyle w:val="nadpis10"/>
        <w:spacing w:before="0" w:beforeAutospacing="0" w:after="0" w:afterAutospacing="0"/>
        <w:jc w:val="center"/>
        <w:rPr>
          <w:rFonts w:asciiTheme="minorHAnsi" w:hAnsiTheme="minorHAnsi" w:cstheme="minorHAnsi"/>
          <w:b/>
          <w:sz w:val="22"/>
          <w:szCs w:val="22"/>
        </w:rPr>
      </w:pPr>
    </w:p>
    <w:p w14:paraId="4BF495CA" w14:textId="77777777" w:rsidR="00664CE9" w:rsidRDefault="00664CE9" w:rsidP="00664CE9">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lastRenderedPageBreak/>
        <w:t>Článok XIV.</w:t>
      </w:r>
    </w:p>
    <w:p w14:paraId="01234A31" w14:textId="77777777" w:rsidR="00664CE9" w:rsidRDefault="00664CE9" w:rsidP="00664CE9">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Licencia</w:t>
      </w:r>
    </w:p>
    <w:p w14:paraId="41E1EB2E" w14:textId="77777777" w:rsidR="00664CE9" w:rsidRDefault="00664CE9" w:rsidP="00664CE9">
      <w:pPr>
        <w:pStyle w:val="nadpis10"/>
        <w:spacing w:before="0" w:beforeAutospacing="0" w:after="0" w:afterAutospacing="0"/>
        <w:jc w:val="center"/>
        <w:rPr>
          <w:rFonts w:asciiTheme="minorHAnsi" w:hAnsiTheme="minorHAnsi" w:cstheme="minorHAnsi"/>
          <w:b/>
          <w:sz w:val="22"/>
          <w:szCs w:val="22"/>
        </w:rPr>
      </w:pPr>
    </w:p>
    <w:p w14:paraId="13081217" w14:textId="77777777" w:rsidR="00664CE9" w:rsidRPr="004E2627"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Podpisom Zmluvy udeľuje Dodávateľ Objednávateľovi výhradnú licenciu (súhlas) na všetky spôsoby použitia </w:t>
      </w:r>
      <w:r>
        <w:rPr>
          <w:rFonts w:asciiTheme="minorHAnsi" w:hAnsiTheme="minorHAnsi" w:cs="Arial"/>
          <w:spacing w:val="-3"/>
          <w:sz w:val="22"/>
          <w:szCs w:val="22"/>
        </w:rPr>
        <w:t>Fotodokumentácie</w:t>
      </w:r>
      <w:r w:rsidRPr="004E2627">
        <w:rPr>
          <w:rFonts w:asciiTheme="minorHAnsi" w:hAnsiTheme="minorHAnsi" w:cs="Arial"/>
          <w:spacing w:val="-3"/>
          <w:sz w:val="22"/>
          <w:szCs w:val="22"/>
        </w:rPr>
        <w:t>, najmä na:</w:t>
      </w:r>
    </w:p>
    <w:p w14:paraId="37AABB25"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spracovanie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14:paraId="2BDA5C86"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spojenie </w:t>
      </w:r>
      <w:r>
        <w:rPr>
          <w:rFonts w:asciiTheme="minorHAnsi" w:hAnsiTheme="minorHAnsi" w:cs="Arial"/>
          <w:spacing w:val="-3"/>
          <w:sz w:val="22"/>
          <w:szCs w:val="22"/>
        </w:rPr>
        <w:t>Fotodokumentácie s iným d</w:t>
      </w:r>
      <w:r w:rsidRPr="004E2627">
        <w:rPr>
          <w:rFonts w:asciiTheme="minorHAnsi" w:hAnsiTheme="minorHAnsi" w:cs="Arial"/>
          <w:spacing w:val="-3"/>
          <w:sz w:val="22"/>
          <w:szCs w:val="22"/>
        </w:rPr>
        <w:t>ielom;</w:t>
      </w:r>
    </w:p>
    <w:p w14:paraId="731C5199"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zaradenie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do databázy;</w:t>
      </w:r>
    </w:p>
    <w:p w14:paraId="20736161"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vyhotovenie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14:paraId="056B9764"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verejné rozširovanie originálu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alebo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prevodom vlastníckeho práva, vypožičaním, nájmom alebo iným spôsobom; </w:t>
      </w:r>
    </w:p>
    <w:p w14:paraId="0B9B7FF1" w14:textId="73C4CEDE"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uvedenie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na verejnosti verejným vystavením originálu</w:t>
      </w:r>
      <w:r w:rsidR="003361A7">
        <w:rPr>
          <w:rFonts w:asciiTheme="minorHAnsi" w:hAnsiTheme="minorHAnsi" w:cs="Arial"/>
          <w:spacing w:val="-3"/>
          <w:sz w:val="22"/>
          <w:szCs w:val="22"/>
        </w:rPr>
        <w:t xml:space="preserve"> Fo</w:t>
      </w:r>
      <w:r>
        <w:rPr>
          <w:rFonts w:asciiTheme="minorHAnsi" w:hAnsiTheme="minorHAnsi" w:cs="Arial"/>
          <w:spacing w:val="-3"/>
          <w:sz w:val="22"/>
          <w:szCs w:val="22"/>
        </w:rPr>
        <w:t>todokumentácie</w:t>
      </w:r>
      <w:r w:rsidRPr="004E2627">
        <w:rPr>
          <w:rFonts w:asciiTheme="minorHAnsi" w:hAnsiTheme="minorHAnsi" w:cs="Arial"/>
          <w:spacing w:val="-3"/>
          <w:sz w:val="22"/>
          <w:szCs w:val="22"/>
        </w:rPr>
        <w:t xml:space="preserve"> alebo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verejným vykonaním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verejným prenosom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14:paraId="67880542"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vydanie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14:paraId="683EA478" w14:textId="77777777" w:rsidR="00664CE9" w:rsidRPr="004E2627" w:rsidRDefault="00664CE9" w:rsidP="000A7438">
      <w:pPr>
        <w:pStyle w:val="Odsekzoznamu"/>
        <w:numPr>
          <w:ilvl w:val="0"/>
          <w:numId w:val="78"/>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postúpenie získanej licencie na tretie osoby a/alebo poskytnutie sublicencie, a to v celku alebo po častiach, neobmedzene alebo v obmedzenom rozsahu.</w:t>
      </w:r>
    </w:p>
    <w:p w14:paraId="46387439" w14:textId="77777777" w:rsidR="00664CE9" w:rsidRPr="004E2627"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Dodávateľ nie je oprávnený používať Fotodokumentáciu akýmkoľvek spôsobom bez predchádzajúceho súhlasu Objednávateľa. Povinnosť podľa predchádzajúcej vety je Dodávateľ povinný zabezpečiť aj u autorov a výkonných umelcov, ktorí sa podieľali na vytvorení Fotodokumentácie.</w:t>
      </w:r>
    </w:p>
    <w:p w14:paraId="7ECF865F" w14:textId="77777777" w:rsidR="00664CE9" w:rsidRPr="004E2627"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Dodávateľ vyhlasuje, že Zmluvou udeľuje Objednávateľovi licencie podľa tohto článku </w:t>
      </w:r>
      <w:r>
        <w:rPr>
          <w:rFonts w:asciiTheme="minorHAnsi" w:hAnsiTheme="minorHAnsi" w:cs="Arial"/>
          <w:spacing w:val="-3"/>
          <w:sz w:val="22"/>
          <w:szCs w:val="22"/>
        </w:rPr>
        <w:t>Z</w:t>
      </w:r>
      <w:r w:rsidRPr="004E2627">
        <w:rPr>
          <w:rFonts w:asciiTheme="minorHAnsi" w:hAnsiTheme="minorHAnsi" w:cs="Arial"/>
          <w:spacing w:val="-3"/>
          <w:sz w:val="22"/>
          <w:szCs w:val="22"/>
        </w:rPr>
        <w:t xml:space="preserve">mluvy bez teritoriálneho a vecného obmedzenia a na celú dobu trvania majetkových práv v zmysle Autorského zákona. </w:t>
      </w:r>
    </w:p>
    <w:p w14:paraId="7A62D847" w14:textId="77777777" w:rsidR="00664CE9" w:rsidRPr="004E2627"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Objednávateľ nie je povinný využiť výhradnú licenciu, nevyužitím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nezaniká výhradná licencia udelená Objednávateľovi na základe Zmluvy.</w:t>
      </w:r>
    </w:p>
    <w:p w14:paraId="3D10200B" w14:textId="77777777" w:rsidR="00664CE9" w:rsidRPr="004E2627"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Práva a povinnosti Objednávateľa vyplývajúce z udelenej licencie podľa </w:t>
      </w:r>
      <w:r>
        <w:rPr>
          <w:rFonts w:asciiTheme="minorHAnsi" w:hAnsiTheme="minorHAnsi" w:cs="Arial"/>
          <w:spacing w:val="-3"/>
          <w:sz w:val="22"/>
          <w:szCs w:val="22"/>
        </w:rPr>
        <w:t>Z</w:t>
      </w:r>
      <w:r w:rsidRPr="004E2627">
        <w:rPr>
          <w:rFonts w:asciiTheme="minorHAnsi" w:hAnsiTheme="minorHAnsi" w:cs="Arial"/>
          <w:spacing w:val="-3"/>
          <w:sz w:val="22"/>
          <w:szCs w:val="22"/>
        </w:rPr>
        <w:t>mluvy prechádzajú na právneho nástupcu Objednávateľa.</w:t>
      </w:r>
    </w:p>
    <w:p w14:paraId="2EAA1067" w14:textId="77777777" w:rsidR="00664CE9"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Dodávateľ podpisom Zmluvy vyhlasuje, že vysporiadal alebo vysporiada všetky práva autorov, výkonných umelcov alebo iných osôb podieľajúcich sa na výrobe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alebo podaní umeleckého výkonu tak, aby Objednávateľovi nevznikli žiadne ďalšie náklady pri používaní Diela</w:t>
      </w:r>
      <w:r w:rsidR="002E204D">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 a súčasne vyhlasuje, že vysporiadal alebo vysporiada osobnostné a majetkové práva autorov </w:t>
      </w:r>
      <w:r w:rsidR="002E204D">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a výkonných umelcov tak, že je oprávnený udeliť objednávateľovi súhlas na použitie diela podľa podmienok uvedených v </w:t>
      </w:r>
      <w:r>
        <w:rPr>
          <w:rFonts w:asciiTheme="minorHAnsi" w:hAnsiTheme="minorHAnsi" w:cs="Arial"/>
          <w:spacing w:val="-3"/>
          <w:sz w:val="22"/>
          <w:szCs w:val="22"/>
        </w:rPr>
        <w:t>Z</w:t>
      </w:r>
      <w:r w:rsidRPr="004E2627">
        <w:rPr>
          <w:rFonts w:asciiTheme="minorHAnsi" w:hAnsiTheme="minorHAnsi" w:cs="Arial"/>
          <w:spacing w:val="-3"/>
          <w:sz w:val="22"/>
          <w:szCs w:val="22"/>
        </w:rPr>
        <w:t>mluve.</w:t>
      </w:r>
    </w:p>
    <w:p w14:paraId="4D44010E" w14:textId="77777777" w:rsidR="00664CE9" w:rsidRPr="002D566C" w:rsidRDefault="00664CE9" w:rsidP="000A7438">
      <w:pPr>
        <w:pStyle w:val="Odsekzoznamu"/>
        <w:numPr>
          <w:ilvl w:val="1"/>
          <w:numId w:val="79"/>
        </w:numPr>
        <w:suppressAutoHyphens/>
        <w:ind w:hanging="517"/>
        <w:contextualSpacing/>
        <w:jc w:val="both"/>
        <w:rPr>
          <w:rFonts w:asciiTheme="minorHAnsi" w:hAnsiTheme="minorHAnsi" w:cs="Arial"/>
          <w:spacing w:val="-3"/>
          <w:sz w:val="22"/>
          <w:szCs w:val="22"/>
        </w:rPr>
      </w:pPr>
      <w:r>
        <w:rPr>
          <w:rFonts w:asciiTheme="minorHAnsi" w:hAnsiTheme="minorHAnsi" w:cs="Arial"/>
          <w:spacing w:val="-3"/>
          <w:sz w:val="22"/>
          <w:szCs w:val="22"/>
        </w:rPr>
        <w:t>Odmena za poskytnutie licenciu k Fotodokumentácii je súčasťou odmeny Dodávateľa podľa Článku VII. Zmluvy.</w:t>
      </w:r>
    </w:p>
    <w:p w14:paraId="46588103" w14:textId="77777777" w:rsidR="00664CE9" w:rsidRPr="00A56D93" w:rsidRDefault="00664CE9" w:rsidP="00664CE9">
      <w:pPr>
        <w:pStyle w:val="odsad"/>
        <w:tabs>
          <w:tab w:val="clear" w:pos="567"/>
        </w:tabs>
        <w:spacing w:before="0" w:after="0"/>
        <w:ind w:firstLine="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Pr>
          <w:rFonts w:asciiTheme="minorHAnsi" w:hAnsiTheme="minorHAnsi" w:cstheme="minorHAnsi"/>
          <w:b/>
          <w:sz w:val="22"/>
          <w:szCs w:val="22"/>
        </w:rPr>
        <w:t>XV.</w:t>
      </w:r>
    </w:p>
    <w:p w14:paraId="4C5A1865" w14:textId="77777777" w:rsidR="00664CE9" w:rsidRDefault="00664CE9" w:rsidP="00664CE9">
      <w:pPr>
        <w:pStyle w:val="odsad"/>
        <w:tabs>
          <w:tab w:val="clear" w:pos="567"/>
        </w:tabs>
        <w:spacing w:before="0" w:after="0"/>
        <w:ind w:firstLine="0"/>
        <w:jc w:val="center"/>
        <w:rPr>
          <w:rFonts w:asciiTheme="minorHAnsi" w:hAnsiTheme="minorHAnsi" w:cstheme="minorHAnsi"/>
          <w:b/>
          <w:sz w:val="22"/>
          <w:szCs w:val="22"/>
        </w:rPr>
      </w:pPr>
      <w:r w:rsidRPr="00A56D93">
        <w:rPr>
          <w:rFonts w:asciiTheme="minorHAnsi" w:hAnsiTheme="minorHAnsi" w:cstheme="minorHAnsi"/>
          <w:b/>
          <w:sz w:val="22"/>
          <w:szCs w:val="22"/>
        </w:rPr>
        <w:t>Záverečné ustanovenia</w:t>
      </w:r>
    </w:p>
    <w:p w14:paraId="3766BF65" w14:textId="77777777" w:rsidR="00664CE9" w:rsidRDefault="00664CE9" w:rsidP="00664CE9">
      <w:pPr>
        <w:pStyle w:val="odsad"/>
        <w:tabs>
          <w:tab w:val="clear" w:pos="567"/>
        </w:tabs>
        <w:spacing w:before="0" w:after="0"/>
        <w:ind w:firstLine="0"/>
        <w:jc w:val="center"/>
        <w:rPr>
          <w:rFonts w:asciiTheme="minorHAnsi" w:hAnsiTheme="minorHAnsi" w:cstheme="minorHAnsi"/>
          <w:b/>
          <w:sz w:val="22"/>
          <w:szCs w:val="22"/>
        </w:rPr>
      </w:pPr>
    </w:p>
    <w:p w14:paraId="7BC96453" w14:textId="77777777" w:rsidR="00664CE9" w:rsidRDefault="00664CE9" w:rsidP="000A7438">
      <w:pPr>
        <w:pStyle w:val="odsad"/>
        <w:numPr>
          <w:ilvl w:val="1"/>
          <w:numId w:val="82"/>
        </w:numPr>
        <w:tabs>
          <w:tab w:val="clear" w:pos="567"/>
        </w:tabs>
        <w:spacing w:before="0" w:after="0"/>
        <w:ind w:hanging="517"/>
        <w:rPr>
          <w:rFonts w:asciiTheme="minorHAnsi" w:hAnsiTheme="minorHAnsi" w:cstheme="minorHAnsi"/>
          <w:sz w:val="22"/>
          <w:szCs w:val="22"/>
        </w:rPr>
      </w:pPr>
      <w:r>
        <w:rPr>
          <w:rFonts w:ascii="Calibri" w:hAnsi="Calibri"/>
          <w:sz w:val="22"/>
          <w:szCs w:val="22"/>
        </w:rPr>
        <w:t xml:space="preserve">Právne vzťahy </w:t>
      </w:r>
      <w:r w:rsidRPr="00A56D93">
        <w:rPr>
          <w:rFonts w:asciiTheme="minorHAnsi" w:hAnsiTheme="minorHAnsi" w:cstheme="minorHAnsi"/>
          <w:sz w:val="22"/>
          <w:szCs w:val="22"/>
        </w:rPr>
        <w:t xml:space="preserve">neupravené touto </w:t>
      </w:r>
      <w:r>
        <w:rPr>
          <w:rFonts w:asciiTheme="minorHAnsi" w:hAnsiTheme="minorHAnsi" w:cstheme="minorHAnsi"/>
          <w:sz w:val="22"/>
          <w:szCs w:val="22"/>
        </w:rPr>
        <w:t>Zmluvou</w:t>
      </w:r>
      <w:r w:rsidRPr="00A56D93">
        <w:rPr>
          <w:rFonts w:asciiTheme="minorHAnsi" w:hAnsiTheme="minorHAnsi" w:cstheme="minorHAnsi"/>
          <w:sz w:val="22"/>
          <w:szCs w:val="22"/>
        </w:rPr>
        <w:t xml:space="preserve"> sa riadia príslušnými ustanoveniami Obchodného zákonníka v platnom znení a ostatnými všeobecne záväznými právnymi predpismi platnými v SR. </w:t>
      </w:r>
    </w:p>
    <w:p w14:paraId="781AADCC" w14:textId="77777777" w:rsidR="00664CE9" w:rsidRDefault="00664CE9" w:rsidP="000A7438">
      <w:pPr>
        <w:pStyle w:val="odsad"/>
        <w:numPr>
          <w:ilvl w:val="1"/>
          <w:numId w:val="82"/>
        </w:numPr>
        <w:tabs>
          <w:tab w:val="clear" w:pos="567"/>
        </w:tabs>
        <w:spacing w:before="0" w:after="0"/>
        <w:ind w:hanging="517"/>
        <w:rPr>
          <w:rFonts w:asciiTheme="minorHAnsi" w:hAnsiTheme="minorHAnsi" w:cstheme="minorHAnsi"/>
          <w:sz w:val="22"/>
          <w:szCs w:val="22"/>
        </w:rPr>
      </w:pPr>
      <w:r w:rsidRPr="006F1DF9">
        <w:rPr>
          <w:rFonts w:asciiTheme="minorHAnsi" w:hAnsiTheme="minorHAnsi" w:cstheme="minorHAnsi"/>
          <w:sz w:val="22"/>
          <w:szCs w:val="22"/>
        </w:rPr>
        <w:t>Zmluvu možno meniť, doplniť alebo zrušiť iba písomne, a to na základe vzájomnej dohody Zmluvných strán podpísanej ich oprávnenými zástupcami. K návrhom dodatkov ku  Zmluve sa Zmluvné strany zaväzujú vyjadriť v lehote 14 dní odo dňa doručenia návrhu dodatku druhej Zmluvnej strane.</w:t>
      </w:r>
    </w:p>
    <w:p w14:paraId="58E573BE" w14:textId="555304B0" w:rsidR="005E7326" w:rsidRPr="005E7326" w:rsidRDefault="005E7326" w:rsidP="000A7438">
      <w:pPr>
        <w:pStyle w:val="odsad"/>
        <w:numPr>
          <w:ilvl w:val="1"/>
          <w:numId w:val="82"/>
        </w:numPr>
        <w:tabs>
          <w:tab w:val="clear" w:pos="567"/>
        </w:tabs>
        <w:spacing w:before="0" w:after="0"/>
        <w:ind w:hanging="517"/>
        <w:rPr>
          <w:rFonts w:asciiTheme="minorHAnsi" w:hAnsiTheme="minorHAnsi" w:cstheme="minorHAnsi"/>
          <w:sz w:val="22"/>
          <w:szCs w:val="22"/>
        </w:rPr>
      </w:pPr>
      <w:r w:rsidRPr="005E7326">
        <w:rPr>
          <w:rFonts w:asciiTheme="minorHAnsi" w:hAnsiTheme="minorHAnsi" w:cstheme="minorHAnsi"/>
          <w:sz w:val="22"/>
          <w:szCs w:val="22"/>
        </w:rPr>
        <w:t>Zmluvné strany podpisom Zmluvy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w:t>
      </w:r>
      <w:r>
        <w:rPr>
          <w:rFonts w:asciiTheme="minorHAnsi" w:hAnsiTheme="minorHAnsi" w:cstheme="minorHAnsi"/>
          <w:sz w:val="22"/>
          <w:szCs w:val="22"/>
        </w:rPr>
        <w:t xml:space="preserve"> </w:t>
      </w:r>
      <w:r w:rsidRPr="005E7326">
        <w:rPr>
          <w:rFonts w:asciiTheme="minorHAnsi" w:hAnsiTheme="minorHAnsi" w:cstheme="minorHAnsi"/>
          <w:sz w:val="22"/>
          <w:szCs w:val="22"/>
        </w:rPr>
        <w:t xml:space="preserve">za účelom plnenia Zmluvy, jej archivácie podľa príslušných právnych predpisov </w:t>
      </w:r>
      <w:r w:rsidRPr="005E7326">
        <w:rPr>
          <w:rFonts w:asciiTheme="minorHAnsi" w:hAnsiTheme="minorHAnsi" w:cstheme="minorHAnsi"/>
          <w:sz w:val="22"/>
          <w:szCs w:val="22"/>
        </w:rPr>
        <w:lastRenderedPageBreak/>
        <w:t>a podmienok stanovených Zákonom o verejnom obstarávaní. Osobné údaje budú spracované  v súlade s vyššie uvedenými právnymi  predpismi. Po skončení platnosti Zmluvy a uplynutí zákonných lehôt budú všetky osobné údaje vymazané.</w:t>
      </w:r>
    </w:p>
    <w:p w14:paraId="328A6FCF" w14:textId="00B1C5E8" w:rsidR="00664CE9" w:rsidRDefault="00664CE9" w:rsidP="000A7438">
      <w:pPr>
        <w:pStyle w:val="odsad"/>
        <w:numPr>
          <w:ilvl w:val="1"/>
          <w:numId w:val="82"/>
        </w:numPr>
        <w:tabs>
          <w:tab w:val="clear" w:pos="567"/>
        </w:tabs>
        <w:spacing w:before="0" w:after="0"/>
        <w:ind w:hanging="517"/>
        <w:rPr>
          <w:rFonts w:asciiTheme="minorHAnsi" w:hAnsiTheme="minorHAnsi" w:cstheme="minorHAnsi"/>
          <w:sz w:val="22"/>
          <w:szCs w:val="22"/>
        </w:rPr>
      </w:pPr>
      <w:r>
        <w:rPr>
          <w:rFonts w:asciiTheme="minorHAnsi" w:hAnsiTheme="minorHAnsi" w:cstheme="minorHAnsi"/>
          <w:sz w:val="22"/>
          <w:szCs w:val="22"/>
        </w:rPr>
        <w:t>Z</w:t>
      </w:r>
      <w:r w:rsidRPr="006F1DF9">
        <w:rPr>
          <w:rFonts w:asciiTheme="minorHAnsi" w:hAnsiTheme="minorHAnsi" w:cstheme="minorHAnsi"/>
          <w:sz w:val="22"/>
          <w:szCs w:val="22"/>
        </w:rPr>
        <w:t>mluva nadobúda platnosť dňom jej podpísania Zmluvnými stranami a účinnosť</w:t>
      </w:r>
      <w:r>
        <w:rPr>
          <w:rFonts w:asciiTheme="minorHAnsi" w:hAnsiTheme="minorHAnsi" w:cstheme="minorHAnsi"/>
          <w:sz w:val="22"/>
          <w:szCs w:val="22"/>
        </w:rPr>
        <w:t xml:space="preserve"> podľa odseku 15.</w:t>
      </w:r>
      <w:r w:rsidR="005E7326">
        <w:rPr>
          <w:rFonts w:asciiTheme="minorHAnsi" w:hAnsiTheme="minorHAnsi" w:cstheme="minorHAnsi"/>
          <w:sz w:val="22"/>
          <w:szCs w:val="22"/>
        </w:rPr>
        <w:t>6</w:t>
      </w:r>
      <w:r>
        <w:rPr>
          <w:rFonts w:asciiTheme="minorHAnsi" w:hAnsiTheme="minorHAnsi" w:cstheme="minorHAnsi"/>
          <w:sz w:val="22"/>
          <w:szCs w:val="22"/>
        </w:rPr>
        <w:t xml:space="preserve"> Zmluvy.</w:t>
      </w:r>
      <w:r w:rsidRPr="006F1DF9">
        <w:rPr>
          <w:rFonts w:asciiTheme="minorHAnsi" w:hAnsiTheme="minorHAnsi" w:cstheme="minorHAnsi"/>
          <w:sz w:val="22"/>
          <w:szCs w:val="22"/>
        </w:rPr>
        <w:t xml:space="preserve"> </w:t>
      </w:r>
    </w:p>
    <w:p w14:paraId="03F0260E" w14:textId="77777777" w:rsidR="00664CE9" w:rsidRPr="001E3037" w:rsidRDefault="00664CE9" w:rsidP="000A7438">
      <w:pPr>
        <w:pStyle w:val="odsad"/>
        <w:numPr>
          <w:ilvl w:val="1"/>
          <w:numId w:val="82"/>
        </w:numPr>
        <w:tabs>
          <w:tab w:val="clear" w:pos="567"/>
        </w:tabs>
        <w:spacing w:before="0" w:after="0"/>
        <w:ind w:hanging="517"/>
        <w:rPr>
          <w:rFonts w:asciiTheme="minorHAnsi" w:hAnsiTheme="minorHAnsi" w:cstheme="minorHAnsi"/>
          <w:sz w:val="22"/>
          <w:szCs w:val="22"/>
        </w:rPr>
      </w:pPr>
      <w:r w:rsidRPr="006F1DF9">
        <w:rPr>
          <w:rFonts w:asciiTheme="minorHAnsi" w:hAnsiTheme="minorHAnsi"/>
          <w:sz w:val="22"/>
          <w:szCs w:val="22"/>
        </w:rPr>
        <w:t>Zmluvné strany podpisom Zmluvy berú na vedomie skutočnosť, že Zmluva je povinne zverejňovanou zmluvou podľa príslušných právnych predpisov, a to §</w:t>
      </w:r>
      <w:r w:rsidR="002E204D">
        <w:rPr>
          <w:rFonts w:asciiTheme="minorHAnsi" w:hAnsiTheme="minorHAnsi"/>
          <w:sz w:val="22"/>
          <w:szCs w:val="22"/>
        </w:rPr>
        <w:t xml:space="preserve"> </w:t>
      </w:r>
      <w:r w:rsidRPr="006F1DF9">
        <w:rPr>
          <w:rFonts w:asciiTheme="minorHAnsi" w:hAnsiTheme="minorHAnsi"/>
          <w:sz w:val="22"/>
          <w:szCs w:val="22"/>
        </w:rPr>
        <w:t>5a zákona č</w:t>
      </w:r>
      <w:r w:rsidR="002E204D">
        <w:rPr>
          <w:rFonts w:asciiTheme="minorHAnsi" w:hAnsiTheme="minorHAnsi"/>
          <w:sz w:val="22"/>
          <w:szCs w:val="22"/>
        </w:rPr>
        <w:t xml:space="preserve">. </w:t>
      </w:r>
      <w:r w:rsidRPr="006F1DF9">
        <w:rPr>
          <w:rFonts w:asciiTheme="minorHAnsi" w:hAnsiTheme="minorHAnsi"/>
          <w:sz w:val="22"/>
          <w:szCs w:val="22"/>
        </w:rPr>
        <w:t>211/2000 Z.z. o slobodnom prístupe k informáciám a § 47a zákona číslo 40/1964 Zb. Občiansky zákonník.</w:t>
      </w:r>
    </w:p>
    <w:p w14:paraId="34B9A625" w14:textId="77777777" w:rsidR="008D1D50" w:rsidRPr="006F1DF9" w:rsidRDefault="008D1D50" w:rsidP="008D1D50">
      <w:pPr>
        <w:pStyle w:val="odsad"/>
        <w:numPr>
          <w:ilvl w:val="1"/>
          <w:numId w:val="82"/>
        </w:numPr>
        <w:tabs>
          <w:tab w:val="clear" w:pos="567"/>
        </w:tabs>
        <w:spacing w:before="0" w:after="0"/>
        <w:ind w:hanging="517"/>
        <w:rPr>
          <w:rFonts w:asciiTheme="minorHAnsi" w:hAnsiTheme="minorHAnsi" w:cstheme="minorHAnsi"/>
          <w:sz w:val="22"/>
          <w:szCs w:val="22"/>
        </w:rPr>
      </w:pPr>
      <w:r w:rsidRPr="006F1DF9">
        <w:rPr>
          <w:rFonts w:asciiTheme="minorHAnsi" w:hAnsiTheme="minorHAnsi"/>
          <w:sz w:val="22"/>
          <w:szCs w:val="22"/>
        </w:rPr>
        <w:t>Zmluva nadobúda účinnosť splnením oboch nasledujúcich podmienok</w:t>
      </w:r>
    </w:p>
    <w:p w14:paraId="5127984E" w14:textId="77777777" w:rsidR="008D1D50" w:rsidRDefault="008D1D50" w:rsidP="008D1D50">
      <w:pPr>
        <w:pStyle w:val="Zkladntext"/>
        <w:ind w:left="375"/>
        <w:rPr>
          <w:rFonts w:asciiTheme="minorHAnsi" w:hAnsiTheme="minorHAnsi"/>
          <w:sz w:val="22"/>
          <w:szCs w:val="22"/>
        </w:rPr>
      </w:pPr>
      <w:r w:rsidRPr="008458DF">
        <w:rPr>
          <w:rFonts w:asciiTheme="minorHAnsi" w:hAnsiTheme="minorHAnsi"/>
          <w:sz w:val="22"/>
          <w:szCs w:val="22"/>
        </w:rPr>
        <w:t>a) dňom nasledujúcom po dni jej zverejnenia v Centrálnom registri zmlúv;</w:t>
      </w:r>
    </w:p>
    <w:p w14:paraId="568B59DF" w14:textId="77777777" w:rsidR="008D1D50" w:rsidRDefault="008D1D50" w:rsidP="008D1D50">
      <w:pPr>
        <w:pStyle w:val="Zkladntext"/>
        <w:ind w:left="375"/>
        <w:rPr>
          <w:rFonts w:asciiTheme="minorHAnsi" w:hAnsiTheme="minorHAnsi"/>
          <w:sz w:val="22"/>
          <w:szCs w:val="22"/>
        </w:rPr>
      </w:pPr>
      <w:r w:rsidRPr="008458DF">
        <w:rPr>
          <w:rFonts w:asciiTheme="minorHAnsi" w:hAnsiTheme="minorHAnsi"/>
          <w:sz w:val="22"/>
          <w:szCs w:val="22"/>
        </w:rPr>
        <w:t>b) dňom schválenia zákazky Sprostredkovateľským orgánom, teda dňom v ktorom bude Kupujúcemu/Objednávateľovi/Verejnému obstarávateľovi doručená správa z kontroly verejného obstarávania so schvaľujúcim záverom k verejnému obstarávaniu.</w:t>
      </w:r>
      <w:r>
        <w:rPr>
          <w:rFonts w:asciiTheme="minorHAnsi" w:hAnsiTheme="minorHAnsi"/>
          <w:sz w:val="22"/>
          <w:szCs w:val="22"/>
        </w:rPr>
        <w:t xml:space="preserve"> </w:t>
      </w:r>
    </w:p>
    <w:p w14:paraId="4A076FAD" w14:textId="6EBA5565" w:rsidR="008D1D50" w:rsidRDefault="008D1D50" w:rsidP="008D1D50">
      <w:pPr>
        <w:pStyle w:val="Zkladntext"/>
        <w:ind w:left="375"/>
        <w:rPr>
          <w:rFonts w:asciiTheme="minorHAnsi" w:hAnsiTheme="minorHAnsi"/>
          <w:sz w:val="22"/>
          <w:szCs w:val="22"/>
        </w:rPr>
      </w:pPr>
      <w:r>
        <w:rPr>
          <w:rFonts w:asciiTheme="minorHAnsi" w:hAnsiTheme="minorHAnsi"/>
          <w:sz w:val="22"/>
          <w:szCs w:val="22"/>
        </w:rPr>
        <w:t>Zmluvné strany sa dohodli, že nesplnenie čo i len jednej z vyššie uvedených podmienok má za následok nenadobudnutie účinnosti Zmluvy. V prípade ak nedôjde k naplneniu podmienky v písmene b) tohto odseku, a teda Objednávateľ ako verejný obstarávateľ nezíska schválenie zákazky Sprostredkovateľským orgánom (zákazka bude Sprostredkovateľským orgánom zamietnutá) Zmluva sa právoplatnosťou takého rozhodnutia zrušuje od počiatku.</w:t>
      </w:r>
    </w:p>
    <w:p w14:paraId="1D625682" w14:textId="0CDEE744" w:rsidR="001E3037" w:rsidRPr="001E3037" w:rsidRDefault="008D1D50" w:rsidP="008D1D50">
      <w:pPr>
        <w:pStyle w:val="odsad"/>
        <w:tabs>
          <w:tab w:val="clear" w:pos="567"/>
        </w:tabs>
        <w:spacing w:before="0" w:after="0"/>
        <w:ind w:left="765" w:hanging="907"/>
        <w:rPr>
          <w:rFonts w:asciiTheme="minorHAnsi" w:hAnsiTheme="minorHAnsi" w:cstheme="minorHAnsi"/>
          <w:sz w:val="22"/>
          <w:szCs w:val="22"/>
        </w:rPr>
      </w:pPr>
      <w:r w:rsidRPr="008D1D50">
        <w:rPr>
          <w:rFonts w:asciiTheme="minorHAnsi" w:hAnsiTheme="minorHAnsi" w:cstheme="minorHAnsi"/>
          <w:b/>
          <w:sz w:val="22"/>
          <w:szCs w:val="22"/>
        </w:rPr>
        <w:t>15.7</w:t>
      </w:r>
      <w:r>
        <w:rPr>
          <w:rFonts w:asciiTheme="minorHAnsi" w:hAnsiTheme="minorHAnsi" w:cstheme="minorHAnsi"/>
          <w:sz w:val="22"/>
          <w:szCs w:val="22"/>
        </w:rPr>
        <w:t xml:space="preserve">  </w:t>
      </w:r>
      <w:r w:rsidR="001E3037" w:rsidRPr="00407051">
        <w:rPr>
          <w:rFonts w:asciiTheme="minorHAnsi" w:hAnsiTheme="minorHAnsi" w:cstheme="minorHAnsi"/>
          <w:sz w:val="22"/>
          <w:szCs w:val="22"/>
        </w:rPr>
        <w:t xml:space="preserve">Objednávateľ </w:t>
      </w:r>
      <w:r w:rsidR="001E3037">
        <w:rPr>
          <w:rFonts w:asciiTheme="minorHAnsi" w:hAnsiTheme="minorHAnsi" w:cstheme="minorHAnsi"/>
          <w:sz w:val="22"/>
          <w:szCs w:val="22"/>
        </w:rPr>
        <w:t xml:space="preserve"> </w:t>
      </w:r>
      <w:r w:rsidR="001E3037" w:rsidRPr="00407051">
        <w:rPr>
          <w:rFonts w:asciiTheme="minorHAnsi" w:hAnsiTheme="minorHAnsi" w:cstheme="minorHAnsi"/>
          <w:sz w:val="22"/>
          <w:szCs w:val="22"/>
        </w:rPr>
        <w:t>je</w:t>
      </w:r>
      <w:r w:rsidR="001E3037">
        <w:rPr>
          <w:rFonts w:asciiTheme="minorHAnsi" w:hAnsiTheme="minorHAnsi" w:cstheme="minorHAnsi"/>
          <w:sz w:val="22"/>
          <w:szCs w:val="22"/>
        </w:rPr>
        <w:t xml:space="preserve"> </w:t>
      </w:r>
      <w:r w:rsidR="001E3037" w:rsidRPr="00407051">
        <w:rPr>
          <w:rFonts w:asciiTheme="minorHAnsi" w:hAnsiTheme="minorHAnsi" w:cstheme="minorHAnsi"/>
          <w:sz w:val="22"/>
          <w:szCs w:val="22"/>
        </w:rPr>
        <w:t xml:space="preserve">oprávnený </w:t>
      </w:r>
      <w:r w:rsidR="001E3037">
        <w:rPr>
          <w:rFonts w:asciiTheme="minorHAnsi" w:hAnsiTheme="minorHAnsi" w:cstheme="minorHAnsi"/>
          <w:sz w:val="22"/>
          <w:szCs w:val="22"/>
        </w:rPr>
        <w:t xml:space="preserve"> </w:t>
      </w:r>
      <w:r w:rsidR="001E3037" w:rsidRPr="00407051">
        <w:rPr>
          <w:rFonts w:asciiTheme="minorHAnsi" w:hAnsiTheme="minorHAnsi" w:cstheme="minorHAnsi"/>
          <w:sz w:val="22"/>
          <w:szCs w:val="22"/>
        </w:rPr>
        <w:t xml:space="preserve">písomne </w:t>
      </w:r>
      <w:r w:rsidR="001E3037">
        <w:rPr>
          <w:rFonts w:asciiTheme="minorHAnsi" w:hAnsiTheme="minorHAnsi" w:cstheme="minorHAnsi"/>
          <w:sz w:val="22"/>
          <w:szCs w:val="22"/>
        </w:rPr>
        <w:t xml:space="preserve"> </w:t>
      </w:r>
      <w:r w:rsidR="001E3037" w:rsidRPr="00407051">
        <w:rPr>
          <w:rFonts w:asciiTheme="minorHAnsi" w:hAnsiTheme="minorHAnsi" w:cstheme="minorHAnsi"/>
          <w:sz w:val="22"/>
          <w:szCs w:val="22"/>
        </w:rPr>
        <w:t>odstúpiť od Zmluvy v prípade, ak ešte nedošlo k plneniu zo</w:t>
      </w:r>
    </w:p>
    <w:p w14:paraId="4789BC7B" w14:textId="4A46902D" w:rsidR="00974B30" w:rsidRPr="00407051" w:rsidRDefault="001E3037" w:rsidP="001E3037">
      <w:pPr>
        <w:pStyle w:val="odsad"/>
        <w:tabs>
          <w:tab w:val="clear" w:pos="567"/>
        </w:tabs>
        <w:spacing w:before="0" w:after="0"/>
        <w:ind w:left="426" w:hanging="568"/>
        <w:rPr>
          <w:rFonts w:asciiTheme="minorHAnsi" w:hAnsiTheme="minorHAnsi" w:cstheme="minorHAnsi"/>
          <w:sz w:val="22"/>
          <w:szCs w:val="22"/>
        </w:rPr>
      </w:pPr>
      <w:r>
        <w:rPr>
          <w:rFonts w:asciiTheme="minorHAnsi" w:hAnsiTheme="minorHAnsi" w:cstheme="minorHAnsi"/>
          <w:sz w:val="22"/>
          <w:szCs w:val="22"/>
        </w:rPr>
        <w:t xml:space="preserve">          </w:t>
      </w:r>
      <w:r w:rsidR="00974B30" w:rsidRPr="00407051">
        <w:rPr>
          <w:rFonts w:asciiTheme="minorHAnsi" w:hAnsiTheme="minorHAnsi" w:cstheme="minorHAnsi"/>
          <w:sz w:val="22"/>
          <w:szCs w:val="22"/>
        </w:rPr>
        <w:t xml:space="preserve"> Zmluvy </w:t>
      </w:r>
      <w:r w:rsidR="00974B30" w:rsidRPr="00407051">
        <w:rPr>
          <w:rFonts w:asciiTheme="minorHAnsi" w:hAnsiTheme="minorHAnsi" w:cstheme="minorHAnsi"/>
          <w:bCs/>
          <w:sz w:val="22"/>
          <w:szCs w:val="22"/>
        </w:rPr>
        <w:t>a výsledok kontroly verejného obstarávania</w:t>
      </w:r>
      <w:r w:rsidR="00974B30" w:rsidRPr="00407051">
        <w:rPr>
          <w:rFonts w:asciiTheme="minorHAnsi" w:hAnsiTheme="minorHAnsi" w:cstheme="minorHAnsi"/>
          <w:sz w:val="22"/>
          <w:szCs w:val="22"/>
        </w:rPr>
        <w:t xml:space="preserve"> a</w:t>
      </w:r>
      <w:r w:rsidR="00974B30" w:rsidRPr="00407051">
        <w:rPr>
          <w:rFonts w:asciiTheme="minorHAnsi" w:hAnsiTheme="minorHAnsi" w:cstheme="minorHAnsi"/>
          <w:bCs/>
          <w:sz w:val="22"/>
          <w:szCs w:val="22"/>
        </w:rPr>
        <w:t>lebo</w:t>
      </w:r>
      <w:r w:rsidR="00974B30" w:rsidRPr="00407051">
        <w:rPr>
          <w:rFonts w:asciiTheme="minorHAnsi" w:hAnsiTheme="minorHAnsi" w:cstheme="minorHAnsi"/>
          <w:sz w:val="22"/>
          <w:szCs w:val="22"/>
        </w:rPr>
        <w:t xml:space="preserve"> výsledok administratívnej </w:t>
      </w:r>
      <w:r w:rsidR="00974B30" w:rsidRPr="00407051">
        <w:rPr>
          <w:rFonts w:asciiTheme="minorHAnsi" w:hAnsiTheme="minorHAnsi" w:cstheme="minorHAnsi"/>
          <w:bCs/>
          <w:sz w:val="22"/>
          <w:szCs w:val="22"/>
        </w:rPr>
        <w:t>finančnej</w:t>
      </w:r>
      <w:r w:rsidR="00974B30" w:rsidRPr="00407051">
        <w:rPr>
          <w:rFonts w:asciiTheme="minorHAnsi" w:hAnsiTheme="minorHAnsi" w:cstheme="minorHAnsi"/>
          <w:sz w:val="22"/>
          <w:szCs w:val="22"/>
        </w:rPr>
        <w:t xml:space="preserve"> kontroly </w:t>
      </w:r>
      <w:r w:rsidR="00974B30" w:rsidRPr="00407051">
        <w:rPr>
          <w:rFonts w:asciiTheme="minorHAnsi" w:hAnsiTheme="minorHAnsi" w:cstheme="minorHAnsi"/>
          <w:bCs/>
          <w:sz w:val="22"/>
          <w:szCs w:val="22"/>
        </w:rPr>
        <w:t>verejného obstarávania</w:t>
      </w:r>
      <w:r w:rsidR="00974B30" w:rsidRPr="00407051">
        <w:rPr>
          <w:rFonts w:asciiTheme="minorHAnsi" w:hAnsiTheme="minorHAnsi" w:cstheme="minorHAnsi"/>
          <w:sz w:val="22"/>
          <w:szCs w:val="22"/>
        </w:rPr>
        <w:t xml:space="preserve"> vykonanej zo strany </w:t>
      </w:r>
      <w:r w:rsidR="00974B30" w:rsidRPr="00407051">
        <w:rPr>
          <w:rFonts w:asciiTheme="minorHAnsi" w:hAnsiTheme="minorHAnsi" w:cstheme="minorHAnsi"/>
          <w:bCs/>
          <w:sz w:val="22"/>
          <w:szCs w:val="22"/>
        </w:rPr>
        <w:t>Sprostredkovateľského orgánu</w:t>
      </w:r>
      <w:r w:rsidR="00974B30" w:rsidRPr="00407051">
        <w:rPr>
          <w:rFonts w:asciiTheme="minorHAnsi" w:hAnsiTheme="minorHAnsi" w:cstheme="minorHAnsi"/>
          <w:sz w:val="22"/>
          <w:szCs w:val="22"/>
        </w:rPr>
        <w:t xml:space="preserve"> (kontrolného orgánu Objednávateľa) neumožňujú financovanie plnenia Zmluvy. Objednávateľ je tiež oprávnený písomne odstúpiť od Zmluvy v prípade, ak Objednávateľ obdrží správu z kontroly verejného obstarávania (výsledkom ktorého bolo uzatvorenie Zmluvy), ktorou príslušný orgán neschválil predmetné verejné obstarávanie.</w:t>
      </w:r>
    </w:p>
    <w:p w14:paraId="0D4893D3" w14:textId="116AFC16" w:rsidR="00664CE9" w:rsidRDefault="00664CE9" w:rsidP="008D1D50">
      <w:pPr>
        <w:pStyle w:val="Zkladntext"/>
        <w:numPr>
          <w:ilvl w:val="1"/>
          <w:numId w:val="95"/>
        </w:numPr>
        <w:ind w:hanging="517"/>
        <w:rPr>
          <w:rFonts w:asciiTheme="minorHAnsi" w:hAnsiTheme="minorHAnsi" w:cstheme="minorHAnsi"/>
          <w:sz w:val="22"/>
          <w:szCs w:val="22"/>
        </w:rPr>
      </w:pPr>
      <w:r w:rsidRPr="00314F71">
        <w:rPr>
          <w:rFonts w:asciiTheme="minorHAnsi" w:hAnsiTheme="minorHAnsi" w:cstheme="minorHAnsi"/>
          <w:sz w:val="22"/>
          <w:szCs w:val="22"/>
        </w:rPr>
        <w:t xml:space="preserve">Ak bude akékoľvek ustanovenie </w:t>
      </w:r>
      <w:r>
        <w:rPr>
          <w:rFonts w:asciiTheme="minorHAnsi" w:hAnsiTheme="minorHAnsi" w:cstheme="minorHAnsi"/>
          <w:sz w:val="22"/>
          <w:szCs w:val="22"/>
        </w:rPr>
        <w:t>Zmluvy</w:t>
      </w:r>
      <w:r w:rsidRPr="00314F71">
        <w:rPr>
          <w:rFonts w:asciiTheme="minorHAnsi" w:hAnsiTheme="minorHAnsi" w:cstheme="minorHAnsi"/>
          <w:sz w:val="22"/>
          <w:szCs w:val="22"/>
        </w:rPr>
        <w:t xml:space="preserve"> vyhlásené za neplatné alebo nevymožiteľné, platnosť alebo vymožiteľnosť ostatný</w:t>
      </w:r>
      <w:r>
        <w:rPr>
          <w:rFonts w:asciiTheme="minorHAnsi" w:hAnsiTheme="minorHAnsi" w:cstheme="minorHAnsi"/>
          <w:sz w:val="22"/>
          <w:szCs w:val="22"/>
        </w:rPr>
        <w:t>ch ustanovení Zmluvy zostane nedotknutá. V takomto prípade sa Z</w:t>
      </w:r>
      <w:r w:rsidRPr="00314F71">
        <w:rPr>
          <w:rFonts w:asciiTheme="minorHAnsi" w:hAnsiTheme="minorHAnsi" w:cstheme="minorHAnsi"/>
          <w:sz w:val="22"/>
          <w:szCs w:val="22"/>
        </w:rPr>
        <w:t>mluvné strany dohodli, že uzatvoria dodatok k </w:t>
      </w:r>
      <w:r>
        <w:rPr>
          <w:rFonts w:asciiTheme="minorHAnsi" w:hAnsiTheme="minorHAnsi" w:cstheme="minorHAnsi"/>
          <w:sz w:val="22"/>
          <w:szCs w:val="22"/>
        </w:rPr>
        <w:t>Zmluve</w:t>
      </w:r>
      <w:r w:rsidRPr="00314F71">
        <w:rPr>
          <w:rFonts w:asciiTheme="minorHAnsi" w:hAnsiTheme="minorHAnsi" w:cstheme="minorHAnsi"/>
          <w:sz w:val="22"/>
          <w:szCs w:val="22"/>
        </w:rPr>
        <w:t xml:space="preserve"> a tie ustanovenia, ktoré stratili platnosť, alebo sa stali nevymožiteľnými, nahradia ustanoveniami, ktorých formulácie a znenia budú čo najviac podobné pôvodnému zámeru s tým, aby bol zachovaný účel a cieľ tejto </w:t>
      </w:r>
      <w:r>
        <w:rPr>
          <w:rFonts w:asciiTheme="minorHAnsi" w:hAnsiTheme="minorHAnsi" w:cstheme="minorHAnsi"/>
          <w:sz w:val="22"/>
          <w:szCs w:val="22"/>
        </w:rPr>
        <w:t>Zmluvy</w:t>
      </w:r>
      <w:r w:rsidRPr="00314F71">
        <w:rPr>
          <w:rFonts w:asciiTheme="minorHAnsi" w:hAnsiTheme="minorHAnsi" w:cstheme="minorHAnsi"/>
          <w:sz w:val="22"/>
          <w:szCs w:val="22"/>
        </w:rPr>
        <w:t xml:space="preserve">, pri rešpektovaní nových faktov, bez ujmy pre </w:t>
      </w:r>
      <w:r>
        <w:rPr>
          <w:rFonts w:asciiTheme="minorHAnsi" w:hAnsiTheme="minorHAnsi" w:cstheme="minorHAnsi"/>
          <w:sz w:val="22"/>
          <w:szCs w:val="22"/>
        </w:rPr>
        <w:t>obe Zmluvné strany</w:t>
      </w:r>
      <w:r w:rsidRPr="00314F71">
        <w:rPr>
          <w:rFonts w:asciiTheme="minorHAnsi" w:hAnsiTheme="minorHAnsi" w:cstheme="minorHAnsi"/>
          <w:sz w:val="22"/>
          <w:szCs w:val="22"/>
        </w:rPr>
        <w:t>.</w:t>
      </w:r>
    </w:p>
    <w:p w14:paraId="345BCF3C" w14:textId="77777777" w:rsidR="00664CE9" w:rsidRPr="00A85228" w:rsidRDefault="00664CE9" w:rsidP="008D1D50">
      <w:pPr>
        <w:pStyle w:val="Zkladntext"/>
        <w:numPr>
          <w:ilvl w:val="1"/>
          <w:numId w:val="95"/>
        </w:numPr>
        <w:ind w:hanging="517"/>
        <w:rPr>
          <w:rFonts w:asciiTheme="minorHAnsi" w:hAnsiTheme="minorHAnsi"/>
          <w:b/>
          <w:sz w:val="22"/>
          <w:szCs w:val="22"/>
        </w:rPr>
      </w:pPr>
      <w:r w:rsidRPr="006F1DF9">
        <w:rPr>
          <w:rFonts w:asciiTheme="minorHAnsi" w:hAnsiTheme="minorHAnsi" w:cstheme="minorHAnsi"/>
          <w:sz w:val="22"/>
          <w:szCs w:val="22"/>
        </w:rPr>
        <w:t xml:space="preserve">Táto Zmluva bola vyhotovená v troch rovnopisoch, z ktorých Objednávateľ obdrží dva a Dodávateľ jeden rovnopis. </w:t>
      </w:r>
    </w:p>
    <w:p w14:paraId="73BD0D0F" w14:textId="5F76E19E" w:rsidR="00664CE9" w:rsidRPr="006F1DF9" w:rsidRDefault="008D1D50" w:rsidP="008D1D50">
      <w:pPr>
        <w:pStyle w:val="Zkladntext"/>
        <w:numPr>
          <w:ilvl w:val="1"/>
          <w:numId w:val="95"/>
        </w:numPr>
        <w:ind w:hanging="517"/>
        <w:rPr>
          <w:rFonts w:asciiTheme="minorHAnsi" w:hAnsiTheme="minorHAnsi"/>
          <w:b/>
          <w:sz w:val="22"/>
          <w:szCs w:val="22"/>
        </w:rPr>
      </w:pPr>
      <w:r>
        <w:rPr>
          <w:rFonts w:asciiTheme="minorHAnsi" w:hAnsiTheme="minorHAnsi" w:cstheme="minorHAnsi"/>
          <w:sz w:val="22"/>
          <w:szCs w:val="22"/>
        </w:rPr>
        <w:t xml:space="preserve"> </w:t>
      </w:r>
      <w:r w:rsidR="00664CE9" w:rsidRPr="006F1DF9">
        <w:rPr>
          <w:rFonts w:asciiTheme="minorHAnsi" w:hAnsiTheme="minorHAnsi" w:cstheme="minorHAnsi"/>
          <w:sz w:val="22"/>
          <w:szCs w:val="22"/>
        </w:rPr>
        <w:t>Zmluvné strany si Zmluvu prečítali, jej obsahu porozumeli a na znak súhlasu s jej obsahom ju podpísali. Svojim podpisom vyjadrujú skutočnosť, že Zmluvu neuzavreli v tiesni, pod nátlakom ani za nápadne nevýhodných okolností.</w:t>
      </w:r>
    </w:p>
    <w:p w14:paraId="36AAE77F" w14:textId="77777777" w:rsidR="00664CE9" w:rsidRPr="00314F71" w:rsidRDefault="00664CE9" w:rsidP="00664CE9">
      <w:pPr>
        <w:pStyle w:val="odsad"/>
        <w:tabs>
          <w:tab w:val="clear" w:pos="567"/>
        </w:tabs>
        <w:spacing w:before="0" w:after="0"/>
        <w:ind w:left="375" w:firstLine="0"/>
        <w:rPr>
          <w:rFonts w:asciiTheme="minorHAnsi" w:hAnsiTheme="minorHAnsi" w:cstheme="minorHAnsi"/>
          <w:sz w:val="22"/>
          <w:szCs w:val="22"/>
        </w:rPr>
      </w:pPr>
    </w:p>
    <w:p w14:paraId="1FFC061F" w14:textId="4461976F" w:rsidR="00664CE9" w:rsidRPr="00A56D93" w:rsidRDefault="00664CE9" w:rsidP="008D1D50">
      <w:pPr>
        <w:pStyle w:val="nazacatekleftChar"/>
        <w:ind w:firstLine="426"/>
        <w:rPr>
          <w:rFonts w:asciiTheme="minorHAnsi" w:hAnsiTheme="minorHAnsi" w:cstheme="minorHAnsi"/>
          <w:sz w:val="22"/>
          <w:szCs w:val="22"/>
        </w:rPr>
      </w:pPr>
      <w:r w:rsidRPr="00A56D93">
        <w:rPr>
          <w:rFonts w:asciiTheme="minorHAnsi" w:hAnsiTheme="minorHAnsi" w:cstheme="minorHAnsi"/>
          <w:sz w:val="22"/>
          <w:szCs w:val="22"/>
        </w:rPr>
        <w:t>V </w:t>
      </w:r>
      <w:permStart w:id="555238418" w:edGrp="everyone"/>
      <w:r w:rsidRPr="00A56D93">
        <w:rPr>
          <w:rFonts w:asciiTheme="minorHAnsi" w:hAnsiTheme="minorHAnsi" w:cstheme="minorHAnsi"/>
          <w:sz w:val="22"/>
          <w:szCs w:val="22"/>
        </w:rPr>
        <w:t>........................</w:t>
      </w:r>
      <w:permEnd w:id="555238418"/>
      <w:r w:rsidRPr="00A56D93">
        <w:rPr>
          <w:rFonts w:asciiTheme="minorHAnsi" w:hAnsiTheme="minorHAnsi" w:cstheme="minorHAnsi"/>
          <w:sz w:val="22"/>
          <w:szCs w:val="22"/>
        </w:rPr>
        <w:t>., dňa</w:t>
      </w:r>
      <w:r w:rsidR="008C58CD">
        <w:rPr>
          <w:rFonts w:asciiTheme="minorHAnsi" w:hAnsiTheme="minorHAnsi" w:cstheme="minorHAnsi"/>
          <w:sz w:val="22"/>
          <w:szCs w:val="22"/>
        </w:rPr>
        <w:t xml:space="preserve"> </w:t>
      </w:r>
      <w:permStart w:id="1625772750" w:edGrp="everyone"/>
      <w:r w:rsidRPr="00A56D93">
        <w:rPr>
          <w:rFonts w:asciiTheme="minorHAnsi" w:hAnsiTheme="minorHAnsi" w:cstheme="minorHAnsi"/>
          <w:sz w:val="22"/>
          <w:szCs w:val="22"/>
        </w:rPr>
        <w:tab/>
      </w:r>
      <w:permEnd w:id="1625772750"/>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V Bratislave, dňa </w:t>
      </w:r>
      <w:permStart w:id="1048072198" w:edGrp="everyone"/>
      <w:r w:rsidR="008C58CD">
        <w:rPr>
          <w:rFonts w:asciiTheme="minorHAnsi" w:hAnsiTheme="minorHAnsi" w:cstheme="minorHAnsi"/>
          <w:sz w:val="22"/>
          <w:szCs w:val="22"/>
        </w:rPr>
        <w:t xml:space="preserve">   </w:t>
      </w:r>
    </w:p>
    <w:permEnd w:id="1048072198"/>
    <w:p w14:paraId="22838398" w14:textId="77777777" w:rsidR="00664CE9" w:rsidRPr="00A56D93" w:rsidRDefault="00664CE9" w:rsidP="00664CE9">
      <w:pPr>
        <w:pStyle w:val="bodytextChar"/>
        <w:ind w:firstLine="0"/>
        <w:rPr>
          <w:rFonts w:asciiTheme="minorHAnsi" w:hAnsiTheme="minorHAnsi" w:cstheme="minorHAnsi"/>
          <w:sz w:val="22"/>
          <w:szCs w:val="22"/>
        </w:rPr>
      </w:pPr>
    </w:p>
    <w:p w14:paraId="2A5C17C4" w14:textId="77777777" w:rsidR="00664CE9" w:rsidRPr="00A56D93" w:rsidRDefault="00664CE9" w:rsidP="00664CE9">
      <w:pPr>
        <w:pStyle w:val="bodytextChar"/>
        <w:ind w:firstLine="0"/>
        <w:rPr>
          <w:rFonts w:asciiTheme="minorHAnsi" w:hAnsiTheme="minorHAnsi" w:cstheme="minorHAnsi"/>
          <w:b/>
          <w:sz w:val="22"/>
          <w:szCs w:val="22"/>
        </w:rPr>
      </w:pPr>
      <w:r w:rsidRPr="00A56D93">
        <w:rPr>
          <w:rFonts w:asciiTheme="minorHAnsi" w:hAnsiTheme="minorHAnsi" w:cstheme="minorHAnsi"/>
          <w:sz w:val="22"/>
          <w:szCs w:val="22"/>
        </w:rPr>
        <w:t xml:space="preserve">         </w:t>
      </w:r>
      <w:r w:rsidRPr="00A56D93">
        <w:rPr>
          <w:rFonts w:asciiTheme="minorHAnsi" w:hAnsiTheme="minorHAnsi" w:cstheme="minorHAnsi"/>
          <w:b/>
          <w:sz w:val="22"/>
          <w:szCs w:val="22"/>
        </w:rPr>
        <w:t xml:space="preserve">za </w:t>
      </w:r>
      <w:r>
        <w:rPr>
          <w:rFonts w:asciiTheme="minorHAnsi" w:hAnsiTheme="minorHAnsi" w:cstheme="minorHAnsi"/>
          <w:b/>
          <w:sz w:val="22"/>
          <w:szCs w:val="22"/>
        </w:rPr>
        <w:t>D</w:t>
      </w:r>
      <w:r w:rsidRPr="00A56D93">
        <w:rPr>
          <w:rFonts w:asciiTheme="minorHAnsi" w:hAnsiTheme="minorHAnsi" w:cstheme="minorHAnsi"/>
          <w:b/>
          <w:sz w:val="22"/>
          <w:szCs w:val="22"/>
        </w:rPr>
        <w:t>odávateľa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b/>
          <w:sz w:val="22"/>
          <w:szCs w:val="22"/>
        </w:rPr>
        <w:t xml:space="preserve">za </w:t>
      </w:r>
      <w:r>
        <w:rPr>
          <w:rFonts w:asciiTheme="minorHAnsi" w:hAnsiTheme="minorHAnsi" w:cstheme="minorHAnsi"/>
          <w:b/>
          <w:sz w:val="22"/>
          <w:szCs w:val="22"/>
        </w:rPr>
        <w:t>O</w:t>
      </w:r>
      <w:r w:rsidRPr="00A56D93">
        <w:rPr>
          <w:rFonts w:asciiTheme="minorHAnsi" w:hAnsiTheme="minorHAnsi" w:cstheme="minorHAnsi"/>
          <w:b/>
          <w:sz w:val="22"/>
          <w:szCs w:val="22"/>
        </w:rPr>
        <w:t>bjednávateľa</w:t>
      </w:r>
    </w:p>
    <w:p w14:paraId="2A0880DD" w14:textId="77777777" w:rsidR="00664CE9" w:rsidRDefault="00664CE9" w:rsidP="00664CE9">
      <w:pPr>
        <w:pStyle w:val="bodytextChar"/>
        <w:rPr>
          <w:rFonts w:asciiTheme="minorHAnsi" w:hAnsiTheme="minorHAnsi" w:cstheme="minorHAnsi"/>
          <w:sz w:val="22"/>
          <w:szCs w:val="22"/>
        </w:rPr>
      </w:pPr>
    </w:p>
    <w:p w14:paraId="7467B347" w14:textId="77777777" w:rsidR="00836889" w:rsidRDefault="00836889" w:rsidP="00664CE9">
      <w:pPr>
        <w:pStyle w:val="bodytextChar"/>
        <w:rPr>
          <w:rFonts w:asciiTheme="minorHAnsi" w:hAnsiTheme="minorHAnsi" w:cstheme="minorHAnsi"/>
          <w:sz w:val="22"/>
          <w:szCs w:val="22"/>
        </w:rPr>
      </w:pPr>
    </w:p>
    <w:p w14:paraId="7D6AEC37" w14:textId="77777777" w:rsidR="008D1D50" w:rsidRDefault="008D1D50" w:rsidP="00664CE9">
      <w:pPr>
        <w:pStyle w:val="bodytextChar"/>
        <w:rPr>
          <w:rFonts w:asciiTheme="minorHAnsi" w:hAnsiTheme="minorHAnsi" w:cstheme="minorHAnsi"/>
          <w:sz w:val="22"/>
          <w:szCs w:val="22"/>
        </w:rPr>
      </w:pPr>
    </w:p>
    <w:p w14:paraId="0BBC3CBA" w14:textId="77777777" w:rsidR="00546B96" w:rsidRPr="00A56D93" w:rsidRDefault="00546B96" w:rsidP="00664CE9">
      <w:pPr>
        <w:pStyle w:val="bodytextChar"/>
        <w:rPr>
          <w:rFonts w:asciiTheme="minorHAnsi" w:hAnsiTheme="minorHAnsi" w:cstheme="minorHAnsi"/>
          <w:sz w:val="22"/>
          <w:szCs w:val="22"/>
        </w:rPr>
      </w:pPr>
    </w:p>
    <w:p w14:paraId="23445CC7" w14:textId="77777777" w:rsidR="00664CE9" w:rsidRPr="00A56D93" w:rsidRDefault="00664CE9" w:rsidP="00664CE9">
      <w:pPr>
        <w:pStyle w:val="bodytextChar"/>
        <w:rPr>
          <w:rFonts w:asciiTheme="minorHAnsi" w:hAnsiTheme="minorHAnsi" w:cstheme="minorHAnsi"/>
          <w:sz w:val="22"/>
          <w:szCs w:val="22"/>
        </w:rPr>
      </w:pPr>
    </w:p>
    <w:p w14:paraId="18C183E9" w14:textId="6AD13BB4" w:rsidR="00664CE9" w:rsidRPr="00A56D93" w:rsidRDefault="00664CE9" w:rsidP="008D1D50">
      <w:pPr>
        <w:pStyle w:val="bodytextChar"/>
        <w:rPr>
          <w:rFonts w:asciiTheme="minorHAnsi" w:hAnsiTheme="minorHAnsi" w:cstheme="minorHAnsi"/>
          <w:sz w:val="22"/>
          <w:szCs w:val="22"/>
        </w:rPr>
      </w:pPr>
      <w:permStart w:id="1004760826" w:edGrp="everyone"/>
      <w:r w:rsidRPr="00A56D93">
        <w:rPr>
          <w:rFonts w:asciiTheme="minorHAnsi" w:hAnsiTheme="minorHAnsi" w:cstheme="minorHAnsi"/>
          <w:sz w:val="22"/>
          <w:szCs w:val="22"/>
        </w:rPr>
        <w:t>..................................................</w:t>
      </w:r>
      <w:permEnd w:id="1004760826"/>
      <w:r w:rsidRPr="00A56D93">
        <w:rPr>
          <w:rFonts w:asciiTheme="minorHAnsi" w:hAnsiTheme="minorHAnsi" w:cstheme="minorHAnsi"/>
          <w:sz w:val="22"/>
          <w:szCs w:val="22"/>
        </w:rPr>
        <w:t xml:space="preserve">             </w:t>
      </w:r>
      <w:permStart w:id="1536898927" w:edGrp="everyone"/>
      <w:r w:rsidR="008D1D50">
        <w:rPr>
          <w:rFonts w:asciiTheme="minorHAnsi" w:hAnsiTheme="minorHAnsi" w:cstheme="minorHAnsi"/>
          <w:sz w:val="22"/>
          <w:szCs w:val="22"/>
        </w:rPr>
        <w:t>........</w:t>
      </w:r>
      <w:r w:rsidRPr="00A56D93">
        <w:rPr>
          <w:rFonts w:asciiTheme="minorHAnsi" w:hAnsiTheme="minorHAnsi" w:cstheme="minorHAnsi"/>
          <w:sz w:val="22"/>
          <w:szCs w:val="22"/>
        </w:rPr>
        <w:t>.................................................................</w:t>
      </w:r>
      <w:permEnd w:id="1536898927"/>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permStart w:id="420615019" w:edGrp="everyone"/>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565DA8">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8D1D50">
        <w:rPr>
          <w:rFonts w:asciiTheme="minorHAnsi" w:hAnsiTheme="minorHAnsi" w:cstheme="minorHAnsi"/>
          <w:b/>
          <w:sz w:val="22"/>
          <w:szCs w:val="22"/>
        </w:rPr>
        <w:t xml:space="preserve">       </w:t>
      </w:r>
      <w:permEnd w:id="420615019"/>
      <w:r w:rsidR="008D1D50">
        <w:rPr>
          <w:rFonts w:asciiTheme="minorHAnsi" w:hAnsiTheme="minorHAnsi" w:cstheme="minorHAnsi"/>
          <w:b/>
          <w:sz w:val="22"/>
          <w:szCs w:val="22"/>
        </w:rPr>
        <w:t xml:space="preserve">                                    </w:t>
      </w:r>
      <w:r w:rsidRPr="00565DA8">
        <w:rPr>
          <w:rFonts w:asciiTheme="minorHAnsi" w:hAnsiTheme="minorHAnsi" w:cstheme="minorHAnsi"/>
          <w:b/>
          <w:sz w:val="22"/>
          <w:szCs w:val="22"/>
        </w:rPr>
        <w:t>Slovenská inovačná a energetická agentúra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permStart w:id="639204334" w:edGrp="everyone"/>
      <w:r w:rsidR="008C58CD">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008C58CD">
        <w:rPr>
          <w:rFonts w:asciiTheme="minorHAnsi" w:hAnsiTheme="minorHAnsi" w:cstheme="minorHAnsi"/>
          <w:sz w:val="22"/>
          <w:szCs w:val="22"/>
        </w:rPr>
        <w:t xml:space="preserve">       </w:t>
      </w:r>
      <w:permEnd w:id="639204334"/>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8D1D50">
        <w:rPr>
          <w:rFonts w:asciiTheme="minorHAnsi" w:hAnsiTheme="minorHAnsi" w:cstheme="minorHAnsi"/>
          <w:sz w:val="22"/>
          <w:szCs w:val="22"/>
        </w:rPr>
        <w:t xml:space="preserve">             </w:t>
      </w:r>
      <w:r w:rsidRPr="00A56D93">
        <w:rPr>
          <w:rFonts w:asciiTheme="minorHAnsi" w:hAnsiTheme="minorHAnsi" w:cstheme="minorHAnsi"/>
          <w:sz w:val="22"/>
          <w:szCs w:val="22"/>
        </w:rPr>
        <w:t xml:space="preserve"> </w:t>
      </w:r>
      <w:r w:rsidR="002F0ED0" w:rsidRPr="002F0ED0">
        <w:rPr>
          <w:rFonts w:asciiTheme="minorHAnsi" w:hAnsiTheme="minorHAnsi" w:cstheme="minorHAnsi"/>
          <w:sz w:val="22"/>
          <w:szCs w:val="22"/>
        </w:rPr>
        <w:t>Ing. Alexandra Velická, PhD.</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C8311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56D93">
        <w:rPr>
          <w:rFonts w:asciiTheme="minorHAnsi" w:hAnsiTheme="minorHAnsi" w:cstheme="minorHAnsi"/>
          <w:sz w:val="22"/>
          <w:szCs w:val="22"/>
        </w:rPr>
        <w:t xml:space="preserve">generálna riaditeľka </w:t>
      </w:r>
    </w:p>
    <w:p w14:paraId="52EE3A37" w14:textId="77777777" w:rsidR="00664CE9" w:rsidRDefault="00664CE9" w:rsidP="00664CE9">
      <w:pPr>
        <w:ind w:firstLine="708"/>
        <w:rPr>
          <w:rFonts w:asciiTheme="minorHAnsi" w:hAnsiTheme="minorHAnsi" w:cstheme="minorHAnsi"/>
          <w:b/>
          <w:u w:val="single"/>
        </w:rPr>
      </w:pPr>
    </w:p>
    <w:p w14:paraId="1E90C9C4" w14:textId="77777777" w:rsidR="007B2856" w:rsidRPr="00A56D93" w:rsidRDefault="007B2856" w:rsidP="00664CE9">
      <w:pPr>
        <w:ind w:firstLine="708"/>
        <w:rPr>
          <w:rFonts w:asciiTheme="minorHAnsi" w:hAnsiTheme="minorHAnsi" w:cstheme="minorHAnsi"/>
          <w:b/>
          <w:u w:val="single"/>
        </w:rPr>
      </w:pPr>
    </w:p>
    <w:p w14:paraId="57E945C7" w14:textId="77777777" w:rsidR="00664CE9" w:rsidRPr="00DF4E16" w:rsidRDefault="00664CE9" w:rsidP="00664CE9">
      <w:pPr>
        <w:rPr>
          <w:rFonts w:asciiTheme="minorHAnsi" w:hAnsiTheme="minorHAnsi" w:cstheme="minorHAnsi"/>
          <w:b/>
          <w:sz w:val="22"/>
          <w:szCs w:val="22"/>
          <w:u w:val="single"/>
        </w:rPr>
      </w:pPr>
      <w:r>
        <w:rPr>
          <w:rFonts w:asciiTheme="minorHAnsi" w:hAnsiTheme="minorHAnsi" w:cstheme="minorHAnsi"/>
          <w:b/>
          <w:sz w:val="22"/>
          <w:szCs w:val="22"/>
          <w:u w:val="single"/>
        </w:rPr>
        <w:t>Prílohy:</w:t>
      </w:r>
    </w:p>
    <w:p w14:paraId="2B26CAFF" w14:textId="77777777" w:rsidR="00664CE9" w:rsidRPr="00154B42" w:rsidRDefault="00664CE9" w:rsidP="00664CE9">
      <w:pPr>
        <w:rPr>
          <w:rFonts w:asciiTheme="minorHAnsi" w:hAnsiTheme="minorHAnsi" w:cstheme="minorHAnsi"/>
          <w:sz w:val="22"/>
          <w:szCs w:val="22"/>
        </w:rPr>
      </w:pPr>
      <w:r w:rsidRPr="00154B42">
        <w:rPr>
          <w:rFonts w:asciiTheme="minorHAnsi" w:hAnsiTheme="minorHAnsi" w:cstheme="minorHAnsi"/>
          <w:sz w:val="22"/>
          <w:szCs w:val="22"/>
        </w:rPr>
        <w:t xml:space="preserve">Príloha č. 1:   </w:t>
      </w:r>
      <w:r>
        <w:rPr>
          <w:rFonts w:asciiTheme="minorHAnsi" w:hAnsiTheme="minorHAnsi" w:cstheme="minorHAnsi"/>
          <w:sz w:val="22"/>
          <w:szCs w:val="22"/>
        </w:rPr>
        <w:t>Špecifikácia predmetu zákazky</w:t>
      </w:r>
    </w:p>
    <w:p w14:paraId="0A465B1A" w14:textId="77777777" w:rsidR="00664CE9" w:rsidRPr="00154B42" w:rsidRDefault="00664CE9" w:rsidP="00664CE9">
      <w:pPr>
        <w:rPr>
          <w:rFonts w:asciiTheme="minorHAnsi" w:hAnsiTheme="minorHAnsi" w:cstheme="minorHAnsi"/>
          <w:sz w:val="22"/>
          <w:szCs w:val="22"/>
        </w:rPr>
      </w:pPr>
      <w:r w:rsidRPr="00154B42">
        <w:rPr>
          <w:rFonts w:asciiTheme="minorHAnsi" w:hAnsiTheme="minorHAnsi" w:cstheme="minorHAnsi"/>
          <w:sz w:val="22"/>
          <w:szCs w:val="22"/>
        </w:rPr>
        <w:t>Príloha č. 2:   Špecifikácia ceny za služby</w:t>
      </w:r>
    </w:p>
    <w:p w14:paraId="4821AC57" w14:textId="77777777" w:rsidR="00664CE9" w:rsidRPr="00154B42" w:rsidRDefault="00664CE9" w:rsidP="00664CE9">
      <w:pPr>
        <w:rPr>
          <w:rFonts w:asciiTheme="minorHAnsi" w:hAnsiTheme="minorHAnsi" w:cstheme="minorHAnsi"/>
          <w:sz w:val="22"/>
          <w:szCs w:val="22"/>
        </w:rPr>
      </w:pPr>
      <w:r w:rsidRPr="00154B42">
        <w:rPr>
          <w:rFonts w:asciiTheme="minorHAnsi" w:hAnsiTheme="minorHAnsi" w:cstheme="minorHAnsi"/>
          <w:sz w:val="22"/>
          <w:szCs w:val="22"/>
        </w:rPr>
        <w:t xml:space="preserve">Príloha č. </w:t>
      </w:r>
      <w:r>
        <w:rPr>
          <w:rFonts w:asciiTheme="minorHAnsi" w:hAnsiTheme="minorHAnsi" w:cstheme="minorHAnsi"/>
          <w:sz w:val="22"/>
          <w:szCs w:val="22"/>
        </w:rPr>
        <w:t>3</w:t>
      </w:r>
      <w:r w:rsidRPr="00154B42">
        <w:rPr>
          <w:rFonts w:asciiTheme="minorHAnsi" w:hAnsiTheme="minorHAnsi" w:cstheme="minorHAnsi"/>
          <w:sz w:val="22"/>
          <w:szCs w:val="22"/>
        </w:rPr>
        <w:t xml:space="preserve">:   Výpis z obchodného registra </w:t>
      </w:r>
      <w:r w:rsidR="00197278">
        <w:rPr>
          <w:rFonts w:asciiTheme="minorHAnsi" w:hAnsiTheme="minorHAnsi" w:cstheme="minorHAnsi"/>
          <w:sz w:val="22"/>
          <w:szCs w:val="22"/>
        </w:rPr>
        <w:t>D</w:t>
      </w:r>
      <w:r w:rsidRPr="00154B42">
        <w:rPr>
          <w:rFonts w:asciiTheme="minorHAnsi" w:hAnsiTheme="minorHAnsi" w:cstheme="minorHAnsi"/>
          <w:sz w:val="22"/>
          <w:szCs w:val="22"/>
        </w:rPr>
        <w:t>odávateľa</w:t>
      </w:r>
    </w:p>
    <w:p w14:paraId="4EDD72C7" w14:textId="77777777" w:rsidR="00664CE9" w:rsidRDefault="00664CE9" w:rsidP="00664CE9">
      <w:pPr>
        <w:ind w:left="-567" w:hanging="426"/>
        <w:rPr>
          <w:rFonts w:ascii="Calibri" w:hAnsi="Calibri" w:cs="Calibri"/>
          <w:bCs/>
          <w:sz w:val="22"/>
          <w:szCs w:val="22"/>
          <w:lang w:eastAsia="sk-SK"/>
        </w:rPr>
      </w:pPr>
      <w:r w:rsidRPr="00154B42">
        <w:rPr>
          <w:rFonts w:ascii="Calibri" w:hAnsi="Calibri"/>
          <w:sz w:val="22"/>
          <w:szCs w:val="22"/>
        </w:rPr>
        <w:t xml:space="preserve">            </w:t>
      </w:r>
      <w:r>
        <w:rPr>
          <w:rFonts w:ascii="Calibri" w:hAnsi="Calibri"/>
          <w:sz w:val="22"/>
          <w:szCs w:val="22"/>
        </w:rPr>
        <w:t xml:space="preserve"> </w:t>
      </w:r>
      <w:r w:rsidRPr="00154B42">
        <w:rPr>
          <w:rFonts w:ascii="Calibri" w:hAnsi="Calibri"/>
          <w:sz w:val="22"/>
          <w:szCs w:val="22"/>
        </w:rPr>
        <w:t xml:space="preserve">    </w:t>
      </w:r>
      <w:r>
        <w:rPr>
          <w:rFonts w:ascii="Calibri" w:hAnsi="Calibri"/>
          <w:sz w:val="22"/>
          <w:szCs w:val="22"/>
        </w:rPr>
        <w:t xml:space="preserve">   </w:t>
      </w:r>
      <w:r w:rsidRPr="00154B42">
        <w:rPr>
          <w:rFonts w:ascii="Calibri" w:hAnsi="Calibri"/>
          <w:sz w:val="22"/>
          <w:szCs w:val="22"/>
        </w:rPr>
        <w:t xml:space="preserve">Príloha č. </w:t>
      </w:r>
      <w:r w:rsidRPr="000E1B5C">
        <w:rPr>
          <w:rFonts w:ascii="Calibri" w:hAnsi="Calibri"/>
          <w:sz w:val="22"/>
          <w:szCs w:val="22"/>
        </w:rPr>
        <w:t xml:space="preserve">4:   Zoznam subdodávateľov </w:t>
      </w:r>
      <w:r w:rsidRPr="000E1B5C">
        <w:rPr>
          <w:rFonts w:ascii="Calibri" w:hAnsi="Calibri" w:cs="Calibri"/>
          <w:bCs/>
          <w:sz w:val="22"/>
          <w:szCs w:val="22"/>
          <w:lang w:eastAsia="sk-SK"/>
        </w:rPr>
        <w:t>a podiel subdodávok</w:t>
      </w:r>
    </w:p>
    <w:p w14:paraId="208908B9" w14:textId="77777777" w:rsidR="00664CE9" w:rsidRPr="00154B42" w:rsidRDefault="00664CE9" w:rsidP="00664CE9">
      <w:pPr>
        <w:ind w:left="-567" w:hanging="426"/>
        <w:rPr>
          <w:rFonts w:ascii="Calibri" w:hAnsi="Calibri"/>
          <w:sz w:val="22"/>
          <w:szCs w:val="22"/>
        </w:rPr>
      </w:pPr>
      <w:r>
        <w:rPr>
          <w:rFonts w:ascii="Calibri" w:hAnsi="Calibri" w:cs="Calibri"/>
          <w:bCs/>
          <w:sz w:val="22"/>
          <w:szCs w:val="22"/>
          <w:lang w:eastAsia="sk-SK"/>
        </w:rPr>
        <w:tab/>
      </w:r>
      <w:r>
        <w:rPr>
          <w:rFonts w:ascii="Calibri" w:hAnsi="Calibri" w:cs="Calibri"/>
          <w:bCs/>
          <w:sz w:val="22"/>
          <w:szCs w:val="22"/>
          <w:lang w:eastAsia="sk-SK"/>
        </w:rPr>
        <w:tab/>
        <w:t>Príloha č. 5:   Opis predmetu zákazky</w:t>
      </w:r>
    </w:p>
    <w:p w14:paraId="28EFFD24" w14:textId="77777777" w:rsidR="00664CE9" w:rsidRDefault="00664CE9" w:rsidP="00664CE9">
      <w:pPr>
        <w:autoSpaceDE w:val="0"/>
        <w:autoSpaceDN w:val="0"/>
        <w:adjustRightInd w:val="0"/>
        <w:jc w:val="right"/>
        <w:rPr>
          <w:rFonts w:ascii="Calibri" w:hAnsi="Calibri" w:cs="Calibri"/>
          <w:b/>
          <w:bCs/>
          <w:sz w:val="22"/>
          <w:szCs w:val="22"/>
          <w:lang w:eastAsia="sk-SK"/>
        </w:rPr>
      </w:pPr>
    </w:p>
    <w:p w14:paraId="7D49AA1A" w14:textId="77777777" w:rsidR="008B7A58" w:rsidRDefault="008B7A58" w:rsidP="00A41E46">
      <w:pPr>
        <w:autoSpaceDE w:val="0"/>
        <w:autoSpaceDN w:val="0"/>
        <w:adjustRightInd w:val="0"/>
        <w:jc w:val="right"/>
        <w:rPr>
          <w:rFonts w:ascii="Calibri" w:hAnsi="Calibri" w:cs="Calibri"/>
          <w:b/>
          <w:bCs/>
          <w:sz w:val="22"/>
          <w:szCs w:val="22"/>
          <w:lang w:eastAsia="sk-SK"/>
        </w:rPr>
      </w:pPr>
    </w:p>
    <w:p w14:paraId="1424D07C" w14:textId="77777777" w:rsidR="008D1D50" w:rsidRDefault="008D1D50" w:rsidP="00A41E46">
      <w:pPr>
        <w:autoSpaceDE w:val="0"/>
        <w:autoSpaceDN w:val="0"/>
        <w:adjustRightInd w:val="0"/>
        <w:jc w:val="right"/>
        <w:rPr>
          <w:rFonts w:ascii="Calibri" w:hAnsi="Calibri" w:cs="Calibri"/>
          <w:b/>
          <w:bCs/>
          <w:sz w:val="22"/>
          <w:szCs w:val="22"/>
          <w:lang w:eastAsia="sk-SK"/>
        </w:rPr>
      </w:pPr>
    </w:p>
    <w:p w14:paraId="635ED11A"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788CB28" w14:textId="77777777" w:rsidR="008D1D50" w:rsidRDefault="008D1D50" w:rsidP="00A41E46">
      <w:pPr>
        <w:autoSpaceDE w:val="0"/>
        <w:autoSpaceDN w:val="0"/>
        <w:adjustRightInd w:val="0"/>
        <w:jc w:val="right"/>
        <w:rPr>
          <w:rFonts w:ascii="Calibri" w:hAnsi="Calibri" w:cs="Calibri"/>
          <w:b/>
          <w:bCs/>
          <w:sz w:val="22"/>
          <w:szCs w:val="22"/>
          <w:lang w:eastAsia="sk-SK"/>
        </w:rPr>
      </w:pPr>
    </w:p>
    <w:p w14:paraId="65E688E8"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81F2224" w14:textId="77777777" w:rsidR="008D1D50" w:rsidRDefault="008D1D50" w:rsidP="00A41E46">
      <w:pPr>
        <w:autoSpaceDE w:val="0"/>
        <w:autoSpaceDN w:val="0"/>
        <w:adjustRightInd w:val="0"/>
        <w:jc w:val="right"/>
        <w:rPr>
          <w:rFonts w:ascii="Calibri" w:hAnsi="Calibri" w:cs="Calibri"/>
          <w:b/>
          <w:bCs/>
          <w:sz w:val="22"/>
          <w:szCs w:val="22"/>
          <w:lang w:eastAsia="sk-SK"/>
        </w:rPr>
      </w:pPr>
    </w:p>
    <w:p w14:paraId="3D6DB491" w14:textId="77777777" w:rsidR="008D1D50" w:rsidRDefault="008D1D50" w:rsidP="00A41E46">
      <w:pPr>
        <w:autoSpaceDE w:val="0"/>
        <w:autoSpaceDN w:val="0"/>
        <w:adjustRightInd w:val="0"/>
        <w:jc w:val="right"/>
        <w:rPr>
          <w:rFonts w:ascii="Calibri" w:hAnsi="Calibri" w:cs="Calibri"/>
          <w:b/>
          <w:bCs/>
          <w:sz w:val="22"/>
          <w:szCs w:val="22"/>
          <w:lang w:eastAsia="sk-SK"/>
        </w:rPr>
      </w:pPr>
    </w:p>
    <w:p w14:paraId="34B4F153" w14:textId="77777777" w:rsidR="008D1D50" w:rsidRDefault="008D1D50" w:rsidP="00A41E46">
      <w:pPr>
        <w:autoSpaceDE w:val="0"/>
        <w:autoSpaceDN w:val="0"/>
        <w:adjustRightInd w:val="0"/>
        <w:jc w:val="right"/>
        <w:rPr>
          <w:rFonts w:ascii="Calibri" w:hAnsi="Calibri" w:cs="Calibri"/>
          <w:b/>
          <w:bCs/>
          <w:sz w:val="22"/>
          <w:szCs w:val="22"/>
          <w:lang w:eastAsia="sk-SK"/>
        </w:rPr>
      </w:pPr>
    </w:p>
    <w:p w14:paraId="1C9ABE0B"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7796B02" w14:textId="77777777" w:rsidR="008D1D50" w:rsidRDefault="008D1D50" w:rsidP="00A41E46">
      <w:pPr>
        <w:autoSpaceDE w:val="0"/>
        <w:autoSpaceDN w:val="0"/>
        <w:adjustRightInd w:val="0"/>
        <w:jc w:val="right"/>
        <w:rPr>
          <w:rFonts w:ascii="Calibri" w:hAnsi="Calibri" w:cs="Calibri"/>
          <w:b/>
          <w:bCs/>
          <w:sz w:val="22"/>
          <w:szCs w:val="22"/>
          <w:lang w:eastAsia="sk-SK"/>
        </w:rPr>
      </w:pPr>
    </w:p>
    <w:p w14:paraId="080B22B7" w14:textId="77777777" w:rsidR="008D1D50" w:rsidRDefault="008D1D50" w:rsidP="00A41E46">
      <w:pPr>
        <w:autoSpaceDE w:val="0"/>
        <w:autoSpaceDN w:val="0"/>
        <w:adjustRightInd w:val="0"/>
        <w:jc w:val="right"/>
        <w:rPr>
          <w:rFonts w:ascii="Calibri" w:hAnsi="Calibri" w:cs="Calibri"/>
          <w:b/>
          <w:bCs/>
          <w:sz w:val="22"/>
          <w:szCs w:val="22"/>
          <w:lang w:eastAsia="sk-SK"/>
        </w:rPr>
      </w:pPr>
    </w:p>
    <w:p w14:paraId="2E3F8B0B"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6C5E030" w14:textId="77777777" w:rsidR="008D1D50" w:rsidRDefault="008D1D50" w:rsidP="00A41E46">
      <w:pPr>
        <w:autoSpaceDE w:val="0"/>
        <w:autoSpaceDN w:val="0"/>
        <w:adjustRightInd w:val="0"/>
        <w:jc w:val="right"/>
        <w:rPr>
          <w:rFonts w:ascii="Calibri" w:hAnsi="Calibri" w:cs="Calibri"/>
          <w:b/>
          <w:bCs/>
          <w:sz w:val="22"/>
          <w:szCs w:val="22"/>
          <w:lang w:eastAsia="sk-SK"/>
        </w:rPr>
      </w:pPr>
    </w:p>
    <w:p w14:paraId="00367E50"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598739E" w14:textId="77777777" w:rsidR="008D1D50" w:rsidRDefault="008D1D50" w:rsidP="00A41E46">
      <w:pPr>
        <w:autoSpaceDE w:val="0"/>
        <w:autoSpaceDN w:val="0"/>
        <w:adjustRightInd w:val="0"/>
        <w:jc w:val="right"/>
        <w:rPr>
          <w:rFonts w:ascii="Calibri" w:hAnsi="Calibri" w:cs="Calibri"/>
          <w:b/>
          <w:bCs/>
          <w:sz w:val="22"/>
          <w:szCs w:val="22"/>
          <w:lang w:eastAsia="sk-SK"/>
        </w:rPr>
      </w:pPr>
    </w:p>
    <w:p w14:paraId="049842DB" w14:textId="77777777" w:rsidR="008D1D50" w:rsidRDefault="008D1D50" w:rsidP="00A41E46">
      <w:pPr>
        <w:autoSpaceDE w:val="0"/>
        <w:autoSpaceDN w:val="0"/>
        <w:adjustRightInd w:val="0"/>
        <w:jc w:val="right"/>
        <w:rPr>
          <w:rFonts w:ascii="Calibri" w:hAnsi="Calibri" w:cs="Calibri"/>
          <w:b/>
          <w:bCs/>
          <w:sz w:val="22"/>
          <w:szCs w:val="22"/>
          <w:lang w:eastAsia="sk-SK"/>
        </w:rPr>
      </w:pPr>
    </w:p>
    <w:p w14:paraId="60496DE0"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C090B8E" w14:textId="77777777" w:rsidR="008D1D50" w:rsidRDefault="008D1D50" w:rsidP="00A41E46">
      <w:pPr>
        <w:autoSpaceDE w:val="0"/>
        <w:autoSpaceDN w:val="0"/>
        <w:adjustRightInd w:val="0"/>
        <w:jc w:val="right"/>
        <w:rPr>
          <w:rFonts w:ascii="Calibri" w:hAnsi="Calibri" w:cs="Calibri"/>
          <w:b/>
          <w:bCs/>
          <w:sz w:val="22"/>
          <w:szCs w:val="22"/>
          <w:lang w:eastAsia="sk-SK"/>
        </w:rPr>
      </w:pPr>
    </w:p>
    <w:p w14:paraId="020D36FC"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0030057" w14:textId="77777777" w:rsidR="008D1D50" w:rsidRDefault="008D1D50" w:rsidP="00A41E46">
      <w:pPr>
        <w:autoSpaceDE w:val="0"/>
        <w:autoSpaceDN w:val="0"/>
        <w:adjustRightInd w:val="0"/>
        <w:jc w:val="right"/>
        <w:rPr>
          <w:rFonts w:ascii="Calibri" w:hAnsi="Calibri" w:cs="Calibri"/>
          <w:b/>
          <w:bCs/>
          <w:sz w:val="22"/>
          <w:szCs w:val="22"/>
          <w:lang w:eastAsia="sk-SK"/>
        </w:rPr>
      </w:pPr>
    </w:p>
    <w:p w14:paraId="1E30FC8D"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85569C3"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FC7550D"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D16AD2F" w14:textId="77777777" w:rsidR="008D1D50" w:rsidRDefault="008D1D50" w:rsidP="00A41E46">
      <w:pPr>
        <w:autoSpaceDE w:val="0"/>
        <w:autoSpaceDN w:val="0"/>
        <w:adjustRightInd w:val="0"/>
        <w:jc w:val="right"/>
        <w:rPr>
          <w:rFonts w:ascii="Calibri" w:hAnsi="Calibri" w:cs="Calibri"/>
          <w:b/>
          <w:bCs/>
          <w:sz w:val="22"/>
          <w:szCs w:val="22"/>
          <w:lang w:eastAsia="sk-SK"/>
        </w:rPr>
      </w:pPr>
    </w:p>
    <w:p w14:paraId="69FEDFA1"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1D6118E" w14:textId="77777777" w:rsidR="008D1D50" w:rsidRDefault="008D1D50" w:rsidP="00A41E46">
      <w:pPr>
        <w:autoSpaceDE w:val="0"/>
        <w:autoSpaceDN w:val="0"/>
        <w:adjustRightInd w:val="0"/>
        <w:jc w:val="right"/>
        <w:rPr>
          <w:rFonts w:ascii="Calibri" w:hAnsi="Calibri" w:cs="Calibri"/>
          <w:b/>
          <w:bCs/>
          <w:sz w:val="22"/>
          <w:szCs w:val="22"/>
          <w:lang w:eastAsia="sk-SK"/>
        </w:rPr>
      </w:pPr>
    </w:p>
    <w:p w14:paraId="3C6C6E45" w14:textId="77777777" w:rsidR="008D1D50" w:rsidRDefault="008D1D50" w:rsidP="00A41E46">
      <w:pPr>
        <w:autoSpaceDE w:val="0"/>
        <w:autoSpaceDN w:val="0"/>
        <w:adjustRightInd w:val="0"/>
        <w:jc w:val="right"/>
        <w:rPr>
          <w:rFonts w:ascii="Calibri" w:hAnsi="Calibri" w:cs="Calibri"/>
          <w:b/>
          <w:bCs/>
          <w:sz w:val="22"/>
          <w:szCs w:val="22"/>
          <w:lang w:eastAsia="sk-SK"/>
        </w:rPr>
      </w:pPr>
    </w:p>
    <w:p w14:paraId="26CF264F"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3FD64FC"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B1811E7"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573BC96" w14:textId="77777777" w:rsidR="008D1D50" w:rsidRDefault="008D1D50" w:rsidP="00A41E46">
      <w:pPr>
        <w:autoSpaceDE w:val="0"/>
        <w:autoSpaceDN w:val="0"/>
        <w:adjustRightInd w:val="0"/>
        <w:jc w:val="right"/>
        <w:rPr>
          <w:rFonts w:ascii="Calibri" w:hAnsi="Calibri" w:cs="Calibri"/>
          <w:b/>
          <w:bCs/>
          <w:sz w:val="22"/>
          <w:szCs w:val="22"/>
          <w:lang w:eastAsia="sk-SK"/>
        </w:rPr>
      </w:pPr>
    </w:p>
    <w:p w14:paraId="04168F07"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079AC6C" w14:textId="77777777" w:rsidR="008D1D50" w:rsidRDefault="008D1D50" w:rsidP="00A41E46">
      <w:pPr>
        <w:autoSpaceDE w:val="0"/>
        <w:autoSpaceDN w:val="0"/>
        <w:adjustRightInd w:val="0"/>
        <w:jc w:val="right"/>
        <w:rPr>
          <w:rFonts w:ascii="Calibri" w:hAnsi="Calibri" w:cs="Calibri"/>
          <w:b/>
          <w:bCs/>
          <w:sz w:val="22"/>
          <w:szCs w:val="22"/>
          <w:lang w:eastAsia="sk-SK"/>
        </w:rPr>
      </w:pPr>
    </w:p>
    <w:p w14:paraId="06D8A3DF"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0136692"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352D099" w14:textId="77777777" w:rsidR="008D1D50" w:rsidRDefault="008D1D50" w:rsidP="00A41E46">
      <w:pPr>
        <w:autoSpaceDE w:val="0"/>
        <w:autoSpaceDN w:val="0"/>
        <w:adjustRightInd w:val="0"/>
        <w:jc w:val="right"/>
        <w:rPr>
          <w:rFonts w:ascii="Calibri" w:hAnsi="Calibri" w:cs="Calibri"/>
          <w:b/>
          <w:bCs/>
          <w:sz w:val="22"/>
          <w:szCs w:val="22"/>
          <w:lang w:eastAsia="sk-SK"/>
        </w:rPr>
      </w:pPr>
    </w:p>
    <w:p w14:paraId="5B194417" w14:textId="77777777" w:rsidR="008D1D50" w:rsidRDefault="008D1D50" w:rsidP="00A41E46">
      <w:pPr>
        <w:autoSpaceDE w:val="0"/>
        <w:autoSpaceDN w:val="0"/>
        <w:adjustRightInd w:val="0"/>
        <w:jc w:val="right"/>
        <w:rPr>
          <w:rFonts w:ascii="Calibri" w:hAnsi="Calibri" w:cs="Calibri"/>
          <w:b/>
          <w:bCs/>
          <w:sz w:val="22"/>
          <w:szCs w:val="22"/>
          <w:lang w:eastAsia="sk-SK"/>
        </w:rPr>
      </w:pPr>
    </w:p>
    <w:p w14:paraId="7355FD45"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4E234E1" w14:textId="77777777" w:rsidR="008D1D50" w:rsidRDefault="008D1D50" w:rsidP="00A41E46">
      <w:pPr>
        <w:autoSpaceDE w:val="0"/>
        <w:autoSpaceDN w:val="0"/>
        <w:adjustRightInd w:val="0"/>
        <w:jc w:val="right"/>
        <w:rPr>
          <w:rFonts w:ascii="Calibri" w:hAnsi="Calibri" w:cs="Calibri"/>
          <w:b/>
          <w:bCs/>
          <w:sz w:val="22"/>
          <w:szCs w:val="22"/>
          <w:lang w:eastAsia="sk-SK"/>
        </w:rPr>
      </w:pPr>
    </w:p>
    <w:p w14:paraId="35137C79" w14:textId="77777777" w:rsidR="008D1D50" w:rsidRDefault="008D1D50" w:rsidP="00A41E46">
      <w:pPr>
        <w:autoSpaceDE w:val="0"/>
        <w:autoSpaceDN w:val="0"/>
        <w:adjustRightInd w:val="0"/>
        <w:jc w:val="right"/>
        <w:rPr>
          <w:rFonts w:ascii="Calibri" w:hAnsi="Calibri" w:cs="Calibri"/>
          <w:b/>
          <w:bCs/>
          <w:sz w:val="22"/>
          <w:szCs w:val="22"/>
          <w:lang w:eastAsia="sk-SK"/>
        </w:rPr>
      </w:pPr>
    </w:p>
    <w:p w14:paraId="479AF48A" w14:textId="77777777" w:rsidR="008D1D50" w:rsidRDefault="008D1D50" w:rsidP="00A41E46">
      <w:pPr>
        <w:autoSpaceDE w:val="0"/>
        <w:autoSpaceDN w:val="0"/>
        <w:adjustRightInd w:val="0"/>
        <w:jc w:val="right"/>
        <w:rPr>
          <w:rFonts w:ascii="Calibri" w:hAnsi="Calibri" w:cs="Calibri"/>
          <w:b/>
          <w:bCs/>
          <w:sz w:val="22"/>
          <w:szCs w:val="22"/>
          <w:lang w:eastAsia="sk-SK"/>
        </w:rPr>
      </w:pPr>
    </w:p>
    <w:p w14:paraId="3FC85517" w14:textId="77777777" w:rsidR="00A41E46" w:rsidRPr="00170251" w:rsidRDefault="00A41E46" w:rsidP="00A41E46">
      <w:pPr>
        <w:autoSpaceDE w:val="0"/>
        <w:autoSpaceDN w:val="0"/>
        <w:adjustRightInd w:val="0"/>
        <w:jc w:val="right"/>
        <w:rPr>
          <w:rFonts w:ascii="Calibri" w:hAnsi="Calibri" w:cs="Calibri"/>
          <w:sz w:val="22"/>
          <w:szCs w:val="22"/>
          <w:lang w:eastAsia="sk-SK"/>
        </w:rPr>
      </w:pPr>
      <w:r w:rsidRPr="00170251">
        <w:rPr>
          <w:rFonts w:ascii="Calibri" w:hAnsi="Calibri" w:cs="Calibri"/>
          <w:b/>
          <w:bCs/>
          <w:sz w:val="22"/>
          <w:szCs w:val="22"/>
          <w:lang w:eastAsia="sk-SK"/>
        </w:rPr>
        <w:lastRenderedPageBreak/>
        <w:t>Príloha č. 4</w:t>
      </w:r>
      <w:r w:rsidRPr="00170251">
        <w:rPr>
          <w:rFonts w:ascii="Calibri" w:hAnsi="Calibri" w:cs="Calibri"/>
          <w:bCs/>
          <w:sz w:val="22"/>
          <w:szCs w:val="22"/>
          <w:lang w:eastAsia="sk-SK"/>
        </w:rPr>
        <w:t xml:space="preserve"> </w:t>
      </w:r>
      <w:r>
        <w:rPr>
          <w:rFonts w:ascii="Calibri" w:hAnsi="Calibri" w:cs="Calibri"/>
          <w:bCs/>
          <w:sz w:val="22"/>
          <w:szCs w:val="22"/>
          <w:lang w:eastAsia="sk-SK"/>
        </w:rPr>
        <w:t xml:space="preserve"> </w:t>
      </w:r>
      <w:r w:rsidRPr="00170251">
        <w:rPr>
          <w:rFonts w:ascii="Calibri" w:hAnsi="Calibri" w:cs="Calibri"/>
          <w:bCs/>
          <w:sz w:val="22"/>
          <w:szCs w:val="22"/>
          <w:lang w:eastAsia="sk-SK"/>
        </w:rPr>
        <w:t xml:space="preserve">k časti </w:t>
      </w:r>
      <w:r>
        <w:rPr>
          <w:rFonts w:ascii="Calibri" w:hAnsi="Calibri" w:cs="Calibri"/>
          <w:bCs/>
          <w:sz w:val="22"/>
          <w:szCs w:val="22"/>
          <w:lang w:eastAsia="sk-SK"/>
        </w:rPr>
        <w:t xml:space="preserve"> </w:t>
      </w:r>
      <w:r w:rsidRPr="00170251">
        <w:rPr>
          <w:rFonts w:ascii="Calibri" w:hAnsi="Calibri" w:cs="Calibri"/>
          <w:b/>
          <w:bCs/>
          <w:sz w:val="22"/>
          <w:szCs w:val="22"/>
          <w:lang w:eastAsia="sk-SK"/>
        </w:rPr>
        <w:t xml:space="preserve">D. </w:t>
      </w:r>
      <w:r w:rsidRPr="00170251">
        <w:rPr>
          <w:rFonts w:ascii="Calibri" w:hAnsi="Calibri" w:cs="Calibri"/>
          <w:bCs/>
          <w:sz w:val="22"/>
          <w:szCs w:val="22"/>
          <w:lang w:eastAsia="sk-SK"/>
        </w:rPr>
        <w:t>súťažných podkladov</w:t>
      </w:r>
      <w:r w:rsidR="00240211">
        <w:rPr>
          <w:rFonts w:ascii="Calibri" w:hAnsi="Calibri" w:cs="Calibri"/>
          <w:bCs/>
          <w:sz w:val="22"/>
          <w:szCs w:val="22"/>
          <w:lang w:eastAsia="sk-SK"/>
        </w:rPr>
        <w:t>/Zmluv</w:t>
      </w:r>
      <w:r w:rsidR="00676AC3">
        <w:rPr>
          <w:rFonts w:ascii="Calibri" w:hAnsi="Calibri" w:cs="Calibri"/>
          <w:bCs/>
          <w:sz w:val="22"/>
          <w:szCs w:val="22"/>
          <w:lang w:eastAsia="sk-SK"/>
        </w:rPr>
        <w:t>y</w:t>
      </w:r>
      <w:r w:rsidRPr="00170251">
        <w:rPr>
          <w:rFonts w:ascii="Calibri" w:hAnsi="Calibri" w:cs="Calibri"/>
          <w:bCs/>
          <w:sz w:val="22"/>
          <w:szCs w:val="22"/>
          <w:lang w:eastAsia="sk-SK"/>
        </w:rPr>
        <w:t xml:space="preserve">  </w:t>
      </w:r>
    </w:p>
    <w:p w14:paraId="0375251B" w14:textId="77777777" w:rsidR="00A41E46" w:rsidRPr="00170251" w:rsidRDefault="00A41E46" w:rsidP="00A41E46">
      <w:pPr>
        <w:autoSpaceDE w:val="0"/>
        <w:autoSpaceDN w:val="0"/>
        <w:adjustRightInd w:val="0"/>
        <w:rPr>
          <w:rFonts w:ascii="Arial" w:hAnsi="Arial" w:cs="Arial"/>
          <w:lang w:eastAsia="sk-SK"/>
        </w:rPr>
      </w:pPr>
    </w:p>
    <w:p w14:paraId="401D36CE" w14:textId="77777777" w:rsidR="00A41E46" w:rsidRDefault="00A41E46" w:rsidP="00A41E46">
      <w:pPr>
        <w:autoSpaceDE w:val="0"/>
        <w:autoSpaceDN w:val="0"/>
        <w:adjustRightInd w:val="0"/>
        <w:spacing w:after="120"/>
        <w:jc w:val="center"/>
        <w:rPr>
          <w:rFonts w:ascii="Calibri" w:hAnsi="Calibri" w:cs="Calibri"/>
          <w:b/>
          <w:bCs/>
          <w:sz w:val="22"/>
          <w:szCs w:val="22"/>
          <w:lang w:eastAsia="sk-SK"/>
        </w:rPr>
      </w:pPr>
    </w:p>
    <w:p w14:paraId="3BCC46F1" w14:textId="77777777" w:rsidR="00A41E46" w:rsidRDefault="00A41E46" w:rsidP="00A41E46">
      <w:pPr>
        <w:autoSpaceDE w:val="0"/>
        <w:autoSpaceDN w:val="0"/>
        <w:adjustRightInd w:val="0"/>
        <w:spacing w:after="120"/>
        <w:jc w:val="center"/>
        <w:rPr>
          <w:rFonts w:ascii="Calibri" w:hAnsi="Calibri" w:cs="Calibri"/>
          <w:b/>
          <w:bCs/>
          <w:sz w:val="22"/>
          <w:szCs w:val="22"/>
          <w:lang w:eastAsia="sk-SK"/>
        </w:rPr>
      </w:pPr>
      <w:r w:rsidRPr="00BD5DBF">
        <w:rPr>
          <w:rFonts w:ascii="Calibri" w:hAnsi="Calibri" w:cs="Calibri"/>
          <w:b/>
          <w:bCs/>
          <w:sz w:val="22"/>
          <w:szCs w:val="22"/>
          <w:lang w:eastAsia="sk-SK"/>
        </w:rPr>
        <w:t>Zoznam subdodávateľov a podiel subdodávok</w:t>
      </w:r>
    </w:p>
    <w:p w14:paraId="26CA57AE" w14:textId="77777777" w:rsidR="00A41E46" w:rsidRPr="00BD5DBF" w:rsidRDefault="00A41E46" w:rsidP="00A41E46">
      <w:pPr>
        <w:autoSpaceDE w:val="0"/>
        <w:autoSpaceDN w:val="0"/>
        <w:adjustRightInd w:val="0"/>
        <w:spacing w:after="120"/>
        <w:jc w:val="center"/>
        <w:rPr>
          <w:rFonts w:ascii="Calibri" w:hAnsi="Calibri" w:cs="Calibri"/>
          <w:sz w:val="22"/>
          <w:szCs w:val="22"/>
          <w:lang w:eastAsia="sk-SK"/>
        </w:rPr>
      </w:pPr>
    </w:p>
    <w:p w14:paraId="3B9276AB" w14:textId="2FA9887B" w:rsidR="00A41E46" w:rsidRPr="008B6957" w:rsidRDefault="00A41E46" w:rsidP="00A41E46">
      <w:pPr>
        <w:autoSpaceDE w:val="0"/>
        <w:autoSpaceDN w:val="0"/>
        <w:adjustRightInd w:val="0"/>
        <w:spacing w:after="120"/>
        <w:rPr>
          <w:rFonts w:ascii="Calibri" w:hAnsi="Calibri" w:cs="Calibri"/>
          <w:sz w:val="22"/>
          <w:szCs w:val="22"/>
          <w:lang w:eastAsia="sk-SK"/>
        </w:rPr>
      </w:pPr>
      <w:r w:rsidRPr="00BD5DBF">
        <w:rPr>
          <w:rFonts w:ascii="Calibri" w:hAnsi="Calibri" w:cs="Calibri"/>
          <w:sz w:val="22"/>
          <w:szCs w:val="22"/>
          <w:lang w:eastAsia="sk-SK"/>
        </w:rPr>
        <w:t xml:space="preserve">V súlade s ustanovením § 41 ods. </w:t>
      </w:r>
      <w:r w:rsidR="005B3157">
        <w:rPr>
          <w:rFonts w:ascii="Calibri" w:hAnsi="Calibri" w:cs="Calibri"/>
          <w:sz w:val="22"/>
          <w:szCs w:val="22"/>
          <w:lang w:eastAsia="sk-SK"/>
        </w:rPr>
        <w:t>1 písm. a) v nadväznosti na § 41 ods. 3 ZVO</w:t>
      </w:r>
      <w:r>
        <w:rPr>
          <w:rFonts w:ascii="Calibri" w:hAnsi="Calibri" w:cs="Calibri"/>
          <w:sz w:val="22"/>
          <w:szCs w:val="22"/>
          <w:lang w:eastAsia="sk-SK"/>
        </w:rPr>
        <w:t>,</w:t>
      </w:r>
      <w:r w:rsidRPr="00BD5DBF">
        <w:rPr>
          <w:rFonts w:ascii="Calibri" w:hAnsi="Calibri" w:cs="Calibri"/>
          <w:sz w:val="22"/>
          <w:szCs w:val="22"/>
          <w:lang w:eastAsia="sk-SK"/>
        </w:rPr>
        <w:t xml:space="preserve"> </w:t>
      </w:r>
      <w:r w:rsidR="00AA55EF">
        <w:rPr>
          <w:rFonts w:ascii="Calibri" w:hAnsi="Calibri" w:cs="Calibri"/>
          <w:sz w:val="22"/>
          <w:szCs w:val="22"/>
          <w:lang w:eastAsia="sk-SK"/>
        </w:rPr>
        <w:t>Objednávateľ</w:t>
      </w:r>
      <w:r w:rsidRPr="00BD5DBF">
        <w:rPr>
          <w:rFonts w:ascii="Calibri" w:hAnsi="Calibri" w:cs="Calibri"/>
          <w:sz w:val="22"/>
          <w:szCs w:val="22"/>
          <w:lang w:eastAsia="sk-SK"/>
        </w:rPr>
        <w:t xml:space="preserve"> požaduje od </w:t>
      </w:r>
      <w:r w:rsidR="00AA55EF">
        <w:rPr>
          <w:rFonts w:ascii="Calibri" w:hAnsi="Calibri" w:cs="Calibri"/>
          <w:sz w:val="22"/>
          <w:szCs w:val="22"/>
          <w:lang w:eastAsia="sk-SK"/>
        </w:rPr>
        <w:t>Dodávateľa</w:t>
      </w:r>
      <w:r w:rsidRPr="008B6957">
        <w:rPr>
          <w:rFonts w:ascii="Calibri" w:hAnsi="Calibri" w:cs="Calibri"/>
          <w:sz w:val="22"/>
          <w:szCs w:val="22"/>
          <w:lang w:eastAsia="sk-SK"/>
        </w:rPr>
        <w:t xml:space="preserve">, aby </w:t>
      </w:r>
      <w:r w:rsidR="00614677">
        <w:rPr>
          <w:rFonts w:ascii="Calibri" w:hAnsi="Calibri" w:cs="Calibri"/>
          <w:sz w:val="22"/>
          <w:szCs w:val="22"/>
          <w:lang w:eastAsia="sk-SK"/>
        </w:rPr>
        <w:t xml:space="preserve">k </w:t>
      </w:r>
      <w:r w:rsidR="00485CD1">
        <w:rPr>
          <w:rFonts w:ascii="Calibri" w:hAnsi="Calibri" w:cs="Calibri"/>
          <w:sz w:val="22"/>
          <w:szCs w:val="22"/>
          <w:lang w:eastAsia="sk-SK"/>
        </w:rPr>
        <w:t>Z</w:t>
      </w:r>
      <w:r w:rsidRPr="008B6957">
        <w:rPr>
          <w:rFonts w:ascii="Calibri" w:hAnsi="Calibri" w:cs="Calibri"/>
          <w:sz w:val="22"/>
          <w:szCs w:val="22"/>
          <w:lang w:eastAsia="sk-SK"/>
        </w:rPr>
        <w:t>mluv</w:t>
      </w:r>
      <w:r w:rsidR="00614677">
        <w:rPr>
          <w:rFonts w:ascii="Calibri" w:hAnsi="Calibri" w:cs="Calibri"/>
          <w:sz w:val="22"/>
          <w:szCs w:val="22"/>
          <w:lang w:eastAsia="sk-SK"/>
        </w:rPr>
        <w:t>e</w:t>
      </w:r>
      <w:r w:rsidRPr="008B6957">
        <w:rPr>
          <w:rFonts w:ascii="Calibri" w:hAnsi="Calibri" w:cs="Calibri"/>
          <w:sz w:val="22"/>
          <w:szCs w:val="22"/>
          <w:lang w:eastAsia="sk-SK"/>
        </w:rPr>
        <w:t>/ rámcovej dohod</w:t>
      </w:r>
      <w:r w:rsidR="00614677">
        <w:rPr>
          <w:rFonts w:ascii="Calibri" w:hAnsi="Calibri" w:cs="Calibri"/>
          <w:sz w:val="22"/>
          <w:szCs w:val="22"/>
          <w:lang w:eastAsia="sk-SK"/>
        </w:rPr>
        <w:t>e</w:t>
      </w:r>
      <w:r w:rsidRPr="008B6957">
        <w:rPr>
          <w:rFonts w:ascii="Calibri" w:hAnsi="Calibri" w:cs="Calibri"/>
          <w:sz w:val="22"/>
          <w:szCs w:val="22"/>
          <w:lang w:eastAsia="sk-SK"/>
        </w:rPr>
        <w:t xml:space="preserve"> uviedol: </w:t>
      </w:r>
    </w:p>
    <w:p w14:paraId="7CDF4A65" w14:textId="3AAFF9BD" w:rsidR="00A41E46" w:rsidRPr="008B6957" w:rsidRDefault="00A41E46" w:rsidP="000A7438">
      <w:pPr>
        <w:numPr>
          <w:ilvl w:val="0"/>
          <w:numId w:val="34"/>
        </w:numPr>
        <w:autoSpaceDE w:val="0"/>
        <w:autoSpaceDN w:val="0"/>
        <w:adjustRightInd w:val="0"/>
        <w:ind w:left="0" w:firstLine="0"/>
        <w:rPr>
          <w:rFonts w:ascii="Calibri" w:hAnsi="Calibri" w:cs="Calibri"/>
          <w:sz w:val="22"/>
          <w:szCs w:val="22"/>
          <w:lang w:eastAsia="sk-SK"/>
        </w:rPr>
      </w:pPr>
      <w:r w:rsidRPr="008B6957">
        <w:rPr>
          <w:rFonts w:ascii="Calibri" w:hAnsi="Calibri" w:cs="Calibri"/>
          <w:sz w:val="22"/>
          <w:szCs w:val="22"/>
          <w:lang w:eastAsia="sk-SK"/>
        </w:rPr>
        <w:t xml:space="preserve">údaje </w:t>
      </w:r>
      <w:r w:rsidR="00614677">
        <w:rPr>
          <w:rFonts w:ascii="Calibri" w:hAnsi="Calibri" w:cs="Calibri"/>
          <w:sz w:val="22"/>
          <w:szCs w:val="22"/>
          <w:lang w:eastAsia="sk-SK"/>
        </w:rPr>
        <w:t xml:space="preserve">o </w:t>
      </w:r>
      <w:r w:rsidRPr="008B6957">
        <w:rPr>
          <w:rFonts w:ascii="Calibri" w:hAnsi="Calibri" w:cs="Calibri"/>
          <w:sz w:val="22"/>
          <w:szCs w:val="22"/>
          <w:lang w:eastAsia="sk-SK"/>
        </w:rPr>
        <w:t xml:space="preserve">všetkých známych subdodávateľoch v rozsahu:                                                                                                       </w:t>
      </w:r>
    </w:p>
    <w:p w14:paraId="1D360173" w14:textId="77777777" w:rsidR="00A41E46" w:rsidRDefault="00A41E46" w:rsidP="00A41E46">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obchodné meno, sídlo, IČO, zápis do príslušného obchodného registra </w:t>
      </w:r>
    </w:p>
    <w:p w14:paraId="3BE25CE3" w14:textId="77777777" w:rsidR="00A41E46" w:rsidRPr="00BD5DBF" w:rsidRDefault="00A41E46" w:rsidP="00A41E46">
      <w:pPr>
        <w:autoSpaceDE w:val="0"/>
        <w:autoSpaceDN w:val="0"/>
        <w:adjustRightInd w:val="0"/>
        <w:rPr>
          <w:rFonts w:ascii="Calibri" w:hAnsi="Calibri" w:cs="Calibri"/>
          <w:sz w:val="22"/>
          <w:szCs w:val="22"/>
          <w:lang w:eastAsia="sk-SK"/>
        </w:rPr>
      </w:pPr>
    </w:p>
    <w:p w14:paraId="76124E92" w14:textId="77777777" w:rsidR="00A41E46" w:rsidRDefault="00A41E46" w:rsidP="000A7438">
      <w:pPr>
        <w:numPr>
          <w:ilvl w:val="0"/>
          <w:numId w:val="34"/>
        </w:numPr>
        <w:autoSpaceDE w:val="0"/>
        <w:autoSpaceDN w:val="0"/>
        <w:adjustRightInd w:val="0"/>
        <w:ind w:left="0" w:firstLine="0"/>
        <w:rPr>
          <w:rFonts w:ascii="Calibri" w:hAnsi="Calibri" w:cs="Calibri"/>
          <w:sz w:val="22"/>
          <w:szCs w:val="22"/>
          <w:lang w:eastAsia="sk-SK"/>
        </w:rPr>
      </w:pPr>
      <w:r w:rsidRPr="00BD5DBF">
        <w:rPr>
          <w:rFonts w:ascii="Calibri" w:hAnsi="Calibri" w:cs="Calibri"/>
          <w:sz w:val="22"/>
          <w:szCs w:val="22"/>
          <w:lang w:eastAsia="sk-SK"/>
        </w:rPr>
        <w:t>údaje o osobe oprávnenej konať za subdodávateľa v</w:t>
      </w:r>
      <w:r>
        <w:rPr>
          <w:rFonts w:ascii="Calibri" w:hAnsi="Calibri" w:cs="Calibri"/>
          <w:sz w:val="22"/>
          <w:szCs w:val="22"/>
          <w:lang w:eastAsia="sk-SK"/>
        </w:rPr>
        <w:t> </w:t>
      </w:r>
      <w:r w:rsidRPr="00BD5DBF">
        <w:rPr>
          <w:rFonts w:ascii="Calibri" w:hAnsi="Calibri" w:cs="Calibri"/>
          <w:sz w:val="22"/>
          <w:szCs w:val="22"/>
          <w:lang w:eastAsia="sk-SK"/>
        </w:rPr>
        <w:t>rozsahu</w:t>
      </w:r>
      <w:r>
        <w:rPr>
          <w:rFonts w:ascii="Calibri" w:hAnsi="Calibri" w:cs="Calibri"/>
          <w:sz w:val="22"/>
          <w:szCs w:val="22"/>
          <w:lang w:eastAsia="sk-SK"/>
        </w:rPr>
        <w:t xml:space="preserve">:  </w:t>
      </w:r>
      <w:r w:rsidRPr="00BD5DBF">
        <w:rPr>
          <w:rFonts w:ascii="Calibri" w:hAnsi="Calibri" w:cs="Calibri"/>
          <w:sz w:val="22"/>
          <w:szCs w:val="22"/>
          <w:lang w:eastAsia="sk-SK"/>
        </w:rPr>
        <w:t xml:space="preserve"> </w:t>
      </w:r>
    </w:p>
    <w:p w14:paraId="375D3CA3" w14:textId="77777777" w:rsidR="00A41E46" w:rsidRDefault="00A41E46" w:rsidP="00A41E46">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meno a priezvisko, adresa pobytu, dátum narodenia. </w:t>
      </w:r>
    </w:p>
    <w:p w14:paraId="0EEC0DF6" w14:textId="77777777" w:rsidR="00A41E46" w:rsidRPr="00BD5DBF" w:rsidRDefault="00A41E46" w:rsidP="00A41E46">
      <w:pPr>
        <w:autoSpaceDE w:val="0"/>
        <w:autoSpaceDN w:val="0"/>
        <w:adjustRightInd w:val="0"/>
        <w:rPr>
          <w:rFonts w:ascii="Calibri" w:hAnsi="Calibri" w:cs="Calibri"/>
          <w:sz w:val="22"/>
          <w:szCs w:val="22"/>
          <w:lang w:eastAsia="sk-SK"/>
        </w:rPr>
      </w:pPr>
    </w:p>
    <w:p w14:paraId="10E05A8E" w14:textId="77777777" w:rsidR="00A41E46" w:rsidRDefault="00A41E46" w:rsidP="000A7438">
      <w:pPr>
        <w:numPr>
          <w:ilvl w:val="0"/>
          <w:numId w:val="34"/>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uvedenie predmetu subdodávky</w:t>
      </w:r>
    </w:p>
    <w:p w14:paraId="09FEB84E" w14:textId="77777777" w:rsidR="00A41E46" w:rsidRPr="00BD5DBF" w:rsidRDefault="00A41E46" w:rsidP="000A7438">
      <w:pPr>
        <w:numPr>
          <w:ilvl w:val="0"/>
          <w:numId w:val="34"/>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 xml:space="preserve">podiel zákazky zabezpečovaný subdodávateľom. </w:t>
      </w:r>
    </w:p>
    <w:p w14:paraId="0BF13D17" w14:textId="77777777" w:rsidR="00A41E46" w:rsidRPr="00BD5DBF" w:rsidRDefault="00A41E46" w:rsidP="00A41E46">
      <w:pPr>
        <w:autoSpaceDE w:val="0"/>
        <w:autoSpaceDN w:val="0"/>
        <w:adjustRightInd w:val="0"/>
        <w:spacing w:after="120"/>
        <w:jc w:val="both"/>
        <w:rPr>
          <w:rFonts w:ascii="Calibri" w:hAnsi="Calibri" w:cs="Calibri"/>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71"/>
        <w:gridCol w:w="1871"/>
        <w:gridCol w:w="1871"/>
        <w:gridCol w:w="2183"/>
      </w:tblGrid>
      <w:tr w:rsidR="00A41E46" w:rsidRPr="00BD5DBF" w14:paraId="7A39C128" w14:textId="77777777" w:rsidTr="004B10B0">
        <w:tc>
          <w:tcPr>
            <w:tcW w:w="817" w:type="dxa"/>
            <w:shd w:val="clear" w:color="auto" w:fill="auto"/>
          </w:tcPr>
          <w:p w14:paraId="40C14A09" w14:textId="77777777" w:rsidR="00A41E46" w:rsidRPr="00BD5DBF" w:rsidRDefault="00A41E46" w:rsidP="004B10B0">
            <w:pPr>
              <w:autoSpaceDE w:val="0"/>
              <w:autoSpaceDN w:val="0"/>
              <w:adjustRightInd w:val="0"/>
              <w:jc w:val="center"/>
              <w:rPr>
                <w:rFonts w:ascii="Calibri" w:hAnsi="Calibri" w:cs="Calibri"/>
                <w:color w:val="000000"/>
                <w:lang w:eastAsia="sk-SK"/>
              </w:rPr>
            </w:pPr>
            <w:r>
              <w:rPr>
                <w:rFonts w:ascii="Calibri" w:hAnsi="Calibri" w:cs="Calibri"/>
                <w:color w:val="000000"/>
                <w:sz w:val="22"/>
                <w:szCs w:val="22"/>
                <w:lang w:eastAsia="sk-SK"/>
              </w:rPr>
              <w:t>P</w:t>
            </w:r>
            <w:r w:rsidRPr="00BD5DBF">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Pr="00BD5DBF">
              <w:rPr>
                <w:rFonts w:ascii="Calibri" w:hAnsi="Calibri" w:cs="Calibri"/>
                <w:color w:val="000000"/>
                <w:sz w:val="22"/>
                <w:szCs w:val="22"/>
                <w:lang w:eastAsia="sk-SK"/>
              </w:rPr>
              <w:t>č.</w:t>
            </w:r>
          </w:p>
        </w:tc>
        <w:tc>
          <w:tcPr>
            <w:tcW w:w="1871" w:type="dxa"/>
            <w:shd w:val="clear" w:color="auto" w:fill="auto"/>
          </w:tcPr>
          <w:p w14:paraId="52421B54" w14:textId="77777777" w:rsidR="00A41E46" w:rsidRPr="00BD5DBF" w:rsidRDefault="00A41E46" w:rsidP="009D03D3">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Subdodávateľ</w:t>
            </w:r>
          </w:p>
        </w:tc>
        <w:tc>
          <w:tcPr>
            <w:tcW w:w="1871" w:type="dxa"/>
            <w:shd w:val="clear" w:color="auto" w:fill="auto"/>
          </w:tcPr>
          <w:p w14:paraId="4D1F3A1C" w14:textId="77777777" w:rsidR="00A41E46" w:rsidRPr="00BD5DBF" w:rsidRDefault="00A41E46" w:rsidP="004B10B0">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Údaje o osobe oprávnenej konať za subdodávateľa</w:t>
            </w:r>
          </w:p>
        </w:tc>
        <w:tc>
          <w:tcPr>
            <w:tcW w:w="1871" w:type="dxa"/>
            <w:shd w:val="clear" w:color="auto" w:fill="auto"/>
          </w:tcPr>
          <w:p w14:paraId="420520C9" w14:textId="77777777" w:rsidR="00A41E46" w:rsidRPr="00BD5DBF" w:rsidRDefault="00A41E46" w:rsidP="004B10B0">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Predmet subdodávky</w:t>
            </w:r>
          </w:p>
        </w:tc>
        <w:tc>
          <w:tcPr>
            <w:tcW w:w="2183" w:type="dxa"/>
            <w:shd w:val="clear" w:color="auto" w:fill="auto"/>
          </w:tcPr>
          <w:p w14:paraId="59C785FA" w14:textId="77777777" w:rsidR="00A41E46" w:rsidRDefault="00A41E46" w:rsidP="004B10B0">
            <w:pPr>
              <w:autoSpaceDE w:val="0"/>
              <w:autoSpaceDN w:val="0"/>
              <w:adjustRightInd w:val="0"/>
              <w:jc w:val="center"/>
              <w:rPr>
                <w:rFonts w:ascii="Calibri" w:hAnsi="Calibri" w:cs="Calibri"/>
                <w:color w:val="000000"/>
                <w:lang w:eastAsia="sk-SK"/>
              </w:rPr>
            </w:pPr>
            <w:r w:rsidRPr="00BD5DBF">
              <w:rPr>
                <w:rFonts w:ascii="Calibri" w:hAnsi="Calibri" w:cs="Calibri"/>
                <w:color w:val="000000"/>
                <w:sz w:val="22"/>
                <w:szCs w:val="22"/>
                <w:lang w:eastAsia="sk-SK"/>
              </w:rPr>
              <w:t xml:space="preserve"> </w:t>
            </w:r>
            <w:r>
              <w:rPr>
                <w:rFonts w:ascii="Calibri" w:hAnsi="Calibri" w:cs="Calibri"/>
                <w:color w:val="000000"/>
                <w:sz w:val="22"/>
                <w:szCs w:val="22"/>
                <w:lang w:eastAsia="sk-SK"/>
              </w:rPr>
              <w:t>P</w:t>
            </w:r>
            <w:r w:rsidRPr="00BD5DBF">
              <w:rPr>
                <w:rFonts w:ascii="Calibri" w:hAnsi="Calibri" w:cs="Calibri"/>
                <w:color w:val="000000"/>
                <w:sz w:val="22"/>
                <w:szCs w:val="22"/>
                <w:lang w:eastAsia="sk-SK"/>
              </w:rPr>
              <w:t xml:space="preserve">odiel </w:t>
            </w:r>
          </w:p>
          <w:p w14:paraId="566BA22F" w14:textId="77777777" w:rsidR="00A41E46" w:rsidRPr="00BD5DBF" w:rsidRDefault="009D03D3" w:rsidP="00B93C8C">
            <w:pPr>
              <w:autoSpaceDE w:val="0"/>
              <w:autoSpaceDN w:val="0"/>
              <w:adjustRightInd w:val="0"/>
              <w:jc w:val="center"/>
              <w:rPr>
                <w:rFonts w:ascii="Calibri" w:hAnsi="Calibri" w:cs="Calibri"/>
                <w:lang w:eastAsia="sk-SK"/>
              </w:rPr>
            </w:pPr>
            <w:r>
              <w:rPr>
                <w:rFonts w:ascii="Calibri" w:hAnsi="Calibri" w:cs="Calibri"/>
                <w:color w:val="000000"/>
                <w:sz w:val="22"/>
                <w:szCs w:val="22"/>
                <w:lang w:eastAsia="sk-SK"/>
              </w:rPr>
              <w:t>s</w:t>
            </w:r>
            <w:r w:rsidR="00A41E46" w:rsidRPr="00BD5DBF">
              <w:rPr>
                <w:rFonts w:ascii="Calibri" w:hAnsi="Calibri" w:cs="Calibri"/>
                <w:color w:val="000000"/>
                <w:sz w:val="22"/>
                <w:szCs w:val="22"/>
                <w:lang w:eastAsia="sk-SK"/>
              </w:rPr>
              <w:t>ubdodávok</w:t>
            </w:r>
            <w:r>
              <w:rPr>
                <w:rFonts w:ascii="Calibri" w:hAnsi="Calibri" w:cs="Calibri"/>
                <w:color w:val="000000"/>
                <w:sz w:val="22"/>
                <w:szCs w:val="22"/>
                <w:lang w:eastAsia="sk-SK"/>
              </w:rPr>
              <w:t xml:space="preserve"> k hodnote </w:t>
            </w:r>
            <w:r w:rsidR="00B93C8C">
              <w:rPr>
                <w:rFonts w:ascii="Calibri" w:hAnsi="Calibri" w:cs="Calibri"/>
                <w:color w:val="000000"/>
                <w:sz w:val="22"/>
                <w:szCs w:val="22"/>
                <w:lang w:eastAsia="sk-SK"/>
              </w:rPr>
              <w:t>služby</w:t>
            </w:r>
            <w:r>
              <w:rPr>
                <w:rFonts w:ascii="Calibri" w:hAnsi="Calibri" w:cs="Calibri"/>
                <w:color w:val="000000"/>
                <w:sz w:val="22"/>
                <w:szCs w:val="22"/>
                <w:lang w:eastAsia="sk-SK"/>
              </w:rPr>
              <w:t xml:space="preserve"> vyjadrený sumou</w:t>
            </w:r>
          </w:p>
        </w:tc>
      </w:tr>
      <w:tr w:rsidR="00A41E46" w:rsidRPr="00BD5DBF" w14:paraId="1A9551BC" w14:textId="77777777" w:rsidTr="004B10B0">
        <w:tc>
          <w:tcPr>
            <w:tcW w:w="817" w:type="dxa"/>
            <w:shd w:val="clear" w:color="auto" w:fill="auto"/>
          </w:tcPr>
          <w:p w14:paraId="14B424CE" w14:textId="77777777" w:rsidR="00A41E46" w:rsidRPr="00BD5DBF" w:rsidRDefault="00A41E46" w:rsidP="004B10B0">
            <w:pPr>
              <w:autoSpaceDE w:val="0"/>
              <w:autoSpaceDN w:val="0"/>
              <w:adjustRightInd w:val="0"/>
              <w:jc w:val="center"/>
              <w:rPr>
                <w:rFonts w:ascii="Calibri" w:hAnsi="Calibri" w:cs="Calibri"/>
                <w:color w:val="000000"/>
                <w:lang w:eastAsia="sk-SK"/>
              </w:rPr>
            </w:pPr>
            <w:permStart w:id="1098741739" w:edGrp="everyone" w:colFirst="1" w:colLast="1"/>
            <w:permStart w:id="1939941104" w:edGrp="everyone" w:colFirst="2" w:colLast="2"/>
            <w:permStart w:id="884747197" w:edGrp="everyone" w:colFirst="3" w:colLast="3"/>
            <w:permStart w:id="797987152" w:edGrp="everyone" w:colFirst="4" w:colLast="4"/>
            <w:r w:rsidRPr="00BD5DBF">
              <w:rPr>
                <w:rFonts w:ascii="Calibri" w:hAnsi="Calibri" w:cs="Calibri"/>
                <w:color w:val="000000"/>
                <w:sz w:val="22"/>
                <w:szCs w:val="22"/>
                <w:lang w:eastAsia="sk-SK"/>
              </w:rPr>
              <w:t>1.</w:t>
            </w:r>
          </w:p>
        </w:tc>
        <w:tc>
          <w:tcPr>
            <w:tcW w:w="1871" w:type="dxa"/>
            <w:shd w:val="clear" w:color="auto" w:fill="auto"/>
          </w:tcPr>
          <w:p w14:paraId="5DF49D52"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14:paraId="0C442C42"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14:paraId="2E628ECF"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14:paraId="160D62D5"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r>
      <w:tr w:rsidR="00A41E46" w:rsidRPr="00BD5DBF" w14:paraId="3294091E" w14:textId="77777777" w:rsidTr="004B10B0">
        <w:tc>
          <w:tcPr>
            <w:tcW w:w="817" w:type="dxa"/>
            <w:shd w:val="clear" w:color="auto" w:fill="auto"/>
          </w:tcPr>
          <w:p w14:paraId="6D6D504B" w14:textId="77777777" w:rsidR="00A41E46" w:rsidRPr="00BD5DBF" w:rsidRDefault="00A41E46" w:rsidP="004B10B0">
            <w:pPr>
              <w:autoSpaceDE w:val="0"/>
              <w:autoSpaceDN w:val="0"/>
              <w:adjustRightInd w:val="0"/>
              <w:jc w:val="center"/>
              <w:rPr>
                <w:rFonts w:ascii="Calibri" w:hAnsi="Calibri" w:cs="Calibri"/>
                <w:color w:val="000000"/>
                <w:lang w:eastAsia="sk-SK"/>
              </w:rPr>
            </w:pPr>
            <w:permStart w:id="832531887" w:edGrp="everyone" w:colFirst="1" w:colLast="1"/>
            <w:permStart w:id="118246091" w:edGrp="everyone" w:colFirst="2" w:colLast="2"/>
            <w:permStart w:id="2089030009" w:edGrp="everyone" w:colFirst="3" w:colLast="3"/>
            <w:permStart w:id="139271092" w:edGrp="everyone" w:colFirst="4" w:colLast="4"/>
            <w:permEnd w:id="1098741739"/>
            <w:permEnd w:id="1939941104"/>
            <w:permEnd w:id="884747197"/>
            <w:permEnd w:id="797987152"/>
            <w:r w:rsidRPr="00BD5DBF">
              <w:rPr>
                <w:rFonts w:ascii="Calibri" w:hAnsi="Calibri" w:cs="Calibri"/>
                <w:color w:val="000000"/>
                <w:sz w:val="22"/>
                <w:szCs w:val="22"/>
                <w:lang w:eastAsia="sk-SK"/>
              </w:rPr>
              <w:t>2.</w:t>
            </w:r>
          </w:p>
        </w:tc>
        <w:tc>
          <w:tcPr>
            <w:tcW w:w="1871" w:type="dxa"/>
            <w:shd w:val="clear" w:color="auto" w:fill="auto"/>
          </w:tcPr>
          <w:p w14:paraId="15AE3387"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14:paraId="56FB7345"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14:paraId="078204DF"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14:paraId="22019A95"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r>
      <w:tr w:rsidR="00A41E46" w:rsidRPr="00BD5DBF" w14:paraId="0E62B85C" w14:textId="77777777" w:rsidTr="004B10B0">
        <w:tc>
          <w:tcPr>
            <w:tcW w:w="817" w:type="dxa"/>
            <w:shd w:val="clear" w:color="auto" w:fill="auto"/>
          </w:tcPr>
          <w:p w14:paraId="742E8635" w14:textId="77777777" w:rsidR="00A41E46" w:rsidRPr="00BD5DBF" w:rsidRDefault="00A41E46" w:rsidP="004B10B0">
            <w:pPr>
              <w:autoSpaceDE w:val="0"/>
              <w:autoSpaceDN w:val="0"/>
              <w:adjustRightInd w:val="0"/>
              <w:jc w:val="center"/>
              <w:rPr>
                <w:rFonts w:ascii="Calibri" w:hAnsi="Calibri" w:cs="Calibri"/>
                <w:color w:val="000000"/>
                <w:lang w:eastAsia="sk-SK"/>
              </w:rPr>
            </w:pPr>
            <w:permStart w:id="602678678" w:edGrp="everyone" w:colFirst="1" w:colLast="1"/>
            <w:permStart w:id="1388988182" w:edGrp="everyone" w:colFirst="2" w:colLast="2"/>
            <w:permStart w:id="1300579681" w:edGrp="everyone" w:colFirst="3" w:colLast="3"/>
            <w:permStart w:id="1019427638" w:edGrp="everyone" w:colFirst="4" w:colLast="4"/>
            <w:permEnd w:id="832531887"/>
            <w:permEnd w:id="118246091"/>
            <w:permEnd w:id="2089030009"/>
            <w:permEnd w:id="139271092"/>
            <w:r w:rsidRPr="00BD5DBF">
              <w:rPr>
                <w:rFonts w:ascii="Calibri" w:hAnsi="Calibri" w:cs="Calibri"/>
                <w:color w:val="000000"/>
                <w:sz w:val="22"/>
                <w:szCs w:val="22"/>
                <w:lang w:eastAsia="sk-SK"/>
              </w:rPr>
              <w:t>3.</w:t>
            </w:r>
          </w:p>
        </w:tc>
        <w:tc>
          <w:tcPr>
            <w:tcW w:w="1871" w:type="dxa"/>
            <w:shd w:val="clear" w:color="auto" w:fill="auto"/>
          </w:tcPr>
          <w:p w14:paraId="37DF95F1"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14:paraId="17880D9A"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14:paraId="597E989F"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14:paraId="68B1F722" w14:textId="77777777" w:rsidR="00A41E46" w:rsidRPr="00BD5DBF" w:rsidRDefault="00A41E46" w:rsidP="004B10B0">
            <w:pPr>
              <w:autoSpaceDE w:val="0"/>
              <w:autoSpaceDN w:val="0"/>
              <w:adjustRightInd w:val="0"/>
              <w:spacing w:after="120"/>
              <w:jc w:val="center"/>
              <w:rPr>
                <w:rFonts w:ascii="Calibri" w:hAnsi="Calibri" w:cs="Calibri"/>
                <w:color w:val="000000"/>
                <w:lang w:eastAsia="sk-SK"/>
              </w:rPr>
            </w:pPr>
          </w:p>
        </w:tc>
      </w:tr>
      <w:permEnd w:id="602678678"/>
      <w:permEnd w:id="1388988182"/>
      <w:permEnd w:id="1300579681"/>
      <w:permEnd w:id="1019427638"/>
    </w:tbl>
    <w:p w14:paraId="7C474F33" w14:textId="77777777" w:rsidR="00A41E46" w:rsidRPr="00BD5DBF" w:rsidRDefault="00A41E46" w:rsidP="00A41E46">
      <w:pPr>
        <w:autoSpaceDE w:val="0"/>
        <w:autoSpaceDN w:val="0"/>
        <w:adjustRightInd w:val="0"/>
        <w:spacing w:after="120"/>
        <w:jc w:val="both"/>
        <w:rPr>
          <w:rFonts w:ascii="Calibri" w:hAnsi="Calibri" w:cs="Calibri"/>
          <w:sz w:val="22"/>
          <w:szCs w:val="22"/>
          <w:lang w:eastAsia="sk-SK"/>
        </w:rPr>
      </w:pPr>
    </w:p>
    <w:p w14:paraId="56B6570E" w14:textId="77777777" w:rsidR="00A41E46" w:rsidRPr="00BD5DBF" w:rsidRDefault="00A41E46" w:rsidP="00A41E46">
      <w:pPr>
        <w:autoSpaceDE w:val="0"/>
        <w:autoSpaceDN w:val="0"/>
        <w:adjustRightInd w:val="0"/>
        <w:spacing w:after="120"/>
        <w:jc w:val="both"/>
        <w:rPr>
          <w:rFonts w:ascii="Calibri" w:hAnsi="Calibri" w:cs="Calibri"/>
          <w:sz w:val="22"/>
          <w:szCs w:val="22"/>
          <w:lang w:eastAsia="sk-SK"/>
        </w:rPr>
      </w:pPr>
    </w:p>
    <w:p w14:paraId="2C3693EC" w14:textId="77777777" w:rsidR="00A41E46" w:rsidRPr="001D4F7F" w:rsidRDefault="00A41E46" w:rsidP="00A41E46">
      <w:pPr>
        <w:autoSpaceDE w:val="0"/>
        <w:autoSpaceDN w:val="0"/>
        <w:adjustRightInd w:val="0"/>
        <w:rPr>
          <w:color w:val="000000"/>
          <w:lang w:eastAsia="sk-SK"/>
        </w:rPr>
      </w:pPr>
    </w:p>
    <w:p w14:paraId="44D5846C" w14:textId="77777777" w:rsidR="00A41E46" w:rsidRDefault="00A41E46" w:rsidP="00A41E46">
      <w:pPr>
        <w:autoSpaceDE w:val="0"/>
        <w:autoSpaceDN w:val="0"/>
        <w:adjustRightInd w:val="0"/>
        <w:rPr>
          <w:color w:val="000000"/>
          <w:lang w:eastAsia="sk-SK"/>
        </w:rPr>
      </w:pPr>
      <w:r w:rsidRPr="001D4F7F">
        <w:rPr>
          <w:color w:val="000000"/>
          <w:lang w:eastAsia="sk-SK"/>
        </w:rPr>
        <w:t xml:space="preserve"> </w:t>
      </w:r>
    </w:p>
    <w:p w14:paraId="4E460C35" w14:textId="77777777" w:rsidR="00A41E46" w:rsidRPr="00BD5DBF" w:rsidRDefault="00A41E46" w:rsidP="00A41E46">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 xml:space="preserve">V </w:t>
      </w:r>
      <w:permStart w:id="376460056" w:edGrp="everyone"/>
      <w:r w:rsidRPr="00BD5DBF">
        <w:rPr>
          <w:rFonts w:ascii="Calibri" w:hAnsi="Calibri" w:cs="Calibri"/>
          <w:color w:val="000000"/>
          <w:sz w:val="22"/>
          <w:szCs w:val="22"/>
          <w:lang w:eastAsia="sk-SK"/>
        </w:rPr>
        <w:t>..................................</w:t>
      </w:r>
      <w:permEnd w:id="376460056"/>
      <w:r w:rsidRPr="00BD5DBF">
        <w:rPr>
          <w:rFonts w:ascii="Calibri" w:hAnsi="Calibri" w:cs="Calibri"/>
          <w:color w:val="000000"/>
          <w:sz w:val="22"/>
          <w:szCs w:val="22"/>
          <w:lang w:eastAsia="sk-SK"/>
        </w:rPr>
        <w:t xml:space="preserve"> dňa </w:t>
      </w:r>
      <w:permStart w:id="1828878303" w:edGrp="everyone"/>
      <w:r w:rsidRPr="00BD5DBF">
        <w:rPr>
          <w:rFonts w:ascii="Calibri" w:hAnsi="Calibri" w:cs="Calibri"/>
          <w:color w:val="000000"/>
          <w:sz w:val="22"/>
          <w:szCs w:val="22"/>
          <w:lang w:eastAsia="sk-SK"/>
        </w:rPr>
        <w:t>.................</w:t>
      </w:r>
      <w:permEnd w:id="1828878303"/>
      <w:r w:rsidRPr="00BD5DBF">
        <w:rPr>
          <w:rFonts w:ascii="Calibri" w:hAnsi="Calibri" w:cs="Calibri"/>
          <w:color w:val="000000"/>
          <w:sz w:val="22"/>
          <w:szCs w:val="22"/>
          <w:lang w:eastAsia="sk-SK"/>
        </w:rPr>
        <w:t xml:space="preserve"> </w:t>
      </w:r>
    </w:p>
    <w:p w14:paraId="704F3973" w14:textId="77777777" w:rsidR="00A41E46" w:rsidRPr="00BD5DBF" w:rsidRDefault="00A41E46" w:rsidP="00A41E46">
      <w:pPr>
        <w:autoSpaceDE w:val="0"/>
        <w:autoSpaceDN w:val="0"/>
        <w:adjustRightInd w:val="0"/>
        <w:spacing w:after="120"/>
        <w:jc w:val="both"/>
        <w:rPr>
          <w:rFonts w:ascii="Calibri" w:hAnsi="Calibri" w:cs="Calibri"/>
          <w:color w:val="000000"/>
          <w:sz w:val="22"/>
          <w:szCs w:val="22"/>
          <w:lang w:eastAsia="sk-SK"/>
        </w:rPr>
      </w:pPr>
    </w:p>
    <w:p w14:paraId="2A5BD5B5" w14:textId="77777777" w:rsidR="00A41E46" w:rsidRPr="00BD5DBF" w:rsidRDefault="00A41E46" w:rsidP="00A41E46">
      <w:pPr>
        <w:autoSpaceDE w:val="0"/>
        <w:autoSpaceDN w:val="0"/>
        <w:adjustRightInd w:val="0"/>
        <w:spacing w:after="120"/>
        <w:jc w:val="both"/>
        <w:rPr>
          <w:rFonts w:ascii="Calibri" w:hAnsi="Calibri" w:cs="Calibri"/>
          <w:color w:val="000000"/>
          <w:sz w:val="22"/>
          <w:szCs w:val="22"/>
          <w:lang w:eastAsia="sk-SK"/>
        </w:rPr>
      </w:pPr>
    </w:p>
    <w:p w14:paraId="20224E02" w14:textId="77777777" w:rsidR="00A41E46" w:rsidRPr="00BD5DBF" w:rsidRDefault="00A41E46" w:rsidP="00A41E46">
      <w:pPr>
        <w:autoSpaceDE w:val="0"/>
        <w:autoSpaceDN w:val="0"/>
        <w:adjustRightInd w:val="0"/>
        <w:spacing w:after="120"/>
        <w:jc w:val="both"/>
        <w:rPr>
          <w:rFonts w:ascii="Calibri" w:hAnsi="Calibri" w:cs="Calibri"/>
          <w:sz w:val="22"/>
          <w:szCs w:val="22"/>
          <w:lang w:eastAsia="sk-SK"/>
        </w:rPr>
      </w:pPr>
      <w:r w:rsidRPr="00BD5DBF">
        <w:rPr>
          <w:rFonts w:ascii="Calibri" w:hAnsi="Calibri" w:cs="Calibri"/>
          <w:color w:val="000000"/>
          <w:sz w:val="22"/>
          <w:szCs w:val="22"/>
          <w:lang w:eastAsia="sk-SK"/>
        </w:rPr>
        <w:t xml:space="preserve">Meno, priezvisko a podpis oprávnenej osoby uchádzača: </w:t>
      </w:r>
      <w:permStart w:id="222496367" w:edGrp="everyone"/>
      <w:r w:rsidRPr="00BD5DBF">
        <w:rPr>
          <w:rFonts w:ascii="Calibri" w:hAnsi="Calibri" w:cs="Calibri"/>
          <w:color w:val="000000"/>
          <w:sz w:val="22"/>
          <w:szCs w:val="22"/>
          <w:lang w:eastAsia="sk-SK"/>
        </w:rPr>
        <w:t>............................................</w:t>
      </w:r>
      <w:permEnd w:id="222496367"/>
    </w:p>
    <w:tbl>
      <w:tblPr>
        <w:tblW w:w="0" w:type="auto"/>
        <w:tblBorders>
          <w:top w:val="nil"/>
          <w:left w:val="nil"/>
          <w:bottom w:val="nil"/>
          <w:right w:val="nil"/>
        </w:tblBorders>
        <w:tblLayout w:type="fixed"/>
        <w:tblLook w:val="0000" w:firstRow="0" w:lastRow="0" w:firstColumn="0" w:lastColumn="0" w:noHBand="0" w:noVBand="0"/>
      </w:tblPr>
      <w:tblGrid>
        <w:gridCol w:w="1728"/>
        <w:gridCol w:w="1728"/>
        <w:gridCol w:w="1728"/>
        <w:gridCol w:w="1728"/>
        <w:gridCol w:w="1728"/>
      </w:tblGrid>
      <w:tr w:rsidR="00A41E46" w:rsidRPr="00470A52" w14:paraId="24262703" w14:textId="77777777" w:rsidTr="004B10B0">
        <w:trPr>
          <w:trHeight w:val="322"/>
        </w:trPr>
        <w:tc>
          <w:tcPr>
            <w:tcW w:w="1728" w:type="dxa"/>
          </w:tcPr>
          <w:p w14:paraId="5F17609E" w14:textId="77777777" w:rsidR="00A41E46" w:rsidRPr="00470A52" w:rsidRDefault="00A41E46" w:rsidP="004B10B0">
            <w:pPr>
              <w:autoSpaceDE w:val="0"/>
              <w:autoSpaceDN w:val="0"/>
              <w:adjustRightInd w:val="0"/>
              <w:rPr>
                <w:rFonts w:ascii="Arial" w:hAnsi="Arial" w:cs="Arial"/>
                <w:color w:val="000000"/>
                <w:sz w:val="20"/>
                <w:szCs w:val="20"/>
                <w:lang w:eastAsia="sk-SK"/>
              </w:rPr>
            </w:pPr>
          </w:p>
        </w:tc>
        <w:tc>
          <w:tcPr>
            <w:tcW w:w="1728" w:type="dxa"/>
          </w:tcPr>
          <w:p w14:paraId="1EE26897" w14:textId="77777777" w:rsidR="00A41E46" w:rsidRPr="00470A52" w:rsidRDefault="00A41E46" w:rsidP="004B10B0">
            <w:pPr>
              <w:autoSpaceDE w:val="0"/>
              <w:autoSpaceDN w:val="0"/>
              <w:adjustRightInd w:val="0"/>
              <w:rPr>
                <w:rFonts w:ascii="Arial" w:hAnsi="Arial" w:cs="Arial"/>
                <w:color w:val="000000"/>
                <w:sz w:val="20"/>
                <w:szCs w:val="20"/>
                <w:lang w:eastAsia="sk-SK"/>
              </w:rPr>
            </w:pPr>
          </w:p>
        </w:tc>
        <w:tc>
          <w:tcPr>
            <w:tcW w:w="1728" w:type="dxa"/>
          </w:tcPr>
          <w:p w14:paraId="6ED31E80" w14:textId="77777777" w:rsidR="00A41E46" w:rsidRPr="00470A52" w:rsidRDefault="00A41E46" w:rsidP="004B10B0">
            <w:pPr>
              <w:autoSpaceDE w:val="0"/>
              <w:autoSpaceDN w:val="0"/>
              <w:adjustRightInd w:val="0"/>
              <w:rPr>
                <w:rFonts w:ascii="Arial" w:hAnsi="Arial" w:cs="Arial"/>
                <w:color w:val="000000"/>
                <w:sz w:val="20"/>
                <w:szCs w:val="20"/>
                <w:lang w:eastAsia="sk-SK"/>
              </w:rPr>
            </w:pPr>
          </w:p>
        </w:tc>
        <w:tc>
          <w:tcPr>
            <w:tcW w:w="1728" w:type="dxa"/>
          </w:tcPr>
          <w:p w14:paraId="344616CD" w14:textId="77777777" w:rsidR="00A41E46" w:rsidRPr="00470A52" w:rsidRDefault="00A41E46" w:rsidP="004B10B0">
            <w:pPr>
              <w:autoSpaceDE w:val="0"/>
              <w:autoSpaceDN w:val="0"/>
              <w:adjustRightInd w:val="0"/>
              <w:rPr>
                <w:rFonts w:ascii="Arial" w:hAnsi="Arial" w:cs="Arial"/>
                <w:color w:val="000000"/>
                <w:sz w:val="20"/>
                <w:szCs w:val="20"/>
                <w:lang w:eastAsia="sk-SK"/>
              </w:rPr>
            </w:pPr>
          </w:p>
        </w:tc>
        <w:tc>
          <w:tcPr>
            <w:tcW w:w="1728" w:type="dxa"/>
          </w:tcPr>
          <w:p w14:paraId="7FE58B83" w14:textId="77777777" w:rsidR="00A41E46" w:rsidRPr="00470A52" w:rsidRDefault="00A41E46" w:rsidP="004B10B0">
            <w:pPr>
              <w:autoSpaceDE w:val="0"/>
              <w:autoSpaceDN w:val="0"/>
              <w:adjustRightInd w:val="0"/>
              <w:rPr>
                <w:rFonts w:ascii="Arial" w:hAnsi="Arial" w:cs="Arial"/>
                <w:color w:val="000000"/>
                <w:sz w:val="20"/>
                <w:szCs w:val="20"/>
                <w:lang w:eastAsia="sk-SK"/>
              </w:rPr>
            </w:pPr>
          </w:p>
        </w:tc>
      </w:tr>
      <w:tr w:rsidR="00A41E46" w:rsidRPr="00470A52" w14:paraId="0D493FEE" w14:textId="77777777" w:rsidTr="004B10B0">
        <w:trPr>
          <w:trHeight w:val="93"/>
        </w:trPr>
        <w:tc>
          <w:tcPr>
            <w:tcW w:w="8640" w:type="dxa"/>
            <w:gridSpan w:val="5"/>
          </w:tcPr>
          <w:p w14:paraId="66B372D5" w14:textId="77777777" w:rsidR="00A41E46" w:rsidRPr="00470A52" w:rsidRDefault="00A41E46" w:rsidP="004B10B0">
            <w:pPr>
              <w:autoSpaceDE w:val="0"/>
              <w:autoSpaceDN w:val="0"/>
              <w:adjustRightInd w:val="0"/>
              <w:rPr>
                <w:rFonts w:ascii="Arial" w:hAnsi="Arial" w:cs="Arial"/>
                <w:color w:val="000000"/>
                <w:sz w:val="20"/>
                <w:szCs w:val="20"/>
                <w:lang w:eastAsia="sk-SK"/>
              </w:rPr>
            </w:pPr>
          </w:p>
        </w:tc>
      </w:tr>
    </w:tbl>
    <w:p w14:paraId="4E264C2D" w14:textId="77777777" w:rsidR="00A41E46" w:rsidRDefault="00A41E46" w:rsidP="00A41E46"/>
    <w:p w14:paraId="2E453576" w14:textId="77777777" w:rsidR="00A41E46" w:rsidRDefault="00A41E46" w:rsidP="00A41E46">
      <w:pPr>
        <w:ind w:hanging="227"/>
      </w:pPr>
    </w:p>
    <w:p w14:paraId="3020C4E9" w14:textId="77777777" w:rsidR="00A41E46" w:rsidRDefault="00A41E46" w:rsidP="00A41E46"/>
    <w:p w14:paraId="742EFEB3" w14:textId="77777777" w:rsidR="00674BE2" w:rsidRDefault="00674BE2"/>
    <w:p w14:paraId="739FD51E" w14:textId="77777777" w:rsidR="004E128E" w:rsidRDefault="004E128E"/>
    <w:p w14:paraId="55BFE665" w14:textId="77777777" w:rsidR="004E128E" w:rsidRDefault="004E128E"/>
    <w:p w14:paraId="2B2D3534" w14:textId="77777777" w:rsidR="007930CC" w:rsidRDefault="007930CC"/>
    <w:p w14:paraId="005ED387" w14:textId="77777777" w:rsidR="007930CC" w:rsidRDefault="007930CC"/>
    <w:p w14:paraId="3DF68C54" w14:textId="77777777" w:rsidR="004E128E" w:rsidRDefault="004E128E"/>
    <w:p w14:paraId="68B457F7" w14:textId="77777777" w:rsidR="00294619" w:rsidRDefault="00294619" w:rsidP="00A36DBE">
      <w:pPr>
        <w:autoSpaceDE w:val="0"/>
        <w:autoSpaceDN w:val="0"/>
        <w:adjustRightInd w:val="0"/>
        <w:jc w:val="right"/>
        <w:rPr>
          <w:rFonts w:ascii="Calibri" w:hAnsi="Calibri" w:cs="Calibri"/>
          <w:b/>
          <w:bCs/>
          <w:sz w:val="22"/>
          <w:szCs w:val="22"/>
          <w:lang w:eastAsia="sk-SK"/>
        </w:rPr>
      </w:pPr>
    </w:p>
    <w:p w14:paraId="073A90FF" w14:textId="77777777" w:rsidR="00A36DBE" w:rsidRPr="00170251" w:rsidRDefault="00A36DBE" w:rsidP="00A36DBE">
      <w:pPr>
        <w:autoSpaceDE w:val="0"/>
        <w:autoSpaceDN w:val="0"/>
        <w:adjustRightInd w:val="0"/>
        <w:jc w:val="right"/>
        <w:rPr>
          <w:rFonts w:ascii="Calibri" w:hAnsi="Calibri" w:cs="Calibri"/>
          <w:sz w:val="22"/>
          <w:szCs w:val="22"/>
          <w:lang w:eastAsia="sk-SK"/>
        </w:rPr>
      </w:pPr>
      <w:r w:rsidRPr="00170251">
        <w:rPr>
          <w:rFonts w:ascii="Calibri" w:hAnsi="Calibri" w:cs="Calibri"/>
          <w:b/>
          <w:bCs/>
          <w:sz w:val="22"/>
          <w:szCs w:val="22"/>
          <w:lang w:eastAsia="sk-SK"/>
        </w:rPr>
        <w:lastRenderedPageBreak/>
        <w:t xml:space="preserve">Príloha č. </w:t>
      </w:r>
      <w:r>
        <w:rPr>
          <w:rFonts w:ascii="Calibri" w:hAnsi="Calibri" w:cs="Calibri"/>
          <w:b/>
          <w:bCs/>
          <w:sz w:val="22"/>
          <w:szCs w:val="22"/>
          <w:lang w:eastAsia="sk-SK"/>
        </w:rPr>
        <w:t>5</w:t>
      </w:r>
      <w:r w:rsidRPr="00170251">
        <w:rPr>
          <w:rFonts w:ascii="Calibri" w:hAnsi="Calibri" w:cs="Calibri"/>
          <w:bCs/>
          <w:sz w:val="22"/>
          <w:szCs w:val="22"/>
          <w:lang w:eastAsia="sk-SK"/>
        </w:rPr>
        <w:t xml:space="preserve"> </w:t>
      </w:r>
      <w:r>
        <w:rPr>
          <w:rFonts w:ascii="Calibri" w:hAnsi="Calibri" w:cs="Calibri"/>
          <w:bCs/>
          <w:sz w:val="22"/>
          <w:szCs w:val="22"/>
          <w:lang w:eastAsia="sk-SK"/>
        </w:rPr>
        <w:t xml:space="preserve"> </w:t>
      </w:r>
      <w:r w:rsidRPr="00170251">
        <w:rPr>
          <w:rFonts w:ascii="Calibri" w:hAnsi="Calibri" w:cs="Calibri"/>
          <w:bCs/>
          <w:sz w:val="22"/>
          <w:szCs w:val="22"/>
          <w:lang w:eastAsia="sk-SK"/>
        </w:rPr>
        <w:t xml:space="preserve">k časti </w:t>
      </w:r>
      <w:r>
        <w:rPr>
          <w:rFonts w:ascii="Calibri" w:hAnsi="Calibri" w:cs="Calibri"/>
          <w:bCs/>
          <w:sz w:val="22"/>
          <w:szCs w:val="22"/>
          <w:lang w:eastAsia="sk-SK"/>
        </w:rPr>
        <w:t xml:space="preserve"> </w:t>
      </w:r>
      <w:r w:rsidRPr="00170251">
        <w:rPr>
          <w:rFonts w:ascii="Calibri" w:hAnsi="Calibri" w:cs="Calibri"/>
          <w:b/>
          <w:bCs/>
          <w:sz w:val="22"/>
          <w:szCs w:val="22"/>
          <w:lang w:eastAsia="sk-SK"/>
        </w:rPr>
        <w:t xml:space="preserve">D. </w:t>
      </w:r>
      <w:r w:rsidRPr="00170251">
        <w:rPr>
          <w:rFonts w:ascii="Calibri" w:hAnsi="Calibri" w:cs="Calibri"/>
          <w:bCs/>
          <w:sz w:val="22"/>
          <w:szCs w:val="22"/>
          <w:lang w:eastAsia="sk-SK"/>
        </w:rPr>
        <w:t>súťažných podkladov</w:t>
      </w:r>
      <w:r w:rsidR="00240211">
        <w:rPr>
          <w:rFonts w:ascii="Calibri" w:hAnsi="Calibri" w:cs="Calibri"/>
          <w:bCs/>
          <w:sz w:val="22"/>
          <w:szCs w:val="22"/>
          <w:lang w:eastAsia="sk-SK"/>
        </w:rPr>
        <w:t>/Zmluv</w:t>
      </w:r>
      <w:r w:rsidR="00676AC3">
        <w:rPr>
          <w:rFonts w:ascii="Calibri" w:hAnsi="Calibri" w:cs="Calibri"/>
          <w:bCs/>
          <w:sz w:val="22"/>
          <w:szCs w:val="22"/>
          <w:lang w:eastAsia="sk-SK"/>
        </w:rPr>
        <w:t>y</w:t>
      </w:r>
      <w:r w:rsidRPr="00170251">
        <w:rPr>
          <w:rFonts w:ascii="Calibri" w:hAnsi="Calibri" w:cs="Calibri"/>
          <w:bCs/>
          <w:sz w:val="22"/>
          <w:szCs w:val="22"/>
          <w:lang w:eastAsia="sk-SK"/>
        </w:rPr>
        <w:t xml:space="preserve">  </w:t>
      </w:r>
    </w:p>
    <w:p w14:paraId="6CD93BFC" w14:textId="77777777" w:rsidR="00A36DBE" w:rsidRDefault="00A36DBE"/>
    <w:p w14:paraId="64DF18F9" w14:textId="77777777" w:rsidR="00A36DBE" w:rsidRPr="00946789" w:rsidRDefault="00A36DBE" w:rsidP="00A36DBE">
      <w:pPr>
        <w:jc w:val="center"/>
        <w:rPr>
          <w:rFonts w:asciiTheme="minorHAnsi" w:hAnsiTheme="minorHAnsi" w:cstheme="minorHAnsi"/>
          <w:sz w:val="28"/>
          <w:szCs w:val="28"/>
        </w:rPr>
      </w:pPr>
      <w:r w:rsidRPr="00946789">
        <w:rPr>
          <w:rFonts w:asciiTheme="minorHAnsi" w:hAnsiTheme="minorHAnsi" w:cstheme="minorHAnsi"/>
          <w:b/>
          <w:bCs/>
          <w:sz w:val="28"/>
          <w:szCs w:val="28"/>
        </w:rPr>
        <w:t>O</w:t>
      </w:r>
      <w:r w:rsidRPr="00946789">
        <w:rPr>
          <w:rFonts w:asciiTheme="minorHAnsi" w:hAnsiTheme="minorHAnsi" w:cstheme="minorHAnsi"/>
          <w:b/>
          <w:sz w:val="28"/>
          <w:szCs w:val="28"/>
        </w:rPr>
        <w:t>pis predmetu zákazky</w:t>
      </w:r>
    </w:p>
    <w:p w14:paraId="5DCDEDFC" w14:textId="77777777" w:rsidR="00A36DBE" w:rsidRPr="00946789" w:rsidRDefault="00A36DBE" w:rsidP="00A36DBE">
      <w:pPr>
        <w:pStyle w:val="Default"/>
        <w:jc w:val="both"/>
        <w:rPr>
          <w:rFonts w:asciiTheme="minorHAnsi" w:hAnsiTheme="minorHAnsi" w:cstheme="minorHAnsi"/>
          <w:color w:val="auto"/>
        </w:rPr>
      </w:pPr>
    </w:p>
    <w:p w14:paraId="402FBB1B" w14:textId="77777777" w:rsidR="00A36DBE" w:rsidRDefault="00A36DBE" w:rsidP="00A36DBE">
      <w:pPr>
        <w:jc w:val="center"/>
        <w:rPr>
          <w:rFonts w:asciiTheme="minorHAnsi" w:hAnsiTheme="minorHAnsi" w:cstheme="minorHAnsi"/>
          <w:b/>
          <w:sz w:val="28"/>
        </w:rPr>
      </w:pPr>
      <w:r>
        <w:rPr>
          <w:rFonts w:asciiTheme="minorHAnsi" w:hAnsiTheme="minorHAnsi" w:cstheme="minorHAnsi"/>
          <w:b/>
          <w:sz w:val="28"/>
        </w:rPr>
        <w:t>S KAMARÁTKOU ENERGIOU EFEKTÍVNE</w:t>
      </w:r>
      <w:r w:rsidRPr="008367B6">
        <w:rPr>
          <w:rFonts w:asciiTheme="minorHAnsi" w:hAnsiTheme="minorHAnsi" w:cstheme="minorHAnsi"/>
          <w:b/>
          <w:sz w:val="28"/>
        </w:rPr>
        <w:t xml:space="preserve"> PRE DETI A</w:t>
      </w:r>
      <w:r>
        <w:rPr>
          <w:rFonts w:asciiTheme="minorHAnsi" w:hAnsiTheme="minorHAnsi" w:cstheme="minorHAnsi"/>
          <w:b/>
          <w:sz w:val="28"/>
        </w:rPr>
        <w:t> </w:t>
      </w:r>
      <w:r w:rsidRPr="008367B6">
        <w:rPr>
          <w:rFonts w:asciiTheme="minorHAnsi" w:hAnsiTheme="minorHAnsi" w:cstheme="minorHAnsi"/>
          <w:b/>
          <w:sz w:val="28"/>
        </w:rPr>
        <w:t>MLÁDEŽ</w:t>
      </w:r>
    </w:p>
    <w:p w14:paraId="0229DD7E" w14:textId="77777777" w:rsidR="00A36DBE" w:rsidRDefault="00A36DBE" w:rsidP="00A36DBE">
      <w:pPr>
        <w:jc w:val="center"/>
        <w:rPr>
          <w:rFonts w:asciiTheme="minorHAnsi" w:hAnsiTheme="minorHAnsi" w:cstheme="minorHAnsi"/>
          <w:b/>
          <w:sz w:val="28"/>
        </w:rPr>
      </w:pPr>
    </w:p>
    <w:p w14:paraId="1B22E6B8" w14:textId="70F3EFF3"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Predmetom zákazky „S Kamarátkou Energiou pre deti a mládež“ je komplexné technicko-organizačné zabezpečenie predpokladaného počtu </w:t>
      </w:r>
      <w:r>
        <w:rPr>
          <w:rFonts w:asciiTheme="minorHAnsi" w:hAnsiTheme="minorHAnsi" w:cstheme="minorHAnsi"/>
          <w:sz w:val="22"/>
          <w:szCs w:val="22"/>
        </w:rPr>
        <w:t>100</w:t>
      </w:r>
      <w:r w:rsidRPr="00F8779A">
        <w:rPr>
          <w:rFonts w:asciiTheme="minorHAnsi" w:hAnsiTheme="minorHAnsi" w:cstheme="minorHAnsi"/>
          <w:sz w:val="22"/>
          <w:szCs w:val="22"/>
        </w:rPr>
        <w:t xml:space="preserve"> podujatí určených pre deti a</w:t>
      </w:r>
      <w:r>
        <w:rPr>
          <w:rFonts w:asciiTheme="minorHAnsi" w:hAnsiTheme="minorHAnsi" w:cstheme="minorHAnsi"/>
          <w:sz w:val="22"/>
          <w:szCs w:val="22"/>
        </w:rPr>
        <w:t> </w:t>
      </w:r>
      <w:r w:rsidRPr="00F8779A">
        <w:rPr>
          <w:rFonts w:asciiTheme="minorHAnsi" w:hAnsiTheme="minorHAnsi" w:cstheme="minorHAnsi"/>
          <w:sz w:val="22"/>
          <w:szCs w:val="22"/>
        </w:rPr>
        <w:t>mládež</w:t>
      </w:r>
      <w:r>
        <w:rPr>
          <w:rFonts w:asciiTheme="minorHAnsi" w:hAnsiTheme="minorHAnsi" w:cstheme="minorHAnsi"/>
          <w:sz w:val="22"/>
          <w:szCs w:val="22"/>
        </w:rPr>
        <w:t>,</w:t>
      </w:r>
      <w:r w:rsidRPr="00F8779A">
        <w:rPr>
          <w:rFonts w:asciiTheme="minorHAnsi" w:hAnsiTheme="minorHAnsi" w:cstheme="minorHAnsi"/>
          <w:sz w:val="22"/>
          <w:szCs w:val="22"/>
        </w:rPr>
        <w:t xml:space="preserve"> realizovaných v rámci národného projektu „Žiť Energiou“ a agentúry SIEA, ako aj zvyšovanie povedomia </w:t>
      </w:r>
      <w:r w:rsidR="004E128E">
        <w:rPr>
          <w:rFonts w:asciiTheme="minorHAnsi" w:hAnsiTheme="minorHAnsi" w:cstheme="minorHAnsi"/>
          <w:sz w:val="22"/>
          <w:szCs w:val="22"/>
        </w:rPr>
        <w:t xml:space="preserve">                          </w:t>
      </w:r>
      <w:r w:rsidRPr="00F8779A">
        <w:rPr>
          <w:rFonts w:asciiTheme="minorHAnsi" w:hAnsiTheme="minorHAnsi" w:cstheme="minorHAnsi"/>
          <w:sz w:val="22"/>
          <w:szCs w:val="22"/>
        </w:rPr>
        <w:t>a informovanosti širokej verejnosti o činnostiach, ktoré sú súčasťou tohto projektu a SIEA.</w:t>
      </w:r>
    </w:p>
    <w:p w14:paraId="24F9E050" w14:textId="77777777" w:rsidR="00A36DBE" w:rsidRDefault="00A36DBE" w:rsidP="00A36DBE">
      <w:pPr>
        <w:jc w:val="both"/>
        <w:rPr>
          <w:rFonts w:asciiTheme="minorHAnsi" w:hAnsiTheme="minorHAnsi" w:cstheme="minorHAnsi"/>
          <w:sz w:val="22"/>
          <w:szCs w:val="22"/>
          <w:u w:val="single"/>
        </w:rPr>
      </w:pPr>
    </w:p>
    <w:p w14:paraId="211F21C6" w14:textId="77777777" w:rsidR="00A36DBE" w:rsidRDefault="00A36DBE" w:rsidP="00A36DBE">
      <w:pPr>
        <w:autoSpaceDE w:val="0"/>
        <w:autoSpaceDN w:val="0"/>
        <w:adjustRightInd w:val="0"/>
        <w:ind w:left="284" w:hanging="284"/>
        <w:jc w:val="both"/>
        <w:rPr>
          <w:rFonts w:ascii="Calibri" w:hAnsi="Calibri" w:cs="Tahoma"/>
          <w:color w:val="000000"/>
          <w:sz w:val="22"/>
          <w:szCs w:val="22"/>
        </w:rPr>
      </w:pPr>
      <w:r w:rsidRPr="00F8779A">
        <w:rPr>
          <w:rFonts w:ascii="Calibri" w:hAnsi="Calibri" w:cs="Tahoma"/>
          <w:b/>
          <w:color w:val="000000"/>
          <w:sz w:val="22"/>
          <w:szCs w:val="22"/>
        </w:rPr>
        <w:t>Spoločný slovník obstarávania</w:t>
      </w:r>
      <w:r w:rsidRPr="00CA75ED">
        <w:rPr>
          <w:rFonts w:ascii="Calibri" w:hAnsi="Calibri" w:cs="Tahoma"/>
          <w:color w:val="000000"/>
          <w:sz w:val="22"/>
          <w:szCs w:val="22"/>
        </w:rPr>
        <w:t xml:space="preserve">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14:paraId="425F720F" w14:textId="77777777" w:rsidR="00A36DBE" w:rsidRPr="008367B6" w:rsidRDefault="00A36DBE" w:rsidP="00A36DBE">
      <w:pPr>
        <w:autoSpaceDE w:val="0"/>
        <w:autoSpaceDN w:val="0"/>
        <w:adjustRightInd w:val="0"/>
        <w:ind w:left="851" w:hanging="567"/>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14:paraId="62A78E13" w14:textId="77777777" w:rsidR="00A36DBE" w:rsidRDefault="00A36DBE" w:rsidP="00A36DBE">
      <w:pPr>
        <w:ind w:left="709"/>
        <w:rPr>
          <w:rFonts w:asciiTheme="minorHAnsi" w:hAnsiTheme="minorHAnsi" w:cstheme="minorHAnsi"/>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w:t>
      </w: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sidRPr="00F8779A">
        <w:rPr>
          <w:rFonts w:ascii="Calibri" w:hAnsi="Calibri" w:cs="Tahoma"/>
          <w:b/>
          <w:color w:val="000000"/>
          <w:sz w:val="22"/>
          <w:szCs w:val="22"/>
        </w:rPr>
        <w:t>:</w:t>
      </w:r>
      <w:r>
        <w:rPr>
          <w:rFonts w:asciiTheme="minorHAnsi" w:hAnsiTheme="minorHAnsi" w:cstheme="minorHAnsi"/>
          <w:b/>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14:paraId="51026CEE" w14:textId="77777777" w:rsidR="00A36DBE" w:rsidRPr="00F8779A" w:rsidRDefault="00A36DBE" w:rsidP="00A36DBE">
      <w:pPr>
        <w:ind w:firstLine="284"/>
        <w:rPr>
          <w:rFonts w:asciiTheme="minorHAnsi" w:hAnsiTheme="minorHAnsi" w:cstheme="minorHAnsi"/>
          <w:sz w:val="22"/>
          <w:szCs w:val="22"/>
        </w:rPr>
      </w:pPr>
    </w:p>
    <w:p w14:paraId="6519D43B" w14:textId="77777777" w:rsidR="00A36DBE" w:rsidRDefault="00782F36" w:rsidP="00A36DBE">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zabezpečiť predpokladaný </w:t>
      </w:r>
      <w:r w:rsidR="00F8501F">
        <w:rPr>
          <w:rFonts w:asciiTheme="minorHAnsi" w:hAnsiTheme="minorHAnsi" w:cstheme="minorHAnsi"/>
          <w:sz w:val="22"/>
          <w:szCs w:val="22"/>
        </w:rPr>
        <w:t xml:space="preserve">počet </w:t>
      </w:r>
      <w:r w:rsidR="00A36DBE" w:rsidRPr="001D241E">
        <w:rPr>
          <w:rFonts w:asciiTheme="minorHAnsi" w:hAnsiTheme="minorHAnsi" w:cstheme="minorHAnsi"/>
          <w:b/>
          <w:sz w:val="22"/>
          <w:szCs w:val="22"/>
        </w:rPr>
        <w:t>1</w:t>
      </w:r>
      <w:r w:rsidR="00A36DBE">
        <w:rPr>
          <w:rFonts w:asciiTheme="minorHAnsi" w:hAnsiTheme="minorHAnsi" w:cstheme="minorHAnsi"/>
          <w:b/>
          <w:sz w:val="22"/>
          <w:szCs w:val="22"/>
        </w:rPr>
        <w:t>0</w:t>
      </w:r>
      <w:r w:rsidR="00A36DBE" w:rsidRPr="001D241E">
        <w:rPr>
          <w:rFonts w:asciiTheme="minorHAnsi" w:hAnsiTheme="minorHAnsi" w:cstheme="minorHAnsi"/>
          <w:b/>
          <w:sz w:val="22"/>
          <w:szCs w:val="22"/>
        </w:rPr>
        <w:t>0</w:t>
      </w:r>
      <w:r w:rsidR="00A36DBE" w:rsidRPr="00F8779A">
        <w:rPr>
          <w:rFonts w:asciiTheme="minorHAnsi" w:hAnsiTheme="minorHAnsi" w:cstheme="minorHAnsi"/>
          <w:sz w:val="22"/>
          <w:szCs w:val="22"/>
        </w:rPr>
        <w:t xml:space="preserve"> propagačných podujatí pre deti a mládež počas trvania rámcovej dohody.</w:t>
      </w:r>
    </w:p>
    <w:p w14:paraId="2AEFB93F" w14:textId="77777777" w:rsidR="00A36DBE" w:rsidRPr="00F8779A" w:rsidRDefault="00A36DBE" w:rsidP="00A36DBE">
      <w:pPr>
        <w:jc w:val="both"/>
        <w:rPr>
          <w:rFonts w:asciiTheme="minorHAnsi" w:hAnsiTheme="minorHAnsi" w:cstheme="minorHAnsi"/>
          <w:sz w:val="22"/>
          <w:szCs w:val="22"/>
        </w:rPr>
      </w:pPr>
    </w:p>
    <w:p w14:paraId="49A2693F"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Cieľom podujatí je priblížiť účastníkom možnosti a účel národného projektu „Žiť Energiou“</w:t>
      </w:r>
      <w:r>
        <w:rPr>
          <w:rFonts w:asciiTheme="minorHAnsi" w:hAnsiTheme="minorHAnsi" w:cstheme="minorHAnsi"/>
          <w:sz w:val="22"/>
          <w:szCs w:val="22"/>
        </w:rPr>
        <w:t>,</w:t>
      </w:r>
      <w:r w:rsidRPr="00F8779A">
        <w:rPr>
          <w:rFonts w:asciiTheme="minorHAnsi" w:hAnsiTheme="minorHAnsi" w:cstheme="minorHAnsi"/>
          <w:sz w:val="22"/>
          <w:szCs w:val="22"/>
        </w:rPr>
        <w:t xml:space="preserve"> agentúry SIEA, ako aj zvyšovani</w:t>
      </w:r>
      <w:r>
        <w:rPr>
          <w:rFonts w:asciiTheme="minorHAnsi" w:hAnsiTheme="minorHAnsi" w:cstheme="minorHAnsi"/>
          <w:sz w:val="22"/>
          <w:szCs w:val="22"/>
        </w:rPr>
        <w:t>e</w:t>
      </w:r>
      <w:r w:rsidRPr="00F8779A">
        <w:rPr>
          <w:rFonts w:asciiTheme="minorHAnsi" w:hAnsiTheme="minorHAnsi" w:cstheme="minorHAnsi"/>
          <w:sz w:val="22"/>
          <w:szCs w:val="22"/>
        </w:rPr>
        <w:t xml:space="preserve"> informovanosti v oblasti nízkouhlíkových opatrení najmä energetickej efektívnosti a </w:t>
      </w:r>
      <w:r w:rsidRPr="0079123B">
        <w:rPr>
          <w:rFonts w:asciiTheme="minorHAnsi" w:hAnsiTheme="minorHAnsi" w:cstheme="minorHAnsi"/>
          <w:sz w:val="22"/>
          <w:szCs w:val="22"/>
        </w:rPr>
        <w:t>využívania obnoviteľných zdrojov energie (OZE) vrátane</w:t>
      </w:r>
      <w:r w:rsidRPr="00F8779A">
        <w:rPr>
          <w:rFonts w:asciiTheme="minorHAnsi" w:hAnsiTheme="minorHAnsi" w:cstheme="minorHAnsi"/>
          <w:sz w:val="22"/>
          <w:szCs w:val="22"/>
        </w:rPr>
        <w:t xml:space="preserve"> poradenstva, informačných kampaní, odborných seminárov, konferencií a aktivít pre deti a mládež.</w:t>
      </w:r>
    </w:p>
    <w:p w14:paraId="76AC7B09" w14:textId="77777777" w:rsidR="00A36DBE" w:rsidRPr="00F8779A" w:rsidRDefault="00A36DBE" w:rsidP="00A36DBE">
      <w:pPr>
        <w:jc w:val="both"/>
        <w:rPr>
          <w:rFonts w:asciiTheme="minorHAnsi" w:hAnsiTheme="minorHAnsi" w:cstheme="minorHAnsi"/>
          <w:sz w:val="22"/>
          <w:szCs w:val="22"/>
        </w:rPr>
      </w:pPr>
    </w:p>
    <w:p w14:paraId="51F910B7"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Podujatia „S Kamarátkou Energiou pre deti a mládež“</w:t>
      </w:r>
      <w:r w:rsidRPr="00F8779A">
        <w:rPr>
          <w:rFonts w:asciiTheme="minorHAnsi" w:hAnsiTheme="minorHAnsi" w:cstheme="minorHAnsi"/>
          <w:sz w:val="22"/>
          <w:szCs w:val="22"/>
        </w:rPr>
        <w:t xml:space="preserve"> by sa mali konať predovšetkým v priestoroch, budovách škôl (základných, stredných), centrách voľného času a podobne v predpokladaných počtoch počas trvania zmluvy</w:t>
      </w:r>
      <w:r w:rsidRPr="00AB363F">
        <w:rPr>
          <w:rFonts w:asciiTheme="minorHAnsi" w:hAnsiTheme="minorHAnsi" w:cstheme="minorHAnsi"/>
          <w:sz w:val="22"/>
          <w:szCs w:val="22"/>
        </w:rPr>
        <w:t xml:space="preserve">: </w:t>
      </w:r>
      <w:r w:rsidRPr="00AB363F">
        <w:rPr>
          <w:rFonts w:asciiTheme="minorHAnsi" w:hAnsiTheme="minorHAnsi" w:cstheme="minorHAnsi"/>
          <w:b/>
          <w:sz w:val="22"/>
          <w:szCs w:val="22"/>
        </w:rPr>
        <w:t>15</w:t>
      </w:r>
      <w:r w:rsidRPr="00AB363F">
        <w:rPr>
          <w:rFonts w:asciiTheme="minorHAnsi" w:hAnsiTheme="minorHAnsi" w:cstheme="minorHAnsi"/>
          <w:sz w:val="22"/>
          <w:szCs w:val="22"/>
        </w:rPr>
        <w:t xml:space="preserve"> v Bratislavskom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Trnavskom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Nitrianskom kraji,                                  </w:t>
      </w:r>
      <w:r w:rsidRPr="00AB363F">
        <w:rPr>
          <w:rFonts w:asciiTheme="minorHAnsi" w:hAnsiTheme="minorHAnsi" w:cstheme="minorHAnsi"/>
          <w:b/>
          <w:sz w:val="22"/>
          <w:szCs w:val="22"/>
        </w:rPr>
        <w:t>9</w:t>
      </w:r>
      <w:r w:rsidRPr="00AB363F">
        <w:rPr>
          <w:rFonts w:asciiTheme="minorHAnsi" w:hAnsiTheme="minorHAnsi" w:cstheme="minorHAnsi"/>
          <w:sz w:val="22"/>
          <w:szCs w:val="22"/>
        </w:rPr>
        <w:t xml:space="preserve"> v Trenčianskom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Žilinskom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Banskobystrickom kraji, </w:t>
      </w:r>
      <w:r w:rsidRPr="00AB363F">
        <w:rPr>
          <w:rFonts w:asciiTheme="minorHAnsi" w:hAnsiTheme="minorHAnsi" w:cstheme="minorHAnsi"/>
          <w:b/>
          <w:sz w:val="22"/>
          <w:szCs w:val="22"/>
        </w:rPr>
        <w:t>18</w:t>
      </w:r>
      <w:r w:rsidRPr="00AB363F">
        <w:rPr>
          <w:rFonts w:asciiTheme="minorHAnsi" w:hAnsiTheme="minorHAnsi" w:cstheme="minorHAnsi"/>
          <w:sz w:val="22"/>
          <w:szCs w:val="22"/>
        </w:rPr>
        <w:t xml:space="preserve"> v Košickom kraji                                 a </w:t>
      </w:r>
      <w:r w:rsidRPr="00AB363F">
        <w:rPr>
          <w:rFonts w:asciiTheme="minorHAnsi" w:hAnsiTheme="minorHAnsi" w:cstheme="minorHAnsi"/>
          <w:b/>
          <w:sz w:val="22"/>
          <w:szCs w:val="22"/>
        </w:rPr>
        <w:t>18</w:t>
      </w:r>
      <w:r w:rsidRPr="00AB363F">
        <w:rPr>
          <w:rFonts w:asciiTheme="minorHAnsi" w:hAnsiTheme="minorHAnsi" w:cstheme="minorHAnsi"/>
          <w:sz w:val="22"/>
          <w:szCs w:val="22"/>
        </w:rPr>
        <w:t xml:space="preserve"> v Prešovskom kraji - na mieste, ktoré je maximálne vzdialené </w:t>
      </w:r>
      <w:smartTag w:uri="urn:schemas-microsoft-com:office:smarttags" w:element="metricconverter">
        <w:smartTagPr>
          <w:attr w:name="ProductID" w:val="150 km"/>
        </w:smartTagPr>
        <w:r w:rsidRPr="00AB363F">
          <w:rPr>
            <w:rFonts w:asciiTheme="minorHAnsi" w:hAnsiTheme="minorHAnsi" w:cstheme="minorHAnsi"/>
            <w:sz w:val="22"/>
            <w:szCs w:val="22"/>
          </w:rPr>
          <w:t>150 km</w:t>
        </w:r>
      </w:smartTag>
      <w:r w:rsidRPr="00AB363F">
        <w:rPr>
          <w:rFonts w:asciiTheme="minorHAnsi" w:hAnsiTheme="minorHAnsi" w:cstheme="minorHAnsi"/>
          <w:sz w:val="22"/>
          <w:szCs w:val="22"/>
        </w:rPr>
        <w:t xml:space="preserve"> od krajského mesta.</w:t>
      </w:r>
    </w:p>
    <w:p w14:paraId="5B030D7A" w14:textId="77777777" w:rsidR="00A36DBE" w:rsidRPr="00F8779A" w:rsidRDefault="00A36DBE" w:rsidP="00A36DBE">
      <w:pPr>
        <w:jc w:val="both"/>
        <w:rPr>
          <w:rFonts w:asciiTheme="minorHAnsi" w:hAnsiTheme="minorHAnsi" w:cstheme="minorHAnsi"/>
          <w:sz w:val="22"/>
          <w:szCs w:val="22"/>
        </w:rPr>
      </w:pPr>
    </w:p>
    <w:p w14:paraId="1F28E8B9"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Predpokladaný počet účastníkov každého podujatia pre deti a mládež sa môže pohybovať približne </w:t>
      </w:r>
      <w:r>
        <w:rPr>
          <w:rFonts w:asciiTheme="minorHAnsi" w:hAnsiTheme="minorHAnsi" w:cstheme="minorHAnsi"/>
          <w:sz w:val="22"/>
          <w:szCs w:val="22"/>
        </w:rPr>
        <w:t xml:space="preserve">                      </w:t>
      </w:r>
      <w:r w:rsidRPr="00F8779A">
        <w:rPr>
          <w:rFonts w:asciiTheme="minorHAnsi" w:hAnsiTheme="minorHAnsi" w:cstheme="minorHAnsi"/>
          <w:sz w:val="22"/>
          <w:szCs w:val="22"/>
        </w:rPr>
        <w:t>v rozmedzí od 20 do 100 osôb.</w:t>
      </w:r>
      <w:r>
        <w:rPr>
          <w:rFonts w:asciiTheme="minorHAnsi" w:hAnsiTheme="minorHAnsi" w:cstheme="minorHAnsi"/>
          <w:sz w:val="22"/>
          <w:szCs w:val="22"/>
        </w:rPr>
        <w:t xml:space="preserve"> Počty zúčastnených osôb sa budú meniť na základe charakteru každého podujatia, veľkosti cieľovej skupiny pre dané podujatie ako aj kapacitných možností vybraného subjektu. </w:t>
      </w:r>
    </w:p>
    <w:p w14:paraId="7F74CE28" w14:textId="77777777" w:rsidR="00A36DBE" w:rsidRPr="00F8779A" w:rsidRDefault="00A36DBE" w:rsidP="00A36DBE">
      <w:pPr>
        <w:jc w:val="both"/>
        <w:rPr>
          <w:rFonts w:asciiTheme="minorHAnsi" w:hAnsiTheme="minorHAnsi" w:cstheme="minorHAnsi"/>
          <w:sz w:val="22"/>
          <w:szCs w:val="22"/>
        </w:rPr>
      </w:pPr>
    </w:p>
    <w:p w14:paraId="3F15C347"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Jedná sa o predpokladané počty plánovaných podujatí na predpokladaných miestach. </w:t>
      </w:r>
      <w:r w:rsidR="00782F36">
        <w:rPr>
          <w:rFonts w:asciiTheme="minorHAnsi" w:hAnsiTheme="minorHAnsi" w:cstheme="minorHAnsi"/>
          <w:sz w:val="22"/>
          <w:szCs w:val="22"/>
        </w:rPr>
        <w:t>Objednávateľ</w:t>
      </w:r>
      <w:r w:rsidRPr="00F8779A">
        <w:rPr>
          <w:rFonts w:asciiTheme="minorHAnsi" w:hAnsiTheme="minorHAnsi" w:cstheme="minorHAnsi"/>
          <w:sz w:val="22"/>
          <w:szCs w:val="22"/>
        </w:rPr>
        <w:t xml:space="preserve"> si vyhradzuje právo určiť počet a miesta konania podujatí v rámci celého Slovenska (jednotlivých krajov) v zmysle čiastkových objednávok na základe uzatvorenej rámcovej dohody.</w:t>
      </w:r>
    </w:p>
    <w:p w14:paraId="40F14040" w14:textId="77777777" w:rsidR="00A36DBE" w:rsidRPr="00F8779A" w:rsidRDefault="00A36DBE" w:rsidP="00A36DBE">
      <w:pPr>
        <w:spacing w:line="276" w:lineRule="auto"/>
        <w:jc w:val="both"/>
        <w:rPr>
          <w:rFonts w:asciiTheme="minorHAnsi" w:hAnsiTheme="minorHAnsi" w:cstheme="minorHAnsi"/>
          <w:sz w:val="22"/>
          <w:szCs w:val="22"/>
        </w:rPr>
      </w:pPr>
    </w:p>
    <w:p w14:paraId="023ABFB4"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Jednotlivé počty bude </w:t>
      </w:r>
      <w:r w:rsidR="003A58B1">
        <w:rPr>
          <w:rFonts w:asciiTheme="minorHAnsi" w:hAnsiTheme="minorHAnsi" w:cstheme="minorHAnsi"/>
          <w:sz w:val="22"/>
          <w:szCs w:val="22"/>
        </w:rPr>
        <w:t>O</w:t>
      </w:r>
      <w:r w:rsidR="00782F36">
        <w:rPr>
          <w:rFonts w:asciiTheme="minorHAnsi" w:hAnsiTheme="minorHAnsi" w:cstheme="minorHAnsi"/>
          <w:sz w:val="22"/>
          <w:szCs w:val="22"/>
        </w:rPr>
        <w:t>bjednávateľ</w:t>
      </w:r>
      <w:r w:rsidR="00782F36" w:rsidRPr="00F8779A">
        <w:rPr>
          <w:rFonts w:asciiTheme="minorHAnsi" w:hAnsiTheme="minorHAnsi" w:cstheme="minorHAnsi"/>
          <w:sz w:val="22"/>
          <w:szCs w:val="22"/>
        </w:rPr>
        <w:t xml:space="preserve"> </w:t>
      </w:r>
      <w:r w:rsidRPr="00F8779A">
        <w:rPr>
          <w:rFonts w:asciiTheme="minorHAnsi" w:hAnsiTheme="minorHAnsi" w:cstheme="minorHAnsi"/>
          <w:sz w:val="22"/>
          <w:szCs w:val="22"/>
        </w:rPr>
        <w:t xml:space="preserve"> upresňovať v dostatočnom  časovom predstihu, najneskôr však </w:t>
      </w:r>
      <w:r w:rsidR="00782F36">
        <w:rPr>
          <w:rFonts w:asciiTheme="minorHAnsi" w:hAnsiTheme="minorHAnsi" w:cstheme="minorHAnsi"/>
          <w:sz w:val="22"/>
          <w:szCs w:val="22"/>
        </w:rPr>
        <w:t xml:space="preserve">               </w:t>
      </w:r>
      <w:r>
        <w:rPr>
          <w:rFonts w:asciiTheme="minorHAnsi" w:hAnsiTheme="minorHAnsi" w:cstheme="minorHAnsi"/>
          <w:sz w:val="22"/>
          <w:szCs w:val="22"/>
        </w:rPr>
        <w:t>5</w:t>
      </w:r>
      <w:r w:rsidRPr="00F8779A">
        <w:rPr>
          <w:rFonts w:asciiTheme="minorHAnsi" w:hAnsiTheme="minorHAnsi" w:cstheme="minorHAnsi"/>
          <w:sz w:val="22"/>
          <w:szCs w:val="22"/>
        </w:rPr>
        <w:t xml:space="preserve"> dní  pred plánovaným termínom každého podujatia, v závislosti od veľkosti škôl a počtu žiakov na základe samostatných objednávok.</w:t>
      </w:r>
    </w:p>
    <w:p w14:paraId="22D917D0" w14:textId="77777777" w:rsidR="00A36DBE" w:rsidRPr="00F8779A" w:rsidRDefault="00A36DBE" w:rsidP="00A36DBE">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7D733B9C" w14:textId="77777777" w:rsidR="00A36DBE" w:rsidRPr="00AF21FD" w:rsidRDefault="00782F36" w:rsidP="00A36DBE">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od </w:t>
      </w:r>
      <w:r w:rsidR="003A58B1">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odávateľa </w:t>
      </w:r>
      <w:r w:rsidR="00A36DBE">
        <w:rPr>
          <w:rFonts w:asciiTheme="minorHAnsi" w:hAnsiTheme="minorHAnsi" w:cstheme="minorHAnsi"/>
          <w:sz w:val="22"/>
          <w:szCs w:val="22"/>
        </w:rPr>
        <w:t xml:space="preserve">aby </w:t>
      </w:r>
      <w:r w:rsidR="00A36DBE" w:rsidRPr="00F8779A">
        <w:rPr>
          <w:rFonts w:asciiTheme="minorHAnsi" w:hAnsiTheme="minorHAnsi" w:cstheme="minorHAnsi"/>
          <w:sz w:val="22"/>
          <w:szCs w:val="22"/>
        </w:rPr>
        <w:t xml:space="preserve">z každého podujatia </w:t>
      </w:r>
      <w:r w:rsidR="00A36DBE" w:rsidRPr="00AF21FD">
        <w:rPr>
          <w:rFonts w:asciiTheme="minorHAnsi" w:hAnsiTheme="minorHAnsi" w:cstheme="minorHAnsi"/>
          <w:b/>
          <w:sz w:val="22"/>
          <w:szCs w:val="22"/>
        </w:rPr>
        <w:t>zabezpečil vyplnenie prezenčných listín účastníkov</w:t>
      </w:r>
      <w:r w:rsidR="00A36DBE" w:rsidRPr="00AF21FD">
        <w:rPr>
          <w:rFonts w:asciiTheme="minorHAnsi" w:hAnsiTheme="minorHAnsi" w:cstheme="minorHAnsi"/>
          <w:sz w:val="22"/>
          <w:szCs w:val="22"/>
        </w:rPr>
        <w:t xml:space="preserve"> (vzor prezenčnej listiny dodá </w:t>
      </w:r>
      <w:r>
        <w:rPr>
          <w:rFonts w:asciiTheme="minorHAnsi" w:hAnsiTheme="minorHAnsi" w:cstheme="minorHAnsi"/>
          <w:sz w:val="22"/>
          <w:szCs w:val="22"/>
        </w:rPr>
        <w:t>Objednávateľ</w:t>
      </w:r>
      <w:r w:rsidR="00A36DBE" w:rsidRPr="00AF21FD">
        <w:rPr>
          <w:rFonts w:asciiTheme="minorHAnsi" w:hAnsiTheme="minorHAnsi" w:cstheme="minorHAnsi"/>
          <w:sz w:val="22"/>
          <w:szCs w:val="22"/>
        </w:rPr>
        <w:t>).</w:t>
      </w:r>
      <w:r w:rsidR="003A58B1">
        <w:rPr>
          <w:rFonts w:asciiTheme="minorHAnsi" w:hAnsiTheme="minorHAnsi" w:cstheme="minorHAnsi"/>
          <w:sz w:val="22"/>
          <w:szCs w:val="22"/>
        </w:rPr>
        <w:t xml:space="preserve"> Objednávateľ</w:t>
      </w:r>
      <w:r w:rsidR="00A36DBE" w:rsidRPr="00AF21FD">
        <w:rPr>
          <w:rFonts w:asciiTheme="minorHAnsi" w:hAnsiTheme="minorHAnsi" w:cstheme="minorHAnsi"/>
          <w:sz w:val="22"/>
          <w:szCs w:val="22"/>
        </w:rPr>
        <w:t xml:space="preserve"> rovnako požaduje, aby </w:t>
      </w:r>
      <w:r w:rsidR="000435F3">
        <w:rPr>
          <w:rFonts w:asciiTheme="minorHAnsi" w:hAnsiTheme="minorHAnsi" w:cstheme="minorHAnsi"/>
          <w:sz w:val="22"/>
          <w:szCs w:val="22"/>
        </w:rPr>
        <w:t>D</w:t>
      </w:r>
      <w:r w:rsidR="00A36DBE" w:rsidRPr="00AF21FD">
        <w:rPr>
          <w:rFonts w:asciiTheme="minorHAnsi" w:hAnsiTheme="minorHAnsi" w:cstheme="minorHAnsi"/>
          <w:sz w:val="22"/>
          <w:szCs w:val="22"/>
        </w:rPr>
        <w:t xml:space="preserve">odávateľ </w:t>
      </w:r>
      <w:r w:rsidR="00A36DBE" w:rsidRPr="00AF21FD">
        <w:rPr>
          <w:rFonts w:asciiTheme="minorHAnsi" w:hAnsiTheme="minorHAnsi" w:cstheme="minorHAnsi"/>
          <w:b/>
          <w:sz w:val="22"/>
          <w:szCs w:val="22"/>
        </w:rPr>
        <w:t>zabezpečil príslušný súhlas účastníkov alebo ich zákonných zástupcov</w:t>
      </w:r>
      <w:r w:rsidR="00A36DBE" w:rsidRPr="00AF21FD">
        <w:rPr>
          <w:rFonts w:asciiTheme="minorHAnsi" w:hAnsiTheme="minorHAnsi" w:cstheme="minorHAnsi"/>
          <w:sz w:val="22"/>
          <w:szCs w:val="22"/>
        </w:rPr>
        <w:t xml:space="preserve"> </w:t>
      </w:r>
      <w:r w:rsidR="00A36DBE" w:rsidRPr="00AF21FD">
        <w:rPr>
          <w:rFonts w:asciiTheme="minorHAnsi" w:hAnsiTheme="minorHAnsi" w:cstheme="minorHAnsi"/>
          <w:b/>
          <w:sz w:val="22"/>
          <w:szCs w:val="22"/>
        </w:rPr>
        <w:t xml:space="preserve">s vyhotovením </w:t>
      </w:r>
      <w:r w:rsidR="00A36DBE" w:rsidRPr="00AF21FD">
        <w:rPr>
          <w:rFonts w:asciiTheme="minorHAnsi" w:hAnsiTheme="minorHAnsi" w:cstheme="minorHAnsi"/>
          <w:b/>
          <w:sz w:val="22"/>
          <w:szCs w:val="22"/>
        </w:rPr>
        <w:lastRenderedPageBreak/>
        <w:t xml:space="preserve">obrazového, zvukového alebo zvukovo-obrazového záznamu z podujatia, </w:t>
      </w:r>
      <w:r w:rsidR="00A36DBE" w:rsidRPr="00AF21FD">
        <w:rPr>
          <w:rFonts w:asciiTheme="minorHAnsi" w:hAnsiTheme="minorHAnsi" w:cstheme="minorHAnsi"/>
          <w:sz w:val="22"/>
          <w:szCs w:val="22"/>
        </w:rPr>
        <w:t xml:space="preserve">ktorý poskytne </w:t>
      </w:r>
      <w:r w:rsidR="000435F3">
        <w:rPr>
          <w:rFonts w:asciiTheme="minorHAnsi" w:hAnsiTheme="minorHAnsi" w:cstheme="minorHAnsi"/>
          <w:sz w:val="22"/>
          <w:szCs w:val="22"/>
        </w:rPr>
        <w:t>D</w:t>
      </w:r>
      <w:r w:rsidR="00A36DBE" w:rsidRPr="00AF21FD">
        <w:rPr>
          <w:rFonts w:asciiTheme="minorHAnsi" w:hAnsiTheme="minorHAnsi" w:cstheme="minorHAnsi"/>
          <w:sz w:val="22"/>
          <w:szCs w:val="22"/>
        </w:rPr>
        <w:t xml:space="preserve">odávateľovi účastník podujatia alebo jeho zákonný zástupca (vzor súhlasu dodá </w:t>
      </w:r>
      <w:r w:rsidR="000435F3">
        <w:rPr>
          <w:rFonts w:asciiTheme="minorHAnsi" w:hAnsiTheme="minorHAnsi" w:cstheme="minorHAnsi"/>
          <w:sz w:val="22"/>
          <w:szCs w:val="22"/>
        </w:rPr>
        <w:t>Objednávateľ</w:t>
      </w:r>
      <w:r w:rsidR="000435F3" w:rsidRPr="00F8779A">
        <w:rPr>
          <w:rFonts w:asciiTheme="minorHAnsi" w:hAnsiTheme="minorHAnsi" w:cstheme="minorHAnsi"/>
          <w:sz w:val="22"/>
          <w:szCs w:val="22"/>
        </w:rPr>
        <w:t xml:space="preserve"> </w:t>
      </w:r>
      <w:r w:rsidR="00A36DBE" w:rsidRPr="00AF21FD">
        <w:rPr>
          <w:rFonts w:asciiTheme="minorHAnsi" w:hAnsiTheme="minorHAnsi" w:cstheme="minorHAnsi"/>
          <w:sz w:val="22"/>
          <w:szCs w:val="22"/>
        </w:rPr>
        <w:t>).</w:t>
      </w:r>
    </w:p>
    <w:p w14:paraId="48C2D797" w14:textId="77777777" w:rsidR="00A36DBE" w:rsidRDefault="00A36DBE" w:rsidP="00A36DBE">
      <w:pPr>
        <w:pStyle w:val="Zkladntext"/>
        <w:rPr>
          <w:rFonts w:asciiTheme="minorHAnsi" w:hAnsiTheme="minorHAnsi" w:cstheme="minorHAnsi"/>
          <w:sz w:val="22"/>
          <w:szCs w:val="22"/>
        </w:rPr>
      </w:pPr>
    </w:p>
    <w:p w14:paraId="75D5A8E0" w14:textId="77777777" w:rsidR="00A36DBE" w:rsidRDefault="000435F3" w:rsidP="00A36DBE">
      <w:pPr>
        <w:pStyle w:val="Zkladntext"/>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 ďalej požaduje dodanie fotodokumentácie z každého podujatia a jeho celého priebehu pozostávajúcej z 2 rôznych skupín:</w:t>
      </w:r>
    </w:p>
    <w:p w14:paraId="20BC7E3B" w14:textId="77777777" w:rsidR="00A36DBE" w:rsidRPr="00F8779A" w:rsidRDefault="00A36DBE" w:rsidP="00A36DBE">
      <w:pPr>
        <w:pStyle w:val="Zkladntext"/>
        <w:rPr>
          <w:rFonts w:asciiTheme="minorHAnsi" w:hAnsiTheme="minorHAnsi" w:cstheme="minorHAnsi"/>
          <w:sz w:val="22"/>
          <w:szCs w:val="22"/>
        </w:rPr>
      </w:pPr>
    </w:p>
    <w:p w14:paraId="7A4363CA" w14:textId="5887E618" w:rsidR="00A36DBE" w:rsidRPr="00F8779A" w:rsidRDefault="00A36DBE" w:rsidP="000A7438">
      <w:pPr>
        <w:pStyle w:val="Zkladntext"/>
        <w:numPr>
          <w:ilvl w:val="0"/>
          <w:numId w:val="85"/>
        </w:numPr>
        <w:rPr>
          <w:rFonts w:asciiTheme="minorHAnsi" w:hAnsiTheme="minorHAnsi" w:cstheme="minorHAnsi"/>
          <w:b/>
          <w:bCs/>
          <w:noProof/>
          <w:sz w:val="22"/>
          <w:szCs w:val="22"/>
        </w:rPr>
      </w:pPr>
      <w:r w:rsidRPr="00F8779A">
        <w:rPr>
          <w:rFonts w:asciiTheme="minorHAnsi" w:hAnsiTheme="minorHAnsi" w:cstheme="minorHAnsi"/>
          <w:b/>
          <w:sz w:val="22"/>
          <w:szCs w:val="22"/>
        </w:rPr>
        <w:t>Reprezentatívne fotografie</w:t>
      </w:r>
      <w:r w:rsidRPr="00F8779A">
        <w:rPr>
          <w:rFonts w:asciiTheme="minorHAnsi" w:hAnsiTheme="minorHAnsi" w:cstheme="minorHAnsi"/>
          <w:sz w:val="22"/>
          <w:szCs w:val="22"/>
        </w:rPr>
        <w:t xml:space="preserve"> </w:t>
      </w:r>
    </w:p>
    <w:p w14:paraId="06582BBB" w14:textId="77777777" w:rsidR="00A36DBE" w:rsidRPr="00F8779A" w:rsidRDefault="00A36DBE" w:rsidP="000A7438">
      <w:pPr>
        <w:pStyle w:val="Zkladntext"/>
        <w:numPr>
          <w:ilvl w:val="0"/>
          <w:numId w:val="42"/>
        </w:numPr>
        <w:spacing w:line="276" w:lineRule="auto"/>
        <w:rPr>
          <w:rFonts w:asciiTheme="minorHAnsi" w:hAnsiTheme="minorHAnsi" w:cstheme="minorHAnsi"/>
          <w:b/>
          <w:bCs/>
          <w:noProof/>
          <w:sz w:val="22"/>
          <w:szCs w:val="22"/>
        </w:rPr>
      </w:pPr>
      <w:r w:rsidRPr="00F8779A">
        <w:rPr>
          <w:rFonts w:asciiTheme="minorHAnsi" w:hAnsiTheme="minorHAnsi" w:cstheme="minorHAnsi"/>
          <w:sz w:val="22"/>
          <w:szCs w:val="22"/>
        </w:rPr>
        <w:t>v minimálnom počte 50 snímok z každého podujatia v dostatočne kvalitnom rozlíšení, veľkosť vhodná na tlač minimálne 300 DPI. Fotografie musia zachytávať skupinové ako aj individuálne portréty a atmosféru jednotlivých aktivít v rámci celého podujatia.</w:t>
      </w:r>
    </w:p>
    <w:p w14:paraId="7F925569" w14:textId="77777777" w:rsidR="00A36DBE" w:rsidRPr="00F8779A" w:rsidRDefault="00A36DBE" w:rsidP="00A36DBE">
      <w:pPr>
        <w:pStyle w:val="Zkladntext"/>
        <w:spacing w:line="276" w:lineRule="auto"/>
        <w:ind w:left="1080"/>
        <w:rPr>
          <w:rFonts w:asciiTheme="minorHAnsi" w:hAnsiTheme="minorHAnsi" w:cstheme="minorHAnsi"/>
          <w:b/>
          <w:bCs/>
          <w:noProof/>
          <w:sz w:val="22"/>
          <w:szCs w:val="22"/>
        </w:rPr>
      </w:pPr>
      <w:r w:rsidRPr="00F8779A">
        <w:rPr>
          <w:rFonts w:asciiTheme="minorHAnsi" w:hAnsiTheme="minorHAnsi" w:cstheme="minorHAnsi"/>
          <w:sz w:val="22"/>
          <w:szCs w:val="22"/>
        </w:rPr>
        <w:t xml:space="preserve">V prípade požiadavky </w:t>
      </w:r>
      <w:r w:rsidR="000435F3">
        <w:rPr>
          <w:rFonts w:asciiTheme="minorHAnsi" w:hAnsiTheme="minorHAnsi" w:cstheme="minorHAnsi"/>
          <w:sz w:val="22"/>
          <w:szCs w:val="22"/>
        </w:rPr>
        <w:t>Objednávateľa</w:t>
      </w:r>
      <w:r w:rsidRPr="00F8779A">
        <w:rPr>
          <w:rFonts w:asciiTheme="minorHAnsi" w:hAnsiTheme="minorHAnsi" w:cstheme="minorHAnsi"/>
          <w:sz w:val="22"/>
          <w:szCs w:val="22"/>
        </w:rPr>
        <w:t xml:space="preserve"> na vybrané podujatie </w:t>
      </w:r>
      <w:r w:rsidR="000435F3">
        <w:rPr>
          <w:rFonts w:asciiTheme="minorHAnsi" w:hAnsiTheme="minorHAnsi" w:cstheme="minorHAnsi"/>
          <w:sz w:val="22"/>
          <w:szCs w:val="22"/>
        </w:rPr>
        <w:t>D</w:t>
      </w:r>
      <w:r w:rsidRPr="00F8779A">
        <w:rPr>
          <w:rFonts w:asciiTheme="minorHAnsi" w:hAnsiTheme="minorHAnsi" w:cstheme="minorHAnsi"/>
          <w:sz w:val="22"/>
          <w:szCs w:val="22"/>
        </w:rPr>
        <w:t xml:space="preserve">odávateľ zabezpečí profesionálneho fotografa, ktorý dodá minimálne </w:t>
      </w:r>
      <w:r>
        <w:rPr>
          <w:rFonts w:asciiTheme="minorHAnsi" w:hAnsiTheme="minorHAnsi" w:cstheme="minorHAnsi"/>
          <w:sz w:val="22"/>
          <w:szCs w:val="22"/>
        </w:rPr>
        <w:t>3</w:t>
      </w:r>
      <w:r w:rsidRPr="00F8779A">
        <w:rPr>
          <w:rFonts w:asciiTheme="minorHAnsi" w:hAnsiTheme="minorHAnsi" w:cstheme="minorHAnsi"/>
          <w:sz w:val="22"/>
          <w:szCs w:val="22"/>
        </w:rPr>
        <w:t xml:space="preserve">0 ks kvalitných fotografií z priebehu podujatia (prednášajúci, účastníci) a zároveň možnosť výberu minimálne </w:t>
      </w:r>
      <w:r>
        <w:rPr>
          <w:rFonts w:asciiTheme="minorHAnsi" w:hAnsiTheme="minorHAnsi" w:cstheme="minorHAnsi"/>
          <w:sz w:val="22"/>
          <w:szCs w:val="22"/>
        </w:rPr>
        <w:t>2</w:t>
      </w:r>
      <w:r w:rsidRPr="00F8779A">
        <w:rPr>
          <w:rFonts w:asciiTheme="minorHAnsi" w:hAnsiTheme="minorHAnsi" w:cstheme="minorHAnsi"/>
          <w:sz w:val="22"/>
          <w:szCs w:val="22"/>
        </w:rPr>
        <w:t xml:space="preserve">0 fotografií s požiadavkou na grafickú úpravu v elektronickej podobe. </w:t>
      </w:r>
      <w:r w:rsidRPr="005A09F0">
        <w:rPr>
          <w:rFonts w:asciiTheme="minorHAnsi" w:hAnsiTheme="minorHAnsi"/>
        </w:rPr>
        <w:t xml:space="preserve"> </w:t>
      </w:r>
      <w:r w:rsidRPr="00F8779A">
        <w:rPr>
          <w:rFonts w:asciiTheme="minorHAnsi" w:hAnsiTheme="minorHAnsi" w:cstheme="minorHAnsi"/>
          <w:sz w:val="22"/>
          <w:szCs w:val="22"/>
        </w:rPr>
        <w:t xml:space="preserve">Požiadavka na zabezpečenie profesionálneho fotografa bude stanovená v objednávke pred každým podujatím. V prípade ak zabezpečenie profesionálneho fotografa nebude potrebné, </w:t>
      </w:r>
      <w:r w:rsidR="000435F3">
        <w:rPr>
          <w:rFonts w:asciiTheme="minorHAnsi" w:hAnsiTheme="minorHAnsi" w:cstheme="minorHAnsi"/>
          <w:sz w:val="22"/>
          <w:szCs w:val="22"/>
        </w:rPr>
        <w:t>D</w:t>
      </w:r>
      <w:r w:rsidRPr="00F8779A">
        <w:rPr>
          <w:rFonts w:asciiTheme="minorHAnsi" w:hAnsiTheme="minorHAnsi" w:cstheme="minorHAnsi"/>
          <w:sz w:val="22"/>
          <w:szCs w:val="22"/>
        </w:rPr>
        <w:t>odávateľ si bude fakturovať cenu za propagačné podujatie pre deti a mládež s odpočítaním položky č. 1</w:t>
      </w:r>
      <w:r>
        <w:rPr>
          <w:rFonts w:asciiTheme="minorHAnsi" w:hAnsiTheme="minorHAnsi" w:cstheme="minorHAnsi"/>
          <w:sz w:val="22"/>
          <w:szCs w:val="22"/>
        </w:rPr>
        <w:t>8</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iné na každé podujatie, Príloha č. 1 – Špecifikácia </w:t>
      </w:r>
      <w:r>
        <w:rPr>
          <w:rFonts w:asciiTheme="minorHAnsi" w:hAnsiTheme="minorHAnsi" w:cstheme="minorHAnsi"/>
          <w:sz w:val="22"/>
          <w:szCs w:val="22"/>
        </w:rPr>
        <w:t xml:space="preserve">predmetu </w:t>
      </w:r>
      <w:r w:rsidRPr="00D86F39">
        <w:rPr>
          <w:rFonts w:asciiTheme="minorHAnsi" w:hAnsiTheme="minorHAnsi" w:cstheme="minorHAnsi"/>
          <w:sz w:val="22"/>
          <w:szCs w:val="22"/>
        </w:rPr>
        <w:t>zákazky, k </w:t>
      </w:r>
      <w:r w:rsidR="000435F3">
        <w:rPr>
          <w:rFonts w:asciiTheme="minorHAnsi" w:hAnsiTheme="minorHAnsi" w:cstheme="minorHAnsi"/>
          <w:sz w:val="22"/>
          <w:szCs w:val="22"/>
        </w:rPr>
        <w:t>Zmluve</w:t>
      </w:r>
      <w:r>
        <w:rPr>
          <w:rFonts w:asciiTheme="minorHAnsi" w:hAnsiTheme="minorHAnsi" w:cstheme="minorHAnsi"/>
          <w:sz w:val="22"/>
          <w:szCs w:val="22"/>
        </w:rPr>
        <w:t>.</w:t>
      </w:r>
    </w:p>
    <w:p w14:paraId="2BE38AFE" w14:textId="77777777" w:rsidR="00A36DBE" w:rsidRPr="00F8779A" w:rsidRDefault="00A36DBE" w:rsidP="00A36DBE">
      <w:pPr>
        <w:pStyle w:val="Zkladntext"/>
        <w:ind w:left="1560"/>
        <w:rPr>
          <w:rFonts w:asciiTheme="minorHAnsi" w:hAnsiTheme="minorHAnsi" w:cstheme="minorHAnsi"/>
          <w:b/>
          <w:bCs/>
          <w:noProof/>
          <w:sz w:val="22"/>
          <w:szCs w:val="22"/>
        </w:rPr>
      </w:pPr>
    </w:p>
    <w:p w14:paraId="5357F0D6" w14:textId="0C970756" w:rsidR="00A36DBE" w:rsidRPr="00F8779A" w:rsidRDefault="00A36DBE" w:rsidP="000A7438">
      <w:pPr>
        <w:pStyle w:val="Zkladntext"/>
        <w:numPr>
          <w:ilvl w:val="0"/>
          <w:numId w:val="85"/>
        </w:numPr>
        <w:rPr>
          <w:rFonts w:asciiTheme="minorHAnsi" w:hAnsiTheme="minorHAnsi" w:cstheme="minorHAnsi"/>
          <w:b/>
          <w:bCs/>
          <w:noProof/>
          <w:sz w:val="22"/>
          <w:szCs w:val="22"/>
        </w:rPr>
      </w:pPr>
      <w:r w:rsidRPr="00F8779A">
        <w:rPr>
          <w:rFonts w:asciiTheme="minorHAnsi" w:hAnsiTheme="minorHAnsi" w:cstheme="minorHAnsi"/>
          <w:b/>
          <w:sz w:val="22"/>
          <w:szCs w:val="22"/>
        </w:rPr>
        <w:t>Technické fotografie</w:t>
      </w:r>
      <w:r w:rsidRPr="00F8779A">
        <w:rPr>
          <w:rFonts w:asciiTheme="minorHAnsi" w:hAnsiTheme="minorHAnsi" w:cstheme="minorHAnsi"/>
          <w:sz w:val="22"/>
          <w:szCs w:val="22"/>
        </w:rPr>
        <w:t xml:space="preserve"> </w:t>
      </w:r>
    </w:p>
    <w:p w14:paraId="6FBF3547" w14:textId="77777777" w:rsidR="00A36DBE" w:rsidRPr="00F8779A" w:rsidRDefault="00A36DBE" w:rsidP="000A7438">
      <w:pPr>
        <w:pStyle w:val="Zkladntext"/>
        <w:numPr>
          <w:ilvl w:val="0"/>
          <w:numId w:val="42"/>
        </w:numPr>
        <w:spacing w:after="160" w:line="276" w:lineRule="auto"/>
        <w:ind w:left="1077" w:hanging="357"/>
        <w:rPr>
          <w:rFonts w:asciiTheme="minorHAnsi" w:hAnsiTheme="minorHAnsi" w:cstheme="minorHAnsi"/>
          <w:b/>
          <w:bCs/>
          <w:noProof/>
          <w:sz w:val="22"/>
          <w:szCs w:val="22"/>
        </w:rPr>
      </w:pPr>
      <w:r w:rsidRPr="00F8779A">
        <w:rPr>
          <w:rFonts w:asciiTheme="minorHAnsi" w:hAnsiTheme="minorHAnsi" w:cstheme="minorHAnsi"/>
          <w:sz w:val="22"/>
          <w:szCs w:val="22"/>
        </w:rPr>
        <w:t>v minimálnom počte 20 snímok z každého podujatia, ktoré budú deklarovať splnenie tzv. „technických“ požiadaviek</w:t>
      </w:r>
      <w:r>
        <w:rPr>
          <w:rFonts w:asciiTheme="minorHAnsi" w:hAnsiTheme="minorHAnsi" w:cstheme="minorHAnsi"/>
          <w:sz w:val="22"/>
          <w:szCs w:val="22"/>
        </w:rPr>
        <w:t xml:space="preserve"> </w:t>
      </w:r>
      <w:r w:rsidRPr="00F8779A">
        <w:rPr>
          <w:rFonts w:asciiTheme="minorHAnsi" w:hAnsiTheme="minorHAnsi" w:cstheme="minorHAnsi"/>
          <w:sz w:val="22"/>
          <w:szCs w:val="22"/>
        </w:rPr>
        <w:t>/</w:t>
      </w:r>
      <w:r>
        <w:rPr>
          <w:rFonts w:asciiTheme="minorHAnsi" w:hAnsiTheme="minorHAnsi" w:cstheme="minorHAnsi"/>
          <w:sz w:val="22"/>
          <w:szCs w:val="22"/>
        </w:rPr>
        <w:t xml:space="preserve"> </w:t>
      </w:r>
      <w:r w:rsidRPr="00F8779A">
        <w:rPr>
          <w:rFonts w:asciiTheme="minorHAnsi" w:hAnsiTheme="minorHAnsi" w:cstheme="minorHAnsi"/>
          <w:sz w:val="22"/>
          <w:szCs w:val="22"/>
        </w:rPr>
        <w:t>jednotlivé stanovištia ako napríklad:</w:t>
      </w:r>
      <w:r>
        <w:rPr>
          <w:rFonts w:asciiTheme="minorHAnsi" w:hAnsiTheme="minorHAnsi" w:cstheme="minorHAnsi"/>
          <w:sz w:val="22"/>
          <w:szCs w:val="22"/>
        </w:rPr>
        <w:t xml:space="preserve"> </w:t>
      </w:r>
      <w:r w:rsidRPr="00F8779A">
        <w:rPr>
          <w:rFonts w:asciiTheme="minorHAnsi" w:hAnsiTheme="minorHAnsi" w:cstheme="minorHAnsi"/>
          <w:sz w:val="22"/>
          <w:szCs w:val="22"/>
        </w:rPr>
        <w:t>obsah jednotlivých stanoví</w:t>
      </w:r>
      <w:r>
        <w:rPr>
          <w:rFonts w:asciiTheme="minorHAnsi" w:hAnsiTheme="minorHAnsi" w:cstheme="minorHAnsi"/>
          <w:sz w:val="22"/>
          <w:szCs w:val="22"/>
        </w:rPr>
        <w:t>šť</w:t>
      </w:r>
      <w:r w:rsidRPr="00F8779A">
        <w:rPr>
          <w:rFonts w:asciiTheme="minorHAnsi" w:hAnsiTheme="minorHAnsi" w:cstheme="minorHAnsi"/>
          <w:sz w:val="22"/>
          <w:szCs w:val="22"/>
        </w:rPr>
        <w:t xml:space="preserve">, dodanie požadovaného občerstvenia, grafík, označenie príslušnými logami projektu Žiť Energiou a Operačného programu Kvalita životného prostredia. Tieto fotografie musia byť nafotené tak, aby jednotlivé logá boli čitateľné a zdokumentované z rôznych vzdialeností. </w:t>
      </w:r>
    </w:p>
    <w:p w14:paraId="156BE872" w14:textId="77777777" w:rsidR="00A36DBE" w:rsidRPr="00AF21FD" w:rsidRDefault="000435F3" w:rsidP="00A36DBE">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AF21FD">
        <w:rPr>
          <w:rFonts w:asciiTheme="minorHAnsi" w:hAnsiTheme="minorHAnsi" w:cstheme="minorHAnsi"/>
          <w:sz w:val="22"/>
          <w:szCs w:val="22"/>
        </w:rPr>
        <w:t xml:space="preserve">požaduje od </w:t>
      </w:r>
      <w:r>
        <w:rPr>
          <w:rFonts w:asciiTheme="minorHAnsi" w:hAnsiTheme="minorHAnsi" w:cstheme="minorHAnsi"/>
          <w:sz w:val="22"/>
          <w:szCs w:val="22"/>
        </w:rPr>
        <w:t>D</w:t>
      </w:r>
      <w:r w:rsidR="00A36DBE" w:rsidRPr="00AF21FD">
        <w:rPr>
          <w:rFonts w:asciiTheme="minorHAnsi" w:hAnsiTheme="minorHAnsi" w:cstheme="minorHAnsi"/>
          <w:sz w:val="22"/>
          <w:szCs w:val="22"/>
        </w:rPr>
        <w:t>odávateľa zabezpečenie rekvizít a mobiliáru, uvedeného v Prílohe č. 1 „Špecifikácia predmetu zákazky“</w:t>
      </w:r>
      <w:r>
        <w:rPr>
          <w:rFonts w:asciiTheme="minorHAnsi" w:hAnsiTheme="minorHAnsi" w:cstheme="minorHAnsi"/>
          <w:sz w:val="22"/>
          <w:szCs w:val="22"/>
        </w:rPr>
        <w:t xml:space="preserve"> k tejto Zmluve</w:t>
      </w:r>
      <w:r w:rsidR="00A36DBE" w:rsidRPr="00AF21FD">
        <w:rPr>
          <w:rFonts w:asciiTheme="minorHAnsi" w:hAnsiTheme="minorHAnsi" w:cstheme="minorHAnsi"/>
          <w:sz w:val="22"/>
          <w:szCs w:val="22"/>
        </w:rPr>
        <w:t>, potrebného na zabezpečenie jednotlivých podujatí počas celej doby trvania zmluvy</w:t>
      </w:r>
      <w:r w:rsidR="00A36DBE">
        <w:rPr>
          <w:rFonts w:asciiTheme="minorHAnsi" w:hAnsiTheme="minorHAnsi" w:cstheme="minorHAnsi"/>
          <w:sz w:val="22"/>
          <w:szCs w:val="22"/>
        </w:rPr>
        <w:t>/rámcovej dohody</w:t>
      </w:r>
      <w:r w:rsidR="00A36DBE" w:rsidRPr="00AF21FD">
        <w:rPr>
          <w:rFonts w:asciiTheme="minorHAnsi" w:hAnsiTheme="minorHAnsi" w:cstheme="minorHAnsi"/>
          <w:sz w:val="22"/>
          <w:szCs w:val="22"/>
        </w:rPr>
        <w:t xml:space="preserve">, a to na základe požiadaviek </w:t>
      </w:r>
      <w:r>
        <w:rPr>
          <w:rFonts w:asciiTheme="minorHAnsi" w:hAnsiTheme="minorHAnsi" w:cstheme="minorHAnsi"/>
          <w:sz w:val="22"/>
          <w:szCs w:val="22"/>
        </w:rPr>
        <w:t>Objednávateľ</w:t>
      </w:r>
      <w:r w:rsidR="00A36DBE" w:rsidRPr="00AF21FD">
        <w:rPr>
          <w:rFonts w:asciiTheme="minorHAnsi" w:hAnsiTheme="minorHAnsi" w:cstheme="minorHAnsi"/>
          <w:sz w:val="22"/>
          <w:szCs w:val="22"/>
        </w:rPr>
        <w:t xml:space="preserve">a upresnených v čiastkovej objednávke, s cieľom zabezpečenia vybraných stanovíšť pre konkrétne podujatia.  </w:t>
      </w:r>
    </w:p>
    <w:p w14:paraId="67C1166F" w14:textId="77777777" w:rsidR="00A36DBE" w:rsidRPr="00F8779A"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758682ED" w14:textId="77777777" w:rsidR="00A36DBE" w:rsidRPr="00AF21FD"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Zároveň </w:t>
      </w:r>
      <w:r w:rsidR="000435F3">
        <w:rPr>
          <w:rFonts w:asciiTheme="minorHAnsi" w:hAnsiTheme="minorHAnsi" w:cstheme="minorHAnsi"/>
          <w:sz w:val="22"/>
          <w:szCs w:val="22"/>
        </w:rPr>
        <w:t>Objednávateľ</w:t>
      </w:r>
      <w:r w:rsidR="000435F3" w:rsidRPr="00F8779A">
        <w:rPr>
          <w:rFonts w:asciiTheme="minorHAnsi" w:hAnsiTheme="minorHAnsi" w:cstheme="minorHAnsi"/>
          <w:sz w:val="22"/>
          <w:szCs w:val="22"/>
        </w:rPr>
        <w:t xml:space="preserve"> </w:t>
      </w:r>
      <w:r w:rsidRPr="00F8779A">
        <w:rPr>
          <w:rFonts w:asciiTheme="minorHAnsi" w:hAnsiTheme="minorHAnsi" w:cstheme="minorHAnsi"/>
          <w:sz w:val="22"/>
          <w:szCs w:val="22"/>
        </w:rPr>
        <w:t xml:space="preserve">požaduje zabezpečenie a prepravu všetkých materiálov a rekvizít, ktoré </w:t>
      </w:r>
      <w:r w:rsidR="000435F3">
        <w:rPr>
          <w:rFonts w:asciiTheme="minorHAnsi" w:hAnsiTheme="minorHAnsi" w:cstheme="minorHAnsi"/>
          <w:sz w:val="22"/>
          <w:szCs w:val="22"/>
        </w:rPr>
        <w:t>Objednávateľ</w:t>
      </w:r>
      <w:r w:rsidR="000435F3" w:rsidRPr="00F8779A">
        <w:rPr>
          <w:rFonts w:asciiTheme="minorHAnsi" w:hAnsiTheme="minorHAnsi" w:cstheme="minorHAnsi"/>
          <w:sz w:val="22"/>
          <w:szCs w:val="22"/>
        </w:rPr>
        <w:t xml:space="preserve"> </w:t>
      </w:r>
      <w:r w:rsidRPr="00F8779A">
        <w:rPr>
          <w:rFonts w:asciiTheme="minorHAnsi" w:hAnsiTheme="minorHAnsi" w:cstheme="minorHAnsi"/>
          <w:sz w:val="22"/>
          <w:szCs w:val="22"/>
        </w:rPr>
        <w:t xml:space="preserve">bude požadovať na základe </w:t>
      </w:r>
      <w:r w:rsidRPr="00AC1F85">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sidR="000435F3">
        <w:rPr>
          <w:rFonts w:asciiTheme="minorHAnsi" w:hAnsiTheme="minorHAnsi" w:cstheme="minorHAnsi"/>
          <w:sz w:val="22"/>
          <w:szCs w:val="22"/>
        </w:rPr>
        <w:t>k tejto Zmluve</w:t>
      </w:r>
      <w:r>
        <w:rPr>
          <w:rFonts w:asciiTheme="minorHAnsi" w:hAnsiTheme="minorHAnsi" w:cstheme="minorHAnsi"/>
          <w:sz w:val="22"/>
          <w:szCs w:val="22"/>
        </w:rPr>
        <w:t>,</w:t>
      </w:r>
      <w:r w:rsidRPr="00F8779A">
        <w:rPr>
          <w:rFonts w:asciiTheme="minorHAnsi" w:hAnsiTheme="minorHAnsi" w:cstheme="minorHAnsi"/>
          <w:sz w:val="22"/>
          <w:szCs w:val="22"/>
        </w:rPr>
        <w:t xml:space="preserve"> a tiež prepravy propagačných a informačných materiálov </w:t>
      </w:r>
      <w:r w:rsidRPr="00AF21FD">
        <w:rPr>
          <w:rFonts w:asciiTheme="minorHAnsi" w:hAnsiTheme="minorHAnsi" w:cstheme="minorHAnsi"/>
          <w:sz w:val="22"/>
          <w:szCs w:val="22"/>
        </w:rPr>
        <w:t xml:space="preserve">(napríklad informačné brožúry, reklamné predmety, knihy, zakladače) zo skladových priestorov verejného obstarávateľa SIEA v Bratislave, prípadne z poradenských centier v Trenčíne, Banskej Bystrici a Košiciach o maximálnej hmotnosti </w:t>
      </w:r>
      <w:smartTag w:uri="urn:schemas-microsoft-com:office:smarttags" w:element="metricconverter">
        <w:smartTagPr>
          <w:attr w:name="ProductID" w:val="250 kg"/>
        </w:smartTagPr>
        <w:r w:rsidRPr="00AF21FD">
          <w:rPr>
            <w:rFonts w:asciiTheme="minorHAnsi" w:hAnsiTheme="minorHAnsi" w:cstheme="minorHAnsi"/>
            <w:sz w:val="22"/>
            <w:szCs w:val="22"/>
          </w:rPr>
          <w:t>250 kg</w:t>
        </w:r>
      </w:smartTag>
      <w:r w:rsidRPr="00AF21FD">
        <w:rPr>
          <w:rFonts w:asciiTheme="minorHAnsi" w:hAnsiTheme="minorHAnsi" w:cstheme="minorHAnsi"/>
          <w:sz w:val="22"/>
          <w:szCs w:val="22"/>
        </w:rPr>
        <w:t xml:space="preserve"> na miesto konania podujatia a späť z miesta konania podujatia. Skladové priestory </w:t>
      </w:r>
      <w:r w:rsidR="000435F3">
        <w:rPr>
          <w:rFonts w:asciiTheme="minorHAnsi" w:hAnsiTheme="minorHAnsi" w:cstheme="minorHAnsi"/>
          <w:sz w:val="22"/>
          <w:szCs w:val="22"/>
        </w:rPr>
        <w:t>Objednávateľa</w:t>
      </w:r>
      <w:r w:rsidRPr="00AF21FD">
        <w:rPr>
          <w:rFonts w:asciiTheme="minorHAnsi" w:hAnsiTheme="minorHAnsi" w:cstheme="minorHAnsi"/>
          <w:sz w:val="22"/>
          <w:szCs w:val="22"/>
        </w:rPr>
        <w:t xml:space="preserve"> sa nachádzajú na nadzemných podlažiach.</w:t>
      </w:r>
    </w:p>
    <w:p w14:paraId="4459BFCC" w14:textId="77777777" w:rsidR="00A36DBE" w:rsidRDefault="00A36DBE" w:rsidP="00A36DBE">
      <w:pPr>
        <w:spacing w:line="276" w:lineRule="auto"/>
        <w:jc w:val="both"/>
        <w:rPr>
          <w:rFonts w:asciiTheme="minorHAnsi" w:hAnsiTheme="minorHAnsi" w:cstheme="minorHAnsi"/>
          <w:sz w:val="22"/>
          <w:szCs w:val="22"/>
        </w:rPr>
      </w:pPr>
    </w:p>
    <w:p w14:paraId="421FDF22" w14:textId="77777777" w:rsidR="00A36DBE" w:rsidRPr="005A09F0"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Materiály a rekvizity </w:t>
      </w:r>
      <w:r w:rsidRPr="00AF21FD">
        <w:rPr>
          <w:rFonts w:asciiTheme="minorHAnsi" w:hAnsiTheme="minorHAnsi" w:cstheme="minorHAnsi"/>
          <w:sz w:val="22"/>
          <w:szCs w:val="22"/>
        </w:rPr>
        <w:t xml:space="preserve">uvedené v Prílohe č. 1 „Špecifikácia predmetu zákazky“ </w:t>
      </w:r>
      <w:r w:rsidRPr="00D86F39">
        <w:rPr>
          <w:rFonts w:asciiTheme="minorHAnsi" w:hAnsiTheme="minorHAnsi" w:cstheme="minorHAnsi"/>
          <w:sz w:val="22"/>
          <w:szCs w:val="22"/>
        </w:rPr>
        <w:t>k </w:t>
      </w:r>
      <w:r w:rsidR="00CF075B">
        <w:rPr>
          <w:rFonts w:asciiTheme="minorHAnsi" w:hAnsiTheme="minorHAnsi" w:cstheme="minorHAnsi"/>
          <w:sz w:val="22"/>
          <w:szCs w:val="22"/>
        </w:rPr>
        <w:t>Zmluve</w:t>
      </w:r>
      <w:r>
        <w:rPr>
          <w:rFonts w:asciiTheme="minorHAnsi" w:hAnsiTheme="minorHAnsi" w:cstheme="minorHAnsi"/>
          <w:sz w:val="22"/>
          <w:szCs w:val="22"/>
        </w:rPr>
        <w:t>,</w:t>
      </w:r>
      <w:r w:rsidRPr="00AF21FD">
        <w:rPr>
          <w:rFonts w:asciiTheme="minorHAnsi" w:hAnsiTheme="minorHAnsi" w:cstheme="minorHAnsi"/>
          <w:sz w:val="22"/>
          <w:szCs w:val="22"/>
        </w:rPr>
        <w:t xml:space="preserve"> </w:t>
      </w:r>
      <w:r w:rsidRPr="00F8779A">
        <w:rPr>
          <w:rFonts w:asciiTheme="minorHAnsi" w:hAnsiTheme="minorHAnsi" w:cstheme="minorHAnsi"/>
          <w:sz w:val="22"/>
          <w:szCs w:val="22"/>
        </w:rPr>
        <w:t>nesmú byť opotrebované</w:t>
      </w:r>
      <w:r w:rsidRPr="00AF21FD">
        <w:rPr>
          <w:rFonts w:asciiTheme="minorHAnsi" w:hAnsiTheme="minorHAnsi" w:cstheme="minorHAnsi"/>
          <w:sz w:val="22"/>
          <w:szCs w:val="22"/>
        </w:rPr>
        <w:t xml:space="preserve">/zničené, napr. ich používaním a musia byť vždy </w:t>
      </w:r>
      <w:r w:rsidRPr="00AF21FD">
        <w:rPr>
          <w:rFonts w:ascii="Calibri" w:hAnsi="Calibri"/>
          <w:sz w:val="22"/>
          <w:szCs w:val="22"/>
        </w:rPr>
        <w:t>počas každého podujatia funkčné</w:t>
      </w:r>
      <w:r w:rsidRPr="00AF21FD">
        <w:rPr>
          <w:rFonts w:asciiTheme="minorHAnsi" w:hAnsiTheme="minorHAnsi" w:cstheme="minorHAnsi"/>
          <w:sz w:val="22"/>
          <w:szCs w:val="22"/>
        </w:rPr>
        <w:t xml:space="preserve"> </w:t>
      </w:r>
      <w:r w:rsidRPr="00AF21FD">
        <w:rPr>
          <w:rFonts w:asciiTheme="minorHAnsi" w:hAnsiTheme="minorHAnsi" w:cstheme="minorHAnsi"/>
          <w:sz w:val="22"/>
          <w:szCs w:val="22"/>
        </w:rPr>
        <w:lastRenderedPageBreak/>
        <w:t>(povolená miera opotrebovanosti v rozsahu 60%). Dodávateľ je povinný zabezpečiť ich zachovalosť a funkčnosť, napr. okamžitou výmenou a pod. v rámci trvania zmluvného vzťahu.</w:t>
      </w:r>
      <w:r w:rsidRPr="005A09F0">
        <w:rPr>
          <w:rFonts w:asciiTheme="minorHAnsi" w:hAnsiTheme="minorHAnsi" w:cstheme="minorHAnsi"/>
          <w:sz w:val="22"/>
          <w:szCs w:val="22"/>
        </w:rPr>
        <w:t xml:space="preserve"> </w:t>
      </w:r>
    </w:p>
    <w:p w14:paraId="5BBFF603" w14:textId="77777777" w:rsidR="00A36DBE" w:rsidRPr="00F8779A" w:rsidRDefault="00A36DBE" w:rsidP="00A36DBE">
      <w:pPr>
        <w:jc w:val="both"/>
        <w:rPr>
          <w:rFonts w:asciiTheme="minorHAnsi" w:hAnsiTheme="minorHAnsi" w:cstheme="minorHAnsi"/>
          <w:sz w:val="22"/>
          <w:szCs w:val="22"/>
        </w:rPr>
      </w:pPr>
    </w:p>
    <w:p w14:paraId="6E4DC90C" w14:textId="77777777" w:rsidR="00A36DBE" w:rsidRPr="004F196D" w:rsidRDefault="00CF075B" w:rsidP="00A36DBE">
      <w:pPr>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ďalej požaduje zabezpečiť v rámci </w:t>
      </w:r>
      <w:r w:rsidR="00A36DBE">
        <w:rPr>
          <w:rFonts w:asciiTheme="minorHAnsi" w:hAnsiTheme="minorHAnsi" w:cstheme="minorHAnsi"/>
          <w:sz w:val="22"/>
          <w:szCs w:val="22"/>
        </w:rPr>
        <w:t>P</w:t>
      </w:r>
      <w:r w:rsidR="00A36DBE" w:rsidRPr="00F8779A">
        <w:rPr>
          <w:rFonts w:asciiTheme="minorHAnsi" w:hAnsiTheme="minorHAnsi" w:cstheme="minorHAnsi"/>
          <w:sz w:val="22"/>
          <w:szCs w:val="22"/>
        </w:rPr>
        <w:t>rílohy č. 1</w:t>
      </w:r>
      <w:r w:rsidR="00A36DBE">
        <w:rPr>
          <w:rFonts w:asciiTheme="minorHAnsi" w:hAnsiTheme="minorHAnsi" w:cstheme="minorHAnsi"/>
          <w:sz w:val="22"/>
          <w:szCs w:val="22"/>
        </w:rPr>
        <w:t xml:space="preserve">  k </w:t>
      </w:r>
      <w:r w:rsidR="00485CD1">
        <w:rPr>
          <w:rFonts w:asciiTheme="minorHAnsi" w:hAnsiTheme="minorHAnsi" w:cstheme="minorHAnsi"/>
          <w:sz w:val="22"/>
          <w:szCs w:val="22"/>
        </w:rPr>
        <w:t>Zmluve</w:t>
      </w:r>
      <w:r w:rsidR="00A36DBE" w:rsidRPr="00F8779A">
        <w:rPr>
          <w:rFonts w:asciiTheme="minorHAnsi" w:hAnsiTheme="minorHAnsi" w:cstheme="minorHAnsi"/>
          <w:sz w:val="22"/>
          <w:szCs w:val="22"/>
        </w:rPr>
        <w:t>:</w:t>
      </w:r>
    </w:p>
    <w:p w14:paraId="3926CA25" w14:textId="77777777" w:rsidR="00A36DBE" w:rsidRPr="00F8779A" w:rsidRDefault="00A36DBE" w:rsidP="00A36DBE">
      <w:pPr>
        <w:jc w:val="both"/>
        <w:rPr>
          <w:rFonts w:asciiTheme="minorHAnsi" w:hAnsiTheme="minorHAnsi" w:cstheme="minorHAnsi"/>
          <w:sz w:val="22"/>
          <w:szCs w:val="22"/>
        </w:rPr>
      </w:pPr>
    </w:p>
    <w:p w14:paraId="2025BFCA" w14:textId="22A84376" w:rsidR="00A36DBE" w:rsidRPr="007B2856" w:rsidRDefault="00A36DBE" w:rsidP="000A7438">
      <w:pPr>
        <w:pStyle w:val="Odsekzoznamu"/>
        <w:numPr>
          <w:ilvl w:val="0"/>
          <w:numId w:val="86"/>
        </w:numPr>
        <w:spacing w:line="276" w:lineRule="auto"/>
        <w:ind w:left="426" w:hanging="426"/>
        <w:contextualSpacing/>
        <w:jc w:val="both"/>
        <w:rPr>
          <w:rFonts w:asciiTheme="minorHAnsi" w:hAnsiTheme="minorHAnsi" w:cstheme="minorHAnsi"/>
          <w:sz w:val="22"/>
          <w:szCs w:val="22"/>
        </w:rPr>
      </w:pPr>
      <w:r w:rsidRPr="007B2856">
        <w:rPr>
          <w:rFonts w:asciiTheme="minorHAnsi" w:hAnsiTheme="minorHAnsi" w:cstheme="minorHAnsi"/>
          <w:sz w:val="22"/>
          <w:szCs w:val="22"/>
        </w:rPr>
        <w:t xml:space="preserve">Uvedenie predpísaného súboru log (logá Žiť energiou, SIEA, EÚ, OP-KŽP) na každom predmete alebo na balení daného predmetu, podľa zadania a požiadaviek </w:t>
      </w:r>
      <w:r w:rsidR="00CF075B" w:rsidRPr="007B2856">
        <w:rPr>
          <w:rFonts w:asciiTheme="minorHAnsi" w:hAnsiTheme="minorHAnsi" w:cstheme="minorHAnsi"/>
          <w:sz w:val="22"/>
          <w:szCs w:val="22"/>
        </w:rPr>
        <w:t>Objednávateľ</w:t>
      </w:r>
      <w:r w:rsidRPr="007B2856">
        <w:rPr>
          <w:rFonts w:asciiTheme="minorHAnsi" w:hAnsiTheme="minorHAnsi" w:cstheme="minorHAnsi"/>
          <w:sz w:val="22"/>
          <w:szCs w:val="22"/>
        </w:rPr>
        <w:t>a tak, ako je  uvedené  v  Prílohe  č. 1 – Špecifikácia predmetu zákazky k</w:t>
      </w:r>
      <w:r w:rsidR="00CF075B" w:rsidRPr="007B2856">
        <w:rPr>
          <w:rFonts w:asciiTheme="minorHAnsi" w:hAnsiTheme="minorHAnsi" w:cstheme="minorHAnsi"/>
          <w:sz w:val="22"/>
          <w:szCs w:val="22"/>
        </w:rPr>
        <w:t> tejto Zmluve</w:t>
      </w:r>
      <w:r w:rsidRPr="007B2856">
        <w:rPr>
          <w:rFonts w:asciiTheme="minorHAnsi" w:hAnsiTheme="minorHAnsi" w:cstheme="minorHAnsi"/>
          <w:sz w:val="22"/>
          <w:szCs w:val="22"/>
        </w:rPr>
        <w:t xml:space="preserve">, buď v plnofarebnej alebo jednofarebnej verzii. Každé použitie loga podlieha dizajn manuálu, v ktorom sú špecifikované všetky možnosti, prípadné modifikovanie jeho použitia. Všetky potrebné dizajn manuály dodá </w:t>
      </w:r>
      <w:r w:rsidR="00CF075B" w:rsidRPr="007B2856">
        <w:rPr>
          <w:rFonts w:asciiTheme="minorHAnsi" w:hAnsiTheme="minorHAnsi" w:cstheme="minorHAnsi"/>
          <w:sz w:val="22"/>
          <w:szCs w:val="22"/>
        </w:rPr>
        <w:t>Objednávateľ</w:t>
      </w:r>
      <w:r w:rsidRPr="007B2856">
        <w:rPr>
          <w:rFonts w:asciiTheme="minorHAnsi" w:hAnsiTheme="minorHAnsi" w:cstheme="minorHAnsi"/>
          <w:sz w:val="22"/>
          <w:szCs w:val="22"/>
        </w:rPr>
        <w:t xml:space="preserve">. </w:t>
      </w:r>
    </w:p>
    <w:p w14:paraId="633B73C2" w14:textId="0A9E4AAE" w:rsidR="00A36DBE" w:rsidRPr="007B2856" w:rsidRDefault="00A36DBE" w:rsidP="000A7438">
      <w:pPr>
        <w:pStyle w:val="Odsekzoznamu"/>
        <w:numPr>
          <w:ilvl w:val="0"/>
          <w:numId w:val="86"/>
        </w:numPr>
        <w:spacing w:line="276" w:lineRule="auto"/>
        <w:ind w:left="426" w:hanging="426"/>
        <w:contextualSpacing/>
        <w:jc w:val="both"/>
        <w:rPr>
          <w:rFonts w:asciiTheme="minorHAnsi" w:hAnsiTheme="minorHAnsi" w:cstheme="minorHAnsi"/>
          <w:sz w:val="22"/>
          <w:szCs w:val="22"/>
        </w:rPr>
      </w:pPr>
      <w:r w:rsidRPr="007B2856">
        <w:rPr>
          <w:rFonts w:asciiTheme="minorHAnsi" w:hAnsiTheme="minorHAnsi" w:cstheme="minorHAnsi"/>
          <w:sz w:val="22"/>
          <w:szCs w:val="22"/>
        </w:rPr>
        <w:t>V prípade, že z dôvodu povrchu, materiálu, rozmerov tovaru nebude preukázateľne možné zabezpečiť potlač na daný tovar, je možné po dohode s </w:t>
      </w:r>
      <w:r w:rsidR="00CF075B" w:rsidRPr="007B2856">
        <w:rPr>
          <w:rFonts w:asciiTheme="minorHAnsi" w:hAnsiTheme="minorHAnsi" w:cstheme="minorHAnsi"/>
          <w:sz w:val="22"/>
          <w:szCs w:val="22"/>
        </w:rPr>
        <w:t>Objednávateľ</w:t>
      </w:r>
      <w:r w:rsidRPr="007B2856">
        <w:rPr>
          <w:rFonts w:asciiTheme="minorHAnsi" w:hAnsiTheme="minorHAnsi" w:cstheme="minorHAnsi"/>
          <w:sz w:val="22"/>
          <w:szCs w:val="22"/>
        </w:rPr>
        <w:t>om zvoliť iný adekvátny spôsob označenia tovaru.</w:t>
      </w:r>
    </w:p>
    <w:p w14:paraId="7AD4CF56" w14:textId="3BEA4FF6" w:rsidR="00A36DBE" w:rsidRPr="007B2856" w:rsidRDefault="007B2856" w:rsidP="000A7438">
      <w:pPr>
        <w:pStyle w:val="Odsekzoznamu"/>
        <w:numPr>
          <w:ilvl w:val="0"/>
          <w:numId w:val="86"/>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A36DBE" w:rsidRPr="007B2856">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34" w:history="1">
        <w:r w:rsidR="00A36DBE" w:rsidRPr="007B2856">
          <w:rPr>
            <w:rStyle w:val="Hypertextovprepojenie"/>
            <w:rFonts w:asciiTheme="minorHAnsi" w:eastAsia="Calibri" w:hAnsiTheme="minorHAnsi" w:cstheme="minorHAnsi"/>
            <w:sz w:val="22"/>
            <w:szCs w:val="22"/>
          </w:rPr>
          <w:t>www.zitenergiou.sk</w:t>
        </w:r>
      </w:hyperlink>
      <w:r w:rsidR="00A36DBE" w:rsidRPr="007B2856">
        <w:rPr>
          <w:rFonts w:asciiTheme="minorHAnsi" w:hAnsiTheme="minorHAnsi" w:cstheme="minorHAnsi"/>
          <w:sz w:val="22"/>
          <w:szCs w:val="22"/>
        </w:rPr>
        <w:t xml:space="preserve">, </w:t>
      </w:r>
      <w:hyperlink r:id="rId35" w:history="1">
        <w:r w:rsidR="00A36DBE" w:rsidRPr="007B2856">
          <w:rPr>
            <w:rStyle w:val="Hypertextovprepojenie"/>
            <w:rFonts w:asciiTheme="minorHAnsi" w:eastAsia="Calibri" w:hAnsiTheme="minorHAnsi" w:cstheme="minorHAnsi"/>
            <w:sz w:val="22"/>
            <w:szCs w:val="22"/>
          </w:rPr>
          <w:t>www.siea.sk</w:t>
        </w:r>
      </w:hyperlink>
      <w:r w:rsidR="00A36DBE" w:rsidRPr="007B2856">
        <w:rPr>
          <w:rFonts w:asciiTheme="minorHAnsi" w:hAnsiTheme="minorHAnsi" w:cstheme="minorHAnsi"/>
          <w:sz w:val="22"/>
          <w:szCs w:val="22"/>
        </w:rPr>
        <w:t xml:space="preserve">, </w:t>
      </w:r>
      <w:hyperlink r:id="rId36" w:history="1">
        <w:r w:rsidR="00A36DBE" w:rsidRPr="007B2856">
          <w:rPr>
            <w:rStyle w:val="Hypertextovprepojenie"/>
            <w:rFonts w:asciiTheme="minorHAnsi" w:eastAsia="Calibri" w:hAnsiTheme="minorHAnsi" w:cstheme="minorHAnsi"/>
            <w:sz w:val="22"/>
            <w:szCs w:val="22"/>
          </w:rPr>
          <w:t>www.facebook.com/senergiouefektivne</w:t>
        </w:r>
      </w:hyperlink>
      <w:r w:rsidR="00A36DBE" w:rsidRPr="007B2856">
        <w:rPr>
          <w:rStyle w:val="Hypertextovprepojenie"/>
          <w:rFonts w:asciiTheme="minorHAnsi" w:eastAsia="Calibri" w:hAnsiTheme="minorHAnsi" w:cstheme="minorHAnsi"/>
          <w:sz w:val="22"/>
          <w:szCs w:val="22"/>
          <w:u w:val="none"/>
        </w:rPr>
        <w:t xml:space="preserve">,     </w:t>
      </w:r>
      <w:hyperlink r:id="rId37" w:history="1">
        <w:r w:rsidR="00A36DBE" w:rsidRPr="007B2856">
          <w:rPr>
            <w:rStyle w:val="Hypertextovprepojenie"/>
            <w:rFonts w:asciiTheme="minorHAnsi" w:eastAsia="Calibri" w:hAnsiTheme="minorHAnsi" w:cstheme="minorHAnsi"/>
            <w:sz w:val="22"/>
            <w:szCs w:val="22"/>
          </w:rPr>
          <w:t>www.kamaratkaenergia.sk</w:t>
        </w:r>
      </w:hyperlink>
      <w:r w:rsidR="00A36DBE" w:rsidRPr="007B2856">
        <w:rPr>
          <w:rStyle w:val="Hypertextovprepojenie"/>
          <w:rFonts w:asciiTheme="minorHAnsi" w:eastAsia="Calibri" w:hAnsiTheme="minorHAnsi" w:cstheme="minorHAnsi"/>
          <w:sz w:val="22"/>
          <w:szCs w:val="22"/>
        </w:rPr>
        <w:t>,</w:t>
      </w:r>
      <w:r w:rsidR="00A36DBE" w:rsidRPr="007B2856">
        <w:rPr>
          <w:rFonts w:asciiTheme="minorHAnsi" w:hAnsiTheme="minorHAnsi" w:cstheme="minorHAnsi"/>
          <w:sz w:val="22"/>
          <w:szCs w:val="22"/>
        </w:rPr>
        <w:t xml:space="preserve">     ako aj bezplatnej  telefónnej  linky  0800 199 399.  </w:t>
      </w:r>
    </w:p>
    <w:p w14:paraId="51230BBB" w14:textId="77777777" w:rsidR="00A36DBE" w:rsidRPr="00F8779A" w:rsidRDefault="00A36DBE" w:rsidP="000A7438">
      <w:pPr>
        <w:pStyle w:val="Odsekzoznamu"/>
        <w:numPr>
          <w:ilvl w:val="0"/>
          <w:numId w:val="86"/>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zadania pre jednotlivé predmety sa môže požadovať plnofarebná a celoplošná potlač vybraných propagačno-prezentačných predmetov (napríklad tričká).</w:t>
      </w:r>
    </w:p>
    <w:p w14:paraId="4885D794" w14:textId="77777777" w:rsidR="00A36DBE" w:rsidRPr="00F8779A" w:rsidRDefault="00CF075B" w:rsidP="000A7438">
      <w:pPr>
        <w:pStyle w:val="Odsekzoznamu"/>
        <w:numPr>
          <w:ilvl w:val="0"/>
          <w:numId w:val="86"/>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dodanie vzoriek z tých objednaných predmetov, ktoré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 požaduje dodať vo väčších množstvách (napríklad tričká, perá, silikónové náramky), pričom táto vzorka musí byť dodaná vo fyzickej forme, v prípade požiadavky </w:t>
      </w:r>
      <w:r>
        <w:rPr>
          <w:rFonts w:asciiTheme="minorHAnsi" w:hAnsiTheme="minorHAnsi" w:cstheme="minorHAnsi"/>
          <w:sz w:val="22"/>
          <w:szCs w:val="22"/>
        </w:rPr>
        <w:t>Objednávateľa</w:t>
      </w:r>
      <w:r w:rsidR="00A36DBE" w:rsidRPr="00F8779A">
        <w:rPr>
          <w:rFonts w:asciiTheme="minorHAnsi" w:hAnsiTheme="minorHAnsi" w:cstheme="minorHAnsi"/>
          <w:sz w:val="22"/>
          <w:szCs w:val="22"/>
        </w:rPr>
        <w:t xml:space="preserve"> a vzájomnej dohody s</w:t>
      </w:r>
      <w:r w:rsidR="00A36DBE">
        <w:rPr>
          <w:rFonts w:asciiTheme="minorHAnsi" w:hAnsiTheme="minorHAnsi" w:cstheme="minorHAnsi"/>
          <w:sz w:val="22"/>
          <w:szCs w:val="22"/>
        </w:rPr>
        <w:t>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odávateľom môže postačovať dodanie vybraného predmetu aj vo forme fotografie, ktorá však musí byť reálna, graficky neupravená. Vzorka a graficky návrh potlače musia byť dodané a odsúhlasené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om predtým, ako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(predávajúci) začne s výrobou týchto propagačno-prezentačných predmetov. </w:t>
      </w:r>
    </w:p>
    <w:p w14:paraId="51AC3004" w14:textId="77777777" w:rsidR="00A36DBE" w:rsidRPr="00F8779A" w:rsidRDefault="00CF075B" w:rsidP="000A7438">
      <w:pPr>
        <w:pStyle w:val="Odsekzoznamu"/>
        <w:numPr>
          <w:ilvl w:val="0"/>
          <w:numId w:val="86"/>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predloží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ovi na výber minimálne tri rôzne, odlišné grafické návrhy označenia podľa požiadaviek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a a to vo formáte PDF v minimálnom rozlíšení 150 dpi, farebné rozlíšenie v CMYKu.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sa zaväzuje zapracovať aj čiastkové pripomienky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a ku grafickým podkladom najneskôr do 36 hodín od ich obdŕžania.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 určí finálny grafický návrh, ktorý sa použije na potlač. V prípade požiadavky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a sa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zaväzuje poskytnúť </w:t>
      </w:r>
      <w:r>
        <w:rPr>
          <w:rFonts w:asciiTheme="minorHAnsi" w:hAnsiTheme="minorHAnsi" w:cstheme="minorHAnsi"/>
          <w:sz w:val="22"/>
          <w:szCs w:val="22"/>
        </w:rPr>
        <w:t>Objednávateľ</w:t>
      </w:r>
      <w:r w:rsidR="00A36DBE" w:rsidRPr="00F8779A">
        <w:rPr>
          <w:rFonts w:asciiTheme="minorHAnsi" w:hAnsiTheme="minorHAnsi" w:cstheme="minorHAnsi"/>
          <w:sz w:val="22"/>
          <w:szCs w:val="22"/>
        </w:rPr>
        <w:t>ovi vzorku / nátlačok finálneho grafického motívu ešte pred samotnou potlačou požadovaného tovaru a to na rovnaký, identický materiál alebo druh, ako je aj požadovaný tovar.</w:t>
      </w:r>
    </w:p>
    <w:p w14:paraId="55BAEED5" w14:textId="77777777" w:rsidR="00A36DBE" w:rsidRPr="00F8779A" w:rsidRDefault="00A36DBE" w:rsidP="00A36DBE">
      <w:pPr>
        <w:pStyle w:val="Odsekzoznamu"/>
        <w:spacing w:line="276" w:lineRule="auto"/>
        <w:ind w:left="426"/>
        <w:contextualSpacing/>
        <w:jc w:val="both"/>
        <w:rPr>
          <w:rFonts w:asciiTheme="minorHAnsi" w:hAnsiTheme="minorHAnsi" w:cstheme="minorHAnsi"/>
          <w:sz w:val="22"/>
          <w:szCs w:val="22"/>
        </w:rPr>
      </w:pPr>
    </w:p>
    <w:p w14:paraId="7F693200" w14:textId="77777777" w:rsidR="00A36DBE" w:rsidRPr="00F8779A" w:rsidRDefault="00A36DBE" w:rsidP="00A36DBE">
      <w:pPr>
        <w:spacing w:line="276" w:lineRule="auto"/>
        <w:jc w:val="both"/>
        <w:rPr>
          <w:rFonts w:asciiTheme="minorHAnsi" w:hAnsiTheme="minorHAnsi" w:cstheme="minorHAnsi"/>
          <w:b/>
          <w:sz w:val="22"/>
          <w:szCs w:val="22"/>
        </w:rPr>
      </w:pPr>
      <w:r w:rsidRPr="00F8779A">
        <w:rPr>
          <w:rFonts w:asciiTheme="minorHAnsi" w:hAnsiTheme="minorHAnsi" w:cstheme="minorHAnsi"/>
          <w:b/>
          <w:sz w:val="22"/>
          <w:szCs w:val="22"/>
        </w:rPr>
        <w:t>Personálne požiadavky:</w:t>
      </w:r>
    </w:p>
    <w:p w14:paraId="01B014ED" w14:textId="14F6EF79" w:rsidR="00A36DBE" w:rsidRDefault="00A36DBE" w:rsidP="00A36DBE">
      <w:pPr>
        <w:pStyle w:val="Odsekzoznamu"/>
        <w:spacing w:line="276" w:lineRule="auto"/>
        <w:ind w:left="709" w:firstLine="11"/>
        <w:jc w:val="both"/>
        <w:rPr>
          <w:rFonts w:asciiTheme="minorHAnsi" w:hAnsiTheme="minorHAnsi" w:cstheme="minorHAnsi"/>
          <w:sz w:val="22"/>
          <w:szCs w:val="22"/>
        </w:rPr>
      </w:pPr>
      <w:r w:rsidRPr="00F8779A">
        <w:rPr>
          <w:rFonts w:asciiTheme="minorHAnsi" w:hAnsiTheme="minorHAnsi" w:cstheme="minorHAnsi"/>
          <w:sz w:val="22"/>
          <w:szCs w:val="22"/>
        </w:rPr>
        <w:t xml:space="preserve">Na každé podujatie požaduje </w:t>
      </w:r>
      <w:r w:rsidR="00FB7E32">
        <w:rPr>
          <w:rFonts w:asciiTheme="minorHAnsi" w:hAnsiTheme="minorHAnsi" w:cstheme="minorHAnsi"/>
          <w:sz w:val="22"/>
          <w:szCs w:val="22"/>
        </w:rPr>
        <w:t>Objednávateľ</w:t>
      </w:r>
      <w:r w:rsidR="00FB7E32" w:rsidRPr="00F8779A">
        <w:rPr>
          <w:rFonts w:asciiTheme="minorHAnsi" w:hAnsiTheme="minorHAnsi" w:cstheme="minorHAnsi"/>
          <w:sz w:val="22"/>
          <w:szCs w:val="22"/>
        </w:rPr>
        <w:t xml:space="preserve"> </w:t>
      </w:r>
      <w:r w:rsidRPr="00F8779A">
        <w:rPr>
          <w:rFonts w:asciiTheme="minorHAnsi" w:hAnsiTheme="minorHAnsi" w:cstheme="minorHAnsi"/>
          <w:sz w:val="22"/>
          <w:szCs w:val="22"/>
        </w:rPr>
        <w:t xml:space="preserve">od </w:t>
      </w:r>
      <w:r w:rsidR="00FB7E32">
        <w:rPr>
          <w:rFonts w:asciiTheme="minorHAnsi" w:hAnsiTheme="minorHAnsi" w:cstheme="minorHAnsi"/>
          <w:sz w:val="22"/>
          <w:szCs w:val="22"/>
        </w:rPr>
        <w:t>D</w:t>
      </w:r>
      <w:r w:rsidRPr="00F8779A">
        <w:rPr>
          <w:rFonts w:asciiTheme="minorHAnsi" w:hAnsiTheme="minorHAnsi" w:cstheme="minorHAnsi"/>
          <w:sz w:val="22"/>
          <w:szCs w:val="22"/>
        </w:rPr>
        <w:t xml:space="preserve">odávateľa zabezpečiť </w:t>
      </w:r>
      <w:r w:rsidRPr="00F8779A">
        <w:rPr>
          <w:rFonts w:asciiTheme="minorHAnsi" w:hAnsiTheme="minorHAnsi" w:cstheme="minorHAnsi"/>
          <w:b/>
          <w:sz w:val="22"/>
          <w:szCs w:val="22"/>
        </w:rPr>
        <w:t>tím ľudí / odborný personál</w:t>
      </w:r>
      <w:r w:rsidRPr="00F8779A">
        <w:rPr>
          <w:rFonts w:asciiTheme="minorHAnsi" w:hAnsiTheme="minorHAnsi" w:cstheme="minorHAnsi"/>
          <w:sz w:val="22"/>
          <w:szCs w:val="22"/>
        </w:rPr>
        <w:t xml:space="preserve">, ktorý bude schopný adekvátne zastúpiť pozíciu </w:t>
      </w:r>
      <w:r w:rsidR="00FB7E32">
        <w:rPr>
          <w:rFonts w:asciiTheme="minorHAnsi" w:hAnsiTheme="minorHAnsi" w:cstheme="minorHAnsi"/>
          <w:sz w:val="22"/>
          <w:szCs w:val="22"/>
        </w:rPr>
        <w:t>Objednávateľ</w:t>
      </w:r>
      <w:r w:rsidRPr="00F8779A">
        <w:rPr>
          <w:rFonts w:asciiTheme="minorHAnsi" w:hAnsiTheme="minorHAnsi" w:cstheme="minorHAnsi"/>
          <w:sz w:val="22"/>
          <w:szCs w:val="22"/>
        </w:rPr>
        <w:t xml:space="preserve">a. </w:t>
      </w:r>
      <w:r w:rsidR="00FB7E32">
        <w:rPr>
          <w:rFonts w:asciiTheme="minorHAnsi" w:hAnsiTheme="minorHAnsi" w:cstheme="minorHAnsi"/>
          <w:sz w:val="22"/>
          <w:szCs w:val="22"/>
        </w:rPr>
        <w:t>Objednávateľ</w:t>
      </w:r>
      <w:r w:rsidR="00FB7E32" w:rsidRPr="00F8779A">
        <w:rPr>
          <w:rFonts w:asciiTheme="minorHAnsi" w:hAnsiTheme="minorHAnsi" w:cstheme="minorHAnsi"/>
          <w:sz w:val="22"/>
          <w:szCs w:val="22"/>
        </w:rPr>
        <w:t xml:space="preserve"> </w:t>
      </w:r>
      <w:r w:rsidRPr="00F8779A">
        <w:rPr>
          <w:rFonts w:asciiTheme="minorHAnsi" w:hAnsiTheme="minorHAnsi" w:cstheme="minorHAnsi"/>
          <w:sz w:val="22"/>
          <w:szCs w:val="22"/>
        </w:rPr>
        <w:t xml:space="preserve"> požaduje zabezpečenie takého počtu tímu ľudí /odborného personálu, ktorý bude schopný zastrešiť jednotlivé stanovištia počas podujatia v minimálnom zložení</w:t>
      </w:r>
      <w:r>
        <w:rPr>
          <w:rFonts w:asciiTheme="minorHAnsi" w:hAnsiTheme="minorHAnsi" w:cstheme="minorHAnsi"/>
          <w:sz w:val="22"/>
          <w:szCs w:val="22"/>
        </w:rPr>
        <w:t xml:space="preserve">: </w:t>
      </w:r>
      <w:r w:rsidRPr="00FC34A0">
        <w:rPr>
          <w:rFonts w:asciiTheme="minorHAnsi" w:hAnsiTheme="minorHAnsi" w:cstheme="minorHAnsi"/>
          <w:b/>
          <w:sz w:val="22"/>
          <w:szCs w:val="22"/>
        </w:rPr>
        <w:t>jedna odborne zdatná osoba</w:t>
      </w:r>
      <w:r w:rsidRPr="00F8779A">
        <w:rPr>
          <w:rFonts w:asciiTheme="minorHAnsi" w:hAnsiTheme="minorHAnsi" w:cstheme="minorHAnsi"/>
          <w:sz w:val="22"/>
          <w:szCs w:val="22"/>
        </w:rPr>
        <w:t xml:space="preserve"> </w:t>
      </w:r>
      <w:r w:rsidRPr="00FC34A0">
        <w:rPr>
          <w:rFonts w:asciiTheme="minorHAnsi" w:hAnsiTheme="minorHAnsi" w:cstheme="minorHAnsi"/>
          <w:b/>
          <w:sz w:val="22"/>
          <w:szCs w:val="22"/>
        </w:rPr>
        <w:t>na jedno stanovište</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(stanovište bude </w:t>
      </w:r>
      <w:r w:rsidRPr="00F8779A">
        <w:rPr>
          <w:rFonts w:asciiTheme="minorHAnsi" w:hAnsiTheme="minorHAnsi" w:cstheme="minorHAnsi"/>
          <w:sz w:val="22"/>
          <w:szCs w:val="22"/>
        </w:rPr>
        <w:t>špecifikované v samostatnej objednávke</w:t>
      </w:r>
      <w:r>
        <w:rPr>
          <w:rFonts w:asciiTheme="minorHAnsi" w:hAnsiTheme="minorHAnsi" w:cstheme="minorHAnsi"/>
          <w:sz w:val="22"/>
          <w:szCs w:val="22"/>
        </w:rPr>
        <w:t>)</w:t>
      </w:r>
      <w:r w:rsidRPr="00F8779A">
        <w:rPr>
          <w:rFonts w:asciiTheme="minorHAnsi" w:hAnsiTheme="minorHAnsi" w:cstheme="minorHAnsi"/>
          <w:sz w:val="22"/>
          <w:szCs w:val="22"/>
        </w:rPr>
        <w:t xml:space="preserve"> na základe opisu stanovíšť uvedených v Prílohe č. 1. </w:t>
      </w:r>
      <w:r w:rsidR="00FB7E32">
        <w:rPr>
          <w:rFonts w:asciiTheme="minorHAnsi" w:hAnsiTheme="minorHAnsi" w:cstheme="minorHAnsi"/>
          <w:sz w:val="22"/>
          <w:szCs w:val="22"/>
        </w:rPr>
        <w:t>Zmluvy. D</w:t>
      </w:r>
      <w:r w:rsidRPr="00F8779A">
        <w:rPr>
          <w:rFonts w:asciiTheme="minorHAnsi" w:hAnsiTheme="minorHAnsi" w:cstheme="minorHAnsi"/>
          <w:sz w:val="22"/>
          <w:szCs w:val="22"/>
        </w:rPr>
        <w:t xml:space="preserve">odávateľ zároveň zabezpečí také personálne obsadenie, aby mohli byť aktivity realizované na vysoko odbornej úrovni. To </w:t>
      </w:r>
      <w:r w:rsidRPr="00F8779A">
        <w:rPr>
          <w:rFonts w:asciiTheme="minorHAnsi" w:hAnsiTheme="minorHAnsi" w:cstheme="minorHAnsi"/>
          <w:sz w:val="22"/>
          <w:szCs w:val="22"/>
        </w:rPr>
        <w:lastRenderedPageBreak/>
        <w:t>znamená</w:t>
      </w:r>
      <w:r>
        <w:rPr>
          <w:rFonts w:asciiTheme="minorHAnsi" w:hAnsiTheme="minorHAnsi" w:cstheme="minorHAnsi"/>
          <w:sz w:val="22"/>
          <w:szCs w:val="22"/>
        </w:rPr>
        <w:t>,</w:t>
      </w:r>
      <w:r w:rsidRPr="00F8779A">
        <w:rPr>
          <w:rFonts w:asciiTheme="minorHAnsi" w:hAnsiTheme="minorHAnsi" w:cstheme="minorHAnsi"/>
          <w:sz w:val="22"/>
          <w:szCs w:val="22"/>
        </w:rPr>
        <w:t xml:space="preserve"> na každé stanovište minimálne jedn</w:t>
      </w:r>
      <w:r w:rsidR="00D60CCE">
        <w:rPr>
          <w:rFonts w:asciiTheme="minorHAnsi" w:hAnsiTheme="minorHAnsi" w:cstheme="minorHAnsi"/>
          <w:sz w:val="22"/>
          <w:szCs w:val="22"/>
        </w:rPr>
        <w:t>u osobu</w:t>
      </w:r>
      <w:r w:rsidRPr="00F8779A">
        <w:rPr>
          <w:rFonts w:asciiTheme="minorHAnsi" w:hAnsiTheme="minorHAnsi" w:cstheme="minorHAnsi"/>
          <w:sz w:val="22"/>
          <w:szCs w:val="22"/>
        </w:rPr>
        <w:t xml:space="preserve"> (v prípade realizovania všetkých 15 stanovíšť je potrebné zabezpečiť minimálne 15 osôb), ktor</w:t>
      </w:r>
      <w:r w:rsidR="00D60CCE">
        <w:rPr>
          <w:rFonts w:asciiTheme="minorHAnsi" w:hAnsiTheme="minorHAnsi" w:cstheme="minorHAnsi"/>
          <w:sz w:val="22"/>
          <w:szCs w:val="22"/>
        </w:rPr>
        <w:t xml:space="preserve">á </w:t>
      </w:r>
      <w:r w:rsidRPr="00F8779A">
        <w:rPr>
          <w:rFonts w:asciiTheme="minorHAnsi" w:hAnsiTheme="minorHAnsi" w:cstheme="minorHAnsi"/>
          <w:sz w:val="22"/>
          <w:szCs w:val="22"/>
        </w:rPr>
        <w:t>je zaškolen</w:t>
      </w:r>
      <w:r w:rsidR="00D60CCE">
        <w:rPr>
          <w:rFonts w:asciiTheme="minorHAnsi" w:hAnsiTheme="minorHAnsi" w:cstheme="minorHAnsi"/>
          <w:sz w:val="22"/>
          <w:szCs w:val="22"/>
        </w:rPr>
        <w:t>á</w:t>
      </w:r>
      <w:r w:rsidRPr="00F8779A">
        <w:rPr>
          <w:rFonts w:asciiTheme="minorHAnsi" w:hAnsiTheme="minorHAnsi" w:cstheme="minorHAnsi"/>
          <w:sz w:val="22"/>
          <w:szCs w:val="22"/>
        </w:rPr>
        <w:t xml:space="preserve"> pre realizáciu stanovišťa špecifikovaného v</w:t>
      </w:r>
      <w:r>
        <w:rPr>
          <w:rFonts w:asciiTheme="minorHAnsi" w:hAnsiTheme="minorHAnsi" w:cstheme="minorHAnsi"/>
          <w:sz w:val="22"/>
          <w:szCs w:val="22"/>
        </w:rPr>
        <w:t> </w:t>
      </w:r>
      <w:r w:rsidRPr="00F8779A">
        <w:rPr>
          <w:rFonts w:asciiTheme="minorHAnsi" w:hAnsiTheme="minorHAnsi" w:cstheme="minorHAnsi"/>
          <w:sz w:val="22"/>
          <w:szCs w:val="22"/>
        </w:rPr>
        <w:t>Prílohe</w:t>
      </w:r>
      <w:r>
        <w:rPr>
          <w:rFonts w:asciiTheme="minorHAnsi" w:hAnsiTheme="minorHAnsi" w:cstheme="minorHAnsi"/>
          <w:sz w:val="22"/>
          <w:szCs w:val="22"/>
        </w:rPr>
        <w:t xml:space="preserve"> </w:t>
      </w:r>
      <w:r w:rsidRPr="00F8779A">
        <w:rPr>
          <w:rFonts w:asciiTheme="minorHAnsi" w:hAnsiTheme="minorHAnsi" w:cstheme="minorHAnsi"/>
          <w:sz w:val="22"/>
          <w:szCs w:val="22"/>
        </w:rPr>
        <w:t>č. 1</w:t>
      </w:r>
      <w:r>
        <w:rPr>
          <w:rFonts w:asciiTheme="minorHAnsi" w:hAnsiTheme="minorHAnsi" w:cstheme="minorHAnsi"/>
          <w:sz w:val="22"/>
          <w:szCs w:val="22"/>
        </w:rPr>
        <w:t xml:space="preserve"> – Špecifikácia predmetu zákazky, </w:t>
      </w:r>
      <w:r w:rsidRPr="00D86F39">
        <w:rPr>
          <w:rFonts w:asciiTheme="minorHAnsi" w:hAnsiTheme="minorHAnsi" w:cstheme="minorHAnsi"/>
          <w:sz w:val="22"/>
          <w:szCs w:val="22"/>
        </w:rPr>
        <w:t>k </w:t>
      </w:r>
      <w:r w:rsidR="00FB7E32">
        <w:rPr>
          <w:rFonts w:asciiTheme="minorHAnsi" w:hAnsiTheme="minorHAnsi" w:cstheme="minorHAnsi"/>
          <w:sz w:val="22"/>
          <w:szCs w:val="22"/>
        </w:rPr>
        <w:t xml:space="preserve"> Zmluve</w:t>
      </w:r>
      <w:r>
        <w:rPr>
          <w:rFonts w:asciiTheme="minorHAnsi" w:hAnsiTheme="minorHAnsi" w:cstheme="minorHAnsi"/>
          <w:sz w:val="22"/>
          <w:szCs w:val="22"/>
        </w:rPr>
        <w:t>.</w:t>
      </w:r>
      <w:r w:rsidRPr="00BA77D8">
        <w:rPr>
          <w:rFonts w:asciiTheme="minorHAnsi" w:hAnsiTheme="minorHAnsi" w:cstheme="minorHAnsi"/>
          <w:sz w:val="22"/>
          <w:szCs w:val="22"/>
        </w:rPr>
        <w:t xml:space="preserve"> </w:t>
      </w:r>
    </w:p>
    <w:p w14:paraId="5B1F835D" w14:textId="77777777" w:rsidR="00A36DBE" w:rsidRPr="00F8779A" w:rsidRDefault="00A36DBE" w:rsidP="00A36DBE">
      <w:pPr>
        <w:pStyle w:val="Odsekzoznamu"/>
        <w:spacing w:line="276" w:lineRule="auto"/>
        <w:ind w:left="709" w:firstLine="11"/>
        <w:jc w:val="both"/>
        <w:rPr>
          <w:rFonts w:asciiTheme="minorHAnsi" w:hAnsiTheme="minorHAnsi" w:cstheme="minorHAnsi"/>
          <w:sz w:val="22"/>
          <w:szCs w:val="22"/>
        </w:rPr>
      </w:pPr>
    </w:p>
    <w:p w14:paraId="62FF7AA0" w14:textId="530EC1E9" w:rsidR="00A36DBE" w:rsidRPr="00E93173" w:rsidRDefault="0075779F" w:rsidP="000A7438">
      <w:pPr>
        <w:pStyle w:val="Odsekzoznamu"/>
        <w:numPr>
          <w:ilvl w:val="0"/>
          <w:numId w:val="87"/>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D</w:t>
      </w:r>
      <w:r w:rsidR="00A36DBE" w:rsidRPr="00E93173">
        <w:rPr>
          <w:rFonts w:asciiTheme="minorHAnsi" w:hAnsiTheme="minorHAnsi" w:cstheme="minorHAnsi"/>
          <w:sz w:val="22"/>
          <w:szCs w:val="22"/>
        </w:rPr>
        <w:t>odávateľ musí byť schopný zostaviť taký tím ľudí / odborného personálu,</w:t>
      </w:r>
      <w:r w:rsidRPr="00E93173">
        <w:rPr>
          <w:rFonts w:asciiTheme="minorHAnsi" w:hAnsiTheme="minorHAnsi" w:cstheme="minorHAnsi"/>
          <w:sz w:val="22"/>
          <w:szCs w:val="22"/>
        </w:rPr>
        <w:t xml:space="preserve"> k</w:t>
      </w:r>
      <w:r w:rsidR="00A36DBE" w:rsidRPr="00E93173">
        <w:rPr>
          <w:rFonts w:asciiTheme="minorHAnsi" w:hAnsiTheme="minorHAnsi" w:cstheme="minorHAnsi"/>
          <w:sz w:val="22"/>
          <w:szCs w:val="22"/>
        </w:rPr>
        <w:t xml:space="preserve">torí budú časovo flexibilní a ich využitie bude variovateľné podľa požiadaviek </w:t>
      </w:r>
      <w:r w:rsidRPr="00E93173">
        <w:rPr>
          <w:rFonts w:asciiTheme="minorHAnsi" w:hAnsiTheme="minorHAnsi" w:cstheme="minorHAnsi"/>
          <w:sz w:val="22"/>
          <w:szCs w:val="22"/>
        </w:rPr>
        <w:t>Objednávateľ</w:t>
      </w:r>
      <w:r w:rsidR="00A36DBE" w:rsidRPr="00E93173">
        <w:rPr>
          <w:rFonts w:asciiTheme="minorHAnsi" w:hAnsiTheme="minorHAnsi" w:cstheme="minorHAnsi"/>
          <w:sz w:val="22"/>
          <w:szCs w:val="22"/>
        </w:rPr>
        <w:t xml:space="preserve">a na zabezpečenie jednotlivých stanovíšť. To znamená, že pre </w:t>
      </w:r>
      <w:r w:rsidR="00B23597" w:rsidRPr="00E93173">
        <w:rPr>
          <w:rFonts w:asciiTheme="minorHAnsi" w:hAnsiTheme="minorHAnsi" w:cstheme="minorHAnsi"/>
          <w:sz w:val="22"/>
          <w:szCs w:val="22"/>
        </w:rPr>
        <w:t>Objednávateľa</w:t>
      </w:r>
      <w:r w:rsidR="00A36DBE" w:rsidRPr="00E93173">
        <w:rPr>
          <w:rFonts w:asciiTheme="minorHAnsi" w:hAnsiTheme="minorHAnsi" w:cstheme="minorHAnsi"/>
          <w:sz w:val="22"/>
          <w:szCs w:val="22"/>
        </w:rPr>
        <w:t xml:space="preserve"> je prvoradý výber stanovíšť a nie dostupného personálu. Dostupnosť požadovaného množstva personálu musí byť </w:t>
      </w:r>
      <w:r w:rsidR="00B23597" w:rsidRPr="00E93173">
        <w:rPr>
          <w:rFonts w:asciiTheme="minorHAnsi" w:hAnsiTheme="minorHAnsi" w:cstheme="minorHAnsi"/>
          <w:sz w:val="22"/>
          <w:szCs w:val="22"/>
        </w:rPr>
        <w:t>D</w:t>
      </w:r>
      <w:r w:rsidR="00A36DBE" w:rsidRPr="00E93173">
        <w:rPr>
          <w:rFonts w:asciiTheme="minorHAnsi" w:hAnsiTheme="minorHAnsi" w:cstheme="minorHAnsi"/>
          <w:sz w:val="22"/>
          <w:szCs w:val="22"/>
        </w:rPr>
        <w:t>odávateľ schopný zabezpečiť vždy.</w:t>
      </w:r>
    </w:p>
    <w:p w14:paraId="7E1035EC" w14:textId="77777777" w:rsidR="00A36DBE" w:rsidRPr="00F8779A" w:rsidRDefault="00A36DBE" w:rsidP="00A36DBE">
      <w:pPr>
        <w:pStyle w:val="Odsekzoznamu"/>
        <w:ind w:left="720"/>
        <w:jc w:val="both"/>
        <w:rPr>
          <w:rFonts w:asciiTheme="minorHAnsi" w:hAnsiTheme="minorHAnsi" w:cstheme="minorHAnsi"/>
          <w:sz w:val="22"/>
          <w:szCs w:val="22"/>
        </w:rPr>
      </w:pPr>
    </w:p>
    <w:p w14:paraId="4EF18ADB" w14:textId="77777777" w:rsidR="00A36DBE" w:rsidRDefault="00A36DBE" w:rsidP="00A36DBE">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sidR="00B23597">
        <w:rPr>
          <w:rFonts w:asciiTheme="minorHAnsi" w:hAnsiTheme="minorHAnsi" w:cstheme="minorHAnsi"/>
          <w:sz w:val="22"/>
          <w:szCs w:val="22"/>
        </w:rPr>
        <w:t xml:space="preserve">Objednávateľa </w:t>
      </w:r>
      <w:r w:rsidRPr="00F8779A">
        <w:rPr>
          <w:rFonts w:asciiTheme="minorHAnsi" w:hAnsiTheme="minorHAnsi" w:cstheme="minorHAnsi"/>
          <w:sz w:val="22"/>
          <w:szCs w:val="22"/>
        </w:rPr>
        <w:t xml:space="preserve">na </w:t>
      </w:r>
      <w:r w:rsidRPr="00F8779A">
        <w:rPr>
          <w:rFonts w:asciiTheme="minorHAnsi" w:hAnsiTheme="minorHAnsi" w:cstheme="minorHAnsi"/>
          <w:b/>
          <w:sz w:val="22"/>
          <w:szCs w:val="22"/>
        </w:rPr>
        <w:t>tím / personál</w:t>
      </w:r>
      <w:r w:rsidRPr="00F8779A">
        <w:rPr>
          <w:rFonts w:asciiTheme="minorHAnsi" w:hAnsiTheme="minorHAnsi" w:cstheme="minorHAnsi"/>
          <w:sz w:val="22"/>
          <w:szCs w:val="22"/>
        </w:rPr>
        <w:t xml:space="preserve"> (osoby zastrešujúce jednotlivé aktivity) </w:t>
      </w:r>
      <w:r w:rsidR="00B23597">
        <w:rPr>
          <w:rFonts w:asciiTheme="minorHAnsi" w:hAnsiTheme="minorHAnsi" w:cstheme="minorHAnsi"/>
          <w:sz w:val="22"/>
          <w:szCs w:val="22"/>
        </w:rPr>
        <w:t>D</w:t>
      </w:r>
      <w:r w:rsidRPr="00F8779A">
        <w:rPr>
          <w:rFonts w:asciiTheme="minorHAnsi" w:hAnsiTheme="minorHAnsi" w:cstheme="minorHAnsi"/>
          <w:sz w:val="22"/>
          <w:szCs w:val="22"/>
        </w:rPr>
        <w:t xml:space="preserve">odávateľa: </w:t>
      </w:r>
    </w:p>
    <w:p w14:paraId="58F9D108" w14:textId="77777777" w:rsidR="0029311A" w:rsidRPr="00F8779A" w:rsidRDefault="0029311A" w:rsidP="00A36DBE">
      <w:pPr>
        <w:ind w:left="708"/>
        <w:jc w:val="both"/>
        <w:rPr>
          <w:rFonts w:asciiTheme="minorHAnsi" w:hAnsiTheme="minorHAnsi" w:cstheme="minorHAnsi"/>
          <w:sz w:val="22"/>
          <w:szCs w:val="22"/>
        </w:rPr>
      </w:pPr>
    </w:p>
    <w:p w14:paraId="2368D198" w14:textId="399227D1" w:rsidR="00A36DBE" w:rsidRPr="00E93173" w:rsidRDefault="00A36DBE" w:rsidP="000A7438">
      <w:pPr>
        <w:pStyle w:val="Odsekzoznamu"/>
        <w:numPr>
          <w:ilvl w:val="0"/>
          <w:numId w:val="88"/>
        </w:numPr>
        <w:spacing w:line="276" w:lineRule="auto"/>
        <w:ind w:left="426" w:firstLine="283"/>
        <w:jc w:val="both"/>
        <w:rPr>
          <w:rFonts w:asciiTheme="minorHAnsi" w:hAnsiTheme="minorHAnsi" w:cstheme="minorHAnsi"/>
          <w:sz w:val="22"/>
          <w:szCs w:val="22"/>
        </w:rPr>
      </w:pPr>
      <w:r w:rsidRPr="00E93173">
        <w:rPr>
          <w:rFonts w:asciiTheme="minorHAnsi" w:hAnsiTheme="minorHAnsi" w:cstheme="minorHAnsi"/>
          <w:sz w:val="22"/>
          <w:szCs w:val="22"/>
        </w:rPr>
        <w:t>Vzdelanie:</w:t>
      </w:r>
    </w:p>
    <w:p w14:paraId="073D8C7D" w14:textId="63BE0144"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Pr>
          <w:rFonts w:asciiTheme="minorHAnsi" w:hAnsiTheme="minorHAnsi" w:cstheme="minorHAnsi"/>
          <w:sz w:val="22"/>
          <w:szCs w:val="22"/>
        </w:rPr>
        <w:t>vysokej školy</w:t>
      </w:r>
      <w:r w:rsidR="006E4AE7">
        <w:rPr>
          <w:rFonts w:asciiTheme="minorHAnsi" w:hAnsiTheme="minorHAnsi" w:cstheme="minorHAnsi"/>
          <w:sz w:val="22"/>
          <w:szCs w:val="22"/>
        </w:rPr>
        <w:t>,</w:t>
      </w:r>
      <w:r w:rsidR="00DD0449">
        <w:rPr>
          <w:rFonts w:asciiTheme="minorHAnsi" w:hAnsiTheme="minorHAnsi" w:cstheme="minorHAnsi"/>
          <w:sz w:val="22"/>
          <w:szCs w:val="22"/>
        </w:rPr>
        <w:t xml:space="preserve"> alebo</w:t>
      </w:r>
    </w:p>
    <w:p w14:paraId="5F4349D6" w14:textId="0B436D2A"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fakulty technického smeru, môže ísť aj o</w:t>
      </w:r>
      <w:r>
        <w:rPr>
          <w:rFonts w:asciiTheme="minorHAnsi" w:hAnsiTheme="minorHAnsi" w:cstheme="minorHAnsi"/>
          <w:sz w:val="22"/>
          <w:szCs w:val="22"/>
        </w:rPr>
        <w:t> </w:t>
      </w:r>
      <w:r w:rsidRPr="00F8779A">
        <w:rPr>
          <w:rFonts w:asciiTheme="minorHAnsi" w:hAnsiTheme="minorHAnsi" w:cstheme="minorHAnsi"/>
          <w:sz w:val="22"/>
          <w:szCs w:val="22"/>
        </w:rPr>
        <w:t>študenta</w:t>
      </w:r>
      <w:r>
        <w:rPr>
          <w:rFonts w:asciiTheme="minorHAnsi" w:hAnsiTheme="minorHAnsi" w:cstheme="minorHAnsi"/>
          <w:sz w:val="22"/>
          <w:szCs w:val="22"/>
        </w:rPr>
        <w:t xml:space="preserve"> vysokej školy</w:t>
      </w:r>
      <w:r w:rsidR="006E4AE7">
        <w:rPr>
          <w:rFonts w:asciiTheme="minorHAnsi" w:hAnsiTheme="minorHAnsi" w:cstheme="minorHAnsi"/>
          <w:sz w:val="22"/>
          <w:szCs w:val="22"/>
        </w:rPr>
        <w:t>,</w:t>
      </w:r>
      <w:r w:rsidR="00DD0449">
        <w:rPr>
          <w:rFonts w:asciiTheme="minorHAnsi" w:hAnsiTheme="minorHAnsi" w:cstheme="minorHAnsi"/>
          <w:sz w:val="22"/>
          <w:szCs w:val="22"/>
        </w:rPr>
        <w:t xml:space="preserve"> alebo</w:t>
      </w:r>
    </w:p>
    <w:p w14:paraId="337479F3"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absolvent strednej školy technického zamerania</w:t>
      </w:r>
    </w:p>
    <w:p w14:paraId="167725A3" w14:textId="1E970616" w:rsidR="00A36DBE" w:rsidRPr="00E93173" w:rsidRDefault="00A36DBE" w:rsidP="000A7438">
      <w:pPr>
        <w:pStyle w:val="Odsekzoznamu"/>
        <w:numPr>
          <w:ilvl w:val="0"/>
          <w:numId w:val="88"/>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Osobnostné predpoklady:</w:t>
      </w:r>
    </w:p>
    <w:p w14:paraId="73EBA731"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14:paraId="3279FFDB"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(výhoda skúsenosti s prácou animátora)</w:t>
      </w:r>
    </w:p>
    <w:p w14:paraId="0D59548C"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14:paraId="370D261F"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0E7C53FF"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14:paraId="52AF2438"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14:paraId="240D563B"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2EB1DFC4"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14:paraId="78E21CDE"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ochota učiť sa novým postupom</w:t>
      </w:r>
    </w:p>
    <w:p w14:paraId="157A7978"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1692BE26"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po zaškolení schopný samostatne prezentovať vybranú tému z oblasti energetiky pre žiakov základných a stredných škôl</w:t>
      </w:r>
    </w:p>
    <w:p w14:paraId="16956B35" w14:textId="54D859B5" w:rsidR="00A36DBE" w:rsidRPr="00F8779A" w:rsidRDefault="00E93173" w:rsidP="000A7438">
      <w:pPr>
        <w:pStyle w:val="Odsekzoznamu"/>
        <w:numPr>
          <w:ilvl w:val="0"/>
          <w:numId w:val="88"/>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00A36DBE" w:rsidRPr="00F8779A">
        <w:rPr>
          <w:rFonts w:asciiTheme="minorHAnsi" w:hAnsiTheme="minorHAnsi" w:cstheme="minorHAnsi"/>
          <w:sz w:val="22"/>
          <w:szCs w:val="22"/>
        </w:rPr>
        <w:t>Odev:</w:t>
      </w:r>
    </w:p>
    <w:p w14:paraId="7D3E9AF4" w14:textId="77777777" w:rsidR="00A36DBE" w:rsidRPr="00F8779A" w:rsidRDefault="00B13055" w:rsidP="000A7438">
      <w:pPr>
        <w:pStyle w:val="Odsekzoznamu"/>
        <w:numPr>
          <w:ilvl w:val="0"/>
          <w:numId w:val="38"/>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zabezpečenie jednotného reprezentatívneho odevu, vďaka ktorému bude celý </w:t>
      </w:r>
      <w:r w:rsidR="00A36DBE" w:rsidRPr="00F8779A">
        <w:rPr>
          <w:rFonts w:asciiTheme="minorHAnsi" w:hAnsiTheme="minorHAnsi" w:cstheme="minorHAnsi"/>
          <w:b/>
          <w:sz w:val="22"/>
          <w:szCs w:val="22"/>
        </w:rPr>
        <w:t xml:space="preserve">tím / personál </w:t>
      </w:r>
      <w:r w:rsidR="00A36DBE"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 </w:t>
      </w:r>
      <w:r w:rsidR="00B23597">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w:t>
      </w:r>
      <w:r w:rsidR="00B23597">
        <w:rPr>
          <w:rFonts w:asciiTheme="minorHAnsi" w:hAnsiTheme="minorHAnsi" w:cstheme="minorHAnsi"/>
          <w:sz w:val="22"/>
          <w:szCs w:val="22"/>
        </w:rPr>
        <w:t>Objednávateľ</w:t>
      </w:r>
      <w:r w:rsidR="00A36DBE" w:rsidRPr="00F8779A">
        <w:rPr>
          <w:rFonts w:asciiTheme="minorHAnsi" w:hAnsiTheme="minorHAnsi" w:cstheme="minorHAnsi"/>
          <w:sz w:val="22"/>
          <w:szCs w:val="22"/>
        </w:rPr>
        <w:t>ovi na odsúhlasenie minimálne 10 dní pred začiatkom konania prvej akcie.</w:t>
      </w:r>
    </w:p>
    <w:p w14:paraId="65CB8683" w14:textId="77777777" w:rsidR="00A36DBE" w:rsidRPr="00F8779A" w:rsidRDefault="00A36DBE" w:rsidP="00A36DBE">
      <w:pPr>
        <w:pStyle w:val="Odsekzoznamu"/>
        <w:spacing w:line="276" w:lineRule="auto"/>
        <w:ind w:left="720"/>
        <w:jc w:val="both"/>
        <w:rPr>
          <w:rFonts w:asciiTheme="minorHAnsi" w:hAnsiTheme="minorHAnsi" w:cstheme="minorHAnsi"/>
          <w:sz w:val="22"/>
          <w:szCs w:val="22"/>
        </w:rPr>
      </w:pPr>
    </w:p>
    <w:p w14:paraId="4BF443CE" w14:textId="439FE981" w:rsidR="00A36DBE" w:rsidRPr="00E93173" w:rsidRDefault="00B23597" w:rsidP="000A7438">
      <w:pPr>
        <w:pStyle w:val="Odsekzoznamu"/>
        <w:numPr>
          <w:ilvl w:val="0"/>
          <w:numId w:val="87"/>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lastRenderedPageBreak/>
        <w:t>D</w:t>
      </w:r>
      <w:r w:rsidR="00A36DBE" w:rsidRPr="00E93173">
        <w:rPr>
          <w:rFonts w:asciiTheme="minorHAnsi" w:hAnsiTheme="minorHAnsi" w:cstheme="minorHAnsi"/>
          <w:sz w:val="22"/>
          <w:szCs w:val="22"/>
        </w:rPr>
        <w:t xml:space="preserve">odávateľ zároveň na každé podujatie zabezpečí aj </w:t>
      </w:r>
      <w:r w:rsidR="00A36DBE" w:rsidRPr="00E93173">
        <w:rPr>
          <w:rFonts w:asciiTheme="minorHAnsi" w:hAnsiTheme="minorHAnsi" w:cstheme="minorHAnsi"/>
          <w:b/>
          <w:sz w:val="22"/>
          <w:szCs w:val="22"/>
        </w:rPr>
        <w:t>2 odborne zdatné osoby</w:t>
      </w:r>
      <w:r w:rsidR="00A36DBE" w:rsidRPr="00E93173">
        <w:rPr>
          <w:rFonts w:asciiTheme="minorHAnsi" w:hAnsiTheme="minorHAnsi" w:cstheme="minorHAnsi"/>
          <w:sz w:val="22"/>
          <w:szCs w:val="22"/>
        </w:rPr>
        <w:t xml:space="preserve">, ktoré budú zabezpečovať </w:t>
      </w:r>
      <w:r w:rsidR="00A36DBE" w:rsidRPr="00E93173">
        <w:rPr>
          <w:rFonts w:asciiTheme="minorHAnsi" w:hAnsiTheme="minorHAnsi" w:cstheme="minorHAnsi"/>
          <w:b/>
          <w:sz w:val="22"/>
          <w:szCs w:val="22"/>
        </w:rPr>
        <w:t>obslužné práce</w:t>
      </w:r>
      <w:r w:rsidR="00A36DBE" w:rsidRPr="00E93173">
        <w:rPr>
          <w:rFonts w:asciiTheme="minorHAnsi" w:hAnsiTheme="minorHAnsi" w:cstheme="minorHAnsi"/>
          <w:sz w:val="22"/>
          <w:szCs w:val="22"/>
        </w:rPr>
        <w:t xml:space="preserve"> a výpomoc pri organizovaní jednotlivých aktivít (zabezpečenie prezenčných listín, rozdávanie prezentačných materiálov, asistencia pri diskusiách, prípadne ďalšie požiadavky (asistenciu, pomoc), ktoré môžu vzniknúť počas jednotlivých podujatí.</w:t>
      </w:r>
    </w:p>
    <w:p w14:paraId="74DA051B" w14:textId="77777777" w:rsidR="00A36DBE" w:rsidRDefault="00A36DBE" w:rsidP="00A36DBE">
      <w:pPr>
        <w:ind w:left="708"/>
        <w:jc w:val="both"/>
        <w:rPr>
          <w:rFonts w:asciiTheme="minorHAnsi" w:hAnsiTheme="minorHAnsi" w:cstheme="minorHAnsi"/>
          <w:sz w:val="22"/>
          <w:szCs w:val="22"/>
        </w:rPr>
      </w:pPr>
    </w:p>
    <w:p w14:paraId="6B02E3C1" w14:textId="77777777" w:rsidR="00A36DBE" w:rsidRPr="00F8779A" w:rsidRDefault="00A36DBE" w:rsidP="00A36DBE">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sidR="00B23597">
        <w:rPr>
          <w:rFonts w:asciiTheme="minorHAnsi" w:hAnsiTheme="minorHAnsi" w:cstheme="minorHAnsi"/>
          <w:sz w:val="22"/>
          <w:szCs w:val="22"/>
        </w:rPr>
        <w:t>Objednávateľa</w:t>
      </w:r>
      <w:r w:rsidRPr="00F8779A">
        <w:rPr>
          <w:rFonts w:asciiTheme="minorHAnsi" w:hAnsiTheme="minorHAnsi" w:cstheme="minorHAnsi"/>
          <w:sz w:val="22"/>
          <w:szCs w:val="22"/>
        </w:rPr>
        <w:t xml:space="preserve"> na </w:t>
      </w:r>
      <w:r w:rsidRPr="00F8779A">
        <w:rPr>
          <w:rFonts w:asciiTheme="minorHAnsi" w:hAnsiTheme="minorHAnsi" w:cstheme="minorHAnsi"/>
          <w:b/>
          <w:sz w:val="22"/>
          <w:szCs w:val="22"/>
        </w:rPr>
        <w:t>odborne zdatné osoby</w:t>
      </w:r>
      <w:r w:rsidRPr="00F8779A">
        <w:rPr>
          <w:rFonts w:asciiTheme="minorHAnsi" w:hAnsiTheme="minorHAnsi" w:cstheme="minorHAnsi"/>
          <w:sz w:val="22"/>
          <w:szCs w:val="22"/>
        </w:rPr>
        <w:t xml:space="preserve">: </w:t>
      </w:r>
    </w:p>
    <w:p w14:paraId="68E84232" w14:textId="50759CF7" w:rsidR="00A36DBE" w:rsidRPr="00E93173" w:rsidRDefault="00A36DBE" w:rsidP="000A7438">
      <w:pPr>
        <w:pStyle w:val="Odsekzoznamu"/>
        <w:numPr>
          <w:ilvl w:val="0"/>
          <w:numId w:val="89"/>
        </w:numPr>
        <w:spacing w:line="276" w:lineRule="auto"/>
        <w:ind w:hanging="11"/>
        <w:jc w:val="both"/>
        <w:rPr>
          <w:rFonts w:asciiTheme="minorHAnsi" w:hAnsiTheme="minorHAnsi" w:cstheme="minorHAnsi"/>
          <w:sz w:val="22"/>
          <w:szCs w:val="22"/>
        </w:rPr>
      </w:pPr>
      <w:r w:rsidRPr="00E93173">
        <w:rPr>
          <w:rFonts w:asciiTheme="minorHAnsi" w:hAnsiTheme="minorHAnsi" w:cstheme="minorHAnsi"/>
          <w:sz w:val="22"/>
          <w:szCs w:val="22"/>
        </w:rPr>
        <w:t>Vzdelanie:</w:t>
      </w:r>
    </w:p>
    <w:p w14:paraId="31406556"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Pr="00197990">
        <w:rPr>
          <w:rFonts w:asciiTheme="minorHAnsi" w:hAnsiTheme="minorHAnsi" w:cstheme="minorHAnsi"/>
          <w:sz w:val="22"/>
          <w:szCs w:val="22"/>
        </w:rPr>
        <w:t>vysokej školy</w:t>
      </w:r>
    </w:p>
    <w:p w14:paraId="0E7C60AC" w14:textId="3D022873" w:rsidR="00A36DBE" w:rsidRPr="00E93173" w:rsidRDefault="00A36DBE" w:rsidP="000A7438">
      <w:pPr>
        <w:pStyle w:val="Odsekzoznamu"/>
        <w:numPr>
          <w:ilvl w:val="0"/>
          <w:numId w:val="89"/>
        </w:numPr>
        <w:spacing w:line="276" w:lineRule="auto"/>
        <w:ind w:hanging="11"/>
        <w:jc w:val="both"/>
        <w:rPr>
          <w:rFonts w:asciiTheme="minorHAnsi" w:hAnsiTheme="minorHAnsi" w:cstheme="minorHAnsi"/>
          <w:sz w:val="22"/>
          <w:szCs w:val="22"/>
        </w:rPr>
      </w:pPr>
      <w:r w:rsidRPr="00E93173">
        <w:rPr>
          <w:rFonts w:asciiTheme="minorHAnsi" w:hAnsiTheme="minorHAnsi" w:cstheme="minorHAnsi"/>
          <w:sz w:val="22"/>
          <w:szCs w:val="22"/>
        </w:rPr>
        <w:t>Osobnostné predpoklady:</w:t>
      </w:r>
    </w:p>
    <w:p w14:paraId="54956473" w14:textId="77777777" w:rsidR="00A36DBE"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w:t>
      </w:r>
      <w:r>
        <w:rPr>
          <w:rFonts w:asciiTheme="minorHAnsi" w:hAnsiTheme="minorHAnsi" w:cstheme="minorHAnsi"/>
          <w:sz w:val="22"/>
          <w:szCs w:val="22"/>
        </w:rPr>
        <w:t> </w:t>
      </w:r>
      <w:r w:rsidRPr="00F8779A">
        <w:rPr>
          <w:rFonts w:asciiTheme="minorHAnsi" w:hAnsiTheme="minorHAnsi" w:cstheme="minorHAnsi"/>
          <w:sz w:val="22"/>
          <w:szCs w:val="22"/>
        </w:rPr>
        <w:t>deťmi</w:t>
      </w:r>
    </w:p>
    <w:p w14:paraId="023B71F0"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(výhoda skúsenosti s prácou animátora)</w:t>
      </w:r>
    </w:p>
    <w:p w14:paraId="3D8EB5B7" w14:textId="77777777" w:rsidR="00A36DBE"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14:paraId="26DE09CC"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2F2A9933"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1043F4F3"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14:paraId="1A18C354"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430A3812" w14:textId="5950241B" w:rsidR="00A36DBE" w:rsidRPr="00F8779A" w:rsidRDefault="00E93173" w:rsidP="000A7438">
      <w:pPr>
        <w:pStyle w:val="Odsekzoznamu"/>
        <w:numPr>
          <w:ilvl w:val="0"/>
          <w:numId w:val="89"/>
        </w:numPr>
        <w:spacing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    </w:t>
      </w:r>
      <w:r w:rsidR="00A36DBE" w:rsidRPr="00F8779A">
        <w:rPr>
          <w:rFonts w:asciiTheme="minorHAnsi" w:hAnsiTheme="minorHAnsi" w:cstheme="minorHAnsi"/>
          <w:sz w:val="22"/>
          <w:szCs w:val="22"/>
        </w:rPr>
        <w:t>Odev:</w:t>
      </w:r>
    </w:p>
    <w:p w14:paraId="7A15DA1C" w14:textId="77777777" w:rsidR="00A36DBE" w:rsidRPr="00F8779A" w:rsidRDefault="00B23597" w:rsidP="000A7438">
      <w:pPr>
        <w:pStyle w:val="Odsekzoznamu"/>
        <w:numPr>
          <w:ilvl w:val="0"/>
          <w:numId w:val="38"/>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požaduje zabezpečenie jednotného reprezentatívneho odevu, vďaka ktorému bude všetok personál</w:t>
      </w:r>
      <w:r w:rsidR="00A36DBE" w:rsidRPr="00F8779A">
        <w:rPr>
          <w:rFonts w:asciiTheme="minorHAnsi" w:hAnsiTheme="minorHAnsi" w:cstheme="minorHAnsi"/>
          <w:b/>
          <w:sz w:val="22"/>
          <w:szCs w:val="22"/>
        </w:rPr>
        <w:t xml:space="preserve"> </w:t>
      </w:r>
      <w:r w:rsidR="00A36DBE" w:rsidRPr="00F8779A">
        <w:rPr>
          <w:rFonts w:asciiTheme="minorHAnsi" w:hAnsiTheme="minorHAnsi" w:cstheme="minorHAnsi"/>
          <w:sz w:val="22"/>
          <w:szCs w:val="22"/>
        </w:rPr>
        <w:t>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w:t>
      </w:r>
      <w:r w:rsidR="00A36DBE">
        <w:rPr>
          <w:rFonts w:asciiTheme="minorHAnsi" w:hAnsiTheme="minorHAnsi" w:cstheme="minorHAnsi"/>
          <w:sz w:val="22"/>
          <w:szCs w:val="22"/>
        </w:rPr>
        <w:t xml:space="preserve"> </w:t>
      </w:r>
      <w:r>
        <w:rPr>
          <w:rFonts w:asciiTheme="minorHAnsi" w:hAnsiTheme="minorHAnsi" w:cstheme="minorHAnsi"/>
          <w:sz w:val="22"/>
          <w:szCs w:val="22"/>
        </w:rPr>
        <w:t>Dodávateľ Objednávateľ</w:t>
      </w:r>
      <w:r w:rsidR="00A36DBE" w:rsidRPr="00F8779A">
        <w:rPr>
          <w:rFonts w:asciiTheme="minorHAnsi" w:hAnsiTheme="minorHAnsi" w:cstheme="minorHAnsi"/>
          <w:sz w:val="22"/>
          <w:szCs w:val="22"/>
        </w:rPr>
        <w:t>ovi na odsúhlasenie minimálne 10 dní pred začiatkom konania prvej akcie.</w:t>
      </w:r>
    </w:p>
    <w:p w14:paraId="335D60A1" w14:textId="77777777" w:rsidR="00A36DBE" w:rsidRPr="00F8779A" w:rsidRDefault="00A36DBE" w:rsidP="00A36DBE">
      <w:pPr>
        <w:pStyle w:val="Odsekzoznamu"/>
        <w:ind w:left="720"/>
        <w:jc w:val="both"/>
        <w:rPr>
          <w:rFonts w:asciiTheme="minorHAnsi" w:hAnsiTheme="minorHAnsi" w:cstheme="minorHAnsi"/>
          <w:sz w:val="22"/>
          <w:szCs w:val="22"/>
        </w:rPr>
      </w:pPr>
    </w:p>
    <w:p w14:paraId="2050CF17" w14:textId="63E35F6F" w:rsidR="00A36DBE" w:rsidRPr="00E93173" w:rsidRDefault="00B23597" w:rsidP="000A7438">
      <w:pPr>
        <w:pStyle w:val="Odsekzoznamu"/>
        <w:numPr>
          <w:ilvl w:val="0"/>
          <w:numId w:val="87"/>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 xml:space="preserve">Objednávateľ </w:t>
      </w:r>
      <w:r w:rsidR="00A36DBE" w:rsidRPr="00E93173">
        <w:rPr>
          <w:rFonts w:asciiTheme="minorHAnsi" w:hAnsiTheme="minorHAnsi" w:cstheme="minorHAnsi"/>
          <w:sz w:val="22"/>
          <w:szCs w:val="22"/>
        </w:rPr>
        <w:t>ďalej požaduje zabezpečenie vhodnej osoby, ktorá by stvárňovala</w:t>
      </w:r>
      <w:r w:rsidRPr="00E93173">
        <w:rPr>
          <w:rFonts w:asciiTheme="minorHAnsi" w:hAnsiTheme="minorHAnsi" w:cstheme="minorHAnsi"/>
          <w:sz w:val="22"/>
          <w:szCs w:val="22"/>
        </w:rPr>
        <w:t xml:space="preserve"> </w:t>
      </w:r>
      <w:r w:rsidR="004E128E" w:rsidRPr="00E93173">
        <w:rPr>
          <w:rFonts w:asciiTheme="minorHAnsi" w:hAnsiTheme="minorHAnsi" w:cstheme="minorHAnsi"/>
          <w:sz w:val="22"/>
          <w:szCs w:val="22"/>
        </w:rPr>
        <w:t xml:space="preserve">                                </w:t>
      </w:r>
      <w:r w:rsidR="00A36DBE" w:rsidRPr="00E93173">
        <w:rPr>
          <w:rFonts w:asciiTheme="minorHAnsi" w:hAnsiTheme="minorHAnsi" w:cstheme="minorHAnsi"/>
          <w:sz w:val="22"/>
          <w:szCs w:val="22"/>
        </w:rPr>
        <w:t xml:space="preserve">a zhmotňovala </w:t>
      </w:r>
      <w:r w:rsidR="00A36DBE" w:rsidRPr="00E93173">
        <w:rPr>
          <w:rFonts w:asciiTheme="minorHAnsi" w:hAnsiTheme="minorHAnsi" w:cstheme="minorHAnsi"/>
          <w:b/>
          <w:sz w:val="22"/>
          <w:szCs w:val="22"/>
        </w:rPr>
        <w:t>predstaviteľku Tety Ety</w:t>
      </w:r>
      <w:r w:rsidR="00A36DBE" w:rsidRPr="00E93173">
        <w:rPr>
          <w:rFonts w:asciiTheme="minorHAnsi" w:hAnsiTheme="minorHAnsi" w:cstheme="minorHAnsi"/>
          <w:sz w:val="22"/>
          <w:szCs w:val="22"/>
        </w:rPr>
        <w:t xml:space="preserve">. Teta Eta pochádza z trojice „maskotov“ / predstaviteľov Kamarátky energie (Kelvinka, Teta Eta a  Lumen – viac na </w:t>
      </w:r>
      <w:hyperlink r:id="rId38" w:history="1">
        <w:r w:rsidR="00A36DBE" w:rsidRPr="00E93173">
          <w:rPr>
            <w:rStyle w:val="Hypertextovprepojenie"/>
            <w:rFonts w:asciiTheme="minorHAnsi" w:eastAsia="Calibri" w:hAnsiTheme="minorHAnsi" w:cstheme="minorHAnsi"/>
            <w:sz w:val="22"/>
            <w:szCs w:val="22"/>
          </w:rPr>
          <w:t>https://www.siea.sk/zit-energiou-kamaratka-energia/</w:t>
        </w:r>
      </w:hyperlink>
      <w:r w:rsidR="00A36DBE" w:rsidRPr="00E93173">
        <w:rPr>
          <w:rFonts w:asciiTheme="minorHAnsi" w:hAnsiTheme="minorHAnsi" w:cstheme="minorHAnsi"/>
          <w:sz w:val="22"/>
          <w:szCs w:val="22"/>
        </w:rPr>
        <w:t xml:space="preserve">). </w:t>
      </w:r>
      <w:r w:rsidRPr="00E93173">
        <w:rPr>
          <w:rFonts w:asciiTheme="minorHAnsi" w:hAnsiTheme="minorHAnsi" w:cstheme="minorHAnsi"/>
          <w:sz w:val="22"/>
          <w:szCs w:val="22"/>
        </w:rPr>
        <w:t xml:space="preserve">Objednávateľ </w:t>
      </w:r>
      <w:r w:rsidR="00A36DBE" w:rsidRPr="00E93173">
        <w:rPr>
          <w:rFonts w:asciiTheme="minorHAnsi" w:hAnsiTheme="minorHAnsi" w:cstheme="minorHAnsi"/>
          <w:sz w:val="22"/>
          <w:szCs w:val="22"/>
        </w:rPr>
        <w:t xml:space="preserve">zároveň požaduje od </w:t>
      </w:r>
      <w:r w:rsidRPr="00E93173">
        <w:rPr>
          <w:rFonts w:asciiTheme="minorHAnsi" w:hAnsiTheme="minorHAnsi" w:cstheme="minorHAnsi"/>
          <w:sz w:val="22"/>
          <w:szCs w:val="22"/>
        </w:rPr>
        <w:t>Do</w:t>
      </w:r>
      <w:r w:rsidR="00A36DBE" w:rsidRPr="00E93173">
        <w:rPr>
          <w:rFonts w:asciiTheme="minorHAnsi" w:hAnsiTheme="minorHAnsi" w:cstheme="minorHAnsi"/>
          <w:sz w:val="22"/>
          <w:szCs w:val="22"/>
        </w:rPr>
        <w:t xml:space="preserve">dávateľa koordináciu,  zastrešenie a tvorbu scenára (tematicky aj obsahovo) účasti Tety Ety na podujatiach.  </w:t>
      </w:r>
    </w:p>
    <w:p w14:paraId="57256D96" w14:textId="77777777" w:rsidR="00A36DBE" w:rsidRPr="00F8779A" w:rsidRDefault="00A36DBE" w:rsidP="00A36DBE">
      <w:pPr>
        <w:pStyle w:val="Odsekzoznamu"/>
        <w:spacing w:line="276" w:lineRule="auto"/>
        <w:ind w:left="720"/>
        <w:jc w:val="both"/>
        <w:rPr>
          <w:rFonts w:asciiTheme="minorHAnsi" w:hAnsiTheme="minorHAnsi" w:cstheme="minorHAnsi"/>
          <w:sz w:val="22"/>
          <w:szCs w:val="22"/>
        </w:rPr>
      </w:pPr>
      <w:r w:rsidRPr="00F8779A">
        <w:rPr>
          <w:rFonts w:asciiTheme="minorHAnsi" w:hAnsiTheme="minorHAnsi" w:cstheme="minorHAnsi"/>
          <w:sz w:val="22"/>
          <w:szCs w:val="22"/>
        </w:rPr>
        <w:t xml:space="preserve">Predstaviteľ/ka Tety Ety musí spĺňať jej nasledovnú charakteristiku: </w:t>
      </w:r>
    </w:p>
    <w:p w14:paraId="51E9F13A" w14:textId="77777777" w:rsidR="00A36DBE" w:rsidRPr="00F8779A" w:rsidRDefault="00A36DBE" w:rsidP="00A36DBE">
      <w:pPr>
        <w:pStyle w:val="Odsekzoznamu"/>
        <w:spacing w:after="160"/>
        <w:ind w:left="1418" w:right="424"/>
        <w:jc w:val="both"/>
        <w:rPr>
          <w:rFonts w:asciiTheme="minorHAnsi" w:hAnsiTheme="minorHAnsi" w:cstheme="minorHAnsi"/>
          <w:color w:val="3D3D3D"/>
          <w:sz w:val="22"/>
          <w:szCs w:val="22"/>
          <w:shd w:val="clear" w:color="auto" w:fill="FFFFFF"/>
        </w:rPr>
      </w:pPr>
      <w:r w:rsidRPr="00F8779A">
        <w:rPr>
          <w:rFonts w:asciiTheme="minorHAnsi" w:hAnsiTheme="minorHAnsi" w:cstheme="minorHAnsi"/>
          <w:i/>
          <w:sz w:val="22"/>
          <w:szCs w:val="22"/>
        </w:rPr>
        <w:t>„Teta Eta je vždy dobre naladená múdra osôbka, ktorá srší energiou a vedomosťami z oblasti fyziky a ďalších vied. V škole sa učila na samé jednotky, ale nebola to žiadna bifľoška. Preto rozumie deťom a rada im poradí a vysvetlí, ako to v prírode funguje. Je to chodiaca encyklopédia so zmyslom pre humor</w:t>
      </w:r>
      <w:r w:rsidRPr="00F8779A">
        <w:rPr>
          <w:rFonts w:asciiTheme="minorHAnsi" w:hAnsiTheme="minorHAnsi" w:cstheme="minorHAnsi"/>
          <w:sz w:val="22"/>
          <w:szCs w:val="22"/>
        </w:rPr>
        <w:t>.</w:t>
      </w:r>
      <w:r w:rsidRPr="00F8779A">
        <w:rPr>
          <w:rFonts w:asciiTheme="minorHAnsi" w:hAnsiTheme="minorHAnsi" w:cstheme="minorHAnsi"/>
          <w:color w:val="3D3D3D"/>
          <w:sz w:val="22"/>
          <w:szCs w:val="22"/>
          <w:shd w:val="clear" w:color="auto" w:fill="FFFFFF"/>
        </w:rPr>
        <w:t>“</w:t>
      </w:r>
    </w:p>
    <w:p w14:paraId="16D820D4" w14:textId="77777777" w:rsidR="00A36DBE" w:rsidRPr="00F8779A" w:rsidRDefault="00B23597" w:rsidP="00A36DBE">
      <w:pPr>
        <w:pStyle w:val="Odsekzoznamu"/>
        <w:spacing w:line="276" w:lineRule="auto"/>
        <w:ind w:left="709" w:firstLine="11"/>
        <w:jc w:val="both"/>
        <w:rPr>
          <w:rFonts w:asciiTheme="minorHAnsi" w:hAnsiTheme="minorHAnsi" w:cstheme="minorHAnsi"/>
          <w:sz w:val="22"/>
          <w:szCs w:val="22"/>
        </w:rPr>
      </w:pP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musí byť schopný zabezpečiť alternáciu Tety Ety, čo znamená, že daná osoba musí byť zastupiteľná no svojou kvalitou a charakterom porovnateľná. Požiadavka na zabezpečenie Tety Ety bude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odávateľovi indikovaná minimálne </w:t>
      </w:r>
      <w:r w:rsidR="00A36DBE">
        <w:rPr>
          <w:rFonts w:asciiTheme="minorHAnsi" w:hAnsiTheme="minorHAnsi" w:cstheme="minorHAnsi"/>
          <w:sz w:val="22"/>
          <w:szCs w:val="22"/>
        </w:rPr>
        <w:t>7</w:t>
      </w:r>
      <w:r w:rsidR="00A36DBE" w:rsidRPr="00F8779A">
        <w:rPr>
          <w:rFonts w:asciiTheme="minorHAnsi" w:hAnsiTheme="minorHAnsi" w:cstheme="minorHAnsi"/>
          <w:sz w:val="22"/>
          <w:szCs w:val="22"/>
        </w:rPr>
        <w:t xml:space="preserve"> dní pred plánovaným termínom podujatia. V prípade ak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nebude požadovať zabezpečenie Tety Ety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si bude fakturovať cenu za propagačné podujatie pre deti a mládež s odpočítaním položky č. </w:t>
      </w:r>
      <w:r w:rsidR="00A36DBE">
        <w:rPr>
          <w:rFonts w:asciiTheme="minorHAnsi" w:hAnsiTheme="minorHAnsi" w:cstheme="minorHAnsi"/>
          <w:sz w:val="22"/>
          <w:szCs w:val="22"/>
        </w:rPr>
        <w:t>20</w:t>
      </w:r>
      <w:r w:rsidR="00A36DBE"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lastRenderedPageBreak/>
        <w:t>v časti A./</w:t>
      </w:r>
      <w:r w:rsidR="00A36DBE">
        <w:rPr>
          <w:rFonts w:asciiTheme="minorHAnsi" w:hAnsiTheme="minorHAnsi" w:cstheme="minorHAnsi"/>
          <w:sz w:val="22"/>
          <w:szCs w:val="22"/>
        </w:rPr>
        <w:t>P</w:t>
      </w:r>
      <w:r w:rsidR="00A36DBE" w:rsidRPr="00F8779A">
        <w:rPr>
          <w:rFonts w:asciiTheme="minorHAnsi" w:hAnsiTheme="minorHAnsi" w:cstheme="minorHAnsi"/>
          <w:sz w:val="22"/>
          <w:szCs w:val="22"/>
        </w:rPr>
        <w:t xml:space="preserve">. </w:t>
      </w:r>
      <w:r w:rsidR="00A36DBE">
        <w:rPr>
          <w:rFonts w:asciiTheme="minorHAnsi" w:hAnsiTheme="minorHAnsi" w:cstheme="minorHAnsi"/>
          <w:sz w:val="22"/>
          <w:szCs w:val="22"/>
        </w:rPr>
        <w:t>Iné na každé podujatie,</w:t>
      </w:r>
      <w:r w:rsidR="00A36DBE" w:rsidRPr="00F8779A">
        <w:rPr>
          <w:rFonts w:asciiTheme="minorHAnsi" w:hAnsiTheme="minorHAnsi" w:cstheme="minorHAnsi"/>
          <w:sz w:val="22"/>
          <w:szCs w:val="22"/>
        </w:rPr>
        <w:t xml:space="preserve"> </w:t>
      </w:r>
      <w:r w:rsidR="00A36DBE">
        <w:rPr>
          <w:rFonts w:asciiTheme="minorHAnsi" w:hAnsiTheme="minorHAnsi" w:cstheme="minorHAnsi"/>
          <w:sz w:val="22"/>
          <w:szCs w:val="22"/>
        </w:rPr>
        <w:t>P</w:t>
      </w:r>
      <w:r w:rsidR="00A36DBE" w:rsidRPr="00F8779A">
        <w:rPr>
          <w:rFonts w:asciiTheme="minorHAnsi" w:hAnsiTheme="minorHAnsi" w:cstheme="minorHAnsi"/>
          <w:sz w:val="22"/>
          <w:szCs w:val="22"/>
        </w:rPr>
        <w:t xml:space="preserve">ríloha č. 1 </w:t>
      </w:r>
      <w:r w:rsidR="00A36DBE">
        <w:rPr>
          <w:rFonts w:asciiTheme="minorHAnsi" w:hAnsiTheme="minorHAnsi" w:cstheme="minorHAnsi"/>
          <w:sz w:val="22"/>
          <w:szCs w:val="22"/>
        </w:rPr>
        <w:t xml:space="preserve">– Špecifikácia </w:t>
      </w:r>
      <w:r>
        <w:rPr>
          <w:rFonts w:asciiTheme="minorHAnsi" w:hAnsiTheme="minorHAnsi" w:cstheme="minorHAnsi"/>
          <w:sz w:val="22"/>
          <w:szCs w:val="22"/>
        </w:rPr>
        <w:t>predmetu zákazky</w:t>
      </w:r>
      <w:r w:rsidR="00A36DBE">
        <w:rPr>
          <w:rFonts w:asciiTheme="minorHAnsi" w:hAnsiTheme="minorHAnsi" w:cstheme="minorHAnsi"/>
          <w:sz w:val="22"/>
          <w:szCs w:val="22"/>
        </w:rPr>
        <w:t xml:space="preserve">, </w:t>
      </w:r>
      <w:r w:rsidR="00A36DBE" w:rsidRPr="00D86F39">
        <w:rPr>
          <w:rFonts w:asciiTheme="minorHAnsi" w:hAnsiTheme="minorHAnsi" w:cstheme="minorHAnsi"/>
          <w:sz w:val="22"/>
          <w:szCs w:val="22"/>
        </w:rPr>
        <w:t>k</w:t>
      </w:r>
      <w:r>
        <w:rPr>
          <w:rFonts w:asciiTheme="minorHAnsi" w:hAnsiTheme="minorHAnsi" w:cstheme="minorHAnsi"/>
          <w:sz w:val="22"/>
          <w:szCs w:val="22"/>
        </w:rPr>
        <w:t> tejto Zmluve</w:t>
      </w:r>
      <w:r w:rsidR="00A36DBE">
        <w:rPr>
          <w:rFonts w:asciiTheme="minorHAnsi" w:hAnsiTheme="minorHAnsi" w:cstheme="minorHAnsi"/>
          <w:sz w:val="22"/>
          <w:szCs w:val="22"/>
        </w:rPr>
        <w:t>.</w:t>
      </w:r>
    </w:p>
    <w:p w14:paraId="7C7027EC" w14:textId="77777777" w:rsidR="00A36DBE" w:rsidRPr="00F8779A" w:rsidRDefault="00A36DBE" w:rsidP="00A36DBE">
      <w:pPr>
        <w:spacing w:line="276" w:lineRule="auto"/>
        <w:ind w:left="709" w:hanging="1"/>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Požiadavky </w:t>
      </w:r>
      <w:r w:rsidR="00B23597">
        <w:rPr>
          <w:rFonts w:asciiTheme="minorHAnsi" w:hAnsiTheme="minorHAnsi" w:cstheme="minorHAnsi"/>
          <w:sz w:val="22"/>
          <w:szCs w:val="22"/>
        </w:rPr>
        <w:t>Objednávateľ</w:t>
      </w:r>
      <w:r w:rsidRPr="00F8779A">
        <w:rPr>
          <w:rFonts w:asciiTheme="minorHAnsi" w:hAnsiTheme="minorHAnsi" w:cstheme="minorHAnsi"/>
          <w:sz w:val="22"/>
          <w:szCs w:val="22"/>
        </w:rPr>
        <w:t xml:space="preserve">a na </w:t>
      </w:r>
      <w:r w:rsidRPr="00F8779A">
        <w:rPr>
          <w:rFonts w:asciiTheme="minorHAnsi" w:hAnsiTheme="minorHAnsi" w:cstheme="minorHAnsi"/>
          <w:b/>
          <w:sz w:val="22"/>
          <w:szCs w:val="22"/>
        </w:rPr>
        <w:t>predstaviteľa / ku Tety Ety</w:t>
      </w:r>
      <w:r w:rsidRPr="00F8779A">
        <w:rPr>
          <w:rFonts w:asciiTheme="minorHAnsi" w:hAnsiTheme="minorHAnsi" w:cstheme="minorHAnsi"/>
          <w:sz w:val="22"/>
          <w:szCs w:val="22"/>
        </w:rPr>
        <w:t xml:space="preserve">: </w:t>
      </w:r>
    </w:p>
    <w:p w14:paraId="75B890CD" w14:textId="5B58F803" w:rsidR="00A36DBE" w:rsidRPr="00E93173" w:rsidRDefault="00A36DBE" w:rsidP="000A7438">
      <w:pPr>
        <w:pStyle w:val="Odsekzoznamu"/>
        <w:numPr>
          <w:ilvl w:val="0"/>
          <w:numId w:val="90"/>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Vzdelanie:</w:t>
      </w:r>
    </w:p>
    <w:p w14:paraId="44980348" w14:textId="34BFA778"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minimálne I. stupňa umeleckého zamerania, žurnalistiky</w:t>
      </w:r>
      <w:r w:rsidR="006E4AE7">
        <w:rPr>
          <w:rFonts w:asciiTheme="minorHAnsi" w:hAnsiTheme="minorHAnsi" w:cstheme="minorHAnsi"/>
          <w:sz w:val="22"/>
          <w:szCs w:val="22"/>
        </w:rPr>
        <w:t>,</w:t>
      </w:r>
      <w:r w:rsidR="00DD0449">
        <w:rPr>
          <w:rFonts w:asciiTheme="minorHAnsi" w:hAnsiTheme="minorHAnsi" w:cstheme="minorHAnsi"/>
          <w:sz w:val="22"/>
          <w:szCs w:val="22"/>
        </w:rPr>
        <w:t xml:space="preserve"> alebo</w:t>
      </w:r>
    </w:p>
    <w:p w14:paraId="16C2AFE9" w14:textId="77777777" w:rsidR="00A36DBE" w:rsidRPr="00B13055"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ukončené stredoškolské vzdelanie </w:t>
      </w:r>
      <w:r w:rsidRPr="00B13055">
        <w:rPr>
          <w:rFonts w:asciiTheme="minorHAnsi" w:hAnsiTheme="minorHAnsi" w:cstheme="minorHAnsi"/>
          <w:sz w:val="22"/>
          <w:szCs w:val="22"/>
        </w:rPr>
        <w:t>umeleck</w:t>
      </w:r>
      <w:r w:rsidR="00B23597" w:rsidRPr="00B13055">
        <w:rPr>
          <w:rFonts w:asciiTheme="minorHAnsi" w:hAnsiTheme="minorHAnsi" w:cstheme="minorHAnsi"/>
          <w:sz w:val="22"/>
          <w:szCs w:val="22"/>
        </w:rPr>
        <w:t>ého smeru so zameraním na herectvo</w:t>
      </w:r>
      <w:r w:rsidRPr="00B13055">
        <w:rPr>
          <w:rFonts w:asciiTheme="minorHAnsi" w:hAnsiTheme="minorHAnsi" w:cstheme="minorHAnsi"/>
          <w:sz w:val="22"/>
          <w:szCs w:val="22"/>
        </w:rPr>
        <w:t xml:space="preserve"> </w:t>
      </w:r>
    </w:p>
    <w:p w14:paraId="45E32D73" w14:textId="17C2E011" w:rsidR="00A36DBE" w:rsidRPr="00E93173" w:rsidRDefault="00E93173" w:rsidP="000A7438">
      <w:pPr>
        <w:pStyle w:val="Odsekzoznamu"/>
        <w:numPr>
          <w:ilvl w:val="0"/>
          <w:numId w:val="90"/>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 xml:space="preserve"> </w:t>
      </w:r>
      <w:r w:rsidR="00A36DBE" w:rsidRPr="00E93173">
        <w:rPr>
          <w:rFonts w:asciiTheme="minorHAnsi" w:hAnsiTheme="minorHAnsi" w:cstheme="minorHAnsi"/>
          <w:sz w:val="22"/>
          <w:szCs w:val="22"/>
        </w:rPr>
        <w:t>Osobnostné predpoklady:</w:t>
      </w:r>
    </w:p>
    <w:p w14:paraId="37536A45"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14:paraId="1620BC93" w14:textId="77777777" w:rsidR="00A36DBE"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14:paraId="00EF0F46"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6E29A8EC"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14:paraId="4F42644A"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14:paraId="410E4852"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5BF938AB"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02FFF1E2" w14:textId="7A24AAF4" w:rsidR="00A36DBE" w:rsidRPr="00F8779A" w:rsidRDefault="00E93173" w:rsidP="000A7438">
      <w:pPr>
        <w:pStyle w:val="Odsekzoznamu"/>
        <w:numPr>
          <w:ilvl w:val="0"/>
          <w:numId w:val="90"/>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00A36DBE" w:rsidRPr="00F8779A">
        <w:rPr>
          <w:rFonts w:asciiTheme="minorHAnsi" w:hAnsiTheme="minorHAnsi" w:cstheme="minorHAnsi"/>
          <w:sz w:val="22"/>
          <w:szCs w:val="22"/>
        </w:rPr>
        <w:t>Prax:</w:t>
      </w:r>
    </w:p>
    <w:p w14:paraId="2FEF24F3" w14:textId="77777777" w:rsidR="00A36DBE" w:rsidRDefault="00A36DBE" w:rsidP="000A7438">
      <w:pPr>
        <w:pStyle w:val="Odsekzoznamu"/>
        <w:numPr>
          <w:ilvl w:val="0"/>
          <w:numId w:val="38"/>
        </w:numPr>
        <w:spacing w:line="276" w:lineRule="auto"/>
        <w:ind w:left="1276" w:hanging="283"/>
        <w:rPr>
          <w:rFonts w:asciiTheme="minorHAnsi" w:hAnsiTheme="minorHAnsi" w:cstheme="minorHAnsi"/>
          <w:sz w:val="22"/>
          <w:szCs w:val="22"/>
        </w:rPr>
      </w:pPr>
      <w:r w:rsidRPr="00F8779A">
        <w:rPr>
          <w:rFonts w:asciiTheme="minorHAnsi" w:hAnsiTheme="minorHAnsi" w:cstheme="minorHAnsi"/>
          <w:sz w:val="22"/>
          <w:szCs w:val="22"/>
        </w:rPr>
        <w:t>Minimálne 5 ročné skúsenosti v oblasti herectva, výhodou sú skúsenosti</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s</w:t>
      </w:r>
      <w:r>
        <w:rPr>
          <w:rFonts w:asciiTheme="minorHAnsi" w:hAnsiTheme="minorHAnsi" w:cstheme="minorHAnsi"/>
          <w:sz w:val="22"/>
          <w:szCs w:val="22"/>
        </w:rPr>
        <w:t> pr</w:t>
      </w:r>
      <w:r w:rsidRPr="00F8779A">
        <w:rPr>
          <w:rFonts w:asciiTheme="minorHAnsi" w:hAnsiTheme="minorHAnsi" w:cstheme="minorHAnsi"/>
          <w:sz w:val="22"/>
          <w:szCs w:val="22"/>
        </w:rPr>
        <w:t>edstaveniami</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zameranými </w:t>
      </w:r>
      <w:r>
        <w:rPr>
          <w:rFonts w:asciiTheme="minorHAnsi" w:hAnsiTheme="minorHAnsi" w:cstheme="minorHAnsi"/>
          <w:sz w:val="22"/>
          <w:szCs w:val="22"/>
        </w:rPr>
        <w:t xml:space="preserve"> </w:t>
      </w:r>
      <w:r w:rsidRPr="00F8779A">
        <w:rPr>
          <w:rFonts w:asciiTheme="minorHAnsi" w:hAnsiTheme="minorHAnsi" w:cstheme="minorHAnsi"/>
          <w:sz w:val="22"/>
          <w:szCs w:val="22"/>
        </w:rPr>
        <w:t>na deti a</w:t>
      </w:r>
      <w:r>
        <w:rPr>
          <w:rFonts w:asciiTheme="minorHAnsi" w:hAnsiTheme="minorHAnsi" w:cstheme="minorHAnsi"/>
          <w:sz w:val="22"/>
          <w:szCs w:val="22"/>
        </w:rPr>
        <w:t> </w:t>
      </w:r>
      <w:r w:rsidRPr="00F8779A">
        <w:rPr>
          <w:rFonts w:asciiTheme="minorHAnsi" w:hAnsiTheme="minorHAnsi" w:cstheme="minorHAnsi"/>
          <w:sz w:val="22"/>
          <w:szCs w:val="22"/>
        </w:rPr>
        <w:t>mládež</w:t>
      </w:r>
    </w:p>
    <w:p w14:paraId="04693A73" w14:textId="508ADBF2" w:rsidR="00A36DBE" w:rsidRPr="00F8779A" w:rsidRDefault="00E93173" w:rsidP="000A7438">
      <w:pPr>
        <w:pStyle w:val="Odsekzoznamu"/>
        <w:numPr>
          <w:ilvl w:val="0"/>
          <w:numId w:val="90"/>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00A36DBE" w:rsidRPr="00F8779A">
        <w:rPr>
          <w:rFonts w:asciiTheme="minorHAnsi" w:hAnsiTheme="minorHAnsi" w:cstheme="minorHAnsi"/>
          <w:sz w:val="22"/>
          <w:szCs w:val="22"/>
        </w:rPr>
        <w:t>Odev:</w:t>
      </w:r>
    </w:p>
    <w:p w14:paraId="53F412C9" w14:textId="77777777" w:rsidR="00A36DBE" w:rsidRPr="00F8779A" w:rsidRDefault="00644CF5" w:rsidP="000A7438">
      <w:pPr>
        <w:pStyle w:val="Odsekzoznamu"/>
        <w:numPr>
          <w:ilvl w:val="0"/>
          <w:numId w:val="38"/>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návrh a výrobu celého kostýmu pre Tetu Etu, ktorý by sa mal niesť v duchu existujúcej animovanej postavičky Tety Ety, ktorú </w:t>
      </w:r>
      <w:r w:rsidR="00473B78">
        <w:rPr>
          <w:rFonts w:asciiTheme="minorHAnsi" w:hAnsiTheme="minorHAnsi" w:cstheme="minorHAnsi"/>
          <w:sz w:val="22"/>
          <w:szCs w:val="22"/>
        </w:rPr>
        <w:t>Objednávateľ</w:t>
      </w:r>
      <w:r w:rsidR="00473B78"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 používal pri svojich aktivitách určených pre deti a mládež s názvom „Kamarátka Energia“. Kostým musí byť na každé podujatie vždy čistý a reprezentatívny.</w:t>
      </w:r>
    </w:p>
    <w:p w14:paraId="55818E06" w14:textId="77777777" w:rsidR="00A36DBE" w:rsidRPr="00F8779A" w:rsidRDefault="00A36DBE" w:rsidP="00A36DBE">
      <w:pPr>
        <w:pStyle w:val="Odsekzoznamu"/>
        <w:spacing w:line="276" w:lineRule="auto"/>
        <w:ind w:left="709" w:firstLine="11"/>
        <w:jc w:val="both"/>
        <w:rPr>
          <w:rFonts w:asciiTheme="minorHAnsi" w:hAnsiTheme="minorHAnsi" w:cstheme="minorHAnsi"/>
          <w:sz w:val="22"/>
          <w:szCs w:val="22"/>
        </w:rPr>
      </w:pPr>
    </w:p>
    <w:p w14:paraId="66325052" w14:textId="77777777" w:rsidR="00A36DBE" w:rsidRPr="00F8779A" w:rsidRDefault="00473B78" w:rsidP="000A7438">
      <w:pPr>
        <w:pStyle w:val="Odsekzoznamu"/>
        <w:numPr>
          <w:ilvl w:val="0"/>
          <w:numId w:val="87"/>
        </w:num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zabezpečiť na každé podujatie </w:t>
      </w:r>
      <w:r w:rsidR="00A36DBE" w:rsidRPr="00F8779A">
        <w:rPr>
          <w:rFonts w:asciiTheme="minorHAnsi" w:hAnsiTheme="minorHAnsi" w:cstheme="minorHAnsi"/>
          <w:b/>
          <w:sz w:val="22"/>
          <w:szCs w:val="22"/>
        </w:rPr>
        <w:t>jedného supervízora /odborne zdatnú osobu</w:t>
      </w:r>
      <w:r w:rsidR="00A36DBE" w:rsidRPr="00F8779A">
        <w:rPr>
          <w:rFonts w:asciiTheme="minorHAnsi" w:hAnsiTheme="minorHAnsi" w:cstheme="minorHAnsi"/>
          <w:sz w:val="22"/>
          <w:szCs w:val="22"/>
        </w:rPr>
        <w:t xml:space="preserve">, ktorá bude zodpovedná za koordináciu všetkých zainteresovaných osôb, bezproblémový priebeh každého podujatia a komunikáciu s osobou zodpovednou za podujatie na druhej strane (napr. riaditelia škôl).    </w:t>
      </w:r>
    </w:p>
    <w:p w14:paraId="33405951" w14:textId="77777777" w:rsidR="00A36DBE" w:rsidRPr="00F8779A" w:rsidRDefault="00A36DBE" w:rsidP="00A36DBE">
      <w:pPr>
        <w:spacing w:line="276" w:lineRule="auto"/>
        <w:jc w:val="both"/>
        <w:rPr>
          <w:rFonts w:asciiTheme="minorHAnsi" w:hAnsiTheme="minorHAnsi" w:cstheme="minorHAnsi"/>
          <w:sz w:val="22"/>
          <w:szCs w:val="22"/>
        </w:rPr>
      </w:pPr>
    </w:p>
    <w:p w14:paraId="46AF581C" w14:textId="77777777" w:rsidR="00A36DBE" w:rsidRPr="00F8779A" w:rsidRDefault="00A36DBE" w:rsidP="00A36DBE">
      <w:pPr>
        <w:ind w:firstLine="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sidR="00473B78">
        <w:rPr>
          <w:rFonts w:asciiTheme="minorHAnsi" w:hAnsiTheme="minorHAnsi" w:cstheme="minorHAnsi"/>
          <w:sz w:val="22"/>
          <w:szCs w:val="22"/>
        </w:rPr>
        <w:t>Objednávateľ</w:t>
      </w:r>
      <w:r w:rsidRPr="00F8779A">
        <w:rPr>
          <w:rFonts w:asciiTheme="minorHAnsi" w:hAnsiTheme="minorHAnsi" w:cstheme="minorHAnsi"/>
          <w:sz w:val="22"/>
          <w:szCs w:val="22"/>
        </w:rPr>
        <w:t xml:space="preserve">a na </w:t>
      </w:r>
      <w:r w:rsidRPr="00F8779A">
        <w:rPr>
          <w:rFonts w:asciiTheme="minorHAnsi" w:hAnsiTheme="minorHAnsi" w:cstheme="minorHAnsi"/>
          <w:b/>
          <w:sz w:val="22"/>
          <w:szCs w:val="22"/>
        </w:rPr>
        <w:t>supervízora</w:t>
      </w:r>
      <w:r w:rsidRPr="00F8779A">
        <w:rPr>
          <w:rFonts w:asciiTheme="minorHAnsi" w:hAnsiTheme="minorHAnsi" w:cstheme="minorHAnsi"/>
          <w:sz w:val="22"/>
          <w:szCs w:val="22"/>
        </w:rPr>
        <w:t xml:space="preserve">: </w:t>
      </w:r>
    </w:p>
    <w:p w14:paraId="4FD40249" w14:textId="4ADAC473" w:rsidR="00A36DBE" w:rsidRPr="00E93173" w:rsidRDefault="00E93173" w:rsidP="000A7438">
      <w:pPr>
        <w:pStyle w:val="Odsekzoznamu"/>
        <w:numPr>
          <w:ilvl w:val="0"/>
          <w:numId w:val="91"/>
        </w:numPr>
        <w:spacing w:line="276" w:lineRule="auto"/>
        <w:ind w:firstLine="65"/>
        <w:rPr>
          <w:rFonts w:asciiTheme="minorHAnsi" w:hAnsiTheme="minorHAnsi" w:cstheme="minorHAnsi"/>
          <w:sz w:val="22"/>
          <w:szCs w:val="22"/>
        </w:rPr>
      </w:pPr>
      <w:r>
        <w:rPr>
          <w:rFonts w:asciiTheme="minorHAnsi" w:hAnsiTheme="minorHAnsi" w:cstheme="minorHAnsi"/>
          <w:sz w:val="22"/>
          <w:szCs w:val="22"/>
        </w:rPr>
        <w:t xml:space="preserve"> </w:t>
      </w:r>
      <w:r w:rsidR="00A36DBE" w:rsidRPr="00E93173">
        <w:rPr>
          <w:rFonts w:asciiTheme="minorHAnsi" w:hAnsiTheme="minorHAnsi" w:cstheme="minorHAnsi"/>
          <w:sz w:val="22"/>
          <w:szCs w:val="22"/>
        </w:rPr>
        <w:t>Vzdelanie:</w:t>
      </w:r>
    </w:p>
    <w:p w14:paraId="13689BBD"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(výhodou so zameraním na učiteľský smer, marketing, manažment, komunikáciu)</w:t>
      </w:r>
    </w:p>
    <w:p w14:paraId="2F2B66BF" w14:textId="29564DAC" w:rsidR="00A36DBE" w:rsidRPr="00E93173" w:rsidRDefault="00E93173" w:rsidP="000A7438">
      <w:pPr>
        <w:pStyle w:val="Odsekzoznamu"/>
        <w:numPr>
          <w:ilvl w:val="0"/>
          <w:numId w:val="91"/>
        </w:numPr>
        <w:spacing w:line="276" w:lineRule="auto"/>
        <w:ind w:firstLine="65"/>
        <w:rPr>
          <w:rFonts w:asciiTheme="minorHAnsi" w:hAnsiTheme="minorHAnsi" w:cstheme="minorHAnsi"/>
          <w:sz w:val="22"/>
          <w:szCs w:val="22"/>
        </w:rPr>
      </w:pPr>
      <w:r>
        <w:rPr>
          <w:rFonts w:asciiTheme="minorHAnsi" w:hAnsiTheme="minorHAnsi" w:cstheme="minorHAnsi"/>
          <w:sz w:val="22"/>
          <w:szCs w:val="22"/>
        </w:rPr>
        <w:t xml:space="preserve"> </w:t>
      </w:r>
      <w:r w:rsidR="00A36DBE" w:rsidRPr="00E93173">
        <w:rPr>
          <w:rFonts w:asciiTheme="minorHAnsi" w:hAnsiTheme="minorHAnsi" w:cstheme="minorHAnsi"/>
          <w:sz w:val="22"/>
          <w:szCs w:val="22"/>
        </w:rPr>
        <w:t>Osobnostné predpoklady:</w:t>
      </w:r>
    </w:p>
    <w:p w14:paraId="2F1172FF"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organizačné a koordinačné schopnosti a zručnosti</w:t>
      </w:r>
    </w:p>
    <w:p w14:paraId="4B7570A9"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14:paraId="736FDCEE"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14:paraId="257B98FD"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14:paraId="11A8E593"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14:paraId="177BECB5"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14:paraId="083486FE"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a komunikatívny prístup</w:t>
      </w:r>
    </w:p>
    <w:p w14:paraId="622B6A54"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14:paraId="369B113A" w14:textId="11C4861A" w:rsidR="00A36DBE" w:rsidRPr="00E93173" w:rsidRDefault="00A36DBE" w:rsidP="000A7438">
      <w:pPr>
        <w:pStyle w:val="Odsekzoznamu"/>
        <w:numPr>
          <w:ilvl w:val="0"/>
          <w:numId w:val="91"/>
        </w:numPr>
        <w:spacing w:line="276" w:lineRule="auto"/>
        <w:ind w:firstLine="65"/>
        <w:rPr>
          <w:rFonts w:asciiTheme="minorHAnsi" w:hAnsiTheme="minorHAnsi" w:cstheme="minorHAnsi"/>
          <w:sz w:val="22"/>
          <w:szCs w:val="22"/>
        </w:rPr>
      </w:pPr>
      <w:r w:rsidRPr="00E93173">
        <w:rPr>
          <w:rFonts w:asciiTheme="minorHAnsi" w:hAnsiTheme="minorHAnsi" w:cstheme="minorHAnsi"/>
          <w:sz w:val="22"/>
          <w:szCs w:val="22"/>
        </w:rPr>
        <w:lastRenderedPageBreak/>
        <w:t>Prax:</w:t>
      </w:r>
    </w:p>
    <w:p w14:paraId="75F0A972" w14:textId="77777777" w:rsidR="00A36DBE" w:rsidRPr="00F8779A" w:rsidRDefault="00A36DBE" w:rsidP="000A7438">
      <w:pPr>
        <w:pStyle w:val="Odsekzoznamu"/>
        <w:numPr>
          <w:ilvl w:val="0"/>
          <w:numId w:val="38"/>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Minimálne 3 ročné skúsenosti v oblasti organizovania podujatí a práce s ľuďmi, výhodou sú skúsenosti s podujatiami zameranými na deti a mládež</w:t>
      </w:r>
    </w:p>
    <w:p w14:paraId="2CA17047" w14:textId="6D3FDCC9" w:rsidR="00A36DBE" w:rsidRPr="00E93173" w:rsidRDefault="00A36DBE" w:rsidP="000A7438">
      <w:pPr>
        <w:pStyle w:val="Odsekzoznamu"/>
        <w:numPr>
          <w:ilvl w:val="0"/>
          <w:numId w:val="91"/>
        </w:numPr>
        <w:spacing w:line="276" w:lineRule="auto"/>
        <w:ind w:firstLine="65"/>
        <w:rPr>
          <w:rFonts w:asciiTheme="minorHAnsi" w:hAnsiTheme="minorHAnsi" w:cstheme="minorHAnsi"/>
          <w:sz w:val="22"/>
          <w:szCs w:val="22"/>
        </w:rPr>
      </w:pPr>
      <w:r w:rsidRPr="00E93173">
        <w:rPr>
          <w:rFonts w:asciiTheme="minorHAnsi" w:hAnsiTheme="minorHAnsi" w:cstheme="minorHAnsi"/>
          <w:sz w:val="22"/>
          <w:szCs w:val="22"/>
        </w:rPr>
        <w:t>Odev:</w:t>
      </w:r>
    </w:p>
    <w:p w14:paraId="485D22FE" w14:textId="77777777" w:rsidR="00A36DBE" w:rsidRPr="00F8779A" w:rsidRDefault="00473B78" w:rsidP="000A7438">
      <w:pPr>
        <w:pStyle w:val="Odsekzoznamu"/>
        <w:numPr>
          <w:ilvl w:val="0"/>
          <w:numId w:val="38"/>
        </w:numPr>
        <w:spacing w:line="276" w:lineRule="auto"/>
        <w:ind w:left="1276" w:hanging="283"/>
        <w:jc w:val="both"/>
        <w:rPr>
          <w:rFonts w:asciiTheme="minorHAnsi" w:hAnsiTheme="minorHAnsi" w:cstheme="minorHAnsi"/>
          <w:sz w:val="22"/>
          <w:szCs w:val="22"/>
          <w:lang w:eastAsia="cs-CZ"/>
        </w:rPr>
      </w:pP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 požaduje zabezpečenie jednotného reprezentatívneho odevu, vďaka ktorému bude všetok personál</w:t>
      </w:r>
      <w:r w:rsidR="00A36DBE" w:rsidRPr="00F8779A">
        <w:rPr>
          <w:rFonts w:asciiTheme="minorHAnsi" w:hAnsiTheme="minorHAnsi" w:cstheme="minorHAnsi"/>
          <w:b/>
          <w:sz w:val="22"/>
          <w:szCs w:val="22"/>
        </w:rPr>
        <w:t xml:space="preserve"> </w:t>
      </w:r>
      <w:r w:rsidR="00A36DBE"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00A36DBE" w:rsidRPr="00F8779A">
        <w:rPr>
          <w:rFonts w:asciiTheme="minorHAnsi" w:hAnsiTheme="minorHAnsi" w:cstheme="minorHAnsi"/>
          <w:sz w:val="22"/>
          <w:szCs w:val="22"/>
          <w:lang w:eastAsia="cs-CZ"/>
        </w:rPr>
        <w:t xml:space="preserve">predloží </w:t>
      </w:r>
      <w:r>
        <w:rPr>
          <w:rFonts w:asciiTheme="minorHAnsi" w:hAnsiTheme="minorHAnsi" w:cstheme="minorHAnsi"/>
          <w:sz w:val="22"/>
          <w:szCs w:val="22"/>
          <w:lang w:eastAsia="cs-CZ"/>
        </w:rPr>
        <w:t>D</w:t>
      </w:r>
      <w:r w:rsidR="00A36DBE" w:rsidRPr="00F8779A">
        <w:rPr>
          <w:rFonts w:asciiTheme="minorHAnsi" w:hAnsiTheme="minorHAnsi" w:cstheme="minorHAnsi"/>
          <w:sz w:val="22"/>
          <w:szCs w:val="22"/>
          <w:lang w:eastAsia="cs-CZ"/>
        </w:rPr>
        <w:t xml:space="preserve">odávateľ </w:t>
      </w:r>
      <w:r>
        <w:rPr>
          <w:rFonts w:asciiTheme="minorHAnsi" w:hAnsiTheme="minorHAnsi" w:cstheme="minorHAnsi"/>
          <w:sz w:val="22"/>
          <w:szCs w:val="22"/>
        </w:rPr>
        <w:t>Objednávateľ</w:t>
      </w:r>
      <w:r w:rsidR="00A36DBE" w:rsidRPr="00F8779A">
        <w:rPr>
          <w:rFonts w:asciiTheme="minorHAnsi" w:hAnsiTheme="minorHAnsi" w:cstheme="minorHAnsi"/>
          <w:sz w:val="22"/>
          <w:szCs w:val="22"/>
          <w:lang w:eastAsia="cs-CZ"/>
        </w:rPr>
        <w:t>ovi na odsúhlasenie minimálne 10 dní pred začiatkom konania prvej akcie.</w:t>
      </w:r>
    </w:p>
    <w:p w14:paraId="381443E3" w14:textId="77777777" w:rsidR="00A36DBE" w:rsidRPr="00F8779A" w:rsidRDefault="00A36DBE" w:rsidP="00A36DBE">
      <w:pPr>
        <w:pStyle w:val="Odsekzoznamu"/>
        <w:ind w:left="1276"/>
        <w:jc w:val="both"/>
        <w:rPr>
          <w:rFonts w:asciiTheme="minorHAnsi" w:hAnsiTheme="minorHAnsi" w:cstheme="minorHAnsi"/>
          <w:sz w:val="22"/>
          <w:szCs w:val="22"/>
        </w:rPr>
      </w:pPr>
    </w:p>
    <w:p w14:paraId="7C7D3E97" w14:textId="46F3E63D"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Zo strany </w:t>
      </w:r>
      <w:r w:rsidR="0045391F">
        <w:rPr>
          <w:rFonts w:asciiTheme="minorHAnsi" w:hAnsiTheme="minorHAnsi" w:cstheme="minorHAnsi"/>
          <w:sz w:val="22"/>
          <w:szCs w:val="22"/>
        </w:rPr>
        <w:t>Objednávateľ</w:t>
      </w:r>
      <w:r w:rsidRPr="00F8779A">
        <w:rPr>
          <w:rFonts w:asciiTheme="minorHAnsi" w:hAnsiTheme="minorHAnsi" w:cstheme="minorHAnsi"/>
          <w:sz w:val="22"/>
          <w:szCs w:val="22"/>
        </w:rPr>
        <w:t xml:space="preserve">a </w:t>
      </w:r>
      <w:r w:rsidRPr="005B5E85">
        <w:rPr>
          <w:rFonts w:asciiTheme="minorHAnsi" w:hAnsiTheme="minorHAnsi" w:cstheme="minorHAnsi"/>
          <w:b/>
          <w:sz w:val="22"/>
          <w:szCs w:val="22"/>
        </w:rPr>
        <w:t xml:space="preserve">bude zabezpečené odborné školenie personálu </w:t>
      </w:r>
      <w:r w:rsidR="0045391F">
        <w:rPr>
          <w:rFonts w:asciiTheme="minorHAnsi" w:hAnsiTheme="minorHAnsi" w:cstheme="minorHAnsi"/>
          <w:b/>
          <w:sz w:val="22"/>
          <w:szCs w:val="22"/>
        </w:rPr>
        <w:t>D</w:t>
      </w:r>
      <w:r w:rsidRPr="005B5E85">
        <w:rPr>
          <w:rFonts w:asciiTheme="minorHAnsi" w:hAnsiTheme="minorHAnsi" w:cstheme="minorHAnsi"/>
          <w:b/>
          <w:sz w:val="22"/>
          <w:szCs w:val="22"/>
        </w:rPr>
        <w:t>odávateľa</w:t>
      </w:r>
      <w:r w:rsidRPr="00F8779A">
        <w:rPr>
          <w:rFonts w:asciiTheme="minorHAnsi" w:hAnsiTheme="minorHAnsi" w:cstheme="minorHAnsi"/>
          <w:sz w:val="22"/>
          <w:szCs w:val="22"/>
        </w:rPr>
        <w:t xml:space="preserve"> (tímu, ktorý bude realizovať jednotlivé stanovištia). </w:t>
      </w:r>
      <w:r w:rsidR="0045391F">
        <w:rPr>
          <w:rFonts w:asciiTheme="minorHAnsi" w:hAnsiTheme="minorHAnsi" w:cstheme="minorHAnsi"/>
          <w:sz w:val="22"/>
          <w:szCs w:val="22"/>
        </w:rPr>
        <w:t>Objednávateľ</w:t>
      </w:r>
      <w:r w:rsidRPr="00F8779A">
        <w:rPr>
          <w:rFonts w:asciiTheme="minorHAnsi" w:hAnsiTheme="minorHAnsi" w:cstheme="minorHAnsi"/>
          <w:sz w:val="22"/>
          <w:szCs w:val="22"/>
        </w:rPr>
        <w:t xml:space="preserve"> poskytne v dostatočnom časovom predstihu pred začiatkom plnenia zmluvy, v dohodnutom termíne, </w:t>
      </w:r>
      <w:r w:rsidRPr="005B5E85">
        <w:rPr>
          <w:rFonts w:asciiTheme="minorHAnsi" w:hAnsiTheme="minorHAnsi" w:cstheme="minorHAnsi"/>
          <w:b/>
          <w:sz w:val="22"/>
          <w:szCs w:val="22"/>
        </w:rPr>
        <w:t xml:space="preserve">v priestoroch zabezpečených zo strany </w:t>
      </w:r>
      <w:r w:rsidR="0045391F">
        <w:rPr>
          <w:rFonts w:asciiTheme="minorHAnsi" w:hAnsiTheme="minorHAnsi" w:cstheme="minorHAnsi"/>
          <w:b/>
          <w:sz w:val="22"/>
          <w:szCs w:val="22"/>
        </w:rPr>
        <w:t>D</w:t>
      </w:r>
      <w:r w:rsidRPr="005B5E85">
        <w:rPr>
          <w:rFonts w:asciiTheme="minorHAnsi" w:hAnsiTheme="minorHAnsi" w:cstheme="minorHAnsi"/>
          <w:b/>
          <w:sz w:val="22"/>
          <w:szCs w:val="22"/>
        </w:rPr>
        <w:t>odávateľa</w:t>
      </w:r>
      <w:r w:rsidRPr="00F8779A">
        <w:rPr>
          <w:rFonts w:asciiTheme="minorHAnsi" w:hAnsiTheme="minorHAnsi" w:cstheme="minorHAnsi"/>
          <w:sz w:val="22"/>
          <w:szCs w:val="22"/>
        </w:rPr>
        <w:t>, demonštráciu jednotlivých aktivít uvedených v</w:t>
      </w:r>
      <w:r w:rsidRPr="004F196D">
        <w:rPr>
          <w:rFonts w:asciiTheme="minorHAnsi" w:hAnsiTheme="minorHAnsi" w:cstheme="minorHAnsi"/>
          <w:sz w:val="22"/>
          <w:szCs w:val="22"/>
        </w:rPr>
        <w:t> </w:t>
      </w:r>
      <w:r w:rsidRPr="00F8779A">
        <w:rPr>
          <w:rFonts w:asciiTheme="minorHAnsi" w:hAnsiTheme="minorHAnsi" w:cstheme="minorHAnsi"/>
          <w:sz w:val="22"/>
          <w:szCs w:val="22"/>
        </w:rPr>
        <w:t>Prílohe č. 1</w:t>
      </w:r>
      <w:r w:rsidR="00FA79F7">
        <w:rPr>
          <w:rFonts w:asciiTheme="minorHAnsi" w:hAnsiTheme="minorHAnsi" w:cstheme="minorHAnsi"/>
          <w:sz w:val="22"/>
          <w:szCs w:val="22"/>
        </w:rPr>
        <w:t xml:space="preserve"> </w:t>
      </w:r>
      <w:r>
        <w:rPr>
          <w:rFonts w:asciiTheme="minorHAnsi" w:hAnsiTheme="minorHAnsi" w:cstheme="minorHAnsi"/>
          <w:sz w:val="22"/>
          <w:szCs w:val="22"/>
        </w:rPr>
        <w:t>– Špecifikácia PZ,</w:t>
      </w:r>
      <w:r w:rsidRPr="00F8779A">
        <w:rPr>
          <w:rFonts w:asciiTheme="minorHAnsi" w:hAnsiTheme="minorHAnsi" w:cstheme="minorHAnsi"/>
          <w:sz w:val="22"/>
          <w:szCs w:val="22"/>
        </w:rPr>
        <w:t xml:space="preserve"> </w:t>
      </w:r>
      <w:r w:rsidRPr="00D86F39">
        <w:rPr>
          <w:rFonts w:asciiTheme="minorHAnsi" w:hAnsiTheme="minorHAnsi" w:cstheme="minorHAnsi"/>
          <w:sz w:val="22"/>
          <w:szCs w:val="22"/>
        </w:rPr>
        <w:t>k </w:t>
      </w:r>
      <w:r w:rsidR="0045391F">
        <w:rPr>
          <w:rFonts w:asciiTheme="minorHAnsi" w:hAnsiTheme="minorHAnsi" w:cstheme="minorHAnsi"/>
          <w:sz w:val="22"/>
          <w:szCs w:val="22"/>
        </w:rPr>
        <w:t>Zmluve</w:t>
      </w:r>
      <w:r>
        <w:rPr>
          <w:rFonts w:asciiTheme="minorHAnsi" w:hAnsiTheme="minorHAnsi" w:cstheme="minorHAnsi"/>
          <w:sz w:val="22"/>
          <w:szCs w:val="22"/>
        </w:rPr>
        <w:t xml:space="preserve">. </w:t>
      </w:r>
      <w:r w:rsidRPr="00F8779A">
        <w:rPr>
          <w:rFonts w:asciiTheme="minorHAnsi" w:hAnsiTheme="minorHAnsi" w:cstheme="minorHAnsi"/>
          <w:sz w:val="22"/>
          <w:szCs w:val="22"/>
        </w:rPr>
        <w:t>Cieľom bude odprezentovať tímu</w:t>
      </w:r>
      <w:r>
        <w:rPr>
          <w:rFonts w:asciiTheme="minorHAnsi" w:hAnsiTheme="minorHAnsi" w:cstheme="minorHAnsi"/>
          <w:sz w:val="22"/>
          <w:szCs w:val="22"/>
        </w:rPr>
        <w:t xml:space="preserve"> </w:t>
      </w:r>
      <w:r w:rsidR="0045391F">
        <w:rPr>
          <w:rFonts w:asciiTheme="minorHAnsi" w:hAnsiTheme="minorHAnsi" w:cstheme="minorHAnsi"/>
          <w:sz w:val="22"/>
          <w:szCs w:val="22"/>
        </w:rPr>
        <w:t>D</w:t>
      </w:r>
      <w:r w:rsidRPr="00F8779A">
        <w:rPr>
          <w:rFonts w:asciiTheme="minorHAnsi" w:hAnsiTheme="minorHAnsi" w:cstheme="minorHAnsi"/>
          <w:sz w:val="22"/>
          <w:szCs w:val="22"/>
        </w:rPr>
        <w:t xml:space="preserve">odávateľa filozofiu prezentačných podujatí a dosahovanie stanovených cieľov projektu. Zámerom </w:t>
      </w:r>
      <w:r w:rsidR="0045391F">
        <w:rPr>
          <w:rFonts w:asciiTheme="minorHAnsi" w:hAnsiTheme="minorHAnsi" w:cstheme="minorHAnsi"/>
          <w:sz w:val="22"/>
          <w:szCs w:val="22"/>
        </w:rPr>
        <w:t>Objednávateľ</w:t>
      </w:r>
      <w:r w:rsidRPr="00F8779A">
        <w:rPr>
          <w:rFonts w:asciiTheme="minorHAnsi" w:hAnsiTheme="minorHAnsi" w:cstheme="minorHAnsi"/>
          <w:sz w:val="22"/>
          <w:szCs w:val="22"/>
        </w:rPr>
        <w:t xml:space="preserve">a je, aby si tím </w:t>
      </w:r>
      <w:r w:rsidR="0045391F">
        <w:rPr>
          <w:rFonts w:asciiTheme="minorHAnsi" w:hAnsiTheme="minorHAnsi" w:cstheme="minorHAnsi"/>
          <w:sz w:val="22"/>
          <w:szCs w:val="22"/>
        </w:rPr>
        <w:t>D</w:t>
      </w:r>
      <w:r w:rsidRPr="00F8779A">
        <w:rPr>
          <w:rFonts w:asciiTheme="minorHAnsi" w:hAnsiTheme="minorHAnsi" w:cstheme="minorHAnsi"/>
          <w:sz w:val="22"/>
          <w:szCs w:val="22"/>
        </w:rPr>
        <w:t xml:space="preserve">odávateľa osvojil a vzal </w:t>
      </w:r>
      <w:r>
        <w:rPr>
          <w:rFonts w:asciiTheme="minorHAnsi" w:hAnsiTheme="minorHAnsi" w:cstheme="minorHAnsi"/>
          <w:sz w:val="22"/>
          <w:szCs w:val="22"/>
        </w:rPr>
        <w:t>z</w:t>
      </w:r>
      <w:r w:rsidRPr="00F8779A">
        <w:rPr>
          <w:rFonts w:asciiTheme="minorHAnsi" w:hAnsiTheme="minorHAnsi" w:cstheme="minorHAnsi"/>
          <w:sz w:val="22"/>
          <w:szCs w:val="22"/>
        </w:rPr>
        <w:t xml:space="preserve">a svoju celú myšlienku a ciele projektu Žiť Energiou a bol tak schopný reprezentatívne, odborne a plnohodnotne zastrešiť obsahovú a reprezentatívnu stránku podujatí určených pre deti a mládež. </w:t>
      </w:r>
    </w:p>
    <w:p w14:paraId="6BD732F8" w14:textId="77777777" w:rsidR="00A36DBE" w:rsidRPr="00F8779A" w:rsidRDefault="00A36DBE" w:rsidP="00A36DBE">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39CB47B5" w14:textId="77777777" w:rsidR="00A36DBE" w:rsidRDefault="0045391F" w:rsidP="00A36DBE">
      <w:pPr>
        <w:jc w:val="both"/>
        <w:rPr>
          <w:rFonts w:asciiTheme="minorHAnsi" w:hAnsiTheme="minorHAnsi" w:cstheme="minorHAnsi"/>
          <w:sz w:val="22"/>
          <w:szCs w:val="22"/>
        </w:rPr>
      </w:pP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 zároveň zabezpečí na minimálne prvých 5 podujatiach účasť </w:t>
      </w:r>
      <w:r w:rsidR="00A36DBE">
        <w:rPr>
          <w:rFonts w:asciiTheme="minorHAnsi" w:hAnsiTheme="minorHAnsi" w:cstheme="minorHAnsi"/>
          <w:sz w:val="22"/>
          <w:szCs w:val="22"/>
        </w:rPr>
        <w:t xml:space="preserve">zástupcu </w:t>
      </w:r>
      <w:r>
        <w:rPr>
          <w:rFonts w:asciiTheme="minorHAnsi" w:hAnsiTheme="minorHAnsi" w:cstheme="minorHAnsi"/>
          <w:sz w:val="22"/>
          <w:szCs w:val="22"/>
        </w:rPr>
        <w:t>Objednávateľ</w:t>
      </w:r>
      <w:r w:rsidR="00A36DBE">
        <w:rPr>
          <w:rFonts w:asciiTheme="minorHAnsi" w:hAnsiTheme="minorHAnsi" w:cstheme="minorHAnsi"/>
          <w:sz w:val="22"/>
          <w:szCs w:val="22"/>
        </w:rPr>
        <w:t>a</w:t>
      </w:r>
      <w:r w:rsidR="00A36DBE" w:rsidRPr="00F8779A">
        <w:rPr>
          <w:rFonts w:asciiTheme="minorHAnsi" w:hAnsiTheme="minorHAnsi" w:cstheme="minorHAnsi"/>
          <w:sz w:val="22"/>
          <w:szCs w:val="22"/>
        </w:rPr>
        <w:t>,</w:t>
      </w:r>
      <w:r w:rsidR="00A36DBE">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ktorý bude dohliadať na priebeh podujatí, usmerňovať tím </w:t>
      </w: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odávateľa a bude mu nápomocný pri výkone jednotlivých </w:t>
      </w:r>
      <w:r w:rsidR="00A36DBE">
        <w:rPr>
          <w:rFonts w:asciiTheme="minorHAnsi" w:hAnsiTheme="minorHAnsi" w:cstheme="minorHAnsi"/>
          <w:sz w:val="22"/>
          <w:szCs w:val="22"/>
        </w:rPr>
        <w:t>stanovíšť</w:t>
      </w:r>
      <w:r w:rsidR="00A36DBE" w:rsidRPr="00F8779A">
        <w:rPr>
          <w:rFonts w:asciiTheme="minorHAnsi" w:hAnsiTheme="minorHAnsi" w:cstheme="minorHAnsi"/>
          <w:sz w:val="22"/>
          <w:szCs w:val="22"/>
        </w:rPr>
        <w:t>. Počas celého trvania zmluvy</w:t>
      </w:r>
      <w:r w:rsidR="00A36DBE">
        <w:rPr>
          <w:rFonts w:asciiTheme="minorHAnsi" w:hAnsiTheme="minorHAnsi" w:cstheme="minorHAnsi"/>
          <w:sz w:val="22"/>
          <w:szCs w:val="22"/>
        </w:rPr>
        <w:t>/rámcovej dohody</w:t>
      </w:r>
      <w:r w:rsidR="00A36DBE" w:rsidRPr="00F8779A">
        <w:rPr>
          <w:rFonts w:asciiTheme="minorHAnsi" w:hAnsiTheme="minorHAnsi" w:cstheme="minorHAnsi"/>
          <w:sz w:val="22"/>
          <w:szCs w:val="22"/>
        </w:rPr>
        <w:t xml:space="preserve"> môže chodiť zástupca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a na neohlásené kontroly jednotlivých podujatí, ktorých cieľom bude hodnotenie prístupu tímu </w:t>
      </w:r>
      <w:r>
        <w:rPr>
          <w:rFonts w:asciiTheme="minorHAnsi" w:hAnsiTheme="minorHAnsi" w:cstheme="minorHAnsi"/>
          <w:sz w:val="22"/>
          <w:szCs w:val="22"/>
        </w:rPr>
        <w:t>D</w:t>
      </w:r>
      <w:r w:rsidR="00A36DBE" w:rsidRPr="00F8779A">
        <w:rPr>
          <w:rFonts w:asciiTheme="minorHAnsi" w:hAnsiTheme="minorHAnsi" w:cstheme="minorHAnsi"/>
          <w:sz w:val="22"/>
          <w:szCs w:val="22"/>
        </w:rPr>
        <w:t>odávateľa k vykonávaniu jednotlivých aktivít a napĺňaniu cieľov projektov.</w:t>
      </w:r>
    </w:p>
    <w:p w14:paraId="468ACF15" w14:textId="77777777" w:rsidR="00A36DBE" w:rsidRPr="00F8779A" w:rsidRDefault="00A36DBE" w:rsidP="00A36DBE">
      <w:pPr>
        <w:jc w:val="both"/>
        <w:rPr>
          <w:rFonts w:asciiTheme="minorHAnsi" w:hAnsiTheme="minorHAnsi" w:cstheme="minorHAnsi"/>
          <w:sz w:val="22"/>
          <w:szCs w:val="22"/>
        </w:rPr>
      </w:pPr>
    </w:p>
    <w:p w14:paraId="56373AC9" w14:textId="77777777" w:rsidR="00A36DBE" w:rsidRPr="00F8779A"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Každé podujatie pre deti a mládež sa spravidla skladá z 15 rôznych</w:t>
      </w:r>
      <w:r>
        <w:rPr>
          <w:rFonts w:asciiTheme="minorHAnsi" w:hAnsiTheme="minorHAnsi" w:cstheme="minorHAnsi"/>
          <w:sz w:val="22"/>
          <w:szCs w:val="22"/>
        </w:rPr>
        <w:t xml:space="preserve"> stanovíšť</w:t>
      </w:r>
      <w:r w:rsidRPr="00F8779A">
        <w:rPr>
          <w:rFonts w:asciiTheme="minorHAnsi" w:hAnsiTheme="minorHAnsi" w:cstheme="minorHAnsi"/>
          <w:sz w:val="22"/>
          <w:szCs w:val="22"/>
        </w:rPr>
        <w:t>, ktoré sú bližšie špecifikované v</w:t>
      </w:r>
      <w:r>
        <w:rPr>
          <w:rFonts w:asciiTheme="minorHAnsi" w:hAnsiTheme="minorHAnsi" w:cstheme="minorHAnsi"/>
          <w:sz w:val="22"/>
          <w:szCs w:val="22"/>
        </w:rPr>
        <w:t xml:space="preserve"> P</w:t>
      </w:r>
      <w:r w:rsidRPr="00F8779A">
        <w:rPr>
          <w:rFonts w:asciiTheme="minorHAnsi" w:hAnsiTheme="minorHAnsi" w:cstheme="minorHAnsi"/>
          <w:sz w:val="22"/>
          <w:szCs w:val="22"/>
        </w:rPr>
        <w:t xml:space="preserve">rílohe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k </w:t>
      </w:r>
      <w:r w:rsidR="0045391F">
        <w:rPr>
          <w:rFonts w:asciiTheme="minorHAnsi" w:hAnsiTheme="minorHAnsi" w:cstheme="minorHAnsi"/>
          <w:sz w:val="22"/>
          <w:szCs w:val="22"/>
        </w:rPr>
        <w:t>Zmluve</w:t>
      </w:r>
      <w:r>
        <w:rPr>
          <w:rFonts w:asciiTheme="minorHAnsi" w:hAnsiTheme="minorHAnsi" w:cstheme="minorHAnsi"/>
          <w:sz w:val="22"/>
          <w:szCs w:val="22"/>
        </w:rPr>
        <w:t xml:space="preserve">, 1. časti A. </w:t>
      </w:r>
      <w:r w:rsidRPr="00F8779A">
        <w:rPr>
          <w:rFonts w:asciiTheme="minorHAnsi" w:hAnsiTheme="minorHAnsi" w:cstheme="minorHAnsi"/>
          <w:sz w:val="22"/>
          <w:szCs w:val="22"/>
        </w:rPr>
        <w:t xml:space="preserve">a sú označené písmenami A – O vrátane. Uvedené aktivity sa môžu v rámci jednotlivých podujatí variovať a nie vždy a na každé podujatie bude potrebné zabezpečiť všetky </w:t>
      </w:r>
      <w:r>
        <w:rPr>
          <w:rFonts w:asciiTheme="minorHAnsi" w:hAnsiTheme="minorHAnsi" w:cstheme="minorHAnsi"/>
          <w:sz w:val="22"/>
          <w:szCs w:val="22"/>
        </w:rPr>
        <w:t>stanovištia</w:t>
      </w:r>
      <w:r w:rsidRPr="00F8779A">
        <w:rPr>
          <w:rFonts w:asciiTheme="minorHAnsi" w:hAnsiTheme="minorHAnsi" w:cstheme="minorHAnsi"/>
          <w:sz w:val="22"/>
          <w:szCs w:val="22"/>
        </w:rPr>
        <w:t xml:space="preserve"> a položky </w:t>
      </w:r>
      <w:r>
        <w:rPr>
          <w:rFonts w:asciiTheme="minorHAnsi" w:hAnsiTheme="minorHAnsi" w:cstheme="minorHAnsi"/>
          <w:sz w:val="22"/>
          <w:szCs w:val="22"/>
        </w:rPr>
        <w:t>podľa</w:t>
      </w:r>
      <w:r w:rsidRPr="00F8779A">
        <w:rPr>
          <w:rFonts w:asciiTheme="minorHAnsi" w:hAnsiTheme="minorHAnsi" w:cstheme="minorHAnsi"/>
          <w:sz w:val="22"/>
          <w:szCs w:val="22"/>
        </w:rPr>
        <w:t> </w:t>
      </w:r>
      <w:r>
        <w:rPr>
          <w:rFonts w:asciiTheme="minorHAnsi" w:hAnsiTheme="minorHAnsi" w:cstheme="minorHAnsi"/>
          <w:sz w:val="22"/>
          <w:szCs w:val="22"/>
        </w:rPr>
        <w:t>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k</w:t>
      </w:r>
      <w:r w:rsidR="0045391F">
        <w:rPr>
          <w:rFonts w:asciiTheme="minorHAnsi" w:hAnsiTheme="minorHAnsi" w:cstheme="minorHAnsi"/>
          <w:sz w:val="22"/>
          <w:szCs w:val="22"/>
        </w:rPr>
        <w:t> tejto Zmluve</w:t>
      </w:r>
      <w:r w:rsidRPr="00F8779A">
        <w:rPr>
          <w:rFonts w:asciiTheme="minorHAnsi" w:hAnsiTheme="minorHAnsi" w:cstheme="minorHAnsi"/>
          <w:sz w:val="22"/>
          <w:szCs w:val="22"/>
        </w:rPr>
        <w:t xml:space="preserve">. </w:t>
      </w:r>
    </w:p>
    <w:p w14:paraId="1FD708EA"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Zostavenie programu a využitia jednotlivých stanovíšť bude závisieť od počtu zúčastnených osôb – detí a mládeže a tiež od počasia. Spravidla sa plánuje realizovať 7-8 stanovíšť v rámci jedného podujatia, ale nevylučuje sa aj požiadavka na zabezpečenie všetkých 15 stanovíšť.</w:t>
      </w:r>
    </w:p>
    <w:p w14:paraId="177DAEF6" w14:textId="77777777" w:rsidR="00A36DBE" w:rsidRPr="00F8779A" w:rsidRDefault="00A36DBE" w:rsidP="00A36DBE">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4BADBE73" w14:textId="77777777" w:rsidR="00A36DBE" w:rsidRDefault="0045391F" w:rsidP="00A36DBE">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pred každým podujatím, najneskôr však </w:t>
      </w:r>
      <w:r w:rsidR="00A36DBE">
        <w:rPr>
          <w:rFonts w:asciiTheme="minorHAnsi" w:hAnsiTheme="minorHAnsi" w:cstheme="minorHAnsi"/>
          <w:sz w:val="22"/>
          <w:szCs w:val="22"/>
        </w:rPr>
        <w:t xml:space="preserve">7 </w:t>
      </w:r>
      <w:r w:rsidR="00A36DBE" w:rsidRPr="00F8779A">
        <w:rPr>
          <w:rFonts w:asciiTheme="minorHAnsi" w:hAnsiTheme="minorHAnsi" w:cstheme="minorHAnsi"/>
          <w:sz w:val="22"/>
          <w:szCs w:val="22"/>
        </w:rPr>
        <w:t xml:space="preserve">dní pred plánovaným termínom podujatia, zašle </w:t>
      </w:r>
      <w:r>
        <w:rPr>
          <w:rFonts w:asciiTheme="minorHAnsi" w:hAnsiTheme="minorHAnsi" w:cstheme="minorHAnsi"/>
          <w:sz w:val="22"/>
          <w:szCs w:val="22"/>
        </w:rPr>
        <w:t>D</w:t>
      </w:r>
      <w:r w:rsidR="00A36DBE" w:rsidRPr="00F8779A">
        <w:rPr>
          <w:rFonts w:asciiTheme="minorHAnsi" w:hAnsiTheme="minorHAnsi" w:cstheme="minorHAnsi"/>
          <w:sz w:val="22"/>
          <w:szCs w:val="22"/>
        </w:rPr>
        <w:t>odávateľovi samostatnú písomnú objednávku, v ktorej bude presne špecifikované, ktoré stanovištia - položky z </w:t>
      </w:r>
      <w:r w:rsidR="00A36DBE">
        <w:rPr>
          <w:rFonts w:asciiTheme="minorHAnsi" w:hAnsiTheme="minorHAnsi" w:cstheme="minorHAnsi"/>
          <w:sz w:val="22"/>
          <w:szCs w:val="22"/>
        </w:rPr>
        <w:t>P</w:t>
      </w:r>
      <w:r w:rsidR="00A36DBE" w:rsidRPr="00F8779A">
        <w:rPr>
          <w:rFonts w:asciiTheme="minorHAnsi" w:hAnsiTheme="minorHAnsi" w:cstheme="minorHAnsi"/>
          <w:sz w:val="22"/>
          <w:szCs w:val="22"/>
        </w:rPr>
        <w:t xml:space="preserve">rílohy č. 1 </w:t>
      </w:r>
      <w:r w:rsidR="00A36DBE" w:rsidRPr="005E01EF">
        <w:rPr>
          <w:rFonts w:asciiTheme="minorHAnsi" w:hAnsiTheme="minorHAnsi" w:cstheme="minorHAnsi"/>
          <w:sz w:val="22"/>
          <w:szCs w:val="22"/>
        </w:rPr>
        <w:t>–</w:t>
      </w:r>
      <w:r w:rsidR="00A36DBE">
        <w:rPr>
          <w:rFonts w:asciiTheme="minorHAnsi" w:hAnsiTheme="minorHAnsi" w:cstheme="minorHAnsi"/>
          <w:sz w:val="22"/>
          <w:szCs w:val="22"/>
        </w:rPr>
        <w:t xml:space="preserve"> </w:t>
      </w:r>
      <w:r w:rsidR="00A36DBE" w:rsidRPr="005E01EF">
        <w:rPr>
          <w:rFonts w:asciiTheme="minorHAnsi" w:hAnsiTheme="minorHAnsi" w:cstheme="minorHAnsi"/>
          <w:sz w:val="22"/>
          <w:szCs w:val="22"/>
        </w:rPr>
        <w:t>Špecifikácia PZ</w:t>
      </w:r>
      <w:r w:rsidR="00A36DBE">
        <w:rPr>
          <w:rFonts w:asciiTheme="minorHAnsi" w:hAnsiTheme="minorHAnsi" w:cstheme="minorHAnsi"/>
          <w:sz w:val="22"/>
          <w:szCs w:val="22"/>
        </w:rPr>
        <w:t xml:space="preserve">, </w:t>
      </w:r>
      <w:r w:rsidR="00A36DBE" w:rsidRPr="00D86F39">
        <w:rPr>
          <w:rFonts w:asciiTheme="minorHAnsi" w:hAnsiTheme="minorHAnsi" w:cstheme="minorHAnsi"/>
          <w:sz w:val="22"/>
          <w:szCs w:val="22"/>
        </w:rPr>
        <w:t xml:space="preserve">k časti A.2. súťažných </w:t>
      </w:r>
      <w:r w:rsidR="00A36DBE">
        <w:rPr>
          <w:rFonts w:asciiTheme="minorHAnsi" w:hAnsiTheme="minorHAnsi" w:cstheme="minorHAnsi"/>
          <w:sz w:val="22"/>
          <w:szCs w:val="22"/>
        </w:rPr>
        <w:t xml:space="preserve">podkladov,  1. časti A., pod </w:t>
      </w:r>
      <w:r w:rsidR="00A36DBE" w:rsidRPr="00F8779A">
        <w:rPr>
          <w:rFonts w:asciiTheme="minorHAnsi" w:hAnsiTheme="minorHAnsi" w:cstheme="minorHAnsi"/>
          <w:sz w:val="22"/>
          <w:szCs w:val="22"/>
        </w:rPr>
        <w:t>písm</w:t>
      </w:r>
      <w:r w:rsidR="00A36DBE">
        <w:rPr>
          <w:rFonts w:asciiTheme="minorHAnsi" w:hAnsiTheme="minorHAnsi" w:cstheme="minorHAnsi"/>
          <w:sz w:val="22"/>
          <w:szCs w:val="22"/>
        </w:rPr>
        <w:t>.</w:t>
      </w:r>
      <w:r w:rsidR="00A36DBE" w:rsidRPr="00F8779A">
        <w:rPr>
          <w:rFonts w:asciiTheme="minorHAnsi" w:hAnsiTheme="minorHAnsi" w:cstheme="minorHAnsi"/>
          <w:sz w:val="22"/>
          <w:szCs w:val="22"/>
        </w:rPr>
        <w:t xml:space="preserve"> A –</w:t>
      </w:r>
      <w:r w:rsidR="00A36DBE">
        <w:rPr>
          <w:rFonts w:asciiTheme="minorHAnsi" w:hAnsiTheme="minorHAnsi" w:cstheme="minorHAnsi"/>
          <w:sz w:val="22"/>
          <w:szCs w:val="22"/>
        </w:rPr>
        <w:t xml:space="preserve"> O </w:t>
      </w:r>
      <w:r w:rsidR="00A36DBE" w:rsidRPr="00F8779A">
        <w:rPr>
          <w:rFonts w:asciiTheme="minorHAnsi" w:hAnsiTheme="minorHAnsi" w:cstheme="minorHAnsi"/>
          <w:sz w:val="22"/>
          <w:szCs w:val="22"/>
        </w:rPr>
        <w:t xml:space="preserve"> žiada na dané podujatie zabezpečiť, na ktoré miesto, v akom čase a v akom množstve.</w:t>
      </w:r>
    </w:p>
    <w:p w14:paraId="63702CA0" w14:textId="77777777" w:rsidR="00A36DBE" w:rsidRPr="00F8779A" w:rsidRDefault="00A36DBE" w:rsidP="00A36DBE">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616CD0B6" w14:textId="77777777" w:rsidR="00A36DBE" w:rsidRDefault="00A36DBE" w:rsidP="00A36DBE">
      <w:pPr>
        <w:jc w:val="both"/>
        <w:rPr>
          <w:rFonts w:asciiTheme="minorHAnsi" w:hAnsiTheme="minorHAnsi" w:cstheme="minorHAnsi"/>
          <w:b/>
          <w:sz w:val="22"/>
          <w:szCs w:val="22"/>
        </w:rPr>
      </w:pPr>
      <w:r w:rsidRPr="00F8779A">
        <w:rPr>
          <w:rFonts w:asciiTheme="minorHAnsi" w:hAnsiTheme="minorHAnsi" w:cstheme="minorHAnsi"/>
          <w:b/>
          <w:sz w:val="22"/>
          <w:szCs w:val="22"/>
        </w:rPr>
        <w:t xml:space="preserve">Príloha č. 1 </w:t>
      </w:r>
      <w:r>
        <w:rPr>
          <w:rFonts w:asciiTheme="minorHAnsi" w:hAnsiTheme="minorHAnsi" w:cstheme="minorHAnsi"/>
          <w:sz w:val="22"/>
          <w:szCs w:val="22"/>
        </w:rPr>
        <w:t xml:space="preserve">– </w:t>
      </w:r>
      <w:r w:rsidRPr="00AF21FD">
        <w:rPr>
          <w:rFonts w:asciiTheme="minorHAnsi" w:hAnsiTheme="minorHAnsi" w:cstheme="minorHAnsi"/>
          <w:b/>
          <w:sz w:val="22"/>
          <w:szCs w:val="22"/>
        </w:rPr>
        <w:t>Špecifikácia predmetu zákazky</w:t>
      </w:r>
      <w:r>
        <w:rPr>
          <w:rFonts w:asciiTheme="minorHAnsi" w:hAnsiTheme="minorHAnsi" w:cstheme="minorHAnsi"/>
          <w:b/>
          <w:sz w:val="22"/>
          <w:szCs w:val="22"/>
        </w:rPr>
        <w:t xml:space="preserve">, </w:t>
      </w:r>
      <w:r w:rsidRPr="00D86F39">
        <w:rPr>
          <w:rFonts w:asciiTheme="minorHAnsi" w:hAnsiTheme="minorHAnsi" w:cstheme="minorHAnsi"/>
          <w:sz w:val="22"/>
          <w:szCs w:val="22"/>
        </w:rPr>
        <w:t>k </w:t>
      </w:r>
      <w:r w:rsidR="0045391F">
        <w:rPr>
          <w:rFonts w:asciiTheme="minorHAnsi" w:hAnsiTheme="minorHAnsi" w:cstheme="minorHAnsi"/>
          <w:sz w:val="22"/>
          <w:szCs w:val="22"/>
        </w:rPr>
        <w:t>Zmluve</w:t>
      </w:r>
      <w:r w:rsidRPr="00F8779A">
        <w:rPr>
          <w:rFonts w:asciiTheme="minorHAnsi" w:hAnsiTheme="minorHAnsi" w:cstheme="minorHAnsi"/>
          <w:b/>
          <w:sz w:val="22"/>
          <w:szCs w:val="22"/>
        </w:rPr>
        <w:t xml:space="preserve"> sa skladá z dvoch častí</w:t>
      </w:r>
      <w:r>
        <w:rPr>
          <w:rFonts w:asciiTheme="minorHAnsi" w:hAnsiTheme="minorHAnsi" w:cstheme="minorHAnsi"/>
          <w:b/>
          <w:sz w:val="22"/>
          <w:szCs w:val="22"/>
        </w:rPr>
        <w:t>:</w:t>
      </w:r>
    </w:p>
    <w:p w14:paraId="268FC71C" w14:textId="77777777" w:rsidR="00A36DBE" w:rsidRDefault="00A36DBE" w:rsidP="00A36DBE">
      <w:pPr>
        <w:jc w:val="both"/>
        <w:rPr>
          <w:rFonts w:asciiTheme="minorHAnsi" w:hAnsiTheme="minorHAnsi" w:cstheme="minorHAnsi"/>
          <w:sz w:val="22"/>
          <w:szCs w:val="22"/>
        </w:rPr>
      </w:pPr>
    </w:p>
    <w:p w14:paraId="03BD5BB9" w14:textId="77777777" w:rsidR="00B550F3" w:rsidRDefault="00B550F3" w:rsidP="00A36DBE">
      <w:pPr>
        <w:jc w:val="both"/>
        <w:rPr>
          <w:rFonts w:asciiTheme="minorHAnsi" w:hAnsiTheme="minorHAnsi" w:cstheme="minorHAnsi"/>
          <w:sz w:val="22"/>
          <w:szCs w:val="22"/>
        </w:rPr>
      </w:pPr>
    </w:p>
    <w:p w14:paraId="127480DB" w14:textId="77777777" w:rsidR="00B550F3" w:rsidRDefault="00B550F3" w:rsidP="00A36DBE">
      <w:pPr>
        <w:jc w:val="both"/>
        <w:rPr>
          <w:rFonts w:asciiTheme="minorHAnsi" w:hAnsiTheme="minorHAnsi" w:cstheme="minorHAnsi"/>
          <w:sz w:val="22"/>
          <w:szCs w:val="22"/>
        </w:rPr>
      </w:pPr>
    </w:p>
    <w:p w14:paraId="74D653B6" w14:textId="642C562E" w:rsidR="00A36DBE" w:rsidRDefault="00A36DBE" w:rsidP="000A7438">
      <w:pPr>
        <w:pStyle w:val="Odsekzoznamu"/>
        <w:numPr>
          <w:ilvl w:val="0"/>
          <w:numId w:val="92"/>
        </w:numPr>
        <w:spacing w:line="276" w:lineRule="auto"/>
        <w:jc w:val="both"/>
        <w:rPr>
          <w:rFonts w:asciiTheme="minorHAnsi" w:hAnsiTheme="minorHAnsi" w:cstheme="minorHAnsi"/>
          <w:sz w:val="22"/>
          <w:szCs w:val="22"/>
        </w:rPr>
      </w:pPr>
      <w:r w:rsidRPr="00E93173">
        <w:rPr>
          <w:rFonts w:asciiTheme="minorHAnsi" w:hAnsiTheme="minorHAnsi" w:cstheme="minorHAnsi"/>
          <w:b/>
          <w:sz w:val="22"/>
          <w:szCs w:val="22"/>
        </w:rPr>
        <w:t>Prvá časť A</w:t>
      </w:r>
      <w:r w:rsidRPr="00E93173">
        <w:rPr>
          <w:rFonts w:asciiTheme="minorHAnsi" w:hAnsiTheme="minorHAnsi" w:cstheme="minorHAnsi"/>
          <w:sz w:val="22"/>
          <w:szCs w:val="22"/>
        </w:rPr>
        <w:t xml:space="preserve">. obsahuje položky 1. – 22., ktoré v prípade požiadavky </w:t>
      </w:r>
      <w:r w:rsidR="0045391F" w:rsidRPr="00E93173">
        <w:rPr>
          <w:rFonts w:asciiTheme="minorHAnsi" w:hAnsiTheme="minorHAnsi" w:cstheme="minorHAnsi"/>
          <w:sz w:val="22"/>
          <w:szCs w:val="22"/>
        </w:rPr>
        <w:t>Objednávateľ</w:t>
      </w:r>
      <w:r w:rsidRPr="00E93173">
        <w:rPr>
          <w:rFonts w:asciiTheme="minorHAnsi" w:hAnsiTheme="minorHAnsi" w:cstheme="minorHAnsi"/>
          <w:sz w:val="22"/>
          <w:szCs w:val="22"/>
        </w:rPr>
        <w:t>a na zabezpečenie daného stanovišťa, bude</w:t>
      </w:r>
      <w:r w:rsidR="0045391F" w:rsidRPr="00E93173">
        <w:rPr>
          <w:rFonts w:asciiTheme="minorHAnsi" w:hAnsiTheme="minorHAnsi" w:cstheme="minorHAnsi"/>
          <w:sz w:val="22"/>
          <w:szCs w:val="22"/>
        </w:rPr>
        <w:t xml:space="preserve"> D</w:t>
      </w:r>
      <w:r w:rsidRPr="00E93173">
        <w:rPr>
          <w:rFonts w:asciiTheme="minorHAnsi" w:hAnsiTheme="minorHAnsi" w:cstheme="minorHAnsi"/>
          <w:sz w:val="22"/>
          <w:szCs w:val="22"/>
        </w:rPr>
        <w:t xml:space="preserve">odávateľ zabezpečovať vždy. </w:t>
      </w:r>
    </w:p>
    <w:p w14:paraId="5D566573" w14:textId="62D23BA1" w:rsidR="00A36DBE" w:rsidRPr="00E93173" w:rsidRDefault="00A36DBE" w:rsidP="000A7438">
      <w:pPr>
        <w:pStyle w:val="Odsekzoznamu"/>
        <w:numPr>
          <w:ilvl w:val="0"/>
          <w:numId w:val="92"/>
        </w:numPr>
        <w:spacing w:line="276" w:lineRule="auto"/>
        <w:jc w:val="both"/>
        <w:rPr>
          <w:rFonts w:asciiTheme="minorHAnsi" w:hAnsiTheme="minorHAnsi" w:cstheme="minorHAnsi"/>
          <w:sz w:val="22"/>
          <w:szCs w:val="22"/>
        </w:rPr>
      </w:pPr>
      <w:r w:rsidRPr="00E93173">
        <w:rPr>
          <w:rFonts w:asciiTheme="minorHAnsi" w:hAnsiTheme="minorHAnsi" w:cstheme="minorHAnsi"/>
          <w:b/>
          <w:sz w:val="22"/>
          <w:szCs w:val="22"/>
        </w:rPr>
        <w:t>Druhá časť B.</w:t>
      </w:r>
      <w:r w:rsidRPr="00E93173">
        <w:rPr>
          <w:rFonts w:asciiTheme="minorHAnsi" w:hAnsiTheme="minorHAnsi" w:cstheme="minorHAnsi"/>
          <w:sz w:val="22"/>
          <w:szCs w:val="22"/>
        </w:rPr>
        <w:t xml:space="preserve"> sa skladá z položiek 23. – 26., ktoré </w:t>
      </w:r>
      <w:r w:rsidR="0045391F" w:rsidRPr="00E93173">
        <w:rPr>
          <w:rFonts w:asciiTheme="minorHAnsi" w:hAnsiTheme="minorHAnsi" w:cstheme="minorHAnsi"/>
          <w:sz w:val="22"/>
          <w:szCs w:val="22"/>
        </w:rPr>
        <w:t>D</w:t>
      </w:r>
      <w:r w:rsidRPr="00E93173">
        <w:rPr>
          <w:rFonts w:asciiTheme="minorHAnsi" w:hAnsiTheme="minorHAnsi" w:cstheme="minorHAnsi"/>
          <w:sz w:val="22"/>
          <w:szCs w:val="22"/>
        </w:rPr>
        <w:t xml:space="preserve">odávateľ nakúpi  a zabezpečí ich používanie počas celej doby trvania </w:t>
      </w:r>
      <w:r w:rsidR="0045391F" w:rsidRPr="00E93173">
        <w:rPr>
          <w:rFonts w:asciiTheme="minorHAnsi" w:hAnsiTheme="minorHAnsi" w:cstheme="minorHAnsi"/>
          <w:sz w:val="22"/>
          <w:szCs w:val="22"/>
        </w:rPr>
        <w:t>Z</w:t>
      </w:r>
      <w:r w:rsidRPr="00E93173">
        <w:rPr>
          <w:rFonts w:asciiTheme="minorHAnsi" w:hAnsiTheme="minorHAnsi" w:cstheme="minorHAnsi"/>
          <w:sz w:val="22"/>
          <w:szCs w:val="22"/>
        </w:rPr>
        <w:t xml:space="preserve">mluvy/rámcovej dohody a budú sa používať opakovane. </w:t>
      </w:r>
      <w:r w:rsidR="0045391F" w:rsidRPr="00E93173">
        <w:rPr>
          <w:rFonts w:asciiTheme="minorHAnsi" w:hAnsiTheme="minorHAnsi" w:cstheme="minorHAnsi"/>
          <w:sz w:val="22"/>
          <w:szCs w:val="22"/>
        </w:rPr>
        <w:t xml:space="preserve">Objednávateľ </w:t>
      </w:r>
      <w:r w:rsidRPr="00E93173">
        <w:rPr>
          <w:rFonts w:asciiTheme="minorHAnsi" w:hAnsiTheme="minorHAnsi" w:cstheme="minorHAnsi"/>
          <w:sz w:val="22"/>
          <w:szCs w:val="22"/>
        </w:rPr>
        <w:t xml:space="preserve">požaduje od </w:t>
      </w:r>
      <w:r w:rsidR="0045391F" w:rsidRPr="00E93173">
        <w:rPr>
          <w:rFonts w:asciiTheme="minorHAnsi" w:hAnsiTheme="minorHAnsi" w:cstheme="minorHAnsi"/>
          <w:sz w:val="22"/>
          <w:szCs w:val="22"/>
        </w:rPr>
        <w:t>Do</w:t>
      </w:r>
      <w:r w:rsidRPr="00E93173">
        <w:rPr>
          <w:rFonts w:asciiTheme="minorHAnsi" w:hAnsiTheme="minorHAnsi" w:cstheme="minorHAnsi"/>
          <w:sz w:val="22"/>
          <w:szCs w:val="22"/>
        </w:rPr>
        <w:t xml:space="preserve">dávateľa zabezpečiť vždy bezchybný stav a funkčnosť týchto položiek. </w:t>
      </w:r>
    </w:p>
    <w:p w14:paraId="567EE230" w14:textId="77777777" w:rsidR="00A36DBE" w:rsidRDefault="00A36DBE" w:rsidP="00A36DBE">
      <w:pPr>
        <w:spacing w:line="276" w:lineRule="auto"/>
        <w:jc w:val="both"/>
        <w:rPr>
          <w:rFonts w:asciiTheme="minorHAnsi" w:hAnsiTheme="minorHAnsi" w:cstheme="minorHAnsi"/>
          <w:sz w:val="22"/>
          <w:szCs w:val="22"/>
        </w:rPr>
      </w:pPr>
    </w:p>
    <w:p w14:paraId="5CB83D7A" w14:textId="77777777" w:rsidR="00A36DBE" w:rsidRDefault="0045391F" w:rsidP="00A36DBE">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00A36DBE" w:rsidRPr="00F8779A">
        <w:rPr>
          <w:rFonts w:asciiTheme="minorHAnsi" w:hAnsiTheme="minorHAnsi" w:cstheme="minorHAnsi"/>
          <w:sz w:val="22"/>
          <w:szCs w:val="22"/>
        </w:rPr>
        <w:t xml:space="preserve">požaduje od </w:t>
      </w:r>
      <w:r>
        <w:rPr>
          <w:rFonts w:asciiTheme="minorHAnsi" w:hAnsiTheme="minorHAnsi" w:cstheme="minorHAnsi"/>
          <w:sz w:val="22"/>
          <w:szCs w:val="22"/>
        </w:rPr>
        <w:t>D</w:t>
      </w:r>
      <w:r w:rsidR="00A36DBE" w:rsidRPr="00F8779A">
        <w:rPr>
          <w:rFonts w:asciiTheme="minorHAnsi" w:hAnsiTheme="minorHAnsi" w:cstheme="minorHAnsi"/>
          <w:sz w:val="22"/>
          <w:szCs w:val="22"/>
        </w:rPr>
        <w:t>odávateľa zabezpečenie, dodanie a prípravu jednotlivých podujatí podľa požiadaviek uvedených v samostatnej objednávke. Požadované položky budú rozdelené a pripravené podľa popisu jednotlivých stanovíšť uvedených v </w:t>
      </w:r>
      <w:r w:rsidR="00A36DBE">
        <w:rPr>
          <w:rFonts w:asciiTheme="minorHAnsi" w:hAnsiTheme="minorHAnsi" w:cstheme="minorHAnsi"/>
          <w:sz w:val="22"/>
          <w:szCs w:val="22"/>
        </w:rPr>
        <w:t>P</w:t>
      </w:r>
      <w:r w:rsidR="00A36DBE" w:rsidRPr="00F8779A">
        <w:rPr>
          <w:rFonts w:asciiTheme="minorHAnsi" w:hAnsiTheme="minorHAnsi" w:cstheme="minorHAnsi"/>
          <w:sz w:val="22"/>
          <w:szCs w:val="22"/>
        </w:rPr>
        <w:t xml:space="preserve">rílohe č. 1 </w:t>
      </w:r>
      <w:r w:rsidR="00A36DBE" w:rsidRPr="00E57E6E">
        <w:rPr>
          <w:rFonts w:asciiTheme="minorHAnsi" w:hAnsiTheme="minorHAnsi" w:cstheme="minorHAnsi"/>
          <w:sz w:val="22"/>
          <w:szCs w:val="22"/>
        </w:rPr>
        <w:t>– Špecifikácia PZ</w:t>
      </w:r>
      <w:r w:rsidR="00A36DBE">
        <w:rPr>
          <w:rFonts w:asciiTheme="minorHAnsi" w:hAnsiTheme="minorHAnsi" w:cstheme="minorHAnsi"/>
          <w:sz w:val="22"/>
          <w:szCs w:val="22"/>
        </w:rPr>
        <w:t xml:space="preserve">, </w:t>
      </w:r>
      <w:r w:rsidR="00A36DBE" w:rsidRPr="00D86F39">
        <w:rPr>
          <w:rFonts w:asciiTheme="minorHAnsi" w:hAnsiTheme="minorHAnsi" w:cstheme="minorHAnsi"/>
          <w:sz w:val="22"/>
          <w:szCs w:val="22"/>
        </w:rPr>
        <w:t>k</w:t>
      </w:r>
      <w:r>
        <w:rPr>
          <w:rFonts w:asciiTheme="minorHAnsi" w:hAnsiTheme="minorHAnsi" w:cstheme="minorHAnsi"/>
          <w:sz w:val="22"/>
          <w:szCs w:val="22"/>
        </w:rPr>
        <w:t> tejto Zmluve,</w:t>
      </w:r>
      <w:r w:rsidR="00A36DBE">
        <w:rPr>
          <w:rFonts w:asciiTheme="minorHAnsi" w:hAnsiTheme="minorHAnsi" w:cstheme="minorHAnsi"/>
          <w:sz w:val="22"/>
          <w:szCs w:val="22"/>
        </w:rPr>
        <w:t xml:space="preserve"> 1. časti A., pod </w:t>
      </w:r>
      <w:r w:rsidR="00A36DBE" w:rsidRPr="00F8779A">
        <w:rPr>
          <w:rFonts w:asciiTheme="minorHAnsi" w:hAnsiTheme="minorHAnsi" w:cstheme="minorHAnsi"/>
          <w:sz w:val="22"/>
          <w:szCs w:val="22"/>
        </w:rPr>
        <w:t>písm</w:t>
      </w:r>
      <w:r w:rsidR="00A36DBE">
        <w:rPr>
          <w:rFonts w:asciiTheme="minorHAnsi" w:hAnsiTheme="minorHAnsi" w:cstheme="minorHAnsi"/>
          <w:sz w:val="22"/>
          <w:szCs w:val="22"/>
        </w:rPr>
        <w:t>enami</w:t>
      </w:r>
      <w:r w:rsidR="00A36DBE" w:rsidRPr="00F8779A">
        <w:rPr>
          <w:rFonts w:asciiTheme="minorHAnsi" w:hAnsiTheme="minorHAnsi" w:cstheme="minorHAnsi"/>
          <w:sz w:val="22"/>
          <w:szCs w:val="22"/>
        </w:rPr>
        <w:t xml:space="preserve"> A –</w:t>
      </w:r>
      <w:r w:rsidR="00A36DBE">
        <w:rPr>
          <w:rFonts w:asciiTheme="minorHAnsi" w:hAnsiTheme="minorHAnsi" w:cstheme="minorHAnsi"/>
          <w:sz w:val="22"/>
          <w:szCs w:val="22"/>
        </w:rPr>
        <w:t xml:space="preserve"> O vrátane.                                                                                                                                                                                                                          </w:t>
      </w:r>
      <w:r w:rsidR="00A36DBE" w:rsidRPr="00F8779A">
        <w:rPr>
          <w:rFonts w:asciiTheme="minorHAnsi" w:hAnsiTheme="minorHAnsi" w:cstheme="minorHAnsi"/>
          <w:sz w:val="22"/>
          <w:szCs w:val="22"/>
        </w:rPr>
        <w:t xml:space="preserve"> </w:t>
      </w:r>
    </w:p>
    <w:p w14:paraId="231B5CB2" w14:textId="77777777" w:rsidR="00A36DBE" w:rsidRDefault="00A36DBE" w:rsidP="00A36DBE">
      <w:pPr>
        <w:spacing w:line="276" w:lineRule="auto"/>
        <w:jc w:val="both"/>
        <w:rPr>
          <w:rFonts w:asciiTheme="minorHAnsi" w:hAnsiTheme="minorHAnsi" w:cstheme="minorHAnsi"/>
          <w:sz w:val="22"/>
          <w:szCs w:val="22"/>
        </w:rPr>
      </w:pPr>
    </w:p>
    <w:p w14:paraId="6BBFD74D"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Spravidla sa podujatia konajú vo vnútorných priestoroch školy, pri priaznivom počasí vo vonkajšom areáli. V oboch prípadoch je potrebné prispôsobiť priestory tak, aby v nich bolo možné vykonávať jednotlivé stanovištia spravidla s 8 – 12 člennými skupinami – to znamená, vypratanie a uvoľnenie priestoru v takej miere, aby v danej miestnosti, na danom mieste bolo možné umiestniť potrebné rekvizity pre dané stanovište. V prípade externých priestorov umiestnenie prezentačných pultov na kolieskach a stoličky. </w:t>
      </w:r>
    </w:p>
    <w:p w14:paraId="39B39F7B" w14:textId="77777777" w:rsidR="00A36DBE" w:rsidRPr="00F8779A" w:rsidRDefault="00A36DBE" w:rsidP="00A36DBE">
      <w:pPr>
        <w:jc w:val="both"/>
        <w:rPr>
          <w:rFonts w:asciiTheme="minorHAnsi" w:hAnsiTheme="minorHAnsi" w:cstheme="minorHAnsi"/>
          <w:sz w:val="22"/>
          <w:szCs w:val="22"/>
        </w:rPr>
      </w:pPr>
    </w:p>
    <w:p w14:paraId="3AFA0AEC" w14:textId="77777777" w:rsidR="00A36DBE" w:rsidRDefault="00A36DBE" w:rsidP="00A36DBE">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V prípade požiadavky</w:t>
      </w:r>
      <w:r w:rsidR="0045391F">
        <w:rPr>
          <w:rFonts w:asciiTheme="minorHAnsi" w:hAnsiTheme="minorHAnsi" w:cstheme="minorHAnsi"/>
          <w:sz w:val="22"/>
          <w:szCs w:val="22"/>
        </w:rPr>
        <w:t xml:space="preserve"> Objednávateľ</w:t>
      </w:r>
      <w:r w:rsidRPr="00F8779A">
        <w:rPr>
          <w:rFonts w:asciiTheme="minorHAnsi" w:hAnsiTheme="minorHAnsi" w:cstheme="minorHAnsi"/>
          <w:sz w:val="22"/>
          <w:szCs w:val="22"/>
        </w:rPr>
        <w:t xml:space="preserve">a </w:t>
      </w:r>
      <w:r w:rsidR="0045391F">
        <w:rPr>
          <w:rFonts w:asciiTheme="minorHAnsi" w:hAnsiTheme="minorHAnsi" w:cstheme="minorHAnsi"/>
          <w:sz w:val="22"/>
          <w:szCs w:val="22"/>
        </w:rPr>
        <w:t>D</w:t>
      </w:r>
      <w:r w:rsidRPr="00F8779A">
        <w:rPr>
          <w:rFonts w:asciiTheme="minorHAnsi" w:hAnsiTheme="minorHAnsi" w:cstheme="minorHAnsi"/>
          <w:sz w:val="22"/>
          <w:szCs w:val="22"/>
        </w:rPr>
        <w:t xml:space="preserve">odávateľ zabezpečí prenájom priestorov vhodných na usporiadanie propagačných aktivít pre deti a mládež, najmä priestory školy, resp. kultúrneho domu, prípadne iného zariadenia v zriaďovacej pôsobnosti mesta/obce. Ak dané priestory nebudú k dispozícii </w:t>
      </w:r>
      <w:r w:rsidR="0045391F">
        <w:rPr>
          <w:rFonts w:asciiTheme="minorHAnsi" w:hAnsiTheme="minorHAnsi" w:cstheme="minorHAnsi"/>
          <w:sz w:val="22"/>
          <w:szCs w:val="22"/>
        </w:rPr>
        <w:t>D</w:t>
      </w:r>
      <w:r w:rsidRPr="00F8779A">
        <w:rPr>
          <w:rFonts w:asciiTheme="minorHAnsi" w:hAnsiTheme="minorHAnsi" w:cstheme="minorHAnsi"/>
          <w:sz w:val="22"/>
          <w:szCs w:val="22"/>
        </w:rPr>
        <w:t>odávateľ zabezpečí iné náhradné priestory napríklad  priestor v hoteloch. Pri výbere miesta konania sa podujatia je potrebné voliť také miesto, ktoré je dobre dostupné a dostatočne členité (má dostatočný počet samostatných miestností, dostatočne veľké priestory), ktoré je možné rozdeliť tak, aby sa v nich dali usporiadať jednotlivé stanovištia tak, aby sa navzájom nerušili.</w:t>
      </w:r>
    </w:p>
    <w:p w14:paraId="2581E663" w14:textId="77777777" w:rsidR="00A36DBE" w:rsidRPr="00F8779A" w:rsidRDefault="00A36DBE" w:rsidP="00A36DBE">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14:paraId="037037F7" w14:textId="77777777" w:rsidR="00A36DBE" w:rsidRPr="00F8779A" w:rsidRDefault="0045391F" w:rsidP="00A36DBE">
      <w:p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00A36DBE" w:rsidRPr="00F8779A">
        <w:rPr>
          <w:rFonts w:asciiTheme="minorHAnsi" w:hAnsiTheme="minorHAnsi" w:cstheme="minorHAnsi"/>
          <w:sz w:val="22"/>
          <w:szCs w:val="22"/>
        </w:rPr>
        <w:t xml:space="preserve">odávateľ musí byť schopný najneskôr </w:t>
      </w:r>
      <w:r w:rsidR="00A36DBE">
        <w:rPr>
          <w:rFonts w:asciiTheme="minorHAnsi" w:hAnsiTheme="minorHAnsi" w:cstheme="minorHAnsi"/>
          <w:sz w:val="22"/>
          <w:szCs w:val="22"/>
        </w:rPr>
        <w:t xml:space="preserve">7 </w:t>
      </w:r>
      <w:r w:rsidR="00A36DBE" w:rsidRPr="00F8779A">
        <w:rPr>
          <w:rFonts w:asciiTheme="minorHAnsi" w:hAnsiTheme="minorHAnsi" w:cstheme="minorHAnsi"/>
          <w:sz w:val="22"/>
          <w:szCs w:val="22"/>
        </w:rPr>
        <w:t xml:space="preserve">dní pred plánovaným termínom podujatia, na základe požiadaviek </w:t>
      </w:r>
      <w:r>
        <w:rPr>
          <w:rFonts w:asciiTheme="minorHAnsi" w:hAnsiTheme="minorHAnsi" w:cstheme="minorHAnsi"/>
          <w:sz w:val="22"/>
          <w:szCs w:val="22"/>
        </w:rPr>
        <w:t>Objednávateľa</w:t>
      </w:r>
      <w:r w:rsidR="00A36DBE" w:rsidRPr="00F8779A">
        <w:rPr>
          <w:rFonts w:asciiTheme="minorHAnsi" w:hAnsiTheme="minorHAnsi" w:cstheme="minorHAnsi"/>
          <w:sz w:val="22"/>
          <w:szCs w:val="22"/>
        </w:rPr>
        <w:t xml:space="preserve">, zaslať  na odsúhlasenie </w:t>
      </w:r>
      <w:r>
        <w:rPr>
          <w:rFonts w:asciiTheme="minorHAnsi" w:hAnsiTheme="minorHAnsi" w:cstheme="minorHAnsi"/>
          <w:sz w:val="22"/>
          <w:szCs w:val="22"/>
        </w:rPr>
        <w:t>Objednávateľovi</w:t>
      </w:r>
      <w:r w:rsidR="00A36DBE" w:rsidRPr="00F8779A">
        <w:rPr>
          <w:rFonts w:asciiTheme="minorHAnsi" w:hAnsiTheme="minorHAnsi" w:cstheme="minorHAnsi"/>
          <w:sz w:val="22"/>
          <w:szCs w:val="22"/>
        </w:rPr>
        <w:t xml:space="preserve">, možnosti na technicko-organizačné zabezpečenie tohto podujatia ako je miesto konania podujatia, prípadne iné súvisiace služby. </w:t>
      </w:r>
      <w:r>
        <w:rPr>
          <w:rFonts w:asciiTheme="minorHAnsi" w:hAnsiTheme="minorHAnsi" w:cstheme="minorHAnsi"/>
          <w:sz w:val="22"/>
          <w:szCs w:val="22"/>
        </w:rPr>
        <w:t>Objednávateľ</w:t>
      </w:r>
      <w:r w:rsidR="00A36DBE" w:rsidRPr="00F8779A">
        <w:rPr>
          <w:rFonts w:asciiTheme="minorHAnsi" w:hAnsiTheme="minorHAnsi" w:cstheme="minorHAnsi"/>
          <w:sz w:val="22"/>
          <w:szCs w:val="22"/>
        </w:rPr>
        <w:t xml:space="preserve"> si vyhradzuje právo na zmenu výberu navrhovaného miesta konania podujatia, prípadne iných súvisiacich služieb. V prípade ak prenájom priestorov nebude potrebný </w:t>
      </w:r>
      <w:r>
        <w:rPr>
          <w:rFonts w:asciiTheme="minorHAnsi" w:hAnsiTheme="minorHAnsi" w:cstheme="minorHAnsi"/>
          <w:sz w:val="22"/>
          <w:szCs w:val="22"/>
        </w:rPr>
        <w:t>D</w:t>
      </w:r>
      <w:r w:rsidR="00A36DBE" w:rsidRPr="00F8779A">
        <w:rPr>
          <w:rFonts w:asciiTheme="minorHAnsi" w:hAnsiTheme="minorHAnsi" w:cstheme="minorHAnsi"/>
          <w:sz w:val="22"/>
          <w:szCs w:val="22"/>
        </w:rPr>
        <w:t>odávateľ si bude fakturovať cenu za propagačné podujatie pre deti a mládež s odpočítaním položky č. 1</w:t>
      </w:r>
      <w:r w:rsidR="00A36DBE">
        <w:rPr>
          <w:rFonts w:asciiTheme="minorHAnsi" w:hAnsiTheme="minorHAnsi" w:cstheme="minorHAnsi"/>
          <w:sz w:val="22"/>
          <w:szCs w:val="22"/>
        </w:rPr>
        <w:t>7</w:t>
      </w:r>
      <w:r w:rsidR="00A36DBE" w:rsidRPr="00F8779A">
        <w:rPr>
          <w:rFonts w:asciiTheme="minorHAnsi" w:hAnsiTheme="minorHAnsi" w:cstheme="minorHAnsi"/>
          <w:sz w:val="22"/>
          <w:szCs w:val="22"/>
        </w:rPr>
        <w:t xml:space="preserve"> v</w:t>
      </w:r>
      <w:r w:rsidR="00A36DBE">
        <w:rPr>
          <w:rFonts w:asciiTheme="minorHAnsi" w:hAnsiTheme="minorHAnsi" w:cstheme="minorHAnsi"/>
          <w:sz w:val="22"/>
          <w:szCs w:val="22"/>
        </w:rPr>
        <w:t xml:space="preserve"> 1. </w:t>
      </w:r>
      <w:r w:rsidR="00A36DBE" w:rsidRPr="00F8779A">
        <w:rPr>
          <w:rFonts w:asciiTheme="minorHAnsi" w:hAnsiTheme="minorHAnsi" w:cstheme="minorHAnsi"/>
          <w:sz w:val="22"/>
          <w:szCs w:val="22"/>
        </w:rPr>
        <w:t>časti A./</w:t>
      </w:r>
      <w:r w:rsidR="00A36DBE">
        <w:rPr>
          <w:rFonts w:asciiTheme="minorHAnsi" w:hAnsiTheme="minorHAnsi" w:cstheme="minorHAnsi"/>
          <w:sz w:val="22"/>
          <w:szCs w:val="22"/>
        </w:rPr>
        <w:t>P</w:t>
      </w:r>
      <w:r w:rsidR="00A36DBE" w:rsidRPr="00F8779A">
        <w:rPr>
          <w:rFonts w:asciiTheme="minorHAnsi" w:hAnsiTheme="minorHAnsi" w:cstheme="minorHAnsi"/>
          <w:sz w:val="22"/>
          <w:szCs w:val="22"/>
        </w:rPr>
        <w:t xml:space="preserve">. </w:t>
      </w:r>
      <w:r w:rsidR="00A36DBE">
        <w:rPr>
          <w:rFonts w:asciiTheme="minorHAnsi" w:hAnsiTheme="minorHAnsi" w:cstheme="minorHAnsi"/>
          <w:sz w:val="22"/>
          <w:szCs w:val="22"/>
        </w:rPr>
        <w:t>Iné na každé podujatie</w:t>
      </w:r>
      <w:r w:rsidR="00A36DBE" w:rsidRPr="00F8779A">
        <w:rPr>
          <w:rFonts w:asciiTheme="minorHAnsi" w:hAnsiTheme="minorHAnsi" w:cstheme="minorHAnsi"/>
          <w:sz w:val="22"/>
          <w:szCs w:val="22"/>
        </w:rPr>
        <w:t>,</w:t>
      </w:r>
      <w:r w:rsidR="00A36DBE">
        <w:rPr>
          <w:rFonts w:asciiTheme="minorHAnsi" w:hAnsiTheme="minorHAnsi" w:cstheme="minorHAnsi"/>
          <w:sz w:val="22"/>
          <w:szCs w:val="22"/>
        </w:rPr>
        <w:t xml:space="preserve"> P</w:t>
      </w:r>
      <w:r w:rsidR="00A36DBE" w:rsidRPr="00F8779A">
        <w:rPr>
          <w:rFonts w:asciiTheme="minorHAnsi" w:hAnsiTheme="minorHAnsi" w:cstheme="minorHAnsi"/>
          <w:sz w:val="22"/>
          <w:szCs w:val="22"/>
        </w:rPr>
        <w:t>ríloh</w:t>
      </w:r>
      <w:r w:rsidR="00A36DBE">
        <w:rPr>
          <w:rFonts w:asciiTheme="minorHAnsi" w:hAnsiTheme="minorHAnsi" w:cstheme="minorHAnsi"/>
          <w:sz w:val="22"/>
          <w:szCs w:val="22"/>
        </w:rPr>
        <w:t>y</w:t>
      </w:r>
      <w:r w:rsidR="00A36DBE" w:rsidRPr="00F8779A">
        <w:rPr>
          <w:rFonts w:asciiTheme="minorHAnsi" w:hAnsiTheme="minorHAnsi" w:cstheme="minorHAnsi"/>
          <w:sz w:val="22"/>
          <w:szCs w:val="22"/>
        </w:rPr>
        <w:t xml:space="preserve"> č. 1 </w:t>
      </w:r>
      <w:r w:rsidR="00A36DBE">
        <w:rPr>
          <w:rFonts w:asciiTheme="minorHAnsi" w:hAnsiTheme="minorHAnsi" w:cstheme="minorHAnsi"/>
          <w:sz w:val="22"/>
          <w:szCs w:val="22"/>
        </w:rPr>
        <w:t xml:space="preserve">– Špecifikácia PZ, </w:t>
      </w:r>
      <w:r w:rsidR="00A36DBE" w:rsidRPr="00D86F39">
        <w:rPr>
          <w:rFonts w:asciiTheme="minorHAnsi" w:hAnsiTheme="minorHAnsi" w:cstheme="minorHAnsi"/>
          <w:sz w:val="22"/>
          <w:szCs w:val="22"/>
        </w:rPr>
        <w:t>k</w:t>
      </w:r>
      <w:r>
        <w:rPr>
          <w:rFonts w:asciiTheme="minorHAnsi" w:hAnsiTheme="minorHAnsi" w:cstheme="minorHAnsi"/>
          <w:sz w:val="22"/>
          <w:szCs w:val="22"/>
        </w:rPr>
        <w:t> tejto Zmluve</w:t>
      </w:r>
      <w:r w:rsidR="00A36DBE">
        <w:rPr>
          <w:rFonts w:asciiTheme="minorHAnsi" w:hAnsiTheme="minorHAnsi" w:cstheme="minorHAnsi"/>
          <w:sz w:val="22"/>
          <w:szCs w:val="22"/>
        </w:rPr>
        <w:t>.</w:t>
      </w:r>
    </w:p>
    <w:p w14:paraId="031FA399" w14:textId="77777777" w:rsidR="00A36DBE" w:rsidRPr="00F8779A" w:rsidRDefault="00A36DBE" w:rsidP="00A36DBE">
      <w:pPr>
        <w:spacing w:line="276" w:lineRule="auto"/>
        <w:jc w:val="both"/>
        <w:rPr>
          <w:rFonts w:asciiTheme="minorHAnsi" w:hAnsiTheme="minorHAnsi" w:cstheme="minorHAnsi"/>
          <w:sz w:val="22"/>
          <w:szCs w:val="22"/>
        </w:rPr>
      </w:pPr>
    </w:p>
    <w:p w14:paraId="6FD3E624" w14:textId="77777777" w:rsidR="00A36DBE" w:rsidRDefault="00A36DBE" w:rsidP="00A36DBE">
      <w:pPr>
        <w:jc w:val="both"/>
        <w:rPr>
          <w:rFonts w:asciiTheme="minorHAnsi" w:hAnsiTheme="minorHAnsi" w:cstheme="minorHAnsi"/>
          <w:sz w:val="22"/>
          <w:szCs w:val="22"/>
        </w:rPr>
      </w:pPr>
      <w:r w:rsidRPr="006C2C8C">
        <w:rPr>
          <w:rFonts w:asciiTheme="minorHAnsi" w:hAnsiTheme="minorHAnsi" w:cstheme="minorHAnsi"/>
          <w:b/>
          <w:bCs/>
          <w:sz w:val="22"/>
          <w:szCs w:val="22"/>
        </w:rPr>
        <w:t xml:space="preserve">Podrobná špecifikácia predmetu zákazky aj s jednotlivými </w:t>
      </w:r>
      <w:r>
        <w:rPr>
          <w:rFonts w:asciiTheme="minorHAnsi" w:hAnsiTheme="minorHAnsi" w:cstheme="minorHAnsi"/>
          <w:b/>
          <w:bCs/>
          <w:sz w:val="22"/>
          <w:szCs w:val="22"/>
        </w:rPr>
        <w:t>aktivitami/stanovišťami v rámci jedného podujatia „S Kamarátkou Energiou efektívne pre deti a mládež“</w:t>
      </w:r>
      <w:r w:rsidRPr="006C2C8C">
        <w:rPr>
          <w:rFonts w:asciiTheme="minorHAnsi" w:hAnsiTheme="minorHAnsi" w:cstheme="minorHAnsi"/>
          <w:b/>
          <w:bCs/>
          <w:sz w:val="22"/>
          <w:szCs w:val="22"/>
        </w:rPr>
        <w:t xml:space="preserve"> organizovaných pre </w:t>
      </w:r>
      <w:r>
        <w:rPr>
          <w:rFonts w:asciiTheme="minorHAnsi" w:hAnsiTheme="minorHAnsi" w:cstheme="minorHAnsi"/>
          <w:b/>
          <w:bCs/>
          <w:sz w:val="22"/>
          <w:szCs w:val="22"/>
        </w:rPr>
        <w:t>Ná</w:t>
      </w:r>
      <w:r w:rsidRPr="006C2C8C">
        <w:rPr>
          <w:rFonts w:asciiTheme="minorHAnsi" w:hAnsiTheme="minorHAnsi" w:cstheme="minorHAnsi"/>
          <w:b/>
          <w:bCs/>
          <w:sz w:val="22"/>
          <w:szCs w:val="22"/>
        </w:rPr>
        <w:t>rodný projekt „Žiť energiou“</w:t>
      </w:r>
      <w:r>
        <w:rPr>
          <w:rFonts w:asciiTheme="minorHAnsi" w:hAnsiTheme="minorHAnsi" w:cstheme="minorHAnsi"/>
          <w:b/>
          <w:bCs/>
          <w:sz w:val="22"/>
          <w:szCs w:val="22"/>
        </w:rPr>
        <w:t xml:space="preserve"> </w:t>
      </w:r>
      <w:r w:rsidRPr="006C2C8C">
        <w:rPr>
          <w:rFonts w:asciiTheme="minorHAnsi" w:hAnsiTheme="minorHAnsi" w:cstheme="minorHAnsi"/>
          <w:b/>
          <w:bCs/>
          <w:sz w:val="22"/>
          <w:szCs w:val="22"/>
        </w:rPr>
        <w:t xml:space="preserve">je uvedená </w:t>
      </w:r>
      <w:r w:rsidRPr="00595B0D">
        <w:rPr>
          <w:rFonts w:asciiTheme="minorHAnsi" w:hAnsiTheme="minorHAnsi" w:cstheme="minorHAnsi"/>
          <w:b/>
          <w:bCs/>
          <w:sz w:val="22"/>
          <w:szCs w:val="22"/>
        </w:rPr>
        <w:t xml:space="preserve">v samostatnej Prílohe č. 1 </w:t>
      </w:r>
      <w:r w:rsidRPr="00E223E6">
        <w:rPr>
          <w:rFonts w:asciiTheme="minorHAnsi" w:hAnsiTheme="minorHAnsi" w:cstheme="minorHAnsi"/>
          <w:sz w:val="22"/>
          <w:szCs w:val="22"/>
        </w:rPr>
        <w:t xml:space="preserve">– </w:t>
      </w:r>
      <w:r w:rsidRPr="00F8779A">
        <w:rPr>
          <w:rFonts w:asciiTheme="minorHAnsi" w:hAnsiTheme="minorHAnsi" w:cstheme="minorHAnsi"/>
          <w:b/>
          <w:sz w:val="22"/>
          <w:szCs w:val="22"/>
        </w:rPr>
        <w:t>Špecifikácia predmetu zákazky</w:t>
      </w:r>
      <w:r>
        <w:rPr>
          <w:rFonts w:asciiTheme="minorHAnsi" w:hAnsiTheme="minorHAnsi" w:cstheme="minorHAnsi"/>
          <w:b/>
          <w:sz w:val="22"/>
          <w:szCs w:val="22"/>
        </w:rPr>
        <w:t>,</w:t>
      </w:r>
      <w:r w:rsidRPr="006C2C8C">
        <w:rPr>
          <w:rFonts w:asciiTheme="minorHAnsi" w:hAnsiTheme="minorHAnsi" w:cstheme="minorHAnsi"/>
          <w:b/>
          <w:bCs/>
          <w:sz w:val="22"/>
          <w:szCs w:val="22"/>
        </w:rPr>
        <w:t xml:space="preserve"> </w:t>
      </w:r>
      <w:r w:rsidRPr="00F66DAA">
        <w:rPr>
          <w:rFonts w:asciiTheme="minorHAnsi" w:hAnsiTheme="minorHAnsi" w:cstheme="minorHAnsi"/>
          <w:b/>
          <w:bCs/>
          <w:sz w:val="22"/>
          <w:szCs w:val="22"/>
        </w:rPr>
        <w:t xml:space="preserve">ktorá je súčasťou </w:t>
      </w:r>
      <w:r w:rsidR="0045391F">
        <w:rPr>
          <w:rFonts w:asciiTheme="minorHAnsi" w:hAnsiTheme="minorHAnsi" w:cstheme="minorHAnsi"/>
          <w:b/>
          <w:bCs/>
          <w:sz w:val="22"/>
          <w:szCs w:val="22"/>
        </w:rPr>
        <w:t>tejto Zmluvy</w:t>
      </w:r>
      <w:r w:rsidRPr="006C2C8C">
        <w:rPr>
          <w:rFonts w:asciiTheme="minorHAnsi" w:hAnsiTheme="minorHAnsi" w:cstheme="minorHAnsi"/>
          <w:b/>
          <w:bCs/>
          <w:sz w:val="22"/>
          <w:szCs w:val="22"/>
        </w:rPr>
        <w:t>.</w:t>
      </w:r>
      <w:r>
        <w:rPr>
          <w:rFonts w:asciiTheme="minorHAnsi" w:hAnsiTheme="minorHAnsi" w:cstheme="minorHAnsi"/>
          <w:sz w:val="22"/>
          <w:szCs w:val="22"/>
        </w:rPr>
        <w:t xml:space="preserve"> </w:t>
      </w:r>
    </w:p>
    <w:sectPr w:rsidR="00A36DBE" w:rsidSect="00F8779A">
      <w:headerReference w:type="default" r:id="rId39"/>
      <w:footerReference w:type="default" r:id="rId40"/>
      <w:pgSz w:w="11906" w:h="16838"/>
      <w:pgMar w:top="1417" w:right="1417" w:bottom="1417" w:left="1418"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A6258" w14:textId="77777777" w:rsidR="00A245CC" w:rsidRDefault="00A245CC" w:rsidP="00A41E46">
      <w:r>
        <w:separator/>
      </w:r>
    </w:p>
  </w:endnote>
  <w:endnote w:type="continuationSeparator" w:id="0">
    <w:p w14:paraId="1A3F27CC" w14:textId="77777777" w:rsidR="00A245CC" w:rsidRDefault="00A245CC" w:rsidP="00A4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1E0" w:firstRow="1" w:lastRow="1" w:firstColumn="1" w:lastColumn="1" w:noHBand="0" w:noVBand="0"/>
    </w:tblPr>
    <w:tblGrid>
      <w:gridCol w:w="1399"/>
      <w:gridCol w:w="3264"/>
      <w:gridCol w:w="3213"/>
    </w:tblGrid>
    <w:tr w:rsidR="008C58CD" w:rsidRPr="00E43442" w14:paraId="3D397BBD" w14:textId="77777777" w:rsidTr="00B0385E">
      <w:trPr>
        <w:jc w:val="center"/>
      </w:trPr>
      <w:tc>
        <w:tcPr>
          <w:tcW w:w="1399" w:type="dxa"/>
        </w:tcPr>
        <w:p w14:paraId="1E8ED8EC" w14:textId="77777777" w:rsidR="008C58CD" w:rsidRPr="00E43442" w:rsidRDefault="008C58CD" w:rsidP="00A41E46">
          <w:pPr>
            <w:pStyle w:val="Pta"/>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Súťažné podklady</w:t>
          </w:r>
        </w:p>
      </w:tc>
      <w:tc>
        <w:tcPr>
          <w:tcW w:w="3264" w:type="dxa"/>
        </w:tcPr>
        <w:p w14:paraId="69249BB7" w14:textId="00A49B50" w:rsidR="008C58CD" w:rsidRPr="00E43442" w:rsidRDefault="008C58CD" w:rsidP="00A41E46">
          <w:pPr>
            <w:pStyle w:val="Pta"/>
            <w:jc w:val="center"/>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 xml:space="preserve">                                Bratislava, </w:t>
          </w:r>
          <w:r>
            <w:rPr>
              <w:rStyle w:val="slostrany"/>
              <w:rFonts w:asciiTheme="minorHAnsi" w:hAnsiTheme="minorHAnsi" w:cstheme="minorHAnsi"/>
              <w:sz w:val="16"/>
              <w:szCs w:val="16"/>
            </w:rPr>
            <w:t>júl</w:t>
          </w:r>
          <w:r w:rsidRPr="00E43442">
            <w:rPr>
              <w:rStyle w:val="slostrany"/>
              <w:rFonts w:asciiTheme="minorHAnsi" w:hAnsiTheme="minorHAnsi" w:cstheme="minorHAnsi"/>
              <w:sz w:val="16"/>
              <w:szCs w:val="16"/>
            </w:rPr>
            <w:t xml:space="preserve"> 2018</w:t>
          </w:r>
        </w:p>
        <w:p w14:paraId="3C76AE59" w14:textId="77777777" w:rsidR="008C58CD" w:rsidRPr="00E43442" w:rsidRDefault="008C58CD" w:rsidP="00A41E46">
          <w:pPr>
            <w:pStyle w:val="Pta"/>
            <w:jc w:val="center"/>
            <w:rPr>
              <w:rStyle w:val="slostrany"/>
              <w:rFonts w:asciiTheme="minorHAnsi" w:hAnsiTheme="minorHAnsi" w:cstheme="minorHAnsi"/>
              <w:sz w:val="16"/>
              <w:szCs w:val="16"/>
            </w:rPr>
          </w:pPr>
        </w:p>
      </w:tc>
      <w:tc>
        <w:tcPr>
          <w:tcW w:w="3213" w:type="dxa"/>
        </w:tcPr>
        <w:p w14:paraId="300B5144" w14:textId="1E5B0985" w:rsidR="008C58CD" w:rsidRPr="00E43442" w:rsidRDefault="008C58CD" w:rsidP="00A41E46">
          <w:pPr>
            <w:pStyle w:val="Pta"/>
            <w:jc w:val="right"/>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 xml:space="preserve">Strana </w:t>
          </w:r>
          <w:r w:rsidRPr="00E43442">
            <w:rPr>
              <w:rStyle w:val="slostrany"/>
              <w:rFonts w:asciiTheme="minorHAnsi" w:hAnsiTheme="minorHAnsi" w:cstheme="minorHAnsi"/>
              <w:sz w:val="16"/>
              <w:szCs w:val="16"/>
            </w:rPr>
            <w:fldChar w:fldCharType="begin"/>
          </w:r>
          <w:r w:rsidRPr="00E43442">
            <w:rPr>
              <w:rStyle w:val="slostrany"/>
              <w:rFonts w:asciiTheme="minorHAnsi" w:hAnsiTheme="minorHAnsi" w:cstheme="minorHAnsi"/>
              <w:sz w:val="16"/>
              <w:szCs w:val="16"/>
            </w:rPr>
            <w:instrText xml:space="preserve"> PAGE </w:instrText>
          </w:r>
          <w:r w:rsidRPr="00E43442">
            <w:rPr>
              <w:rStyle w:val="slostrany"/>
              <w:rFonts w:asciiTheme="minorHAnsi" w:hAnsiTheme="minorHAnsi" w:cstheme="minorHAnsi"/>
              <w:sz w:val="16"/>
              <w:szCs w:val="16"/>
            </w:rPr>
            <w:fldChar w:fldCharType="separate"/>
          </w:r>
          <w:r w:rsidR="0074456F">
            <w:rPr>
              <w:rStyle w:val="slostrany"/>
              <w:rFonts w:asciiTheme="minorHAnsi" w:hAnsiTheme="minorHAnsi" w:cstheme="minorHAnsi"/>
              <w:noProof/>
              <w:sz w:val="16"/>
              <w:szCs w:val="16"/>
            </w:rPr>
            <w:t>30</w:t>
          </w:r>
          <w:r w:rsidRPr="00E43442">
            <w:rPr>
              <w:rStyle w:val="slostrany"/>
              <w:rFonts w:asciiTheme="minorHAnsi" w:hAnsiTheme="minorHAnsi" w:cstheme="minorHAnsi"/>
              <w:sz w:val="16"/>
              <w:szCs w:val="16"/>
            </w:rPr>
            <w:fldChar w:fldCharType="end"/>
          </w:r>
          <w:r w:rsidRPr="00E43442">
            <w:rPr>
              <w:rStyle w:val="slostrany"/>
              <w:rFonts w:asciiTheme="minorHAnsi" w:hAnsiTheme="minorHAnsi" w:cstheme="minorHAnsi"/>
              <w:sz w:val="16"/>
              <w:szCs w:val="16"/>
            </w:rPr>
            <w:t xml:space="preserve"> z </w:t>
          </w:r>
          <w:r w:rsidRPr="00E43442">
            <w:rPr>
              <w:rStyle w:val="slostrany"/>
              <w:rFonts w:asciiTheme="minorHAnsi" w:hAnsiTheme="minorHAnsi" w:cstheme="minorHAnsi"/>
              <w:sz w:val="16"/>
              <w:szCs w:val="16"/>
            </w:rPr>
            <w:fldChar w:fldCharType="begin"/>
          </w:r>
          <w:r w:rsidRPr="00E43442">
            <w:rPr>
              <w:rStyle w:val="slostrany"/>
              <w:rFonts w:asciiTheme="minorHAnsi" w:hAnsiTheme="minorHAnsi" w:cstheme="minorHAnsi"/>
              <w:sz w:val="16"/>
              <w:szCs w:val="16"/>
            </w:rPr>
            <w:instrText xml:space="preserve"> NUMPAGES </w:instrText>
          </w:r>
          <w:r w:rsidRPr="00E43442">
            <w:rPr>
              <w:rStyle w:val="slostrany"/>
              <w:rFonts w:asciiTheme="minorHAnsi" w:hAnsiTheme="minorHAnsi" w:cstheme="minorHAnsi"/>
              <w:sz w:val="16"/>
              <w:szCs w:val="16"/>
            </w:rPr>
            <w:fldChar w:fldCharType="separate"/>
          </w:r>
          <w:r w:rsidR="0074456F">
            <w:rPr>
              <w:rStyle w:val="slostrany"/>
              <w:rFonts w:asciiTheme="minorHAnsi" w:hAnsiTheme="minorHAnsi" w:cstheme="minorHAnsi"/>
              <w:noProof/>
              <w:sz w:val="16"/>
              <w:szCs w:val="16"/>
            </w:rPr>
            <w:t>80</w:t>
          </w:r>
          <w:r w:rsidRPr="00E43442">
            <w:rPr>
              <w:rStyle w:val="slostrany"/>
              <w:rFonts w:asciiTheme="minorHAnsi" w:hAnsiTheme="minorHAnsi" w:cstheme="minorHAnsi"/>
              <w:sz w:val="16"/>
              <w:szCs w:val="16"/>
            </w:rPr>
            <w:fldChar w:fldCharType="end"/>
          </w:r>
        </w:p>
      </w:tc>
    </w:tr>
  </w:tbl>
  <w:p w14:paraId="614CD9ED" w14:textId="77777777" w:rsidR="008C58CD" w:rsidRPr="00E43442" w:rsidRDefault="008C58CD" w:rsidP="00A41E46">
    <w:pPr>
      <w:pStyle w:val="Pta"/>
      <w:ind w:right="360"/>
      <w:rPr>
        <w:rFonts w:asciiTheme="minorHAnsi" w:hAnsiTheme="minorHAnsi" w:cstheme="minorHAnsi"/>
      </w:rPr>
    </w:pPr>
  </w:p>
  <w:p w14:paraId="5C5131E3" w14:textId="77777777" w:rsidR="008C58CD" w:rsidRDefault="008C58C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785F" w14:textId="77777777" w:rsidR="00A245CC" w:rsidRDefault="00A245CC" w:rsidP="00A41E46">
      <w:r>
        <w:separator/>
      </w:r>
    </w:p>
  </w:footnote>
  <w:footnote w:type="continuationSeparator" w:id="0">
    <w:p w14:paraId="0D3A2504" w14:textId="77777777" w:rsidR="00A245CC" w:rsidRDefault="00A245CC" w:rsidP="00A4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Look w:val="01E0" w:firstRow="1" w:lastRow="1" w:firstColumn="1" w:lastColumn="1" w:noHBand="0" w:noVBand="0"/>
    </w:tblPr>
    <w:tblGrid>
      <w:gridCol w:w="3969"/>
      <w:gridCol w:w="6805"/>
    </w:tblGrid>
    <w:tr w:rsidR="008C58CD" w:rsidRPr="00903F92" w14:paraId="3BCFDE91" w14:textId="77777777" w:rsidTr="004B10B0">
      <w:trPr>
        <w:trHeight w:val="372"/>
      </w:trPr>
      <w:tc>
        <w:tcPr>
          <w:tcW w:w="3969" w:type="dxa"/>
        </w:tcPr>
        <w:p w14:paraId="3733CDB7" w14:textId="77777777" w:rsidR="008C58CD" w:rsidRDefault="008C58CD" w:rsidP="00A41E46">
          <w:pPr>
            <w:pStyle w:val="Hlavika"/>
            <w:rPr>
              <w:sz w:val="20"/>
              <w:szCs w:val="20"/>
            </w:rPr>
          </w:pPr>
          <w:r>
            <w:rPr>
              <w:noProof/>
              <w:lang w:eastAsia="sk-SK"/>
            </w:rPr>
            <w:drawing>
              <wp:anchor distT="152400" distB="152400" distL="152400" distR="152400" simplePos="0" relativeHeight="251659264" behindDoc="0" locked="1" layoutInCell="1" allowOverlap="1" wp14:anchorId="21325773" wp14:editId="2351AD9F">
                <wp:simplePos x="0" y="0"/>
                <wp:positionH relativeFrom="page">
                  <wp:posOffset>-198120</wp:posOffset>
                </wp:positionH>
                <wp:positionV relativeFrom="page">
                  <wp:posOffset>-332740</wp:posOffset>
                </wp:positionV>
                <wp:extent cx="6911340" cy="790575"/>
                <wp:effectExtent l="0" t="0" r="381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911340" cy="790575"/>
                        </a:xfrm>
                        <a:prstGeom prst="rect">
                          <a:avLst/>
                        </a:prstGeom>
                        <a:noFill/>
                        <a:ln>
                          <a:noFill/>
                        </a:ln>
                      </pic:spPr>
                    </pic:pic>
                  </a:graphicData>
                </a:graphic>
              </wp:anchor>
            </w:drawing>
          </w:r>
        </w:p>
        <w:p w14:paraId="5967B9A0" w14:textId="77777777" w:rsidR="008C58CD" w:rsidRPr="00B93AED" w:rsidRDefault="008C58CD" w:rsidP="00A41E46">
          <w:pPr>
            <w:jc w:val="both"/>
            <w:rPr>
              <w:sz w:val="18"/>
              <w:szCs w:val="18"/>
            </w:rPr>
          </w:pPr>
        </w:p>
      </w:tc>
      <w:tc>
        <w:tcPr>
          <w:tcW w:w="6805" w:type="dxa"/>
        </w:tcPr>
        <w:p w14:paraId="7B490849" w14:textId="77777777" w:rsidR="008C58CD" w:rsidRPr="00B93AED" w:rsidRDefault="008C58CD" w:rsidP="00A41E46">
          <w:pPr>
            <w:ind w:left="360"/>
            <w:jc w:val="both"/>
            <w:rPr>
              <w:i/>
              <w:sz w:val="18"/>
              <w:szCs w:val="18"/>
            </w:rPr>
          </w:pPr>
        </w:p>
      </w:tc>
    </w:tr>
  </w:tbl>
  <w:p w14:paraId="309A38DE" w14:textId="77777777" w:rsidR="008C58CD" w:rsidRDefault="008C58C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B6D"/>
    <w:multiLevelType w:val="multilevel"/>
    <w:tmpl w:val="E5822876"/>
    <w:lvl w:ilvl="0">
      <w:start w:val="31"/>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1D7420"/>
    <w:multiLevelType w:val="multilevel"/>
    <w:tmpl w:val="8880057E"/>
    <w:lvl w:ilvl="0">
      <w:start w:val="1"/>
      <w:numFmt w:val="decimal"/>
      <w:suff w:val="space"/>
      <w:lvlText w:val="%1."/>
      <w:lvlJc w:val="left"/>
      <w:pPr>
        <w:ind w:left="502" w:hanging="360"/>
      </w:pPr>
      <w:rPr>
        <w:rFonts w:asciiTheme="minorHAnsi" w:hAnsiTheme="minorHAnsi" w:cstheme="minorHAnsi" w:hint="default"/>
        <w:b/>
        <w:i w:val="0"/>
        <w:outline w:val="0"/>
        <w:shadow w:val="0"/>
        <w:emboss w:val="0"/>
        <w:imprint w:val="0"/>
        <w:sz w:val="22"/>
        <w:szCs w:val="22"/>
      </w:rPr>
    </w:lvl>
    <w:lvl w:ilvl="1">
      <w:start w:val="1"/>
      <w:numFmt w:val="decimal"/>
      <w:suff w:val="space"/>
      <w:lvlText w:val="%1.%2."/>
      <w:lvlJc w:val="left"/>
      <w:pPr>
        <w:ind w:left="934" w:hanging="432"/>
      </w:pPr>
      <w:rPr>
        <w:b w:val="0"/>
        <w:i w:val="0"/>
        <w:sz w:val="22"/>
        <w:szCs w:val="22"/>
      </w:rPr>
    </w:lvl>
    <w:lvl w:ilvl="2">
      <w:start w:val="1"/>
      <w:numFmt w:val="decimal"/>
      <w:suff w:val="space"/>
      <w:lvlText w:val="%1.%2.%3."/>
      <w:lvlJc w:val="left"/>
      <w:pPr>
        <w:ind w:left="1072" w:hanging="504"/>
      </w:pPr>
      <w:rPr>
        <w:rFonts w:asciiTheme="minorHAnsi" w:hAnsiTheme="minorHAnsi" w:cstheme="minorHAnsi" w:hint="default"/>
        <w:b w:val="0"/>
        <w:sz w:val="22"/>
        <w:szCs w:val="22"/>
      </w:rPr>
    </w:lvl>
    <w:lvl w:ilvl="3">
      <w:start w:val="1"/>
      <w:numFmt w:val="decimal"/>
      <w:suff w:val="space"/>
      <w:lvlText w:val="%1.%2.%3.%4."/>
      <w:lvlJc w:val="left"/>
      <w:pPr>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 w15:restartNumberingAfterBreak="0">
    <w:nsid w:val="02CE41D0"/>
    <w:multiLevelType w:val="multilevel"/>
    <w:tmpl w:val="283E55E2"/>
    <w:lvl w:ilvl="0">
      <w:start w:val="34"/>
      <w:numFmt w:val="decimal"/>
      <w:lvlText w:val="%1"/>
      <w:lvlJc w:val="left"/>
      <w:pPr>
        <w:ind w:left="384" w:hanging="384"/>
      </w:pPr>
      <w:rPr>
        <w:rFonts w:hint="default"/>
      </w:rPr>
    </w:lvl>
    <w:lvl w:ilvl="1">
      <w:start w:val="1"/>
      <w:numFmt w:val="decimal"/>
      <w:lvlText w:val="%1.%2"/>
      <w:lvlJc w:val="left"/>
      <w:pPr>
        <w:ind w:left="952" w:hanging="38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08A01A77"/>
    <w:multiLevelType w:val="multilevel"/>
    <w:tmpl w:val="E200AB36"/>
    <w:lvl w:ilvl="0">
      <w:start w:val="15"/>
      <w:numFmt w:val="decimal"/>
      <w:lvlText w:val="%1"/>
      <w:lvlJc w:val="left"/>
      <w:pPr>
        <w:ind w:left="375" w:hanging="375"/>
      </w:pPr>
      <w:rPr>
        <w:rFonts w:ascii="Calibri" w:hAnsi="Calibri" w:cs="Times New Roman" w:hint="default"/>
        <w:b/>
      </w:rPr>
    </w:lvl>
    <w:lvl w:ilvl="1">
      <w:start w:val="1"/>
      <w:numFmt w:val="decimal"/>
      <w:lvlText w:val="%1.%2"/>
      <w:lvlJc w:val="left"/>
      <w:pPr>
        <w:ind w:left="375" w:hanging="375"/>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Calibri" w:hAnsi="Calibri" w:cs="Times New Roman" w:hint="default"/>
        <w:b/>
      </w:rPr>
    </w:lvl>
    <w:lvl w:ilvl="4">
      <w:start w:val="1"/>
      <w:numFmt w:val="decimal"/>
      <w:lvlText w:val="%1.%2.%3.%4.%5"/>
      <w:lvlJc w:val="left"/>
      <w:pPr>
        <w:ind w:left="1080" w:hanging="1080"/>
      </w:pPr>
      <w:rPr>
        <w:rFonts w:ascii="Calibri" w:hAnsi="Calibri" w:cs="Times New Roman" w:hint="default"/>
        <w:b/>
      </w:rPr>
    </w:lvl>
    <w:lvl w:ilvl="5">
      <w:start w:val="1"/>
      <w:numFmt w:val="decimal"/>
      <w:lvlText w:val="%1.%2.%3.%4.%5.%6"/>
      <w:lvlJc w:val="left"/>
      <w:pPr>
        <w:ind w:left="1080" w:hanging="1080"/>
      </w:pPr>
      <w:rPr>
        <w:rFonts w:ascii="Calibri" w:hAnsi="Calibri" w:cs="Times New Roman" w:hint="default"/>
        <w:b/>
      </w:rPr>
    </w:lvl>
    <w:lvl w:ilvl="6">
      <w:start w:val="1"/>
      <w:numFmt w:val="decimal"/>
      <w:lvlText w:val="%1.%2.%3.%4.%5.%6.%7"/>
      <w:lvlJc w:val="left"/>
      <w:pPr>
        <w:ind w:left="1440" w:hanging="1440"/>
      </w:pPr>
      <w:rPr>
        <w:rFonts w:ascii="Calibri" w:hAnsi="Calibri" w:cs="Times New Roman" w:hint="default"/>
        <w:b/>
      </w:rPr>
    </w:lvl>
    <w:lvl w:ilvl="7">
      <w:start w:val="1"/>
      <w:numFmt w:val="decimal"/>
      <w:lvlText w:val="%1.%2.%3.%4.%5.%6.%7.%8"/>
      <w:lvlJc w:val="left"/>
      <w:pPr>
        <w:ind w:left="1440" w:hanging="1440"/>
      </w:pPr>
      <w:rPr>
        <w:rFonts w:ascii="Calibri" w:hAnsi="Calibri" w:cs="Times New Roman" w:hint="default"/>
        <w:b/>
      </w:rPr>
    </w:lvl>
    <w:lvl w:ilvl="8">
      <w:start w:val="1"/>
      <w:numFmt w:val="decimal"/>
      <w:lvlText w:val="%1.%2.%3.%4.%5.%6.%7.%8.%9"/>
      <w:lvlJc w:val="left"/>
      <w:pPr>
        <w:ind w:left="1440" w:hanging="1440"/>
      </w:pPr>
      <w:rPr>
        <w:rFonts w:ascii="Calibri" w:hAnsi="Calibri" w:cs="Times New Roman" w:hint="default"/>
        <w:b/>
      </w:rPr>
    </w:lvl>
  </w:abstractNum>
  <w:abstractNum w:abstractNumId="4" w15:restartNumberingAfterBreak="0">
    <w:nsid w:val="0A737ED8"/>
    <w:multiLevelType w:val="hybridMultilevel"/>
    <w:tmpl w:val="95F698E8"/>
    <w:lvl w:ilvl="0" w:tplc="F5D0E426">
      <w:numFmt w:val="bullet"/>
      <w:lvlText w:val="-"/>
      <w:lvlJc w:val="left"/>
      <w:pPr>
        <w:ind w:left="1425" w:hanging="360"/>
      </w:pPr>
      <w:rPr>
        <w:rFonts w:ascii="Tahoma" w:eastAsia="Times New Roman" w:hAnsi="Tahoma" w:cs="Tahoma"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5" w15:restartNumberingAfterBreak="0">
    <w:nsid w:val="0E7139E8"/>
    <w:multiLevelType w:val="multilevel"/>
    <w:tmpl w:val="58C8420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371936"/>
    <w:multiLevelType w:val="multilevel"/>
    <w:tmpl w:val="CB5ADB54"/>
    <w:lvl w:ilvl="0">
      <w:start w:val="30"/>
      <w:numFmt w:val="decimal"/>
      <w:lvlText w:val="%1"/>
      <w:lvlJc w:val="left"/>
      <w:pPr>
        <w:ind w:left="384" w:hanging="384"/>
      </w:pPr>
      <w:rPr>
        <w:rFonts w:hint="default"/>
      </w:rPr>
    </w:lvl>
    <w:lvl w:ilvl="1">
      <w:start w:val="3"/>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2365675"/>
    <w:multiLevelType w:val="multilevel"/>
    <w:tmpl w:val="400EE7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2D06512"/>
    <w:multiLevelType w:val="multilevel"/>
    <w:tmpl w:val="7D92E4C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3BE1DDD"/>
    <w:multiLevelType w:val="multilevel"/>
    <w:tmpl w:val="65AC17B6"/>
    <w:lvl w:ilvl="0">
      <w:start w:val="2"/>
      <w:numFmt w:val="decimal"/>
      <w:lvlText w:val="%1"/>
      <w:lvlJc w:val="left"/>
      <w:pPr>
        <w:ind w:left="435" w:hanging="435"/>
      </w:pPr>
      <w:rPr>
        <w:rFonts w:hint="default"/>
        <w:u w:val="single"/>
      </w:rPr>
    </w:lvl>
    <w:lvl w:ilvl="1">
      <w:start w:val="1"/>
      <w:numFmt w:val="decimal"/>
      <w:lvlText w:val="%1.%2"/>
      <w:lvlJc w:val="left"/>
      <w:pPr>
        <w:ind w:left="506" w:hanging="435"/>
      </w:pPr>
      <w:rPr>
        <w:rFonts w:hint="default"/>
        <w:b/>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933" w:hanging="720"/>
      </w:pPr>
      <w:rPr>
        <w:rFonts w:hint="default"/>
        <w:u w:val="single"/>
      </w:rPr>
    </w:lvl>
    <w:lvl w:ilvl="4">
      <w:start w:val="1"/>
      <w:numFmt w:val="decimal"/>
      <w:lvlText w:val="%1.%2.%3.%4.%5"/>
      <w:lvlJc w:val="left"/>
      <w:pPr>
        <w:ind w:left="1364" w:hanging="1080"/>
      </w:pPr>
      <w:rPr>
        <w:rFonts w:hint="default"/>
        <w:u w:val="single"/>
      </w:rPr>
    </w:lvl>
    <w:lvl w:ilvl="5">
      <w:start w:val="1"/>
      <w:numFmt w:val="decimal"/>
      <w:lvlText w:val="%1.%2.%3.%4.%5.%6"/>
      <w:lvlJc w:val="left"/>
      <w:pPr>
        <w:ind w:left="1435" w:hanging="1080"/>
      </w:pPr>
      <w:rPr>
        <w:rFonts w:hint="default"/>
        <w:u w:val="single"/>
      </w:rPr>
    </w:lvl>
    <w:lvl w:ilvl="6">
      <w:start w:val="1"/>
      <w:numFmt w:val="decimal"/>
      <w:lvlText w:val="%1.%2.%3.%4.%5.%6.%7"/>
      <w:lvlJc w:val="left"/>
      <w:pPr>
        <w:ind w:left="1866" w:hanging="1440"/>
      </w:pPr>
      <w:rPr>
        <w:rFonts w:hint="default"/>
        <w:u w:val="single"/>
      </w:rPr>
    </w:lvl>
    <w:lvl w:ilvl="7">
      <w:start w:val="1"/>
      <w:numFmt w:val="decimal"/>
      <w:lvlText w:val="%1.%2.%3.%4.%5.%6.%7.%8"/>
      <w:lvlJc w:val="left"/>
      <w:pPr>
        <w:ind w:left="1937" w:hanging="1440"/>
      </w:pPr>
      <w:rPr>
        <w:rFonts w:hint="default"/>
        <w:u w:val="single"/>
      </w:rPr>
    </w:lvl>
    <w:lvl w:ilvl="8">
      <w:start w:val="1"/>
      <w:numFmt w:val="decimal"/>
      <w:lvlText w:val="%1.%2.%3.%4.%5.%6.%7.%8.%9"/>
      <w:lvlJc w:val="left"/>
      <w:pPr>
        <w:ind w:left="2008" w:hanging="1440"/>
      </w:pPr>
      <w:rPr>
        <w:rFonts w:hint="default"/>
        <w:u w:val="single"/>
      </w:rPr>
    </w:lvl>
  </w:abstractNum>
  <w:abstractNum w:abstractNumId="10" w15:restartNumberingAfterBreak="0">
    <w:nsid w:val="13F2702C"/>
    <w:multiLevelType w:val="hybridMultilevel"/>
    <w:tmpl w:val="5442E0C0"/>
    <w:lvl w:ilvl="0" w:tplc="9FBA37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C9118A"/>
    <w:multiLevelType w:val="multilevel"/>
    <w:tmpl w:val="051EB816"/>
    <w:lvl w:ilvl="0">
      <w:start w:val="6"/>
      <w:numFmt w:val="decimal"/>
      <w:suff w:val="space"/>
      <w:lvlText w:val="%1."/>
      <w:lvlJc w:val="left"/>
      <w:pPr>
        <w:ind w:left="360" w:hanging="360"/>
      </w:pPr>
      <w:rPr>
        <w:b/>
        <w:i w:val="0"/>
        <w:outline w:val="0"/>
        <w:shadow w:val="0"/>
        <w:emboss w:val="0"/>
        <w:imprint w:val="0"/>
        <w:color w:val="auto"/>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Theme="minorHAnsi" w:hAnsiTheme="minorHAnsi" w:cstheme="minorHAnsi" w:hint="default"/>
        <w:b w:val="0"/>
        <w:sz w:val="22"/>
        <w:szCs w:val="22"/>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8CD2F93"/>
    <w:multiLevelType w:val="multilevel"/>
    <w:tmpl w:val="9DEE34C0"/>
    <w:lvl w:ilvl="0">
      <w:start w:val="1"/>
      <w:numFmt w:val="decimal"/>
      <w:lvlText w:val="%1"/>
      <w:lvlJc w:val="left"/>
      <w:pPr>
        <w:ind w:left="360" w:hanging="360"/>
      </w:pPr>
      <w:rPr>
        <w:rFonts w:hint="default"/>
        <w:b/>
        <w:sz w:val="22"/>
        <w:szCs w:val="22"/>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AD33864"/>
    <w:multiLevelType w:val="multilevel"/>
    <w:tmpl w:val="474239CA"/>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ahoma" w:eastAsia="Times New Roman" w:hAnsi="Tahoma" w:cs="Tahoma" w:hint="default"/>
      </w:rPr>
    </w:lvl>
    <w:lvl w:ilvl="3">
      <w:numFmt w:val="bullet"/>
      <w:lvlText w:val="-"/>
      <w:lvlJc w:val="left"/>
      <w:pPr>
        <w:ind w:left="1728" w:hanging="648"/>
      </w:pPr>
      <w:rPr>
        <w:rFonts w:ascii="Tahoma" w:eastAsia="Times New Roman"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C10CE"/>
    <w:multiLevelType w:val="multilevel"/>
    <w:tmpl w:val="7FD8FD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F2D0E"/>
    <w:multiLevelType w:val="hybridMultilevel"/>
    <w:tmpl w:val="A1025D5E"/>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7249F4"/>
    <w:multiLevelType w:val="multilevel"/>
    <w:tmpl w:val="D0CCA9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9" w15:restartNumberingAfterBreak="0">
    <w:nsid w:val="1FF06A68"/>
    <w:multiLevelType w:val="multilevel"/>
    <w:tmpl w:val="BD7841C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004779D"/>
    <w:multiLevelType w:val="multilevel"/>
    <w:tmpl w:val="E6C00FEA"/>
    <w:lvl w:ilvl="0">
      <w:start w:val="28"/>
      <w:numFmt w:val="decimal"/>
      <w:suff w:val="space"/>
      <w:lvlText w:val="%1."/>
      <w:lvlJc w:val="left"/>
      <w:pPr>
        <w:ind w:left="360" w:hanging="360"/>
      </w:pPr>
      <w:rPr>
        <w:b/>
        <w:i w:val="0"/>
        <w:outline w:val="0"/>
        <w:shadow w:val="0"/>
        <w:emboss w:val="0"/>
        <w:imprint w:val="0"/>
      </w:rPr>
    </w:lvl>
    <w:lvl w:ilvl="1">
      <w:start w:val="1"/>
      <w:numFmt w:val="decimal"/>
      <w:suff w:val="space"/>
      <w:lvlText w:val="28.%2."/>
      <w:lvlJc w:val="left"/>
      <w:pPr>
        <w:ind w:left="716" w:hanging="432"/>
      </w:pPr>
      <w:rPr>
        <w:b w:val="0"/>
        <w:i w:val="0"/>
        <w:sz w:val="22"/>
        <w:szCs w:val="22"/>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2FB2795"/>
    <w:multiLevelType w:val="multilevel"/>
    <w:tmpl w:val="6A6ACAFA"/>
    <w:lvl w:ilvl="0">
      <w:start w:val="30"/>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rFonts w:ascii="Tahoma" w:hAnsi="Tahoma" w:cs="Tahoma" w:hint="default"/>
        <w:b w:val="0"/>
        <w:i w:val="0"/>
        <w:sz w:val="20"/>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4C730F3"/>
    <w:multiLevelType w:val="multilevel"/>
    <w:tmpl w:val="B836737A"/>
    <w:lvl w:ilvl="0">
      <w:start w:val="2"/>
      <w:numFmt w:val="decimal"/>
      <w:suff w:val="space"/>
      <w:lvlText w:val="%1."/>
      <w:lvlJc w:val="left"/>
      <w:pPr>
        <w:ind w:left="1069" w:hanging="360"/>
      </w:pPr>
      <w:rPr>
        <w:b/>
        <w:i w:val="0"/>
        <w:outline w:val="0"/>
        <w:shadow w:val="0"/>
        <w:emboss w:val="0"/>
        <w:imprint w:val="0"/>
      </w:rPr>
    </w:lvl>
    <w:lvl w:ilvl="1">
      <w:start w:val="1"/>
      <w:numFmt w:val="decimal"/>
      <w:suff w:val="space"/>
      <w:lvlText w:val="%1.%2."/>
      <w:lvlJc w:val="left"/>
      <w:pPr>
        <w:ind w:left="574" w:hanging="432"/>
      </w:pPr>
      <w:rPr>
        <w:b w:val="0"/>
        <w:i w:val="0"/>
        <w:sz w:val="22"/>
        <w:szCs w:val="22"/>
      </w:rPr>
    </w:lvl>
    <w:lvl w:ilvl="2">
      <w:numFmt w:val="bullet"/>
      <w:lvlText w:val="-"/>
      <w:lvlJc w:val="left"/>
      <w:pPr>
        <w:ind w:left="1933" w:hanging="504"/>
      </w:pPr>
      <w:rPr>
        <w:rFonts w:ascii="Tahoma" w:eastAsia="Times New Roman" w:hAnsi="Tahoma" w:cs="Tahoma" w:hint="default"/>
        <w:b w:val="0"/>
        <w:sz w:val="22"/>
        <w:szCs w:val="22"/>
      </w:rPr>
    </w:lvl>
    <w:lvl w:ilvl="3">
      <w:start w:val="1"/>
      <w:numFmt w:val="decimal"/>
      <w:suff w:val="space"/>
      <w:lvlText w:val="%1.%2.%3.%4."/>
      <w:lvlJc w:val="left"/>
      <w:pPr>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23" w15:restartNumberingAfterBreak="0">
    <w:nsid w:val="273563C5"/>
    <w:multiLevelType w:val="hybridMultilevel"/>
    <w:tmpl w:val="84227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7A642AA"/>
    <w:multiLevelType w:val="hybridMultilevel"/>
    <w:tmpl w:val="61BCE616"/>
    <w:lvl w:ilvl="0" w:tplc="84DC538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EC1C6E"/>
    <w:multiLevelType w:val="hybridMultilevel"/>
    <w:tmpl w:val="55CCFA66"/>
    <w:lvl w:ilvl="0" w:tplc="AFFAB7B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282DB5"/>
    <w:multiLevelType w:val="hybridMultilevel"/>
    <w:tmpl w:val="0BECC8A2"/>
    <w:lvl w:ilvl="0" w:tplc="526ED2F2">
      <w:start w:val="2"/>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2AA24A48"/>
    <w:multiLevelType w:val="multilevel"/>
    <w:tmpl w:val="CFDA5F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2AB33F71"/>
    <w:multiLevelType w:val="hybridMultilevel"/>
    <w:tmpl w:val="FD8474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C306827"/>
    <w:multiLevelType w:val="hybridMultilevel"/>
    <w:tmpl w:val="C3620606"/>
    <w:lvl w:ilvl="0" w:tplc="041B0011">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0830F0"/>
    <w:multiLevelType w:val="multilevel"/>
    <w:tmpl w:val="96861A8E"/>
    <w:lvl w:ilvl="0">
      <w:start w:val="34"/>
      <w:numFmt w:val="decimal"/>
      <w:lvlText w:val="%1."/>
      <w:lvlJc w:val="left"/>
      <w:pPr>
        <w:tabs>
          <w:tab w:val="num" w:pos="360"/>
        </w:tabs>
        <w:ind w:left="360" w:hanging="360"/>
      </w:pPr>
      <w:rPr>
        <w:b/>
        <w:sz w:val="20"/>
        <w:szCs w:val="20"/>
      </w:rPr>
    </w:lvl>
    <w:lvl w:ilvl="1">
      <w:start w:val="1"/>
      <w:numFmt w:val="decimal"/>
      <w:suff w:val="space"/>
      <w:lvlText w:val="%1.%2."/>
      <w:lvlJc w:val="left"/>
      <w:pPr>
        <w:ind w:left="792" w:hanging="432"/>
      </w:pPr>
      <w:rPr>
        <w:b w:val="0"/>
      </w:rPr>
    </w:lvl>
    <w:lvl w:ilvl="2">
      <w:start w:val="1"/>
      <w:numFmt w:val="decimal"/>
      <w:suff w:val="space"/>
      <w:lvlText w:val="%1.%2.%3."/>
      <w:lvlJc w:val="left"/>
      <w:pPr>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2F44104A"/>
    <w:multiLevelType w:val="hybridMultilevel"/>
    <w:tmpl w:val="CC7C5824"/>
    <w:lvl w:ilvl="0" w:tplc="041B000F">
      <w:start w:val="3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E63C66"/>
    <w:multiLevelType w:val="multilevel"/>
    <w:tmpl w:val="EDE4FE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1A94CD9"/>
    <w:multiLevelType w:val="multilevel"/>
    <w:tmpl w:val="61543A7A"/>
    <w:lvl w:ilvl="0">
      <w:start w:val="1"/>
      <w:numFmt w:val="decimal"/>
      <w:lvlText w:val="%1."/>
      <w:lvlJc w:val="left"/>
      <w:pPr>
        <w:ind w:left="360" w:hanging="360"/>
      </w:pPr>
    </w:lvl>
    <w:lvl w:ilvl="1">
      <w:start w:val="1"/>
      <w:numFmt w:val="decimal"/>
      <w:lvlText w:val="29.%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4E174F"/>
    <w:multiLevelType w:val="hybridMultilevel"/>
    <w:tmpl w:val="140A0BBE"/>
    <w:lvl w:ilvl="0" w:tplc="041B000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C5693C"/>
    <w:multiLevelType w:val="multilevel"/>
    <w:tmpl w:val="35DA3A16"/>
    <w:lvl w:ilvl="0">
      <w:start w:val="25"/>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lowerLetter"/>
      <w:lvlText w:val="%3)"/>
      <w:lvlJc w:val="left"/>
      <w:pPr>
        <w:ind w:left="1440" w:hanging="720"/>
      </w:pPr>
      <w:rPr>
        <w:rFonts w:ascii="Calibri" w:eastAsia="Times New Roman" w:hAnsi="Calibri" w:cs="Tahoma"/>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5C45DD9"/>
    <w:multiLevelType w:val="hybridMultilevel"/>
    <w:tmpl w:val="11E6017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7" w15:restartNumberingAfterBreak="0">
    <w:nsid w:val="36A060AD"/>
    <w:multiLevelType w:val="multilevel"/>
    <w:tmpl w:val="FCE6CE5E"/>
    <w:lvl w:ilvl="0">
      <w:start w:val="14"/>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574" w:hanging="432"/>
      </w:pPr>
      <w:rPr>
        <w:b w:val="0"/>
        <w:i w:val="0"/>
        <w:sz w:val="22"/>
        <w:szCs w:val="22"/>
      </w:rPr>
    </w:lvl>
    <w:lvl w:ilvl="2">
      <w:start w:val="1"/>
      <w:numFmt w:val="decimal"/>
      <w:suff w:val="space"/>
      <w:lvlText w:val="%1.%2.%3."/>
      <w:lvlJc w:val="left"/>
      <w:pPr>
        <w:ind w:left="2631" w:hanging="504"/>
      </w:pPr>
      <w:rPr>
        <w:rFonts w:ascii="Calibri" w:hAnsi="Calibri" w:cs="Tahoma" w:hint="default"/>
        <w:b w:val="0"/>
        <w:sz w:val="22"/>
        <w:szCs w:val="22"/>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36BA475E"/>
    <w:multiLevelType w:val="hybridMultilevel"/>
    <w:tmpl w:val="2A880D74"/>
    <w:lvl w:ilvl="0" w:tplc="F5D0E426">
      <w:numFmt w:val="bullet"/>
      <w:lvlText w:val="-"/>
      <w:lvlJc w:val="left"/>
      <w:pPr>
        <w:ind w:left="2136" w:hanging="360"/>
      </w:pPr>
      <w:rPr>
        <w:rFonts w:ascii="Tahoma" w:eastAsia="Times New Roman" w:hAnsi="Tahoma" w:cs="Tahoma"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9" w15:restartNumberingAfterBreak="0">
    <w:nsid w:val="370D3BE0"/>
    <w:multiLevelType w:val="hybridMultilevel"/>
    <w:tmpl w:val="B3FA32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360EEC"/>
    <w:multiLevelType w:val="hybridMultilevel"/>
    <w:tmpl w:val="65F03472"/>
    <w:lvl w:ilvl="0" w:tplc="528A11DC">
      <w:start w:val="1"/>
      <w:numFmt w:val="lowerLetter"/>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9AB09E8"/>
    <w:multiLevelType w:val="hybridMultilevel"/>
    <w:tmpl w:val="6ECAC932"/>
    <w:lvl w:ilvl="0" w:tplc="DD081DD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B804F09"/>
    <w:multiLevelType w:val="multilevel"/>
    <w:tmpl w:val="92A8BA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DA409A5"/>
    <w:multiLevelType w:val="hybridMultilevel"/>
    <w:tmpl w:val="63ECABE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106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5" w15:restartNumberingAfterBreak="0">
    <w:nsid w:val="3EC70B91"/>
    <w:multiLevelType w:val="multilevel"/>
    <w:tmpl w:val="CE307F92"/>
    <w:lvl w:ilvl="0">
      <w:start w:val="31"/>
      <w:numFmt w:val="decimal"/>
      <w:lvlText w:val="%1"/>
      <w:lvlJc w:val="left"/>
      <w:pPr>
        <w:ind w:left="384" w:hanging="384"/>
      </w:pPr>
      <w:rPr>
        <w:rFonts w:hint="default"/>
      </w:rPr>
    </w:lvl>
    <w:lvl w:ilvl="1">
      <w:start w:val="1"/>
      <w:numFmt w:val="decimal"/>
      <w:lvlText w:val="%1.%2"/>
      <w:lvlJc w:val="left"/>
      <w:pPr>
        <w:ind w:left="744" w:hanging="384"/>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BD53A6"/>
    <w:multiLevelType w:val="hybridMultilevel"/>
    <w:tmpl w:val="5EE4E778"/>
    <w:lvl w:ilvl="0" w:tplc="F5D0E426">
      <w:numFmt w:val="bullet"/>
      <w:lvlText w:val="-"/>
      <w:lvlJc w:val="left"/>
      <w:pPr>
        <w:ind w:left="1004" w:hanging="360"/>
      </w:pPr>
      <w:rPr>
        <w:rFonts w:ascii="Tahoma" w:eastAsia="Times New Roman" w:hAnsi="Tahoma" w:cs="Tahoma"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7" w15:restartNumberingAfterBreak="0">
    <w:nsid w:val="428116D4"/>
    <w:multiLevelType w:val="multilevel"/>
    <w:tmpl w:val="E4CAB570"/>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8" w15:restartNumberingAfterBreak="0">
    <w:nsid w:val="4336413E"/>
    <w:multiLevelType w:val="hybridMultilevel"/>
    <w:tmpl w:val="2B7EECCE"/>
    <w:lvl w:ilvl="0" w:tplc="041B000B">
      <w:start w:val="1"/>
      <w:numFmt w:val="bullet"/>
      <w:lvlText w:val=""/>
      <w:lvlJc w:val="left"/>
      <w:pPr>
        <w:ind w:left="2062"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9"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6EF7C54"/>
    <w:multiLevelType w:val="hybridMultilevel"/>
    <w:tmpl w:val="0FBC25E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FA7B90"/>
    <w:multiLevelType w:val="hybridMultilevel"/>
    <w:tmpl w:val="640ED9D4"/>
    <w:lvl w:ilvl="0" w:tplc="D74C05C2">
      <w:start w:val="1"/>
      <w:numFmt w:val="lowerLetter"/>
      <w:lvlText w:val="%1)"/>
      <w:lvlJc w:val="left"/>
      <w:pPr>
        <w:ind w:left="735" w:hanging="360"/>
      </w:pPr>
      <w:rPr>
        <w:rFonts w:hint="default"/>
        <w:color w:val="000000"/>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2" w15:restartNumberingAfterBreak="0">
    <w:nsid w:val="4B1247DE"/>
    <w:multiLevelType w:val="hybridMultilevel"/>
    <w:tmpl w:val="4BAEDA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B4C5FFE"/>
    <w:multiLevelType w:val="multilevel"/>
    <w:tmpl w:val="92AEC416"/>
    <w:lvl w:ilvl="0">
      <w:start w:val="4"/>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b w:val="0"/>
        <w:i w:val="0"/>
        <w:strike w:val="0"/>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4C745238"/>
    <w:multiLevelType w:val="multilevel"/>
    <w:tmpl w:val="F00C98D2"/>
    <w:lvl w:ilvl="0">
      <w:start w:val="19"/>
      <w:numFmt w:val="decimal"/>
      <w:lvlText w:val="%1."/>
      <w:lvlJc w:val="left"/>
      <w:pPr>
        <w:ind w:left="435" w:hanging="435"/>
      </w:pPr>
    </w:lvl>
    <w:lvl w:ilvl="1">
      <w:start w:val="1"/>
      <w:numFmt w:val="decimal"/>
      <w:lvlText w:val="%1.%2."/>
      <w:lvlJc w:val="left"/>
      <w:pPr>
        <w:ind w:left="719"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4CCB5604"/>
    <w:multiLevelType w:val="multilevel"/>
    <w:tmpl w:val="464E9B4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4D1309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D3C3C51"/>
    <w:multiLevelType w:val="hybridMultilevel"/>
    <w:tmpl w:val="036E0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0547F6E"/>
    <w:multiLevelType w:val="multilevel"/>
    <w:tmpl w:val="1C1CBAF8"/>
    <w:lvl w:ilvl="0">
      <w:start w:val="15"/>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6541D7E"/>
    <w:multiLevelType w:val="multilevel"/>
    <w:tmpl w:val="89DE91E8"/>
    <w:lvl w:ilvl="0">
      <w:start w:val="18"/>
      <w:numFmt w:val="decimal"/>
      <w:lvlText w:val="%1"/>
      <w:lvlJc w:val="left"/>
      <w:pPr>
        <w:ind w:left="375" w:hanging="375"/>
      </w:pPr>
      <w:rPr>
        <w:rFonts w:hint="default"/>
        <w:color w:val="000000"/>
        <w:u w:val="single"/>
      </w:rPr>
    </w:lvl>
    <w:lvl w:ilvl="1">
      <w:start w:val="1"/>
      <w:numFmt w:val="decimal"/>
      <w:lvlText w:val="%1.%2"/>
      <w:lvlJc w:val="left"/>
      <w:pPr>
        <w:ind w:left="517" w:hanging="375"/>
      </w:pPr>
      <w:rPr>
        <w:rFonts w:hint="default"/>
        <w:color w:val="000000"/>
        <w:u w:val="none"/>
      </w:rPr>
    </w:lvl>
    <w:lvl w:ilvl="2">
      <w:start w:val="1"/>
      <w:numFmt w:val="decimal"/>
      <w:lvlText w:val="%1.%2.%3"/>
      <w:lvlJc w:val="left"/>
      <w:pPr>
        <w:ind w:left="1004" w:hanging="720"/>
      </w:pPr>
      <w:rPr>
        <w:rFonts w:hint="default"/>
        <w:color w:val="000000"/>
        <w:u w:val="none"/>
      </w:rPr>
    </w:lvl>
    <w:lvl w:ilvl="3">
      <w:start w:val="1"/>
      <w:numFmt w:val="decimal"/>
      <w:lvlText w:val="%1.%2.%3.%4"/>
      <w:lvlJc w:val="left"/>
      <w:pPr>
        <w:ind w:left="1146" w:hanging="720"/>
      </w:pPr>
      <w:rPr>
        <w:rFonts w:hint="default"/>
        <w:color w:val="000000"/>
        <w:u w:val="none"/>
      </w:rPr>
    </w:lvl>
    <w:lvl w:ilvl="4">
      <w:start w:val="1"/>
      <w:numFmt w:val="decimal"/>
      <w:lvlText w:val="%1.%2.%3.%4.%5"/>
      <w:lvlJc w:val="left"/>
      <w:pPr>
        <w:ind w:left="1648" w:hanging="1080"/>
      </w:pPr>
      <w:rPr>
        <w:rFonts w:hint="default"/>
        <w:color w:val="000000"/>
        <w:u w:val="single"/>
      </w:rPr>
    </w:lvl>
    <w:lvl w:ilvl="5">
      <w:start w:val="1"/>
      <w:numFmt w:val="decimal"/>
      <w:lvlText w:val="%1.%2.%3.%4.%5.%6"/>
      <w:lvlJc w:val="left"/>
      <w:pPr>
        <w:ind w:left="1790" w:hanging="1080"/>
      </w:pPr>
      <w:rPr>
        <w:rFonts w:hint="default"/>
        <w:color w:val="000000"/>
        <w:u w:val="single"/>
      </w:rPr>
    </w:lvl>
    <w:lvl w:ilvl="6">
      <w:start w:val="1"/>
      <w:numFmt w:val="decimal"/>
      <w:lvlText w:val="%1.%2.%3.%4.%5.%6.%7"/>
      <w:lvlJc w:val="left"/>
      <w:pPr>
        <w:ind w:left="2292" w:hanging="1440"/>
      </w:pPr>
      <w:rPr>
        <w:rFonts w:hint="default"/>
        <w:color w:val="000000"/>
        <w:u w:val="single"/>
      </w:rPr>
    </w:lvl>
    <w:lvl w:ilvl="7">
      <w:start w:val="1"/>
      <w:numFmt w:val="decimal"/>
      <w:lvlText w:val="%1.%2.%3.%4.%5.%6.%7.%8"/>
      <w:lvlJc w:val="left"/>
      <w:pPr>
        <w:ind w:left="2434" w:hanging="1440"/>
      </w:pPr>
      <w:rPr>
        <w:rFonts w:hint="default"/>
        <w:color w:val="000000"/>
        <w:u w:val="single"/>
      </w:rPr>
    </w:lvl>
    <w:lvl w:ilvl="8">
      <w:start w:val="1"/>
      <w:numFmt w:val="decimal"/>
      <w:lvlText w:val="%1.%2.%3.%4.%5.%6.%7.%8.%9"/>
      <w:lvlJc w:val="left"/>
      <w:pPr>
        <w:ind w:left="2576" w:hanging="1440"/>
      </w:pPr>
      <w:rPr>
        <w:rFonts w:hint="default"/>
        <w:color w:val="000000"/>
        <w:u w:val="single"/>
      </w:rPr>
    </w:lvl>
  </w:abstractNum>
  <w:abstractNum w:abstractNumId="61" w15:restartNumberingAfterBreak="0">
    <w:nsid w:val="58AE55A5"/>
    <w:multiLevelType w:val="hybridMultilevel"/>
    <w:tmpl w:val="1B200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8D8174C"/>
    <w:multiLevelType w:val="hybridMultilevel"/>
    <w:tmpl w:val="DA3A6FB6"/>
    <w:lvl w:ilvl="0" w:tplc="3B70BBD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58F62CAD"/>
    <w:multiLevelType w:val="hybridMultilevel"/>
    <w:tmpl w:val="CFAEBAD8"/>
    <w:lvl w:ilvl="0" w:tplc="301611F2">
      <w:start w:val="1"/>
      <w:numFmt w:val="decimal"/>
      <w:lvlText w:val="%1."/>
      <w:lvlJc w:val="left"/>
      <w:pPr>
        <w:ind w:left="-37" w:hanging="360"/>
      </w:pPr>
    </w:lvl>
    <w:lvl w:ilvl="1" w:tplc="041B0019">
      <w:start w:val="1"/>
      <w:numFmt w:val="lowerLetter"/>
      <w:lvlText w:val="%2."/>
      <w:lvlJc w:val="left"/>
      <w:pPr>
        <w:ind w:left="683" w:hanging="360"/>
      </w:pPr>
    </w:lvl>
    <w:lvl w:ilvl="2" w:tplc="041B001B">
      <w:start w:val="1"/>
      <w:numFmt w:val="lowerRoman"/>
      <w:lvlText w:val="%3."/>
      <w:lvlJc w:val="right"/>
      <w:pPr>
        <w:ind w:left="1403" w:hanging="180"/>
      </w:pPr>
    </w:lvl>
    <w:lvl w:ilvl="3" w:tplc="041B000F">
      <w:start w:val="1"/>
      <w:numFmt w:val="decimal"/>
      <w:lvlText w:val="%4."/>
      <w:lvlJc w:val="left"/>
      <w:pPr>
        <w:ind w:left="2123" w:hanging="360"/>
      </w:pPr>
    </w:lvl>
    <w:lvl w:ilvl="4" w:tplc="041B0019">
      <w:start w:val="1"/>
      <w:numFmt w:val="lowerLetter"/>
      <w:lvlText w:val="%5."/>
      <w:lvlJc w:val="left"/>
      <w:pPr>
        <w:ind w:left="2843" w:hanging="360"/>
      </w:pPr>
    </w:lvl>
    <w:lvl w:ilvl="5" w:tplc="041B001B">
      <w:start w:val="1"/>
      <w:numFmt w:val="lowerRoman"/>
      <w:lvlText w:val="%6."/>
      <w:lvlJc w:val="right"/>
      <w:pPr>
        <w:ind w:left="3563" w:hanging="180"/>
      </w:pPr>
    </w:lvl>
    <w:lvl w:ilvl="6" w:tplc="041B000F">
      <w:start w:val="1"/>
      <w:numFmt w:val="decimal"/>
      <w:lvlText w:val="%7."/>
      <w:lvlJc w:val="left"/>
      <w:pPr>
        <w:ind w:left="4283" w:hanging="360"/>
      </w:pPr>
    </w:lvl>
    <w:lvl w:ilvl="7" w:tplc="041B0019">
      <w:start w:val="1"/>
      <w:numFmt w:val="lowerLetter"/>
      <w:lvlText w:val="%8."/>
      <w:lvlJc w:val="left"/>
      <w:pPr>
        <w:ind w:left="5003" w:hanging="360"/>
      </w:pPr>
    </w:lvl>
    <w:lvl w:ilvl="8" w:tplc="041B001B">
      <w:start w:val="1"/>
      <w:numFmt w:val="lowerRoman"/>
      <w:lvlText w:val="%9."/>
      <w:lvlJc w:val="right"/>
      <w:pPr>
        <w:ind w:left="5723" w:hanging="180"/>
      </w:pPr>
    </w:lvl>
  </w:abstractNum>
  <w:abstractNum w:abstractNumId="64" w15:restartNumberingAfterBreak="0">
    <w:nsid w:val="58FA4593"/>
    <w:multiLevelType w:val="multilevel"/>
    <w:tmpl w:val="8716EE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imes New Roman" w:hAnsi="Calibri" w:cs="Tahom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15:restartNumberingAfterBreak="0">
    <w:nsid w:val="5E8A1804"/>
    <w:multiLevelType w:val="multilevel"/>
    <w:tmpl w:val="08CCDCF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5F4C3F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D41CF1"/>
    <w:multiLevelType w:val="hybridMultilevel"/>
    <w:tmpl w:val="F842B514"/>
    <w:lvl w:ilvl="0" w:tplc="04090017">
      <w:start w:val="1"/>
      <w:numFmt w:val="lowerLetter"/>
      <w:pStyle w:val="ZoznamB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15:restartNumberingAfterBreak="0">
    <w:nsid w:val="60E9038E"/>
    <w:multiLevelType w:val="hybridMultilevel"/>
    <w:tmpl w:val="461638E6"/>
    <w:lvl w:ilvl="0" w:tplc="5E4AA8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4711331"/>
    <w:multiLevelType w:val="multilevel"/>
    <w:tmpl w:val="CEB8EBDE"/>
    <w:lvl w:ilvl="0">
      <w:start w:val="28"/>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4D924AD"/>
    <w:multiLevelType w:val="multilevel"/>
    <w:tmpl w:val="2084F3C8"/>
    <w:lvl w:ilvl="0">
      <w:start w:val="1"/>
      <w:numFmt w:val="decimal"/>
      <w:lvlText w:val="%1."/>
      <w:lvlJc w:val="left"/>
      <w:pPr>
        <w:ind w:left="1069" w:hanging="360"/>
      </w:pPr>
      <w:rPr>
        <w:rFonts w:asciiTheme="minorHAnsi" w:eastAsia="Calibri" w:hAnsiTheme="minorHAnsi" w:cstheme="minorHAnsi" w:hint="default"/>
        <w:b/>
        <w:i w:val="0"/>
        <w:sz w:val="22"/>
        <w:szCs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66B57AE"/>
    <w:multiLevelType w:val="multilevel"/>
    <w:tmpl w:val="97C25A30"/>
    <w:lvl w:ilvl="0">
      <w:start w:val="1"/>
      <w:numFmt w:val="decimal"/>
      <w:suff w:val="space"/>
      <w:lvlText w:val="%1."/>
      <w:lvlJc w:val="left"/>
      <w:pPr>
        <w:ind w:left="644" w:hanging="360"/>
      </w:pPr>
      <w:rPr>
        <w:b/>
        <w:i w:val="0"/>
        <w:outline w:val="0"/>
        <w:shadow w:val="0"/>
        <w:emboss w:val="0"/>
        <w:imprint w:val="0"/>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696F027B"/>
    <w:multiLevelType w:val="multilevel"/>
    <w:tmpl w:val="9BC08A38"/>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15:restartNumberingAfterBreak="0">
    <w:nsid w:val="69C169DA"/>
    <w:multiLevelType w:val="hybridMultilevel"/>
    <w:tmpl w:val="741A9694"/>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25407896">
      <w:start w:val="1"/>
      <w:numFmt w:val="decimal"/>
      <w:lvlText w:val="%4."/>
      <w:lvlJc w:val="left"/>
      <w:pPr>
        <w:ind w:left="3228" w:hanging="360"/>
      </w:pPr>
      <w:rPr>
        <w:b/>
      </w:r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5" w15:restartNumberingAfterBreak="0">
    <w:nsid w:val="6AB734CA"/>
    <w:multiLevelType w:val="hybridMultilevel"/>
    <w:tmpl w:val="B81461F0"/>
    <w:lvl w:ilvl="0" w:tplc="041B000F">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7" w15:restartNumberingAfterBreak="0">
    <w:nsid w:val="6CAE29A6"/>
    <w:multiLevelType w:val="multilevel"/>
    <w:tmpl w:val="58BA58B6"/>
    <w:lvl w:ilvl="0">
      <w:start w:val="28"/>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0763360"/>
    <w:multiLevelType w:val="multilevel"/>
    <w:tmpl w:val="302A0B26"/>
    <w:lvl w:ilvl="0">
      <w:start w:val="2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0925174"/>
    <w:multiLevelType w:val="hybridMultilevel"/>
    <w:tmpl w:val="9E5834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240465D"/>
    <w:multiLevelType w:val="hybridMultilevel"/>
    <w:tmpl w:val="A934A0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1" w15:restartNumberingAfterBreak="0">
    <w:nsid w:val="72614066"/>
    <w:multiLevelType w:val="multilevel"/>
    <w:tmpl w:val="CC183112"/>
    <w:lvl w:ilvl="0">
      <w:start w:val="1"/>
      <w:numFmt w:val="decimal"/>
      <w:lvlText w:val="%1."/>
      <w:lvlJc w:val="left"/>
      <w:pPr>
        <w:ind w:left="360" w:hanging="360"/>
      </w:pPr>
      <w:rPr>
        <w:b/>
        <w:i w:val="0"/>
        <w:outline w:val="0"/>
        <w:shadow w:val="0"/>
        <w:emboss w:val="0"/>
        <w:imprint w:val="0"/>
      </w:rPr>
    </w:lvl>
    <w:lvl w:ilvl="1">
      <w:start w:val="1"/>
      <w:numFmt w:val="decimal"/>
      <w:lvlText w:val="26.%2."/>
      <w:lvlJc w:val="left"/>
      <w:pPr>
        <w:ind w:left="792" w:hanging="432"/>
      </w:pPr>
      <w:rPr>
        <w:b w:val="0"/>
        <w:i w:val="0"/>
        <w:sz w:val="22"/>
        <w:szCs w:val="22"/>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305747"/>
    <w:multiLevelType w:val="multilevel"/>
    <w:tmpl w:val="276264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3" w15:restartNumberingAfterBreak="0">
    <w:nsid w:val="743854B1"/>
    <w:multiLevelType w:val="multilevel"/>
    <w:tmpl w:val="BF58104A"/>
    <w:lvl w:ilvl="0">
      <w:start w:val="25"/>
      <w:numFmt w:val="decimal"/>
      <w:lvlText w:val="%1."/>
      <w:lvlJc w:val="left"/>
      <w:pPr>
        <w:ind w:left="705" w:hanging="705"/>
      </w:pPr>
    </w:lvl>
    <w:lvl w:ilvl="1">
      <w:start w:val="11"/>
      <w:numFmt w:val="decimal"/>
      <w:lvlText w:val="%1.%2."/>
      <w:lvlJc w:val="left"/>
      <w:pPr>
        <w:ind w:left="1065" w:hanging="70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74442970"/>
    <w:multiLevelType w:val="hybridMultilevel"/>
    <w:tmpl w:val="76D8B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65E3450"/>
    <w:multiLevelType w:val="multilevel"/>
    <w:tmpl w:val="8148136C"/>
    <w:lvl w:ilvl="0">
      <w:start w:val="1"/>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78302EDA"/>
    <w:multiLevelType w:val="hybridMultilevel"/>
    <w:tmpl w:val="7DD23D38"/>
    <w:lvl w:ilvl="0" w:tplc="202E08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8EA06C9"/>
    <w:multiLevelType w:val="multilevel"/>
    <w:tmpl w:val="0080A424"/>
    <w:lvl w:ilvl="0">
      <w:start w:val="12"/>
      <w:numFmt w:val="decimal"/>
      <w:lvlText w:val="%1."/>
      <w:lvlJc w:val="left"/>
      <w:pPr>
        <w:tabs>
          <w:tab w:val="num" w:pos="360"/>
        </w:tabs>
        <w:ind w:left="360" w:hanging="360"/>
      </w:pPr>
      <w:rPr>
        <w:b/>
        <w:i w:val="0"/>
        <w:outline w:val="0"/>
        <w:shadow w:val="0"/>
        <w:emboss w:val="0"/>
        <w:imprint w:val="0"/>
      </w:rPr>
    </w:lvl>
    <w:lvl w:ilvl="1">
      <w:start w:val="1"/>
      <w:numFmt w:val="decimal"/>
      <w:suff w:val="space"/>
      <w:lvlText w:val="%1.%2."/>
      <w:lvlJc w:val="left"/>
      <w:pPr>
        <w:ind w:left="574" w:hanging="432"/>
      </w:pPr>
      <w:rPr>
        <w:rFonts w:ascii="Tahoma" w:hAnsi="Tahoma" w:cs="Tahoma" w:hint="default"/>
        <w:b w:val="0"/>
        <w:i w:val="0"/>
        <w:strike w:val="0"/>
        <w:dstrike w:val="0"/>
        <w:color w:val="auto"/>
        <w:sz w:val="20"/>
        <w:u w:val="none"/>
        <w:effect w:val="none"/>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797D75BB"/>
    <w:multiLevelType w:val="multilevel"/>
    <w:tmpl w:val="9964366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9" w15:restartNumberingAfterBreak="0">
    <w:nsid w:val="7B386AAA"/>
    <w:multiLevelType w:val="multilevel"/>
    <w:tmpl w:val="8F3A333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0" w15:restartNumberingAfterBreak="0">
    <w:nsid w:val="7B4262E8"/>
    <w:multiLevelType w:val="multilevel"/>
    <w:tmpl w:val="D2687DB6"/>
    <w:lvl w:ilvl="0">
      <w:start w:val="30"/>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rFonts w:ascii="Calibri" w:hAnsi="Calibri" w:cs="Tahoma" w:hint="default"/>
        <w:b w:val="0"/>
        <w:i w:val="0"/>
        <w:sz w:val="22"/>
        <w:szCs w:val="22"/>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7D643B15"/>
    <w:multiLevelType w:val="multilevel"/>
    <w:tmpl w:val="4B6AAE08"/>
    <w:lvl w:ilvl="0">
      <w:start w:val="6"/>
      <w:numFmt w:val="decimal"/>
      <w:suff w:val="space"/>
      <w:lvlText w:val="%1."/>
      <w:lvlJc w:val="left"/>
      <w:pPr>
        <w:ind w:left="360" w:hanging="360"/>
      </w:pPr>
      <w:rPr>
        <w:b/>
        <w:i w:val="0"/>
        <w:outline w:val="0"/>
        <w:shadow w:val="0"/>
        <w:emboss w:val="0"/>
        <w:imprint w:val="0"/>
        <w:color w:val="auto"/>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7F2E5B27"/>
    <w:multiLevelType w:val="hybridMultilevel"/>
    <w:tmpl w:val="1EC269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53"/>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7"/>
  </w:num>
  <w:num w:numId="11">
    <w:abstractNumId w:val="5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3"/>
    <w:lvlOverride w:ilvl="0">
      <w:startOverride w:val="25"/>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9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1"/>
  </w:num>
  <w:num w:numId="25">
    <w:abstractNumId w:val="30"/>
  </w:num>
  <w:num w:numId="26">
    <w:abstractNumId w:val="7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4"/>
  </w:num>
  <w:num w:numId="32">
    <w:abstractNumId w:val="35"/>
  </w:num>
  <w:num w:numId="33">
    <w:abstractNumId w:val="12"/>
  </w:num>
  <w:num w:numId="34">
    <w:abstractNumId w:val="49"/>
  </w:num>
  <w:num w:numId="35">
    <w:abstractNumId w:val="87"/>
  </w:num>
  <w:num w:numId="36">
    <w:abstractNumId w:val="37"/>
  </w:num>
  <w:num w:numId="37">
    <w:abstractNumId w:val="69"/>
  </w:num>
  <w:num w:numId="38">
    <w:abstractNumId w:val="38"/>
  </w:num>
  <w:num w:numId="39">
    <w:abstractNumId w:val="50"/>
  </w:num>
  <w:num w:numId="40">
    <w:abstractNumId w:val="34"/>
  </w:num>
  <w:num w:numId="41">
    <w:abstractNumId w:val="61"/>
  </w:num>
  <w:num w:numId="42">
    <w:abstractNumId w:val="26"/>
  </w:num>
  <w:num w:numId="43">
    <w:abstractNumId w:val="84"/>
  </w:num>
  <w:num w:numId="44">
    <w:abstractNumId w:val="42"/>
  </w:num>
  <w:num w:numId="45">
    <w:abstractNumId w:val="81"/>
  </w:num>
  <w:num w:numId="46">
    <w:abstractNumId w:val="78"/>
  </w:num>
  <w:num w:numId="47">
    <w:abstractNumId w:val="70"/>
  </w:num>
  <w:num w:numId="48">
    <w:abstractNumId w:val="6"/>
  </w:num>
  <w:num w:numId="49">
    <w:abstractNumId w:val="45"/>
  </w:num>
  <w:num w:numId="50">
    <w:abstractNumId w:val="2"/>
  </w:num>
  <w:num w:numId="51">
    <w:abstractNumId w:val="46"/>
  </w:num>
  <w:num w:numId="52">
    <w:abstractNumId w:val="48"/>
  </w:num>
  <w:num w:numId="53">
    <w:abstractNumId w:val="18"/>
  </w:num>
  <w:num w:numId="54">
    <w:abstractNumId w:val="60"/>
  </w:num>
  <w:num w:numId="55">
    <w:abstractNumId w:val="75"/>
  </w:num>
  <w:num w:numId="56">
    <w:abstractNumId w:val="31"/>
  </w:num>
  <w:num w:numId="57">
    <w:abstractNumId w:val="57"/>
  </w:num>
  <w:num w:numId="58">
    <w:abstractNumId w:val="40"/>
  </w:num>
  <w:num w:numId="59">
    <w:abstractNumId w:val="23"/>
  </w:num>
  <w:num w:numId="60">
    <w:abstractNumId w:val="24"/>
  </w:num>
  <w:num w:numId="61">
    <w:abstractNumId w:val="9"/>
  </w:num>
  <w:num w:numId="62">
    <w:abstractNumId w:val="73"/>
  </w:num>
  <w:num w:numId="63">
    <w:abstractNumId w:val="89"/>
  </w:num>
  <w:num w:numId="64">
    <w:abstractNumId w:val="4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num>
  <w:num w:numId="68">
    <w:abstractNumId w:val="32"/>
  </w:num>
  <w:num w:numId="69">
    <w:abstractNumId w:val="66"/>
  </w:num>
  <w:num w:numId="70">
    <w:abstractNumId w:val="8"/>
  </w:num>
  <w:num w:numId="71">
    <w:abstractNumId w:val="55"/>
  </w:num>
  <w:num w:numId="72">
    <w:abstractNumId w:val="16"/>
  </w:num>
  <w:num w:numId="73">
    <w:abstractNumId w:val="25"/>
  </w:num>
  <w:num w:numId="74">
    <w:abstractNumId w:val="7"/>
  </w:num>
  <w:num w:numId="75">
    <w:abstractNumId w:val="5"/>
  </w:num>
  <w:num w:numId="76">
    <w:abstractNumId w:val="27"/>
  </w:num>
  <w:num w:numId="77">
    <w:abstractNumId w:val="51"/>
  </w:num>
  <w:num w:numId="78">
    <w:abstractNumId w:val="59"/>
  </w:num>
  <w:num w:numId="79">
    <w:abstractNumId w:val="19"/>
  </w:num>
  <w:num w:numId="80">
    <w:abstractNumId w:val="62"/>
  </w:num>
  <w:num w:numId="81">
    <w:abstractNumId w:val="88"/>
  </w:num>
  <w:num w:numId="82">
    <w:abstractNumId w:val="3"/>
  </w:num>
  <w:num w:numId="83">
    <w:abstractNumId w:val="77"/>
  </w:num>
  <w:num w:numId="84">
    <w:abstractNumId w:val="43"/>
  </w:num>
  <w:num w:numId="85">
    <w:abstractNumId w:val="79"/>
  </w:num>
  <w:num w:numId="86">
    <w:abstractNumId w:val="29"/>
  </w:num>
  <w:num w:numId="87">
    <w:abstractNumId w:val="86"/>
  </w:num>
  <w:num w:numId="88">
    <w:abstractNumId w:val="39"/>
  </w:num>
  <w:num w:numId="89">
    <w:abstractNumId w:val="52"/>
  </w:num>
  <w:num w:numId="90">
    <w:abstractNumId w:val="92"/>
  </w:num>
  <w:num w:numId="91">
    <w:abstractNumId w:val="15"/>
  </w:num>
  <w:num w:numId="92">
    <w:abstractNumId w:val="10"/>
  </w:num>
  <w:num w:numId="93">
    <w:abstractNumId w:val="28"/>
  </w:num>
  <w:num w:numId="94">
    <w:abstractNumId w:val="36"/>
  </w:num>
  <w:num w:numId="95">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kxkNHPsns7v17ctQOljKMW6QW+A51FRU07/zm+RE4KUlrZtbvnv/s0IJAWFUIu/Gy2fNSWiXh3jcsJ/BAtdmg==" w:salt="6oETvvPrJSFCafWdPdfn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2CD1"/>
    <w:rsid w:val="000005B5"/>
    <w:rsid w:val="00003896"/>
    <w:rsid w:val="00003E00"/>
    <w:rsid w:val="00004F3F"/>
    <w:rsid w:val="000065BE"/>
    <w:rsid w:val="00007C1F"/>
    <w:rsid w:val="00011C1C"/>
    <w:rsid w:val="00012F6C"/>
    <w:rsid w:val="00013FEE"/>
    <w:rsid w:val="000205DF"/>
    <w:rsid w:val="00022DF6"/>
    <w:rsid w:val="00022E37"/>
    <w:rsid w:val="00024222"/>
    <w:rsid w:val="0002610C"/>
    <w:rsid w:val="00026928"/>
    <w:rsid w:val="000274D8"/>
    <w:rsid w:val="00027756"/>
    <w:rsid w:val="00030193"/>
    <w:rsid w:val="00030A30"/>
    <w:rsid w:val="000312E0"/>
    <w:rsid w:val="00031C5D"/>
    <w:rsid w:val="0003297A"/>
    <w:rsid w:val="0003634F"/>
    <w:rsid w:val="0003784A"/>
    <w:rsid w:val="00040E87"/>
    <w:rsid w:val="000435F3"/>
    <w:rsid w:val="0004620A"/>
    <w:rsid w:val="00046E45"/>
    <w:rsid w:val="0005245A"/>
    <w:rsid w:val="0005423A"/>
    <w:rsid w:val="00055A87"/>
    <w:rsid w:val="00061575"/>
    <w:rsid w:val="00061DC0"/>
    <w:rsid w:val="00062BA4"/>
    <w:rsid w:val="00063616"/>
    <w:rsid w:val="00063771"/>
    <w:rsid w:val="00064B50"/>
    <w:rsid w:val="00065758"/>
    <w:rsid w:val="00065931"/>
    <w:rsid w:val="00067717"/>
    <w:rsid w:val="00070C73"/>
    <w:rsid w:val="0007191D"/>
    <w:rsid w:val="00071F59"/>
    <w:rsid w:val="00073917"/>
    <w:rsid w:val="00075412"/>
    <w:rsid w:val="00075821"/>
    <w:rsid w:val="00081659"/>
    <w:rsid w:val="00081B10"/>
    <w:rsid w:val="000848A1"/>
    <w:rsid w:val="000848B7"/>
    <w:rsid w:val="000861D1"/>
    <w:rsid w:val="00090217"/>
    <w:rsid w:val="000974CA"/>
    <w:rsid w:val="000A2EF3"/>
    <w:rsid w:val="000A4B40"/>
    <w:rsid w:val="000A60A9"/>
    <w:rsid w:val="000A7438"/>
    <w:rsid w:val="000A7573"/>
    <w:rsid w:val="000B412B"/>
    <w:rsid w:val="000B44AC"/>
    <w:rsid w:val="000B797E"/>
    <w:rsid w:val="000C20AA"/>
    <w:rsid w:val="000C365F"/>
    <w:rsid w:val="000C47EC"/>
    <w:rsid w:val="000C5C68"/>
    <w:rsid w:val="000C62EF"/>
    <w:rsid w:val="000D10E8"/>
    <w:rsid w:val="000D2D79"/>
    <w:rsid w:val="000D440A"/>
    <w:rsid w:val="000D5824"/>
    <w:rsid w:val="000E108E"/>
    <w:rsid w:val="000E1587"/>
    <w:rsid w:val="000E1B5C"/>
    <w:rsid w:val="000E3C94"/>
    <w:rsid w:val="000E3E4F"/>
    <w:rsid w:val="000E43B9"/>
    <w:rsid w:val="000E4CB3"/>
    <w:rsid w:val="000E5326"/>
    <w:rsid w:val="000E691B"/>
    <w:rsid w:val="000F596D"/>
    <w:rsid w:val="000F6BD2"/>
    <w:rsid w:val="0010255C"/>
    <w:rsid w:val="00102E01"/>
    <w:rsid w:val="00104720"/>
    <w:rsid w:val="001065A5"/>
    <w:rsid w:val="00111218"/>
    <w:rsid w:val="001114BF"/>
    <w:rsid w:val="00112A4D"/>
    <w:rsid w:val="00114CA3"/>
    <w:rsid w:val="0011673B"/>
    <w:rsid w:val="0011680A"/>
    <w:rsid w:val="001209B3"/>
    <w:rsid w:val="0012529C"/>
    <w:rsid w:val="00126B0F"/>
    <w:rsid w:val="001275B3"/>
    <w:rsid w:val="00127FD3"/>
    <w:rsid w:val="00131BBD"/>
    <w:rsid w:val="00133066"/>
    <w:rsid w:val="00133945"/>
    <w:rsid w:val="00133A11"/>
    <w:rsid w:val="001340D3"/>
    <w:rsid w:val="001374DA"/>
    <w:rsid w:val="001378C1"/>
    <w:rsid w:val="00141361"/>
    <w:rsid w:val="00142FBD"/>
    <w:rsid w:val="001439BC"/>
    <w:rsid w:val="001441A2"/>
    <w:rsid w:val="00147891"/>
    <w:rsid w:val="001478E8"/>
    <w:rsid w:val="00147A4B"/>
    <w:rsid w:val="001508CB"/>
    <w:rsid w:val="0015107D"/>
    <w:rsid w:val="00154B42"/>
    <w:rsid w:val="00156634"/>
    <w:rsid w:val="001603D6"/>
    <w:rsid w:val="00160740"/>
    <w:rsid w:val="00160801"/>
    <w:rsid w:val="001630DD"/>
    <w:rsid w:val="00164808"/>
    <w:rsid w:val="0016561B"/>
    <w:rsid w:val="00166067"/>
    <w:rsid w:val="00167772"/>
    <w:rsid w:val="001714F5"/>
    <w:rsid w:val="00171EFB"/>
    <w:rsid w:val="0017220D"/>
    <w:rsid w:val="00173247"/>
    <w:rsid w:val="00173AF6"/>
    <w:rsid w:val="00180C05"/>
    <w:rsid w:val="00180E46"/>
    <w:rsid w:val="001816E1"/>
    <w:rsid w:val="001831FF"/>
    <w:rsid w:val="0018404F"/>
    <w:rsid w:val="001846AF"/>
    <w:rsid w:val="00184F78"/>
    <w:rsid w:val="00185414"/>
    <w:rsid w:val="001906AE"/>
    <w:rsid w:val="00190858"/>
    <w:rsid w:val="001914E8"/>
    <w:rsid w:val="0019364F"/>
    <w:rsid w:val="00193A15"/>
    <w:rsid w:val="00197278"/>
    <w:rsid w:val="00197990"/>
    <w:rsid w:val="00197B6C"/>
    <w:rsid w:val="001A0F70"/>
    <w:rsid w:val="001A2160"/>
    <w:rsid w:val="001A291E"/>
    <w:rsid w:val="001A5C7D"/>
    <w:rsid w:val="001A6458"/>
    <w:rsid w:val="001A7039"/>
    <w:rsid w:val="001A7F0C"/>
    <w:rsid w:val="001B1638"/>
    <w:rsid w:val="001B1AC1"/>
    <w:rsid w:val="001B1B3F"/>
    <w:rsid w:val="001B3375"/>
    <w:rsid w:val="001B5506"/>
    <w:rsid w:val="001B65BC"/>
    <w:rsid w:val="001B7C20"/>
    <w:rsid w:val="001C000D"/>
    <w:rsid w:val="001C0EE1"/>
    <w:rsid w:val="001C1D95"/>
    <w:rsid w:val="001C4E2F"/>
    <w:rsid w:val="001C52BE"/>
    <w:rsid w:val="001C5F5E"/>
    <w:rsid w:val="001C6F37"/>
    <w:rsid w:val="001D0FE1"/>
    <w:rsid w:val="001D1F54"/>
    <w:rsid w:val="001D241E"/>
    <w:rsid w:val="001D49B5"/>
    <w:rsid w:val="001D4DAF"/>
    <w:rsid w:val="001D68A2"/>
    <w:rsid w:val="001E3037"/>
    <w:rsid w:val="001E3329"/>
    <w:rsid w:val="001E51BC"/>
    <w:rsid w:val="001E5675"/>
    <w:rsid w:val="001F0349"/>
    <w:rsid w:val="001F0696"/>
    <w:rsid w:val="001F0942"/>
    <w:rsid w:val="001F2E08"/>
    <w:rsid w:val="001F60B9"/>
    <w:rsid w:val="001F675F"/>
    <w:rsid w:val="001F703C"/>
    <w:rsid w:val="002039B4"/>
    <w:rsid w:val="002055BB"/>
    <w:rsid w:val="0020575B"/>
    <w:rsid w:val="00205823"/>
    <w:rsid w:val="0020613D"/>
    <w:rsid w:val="00207C73"/>
    <w:rsid w:val="00211A90"/>
    <w:rsid w:val="00215710"/>
    <w:rsid w:val="00216236"/>
    <w:rsid w:val="002164EC"/>
    <w:rsid w:val="00216B0F"/>
    <w:rsid w:val="0021726F"/>
    <w:rsid w:val="00221D7D"/>
    <w:rsid w:val="00223C2E"/>
    <w:rsid w:val="00224BFE"/>
    <w:rsid w:val="0022555B"/>
    <w:rsid w:val="002259EA"/>
    <w:rsid w:val="00226477"/>
    <w:rsid w:val="00230A87"/>
    <w:rsid w:val="00232EE1"/>
    <w:rsid w:val="00236480"/>
    <w:rsid w:val="00240211"/>
    <w:rsid w:val="00240F6A"/>
    <w:rsid w:val="0024314D"/>
    <w:rsid w:val="00244CDD"/>
    <w:rsid w:val="0024529D"/>
    <w:rsid w:val="00247BBF"/>
    <w:rsid w:val="002505D8"/>
    <w:rsid w:val="002509E1"/>
    <w:rsid w:val="00250FB9"/>
    <w:rsid w:val="00251197"/>
    <w:rsid w:val="00252386"/>
    <w:rsid w:val="00253783"/>
    <w:rsid w:val="00254688"/>
    <w:rsid w:val="002557BD"/>
    <w:rsid w:val="002606D2"/>
    <w:rsid w:val="00261789"/>
    <w:rsid w:val="002644B5"/>
    <w:rsid w:val="0026544C"/>
    <w:rsid w:val="00266800"/>
    <w:rsid w:val="0026725B"/>
    <w:rsid w:val="00267D87"/>
    <w:rsid w:val="00270417"/>
    <w:rsid w:val="002728F5"/>
    <w:rsid w:val="002740DA"/>
    <w:rsid w:val="00277C25"/>
    <w:rsid w:val="00277FDF"/>
    <w:rsid w:val="00283E7B"/>
    <w:rsid w:val="00287154"/>
    <w:rsid w:val="002876D8"/>
    <w:rsid w:val="002878B6"/>
    <w:rsid w:val="00287C49"/>
    <w:rsid w:val="0029311A"/>
    <w:rsid w:val="00294619"/>
    <w:rsid w:val="00296B1D"/>
    <w:rsid w:val="00297E7B"/>
    <w:rsid w:val="002A15E9"/>
    <w:rsid w:val="002B28A8"/>
    <w:rsid w:val="002B2AFA"/>
    <w:rsid w:val="002B424B"/>
    <w:rsid w:val="002B57BD"/>
    <w:rsid w:val="002C0295"/>
    <w:rsid w:val="002C0A3D"/>
    <w:rsid w:val="002C123C"/>
    <w:rsid w:val="002C19C0"/>
    <w:rsid w:val="002C3EC9"/>
    <w:rsid w:val="002C53EC"/>
    <w:rsid w:val="002D08BA"/>
    <w:rsid w:val="002D0DB0"/>
    <w:rsid w:val="002D0FAA"/>
    <w:rsid w:val="002D3556"/>
    <w:rsid w:val="002D3D0F"/>
    <w:rsid w:val="002D6CA9"/>
    <w:rsid w:val="002D74BB"/>
    <w:rsid w:val="002E02B2"/>
    <w:rsid w:val="002E0D23"/>
    <w:rsid w:val="002E204D"/>
    <w:rsid w:val="002E227B"/>
    <w:rsid w:val="002E2D28"/>
    <w:rsid w:val="002E43EE"/>
    <w:rsid w:val="002E4F22"/>
    <w:rsid w:val="002E7840"/>
    <w:rsid w:val="002F0ED0"/>
    <w:rsid w:val="002F147E"/>
    <w:rsid w:val="002F1BBA"/>
    <w:rsid w:val="002F203A"/>
    <w:rsid w:val="002F478C"/>
    <w:rsid w:val="002F4A48"/>
    <w:rsid w:val="002F547C"/>
    <w:rsid w:val="00300971"/>
    <w:rsid w:val="00306CBD"/>
    <w:rsid w:val="00307249"/>
    <w:rsid w:val="003074D9"/>
    <w:rsid w:val="00307CE1"/>
    <w:rsid w:val="00307E65"/>
    <w:rsid w:val="00313FC2"/>
    <w:rsid w:val="00314886"/>
    <w:rsid w:val="00314A3A"/>
    <w:rsid w:val="0032009C"/>
    <w:rsid w:val="003208A0"/>
    <w:rsid w:val="00321EDC"/>
    <w:rsid w:val="0032306F"/>
    <w:rsid w:val="00323E95"/>
    <w:rsid w:val="003243E5"/>
    <w:rsid w:val="00324BBA"/>
    <w:rsid w:val="003250FA"/>
    <w:rsid w:val="003262A5"/>
    <w:rsid w:val="00326D2F"/>
    <w:rsid w:val="00332B06"/>
    <w:rsid w:val="00334D1C"/>
    <w:rsid w:val="00335A26"/>
    <w:rsid w:val="00335A90"/>
    <w:rsid w:val="003361A7"/>
    <w:rsid w:val="00336FCD"/>
    <w:rsid w:val="00337308"/>
    <w:rsid w:val="00340B4E"/>
    <w:rsid w:val="003435C1"/>
    <w:rsid w:val="003450D3"/>
    <w:rsid w:val="00346C7C"/>
    <w:rsid w:val="0034781F"/>
    <w:rsid w:val="003514BB"/>
    <w:rsid w:val="00352743"/>
    <w:rsid w:val="003535CD"/>
    <w:rsid w:val="00353F02"/>
    <w:rsid w:val="00355599"/>
    <w:rsid w:val="00357F7D"/>
    <w:rsid w:val="00366DF3"/>
    <w:rsid w:val="00367874"/>
    <w:rsid w:val="003679BE"/>
    <w:rsid w:val="00370858"/>
    <w:rsid w:val="0037265C"/>
    <w:rsid w:val="00373A1B"/>
    <w:rsid w:val="00375671"/>
    <w:rsid w:val="00377309"/>
    <w:rsid w:val="003836A5"/>
    <w:rsid w:val="00383D7F"/>
    <w:rsid w:val="003840A1"/>
    <w:rsid w:val="00384BEC"/>
    <w:rsid w:val="00384D4A"/>
    <w:rsid w:val="00385132"/>
    <w:rsid w:val="00387520"/>
    <w:rsid w:val="00390CD8"/>
    <w:rsid w:val="00390D61"/>
    <w:rsid w:val="00391C46"/>
    <w:rsid w:val="003928B2"/>
    <w:rsid w:val="00394039"/>
    <w:rsid w:val="00394DA3"/>
    <w:rsid w:val="00395A9F"/>
    <w:rsid w:val="003A12D2"/>
    <w:rsid w:val="003A140B"/>
    <w:rsid w:val="003A2409"/>
    <w:rsid w:val="003A4039"/>
    <w:rsid w:val="003A50C9"/>
    <w:rsid w:val="003A5157"/>
    <w:rsid w:val="003A58B1"/>
    <w:rsid w:val="003B15E1"/>
    <w:rsid w:val="003B584C"/>
    <w:rsid w:val="003B5CBE"/>
    <w:rsid w:val="003B6F77"/>
    <w:rsid w:val="003B74F3"/>
    <w:rsid w:val="003C283E"/>
    <w:rsid w:val="003C3654"/>
    <w:rsid w:val="003C51B4"/>
    <w:rsid w:val="003C52F0"/>
    <w:rsid w:val="003C7821"/>
    <w:rsid w:val="003D0B56"/>
    <w:rsid w:val="003D0E43"/>
    <w:rsid w:val="003D4E55"/>
    <w:rsid w:val="003D7088"/>
    <w:rsid w:val="003D73FD"/>
    <w:rsid w:val="003E15C4"/>
    <w:rsid w:val="003E2E11"/>
    <w:rsid w:val="003E301B"/>
    <w:rsid w:val="003E3389"/>
    <w:rsid w:val="003E65A9"/>
    <w:rsid w:val="003E7C04"/>
    <w:rsid w:val="003F19DF"/>
    <w:rsid w:val="003F2AD3"/>
    <w:rsid w:val="003F33E8"/>
    <w:rsid w:val="003F6AB1"/>
    <w:rsid w:val="003F74F5"/>
    <w:rsid w:val="0040412D"/>
    <w:rsid w:val="0040612F"/>
    <w:rsid w:val="004064E8"/>
    <w:rsid w:val="00406B63"/>
    <w:rsid w:val="00407051"/>
    <w:rsid w:val="00410CE0"/>
    <w:rsid w:val="00411DCD"/>
    <w:rsid w:val="00412FAE"/>
    <w:rsid w:val="00413A0D"/>
    <w:rsid w:val="00414EB1"/>
    <w:rsid w:val="00416932"/>
    <w:rsid w:val="00420A65"/>
    <w:rsid w:val="0042358F"/>
    <w:rsid w:val="004265F9"/>
    <w:rsid w:val="00426F3B"/>
    <w:rsid w:val="00427EDA"/>
    <w:rsid w:val="00433937"/>
    <w:rsid w:val="00434D4E"/>
    <w:rsid w:val="00437826"/>
    <w:rsid w:val="00437F62"/>
    <w:rsid w:val="00442608"/>
    <w:rsid w:val="004426FB"/>
    <w:rsid w:val="00444C95"/>
    <w:rsid w:val="004450E2"/>
    <w:rsid w:val="004469F8"/>
    <w:rsid w:val="00446B6D"/>
    <w:rsid w:val="00447591"/>
    <w:rsid w:val="00451E9F"/>
    <w:rsid w:val="00452F22"/>
    <w:rsid w:val="0045391F"/>
    <w:rsid w:val="00454E4F"/>
    <w:rsid w:val="004564A2"/>
    <w:rsid w:val="0045661C"/>
    <w:rsid w:val="00457288"/>
    <w:rsid w:val="00457BBC"/>
    <w:rsid w:val="00460AC4"/>
    <w:rsid w:val="00460C47"/>
    <w:rsid w:val="00461DEF"/>
    <w:rsid w:val="00462966"/>
    <w:rsid w:val="004629FD"/>
    <w:rsid w:val="00463347"/>
    <w:rsid w:val="004646A5"/>
    <w:rsid w:val="0046651F"/>
    <w:rsid w:val="004706BA"/>
    <w:rsid w:val="004708F7"/>
    <w:rsid w:val="0047115E"/>
    <w:rsid w:val="0047279C"/>
    <w:rsid w:val="00473B78"/>
    <w:rsid w:val="00476CD9"/>
    <w:rsid w:val="00477638"/>
    <w:rsid w:val="0047772D"/>
    <w:rsid w:val="00481715"/>
    <w:rsid w:val="00482EE9"/>
    <w:rsid w:val="00483B71"/>
    <w:rsid w:val="00484673"/>
    <w:rsid w:val="00485CD1"/>
    <w:rsid w:val="004873C3"/>
    <w:rsid w:val="00491495"/>
    <w:rsid w:val="00491E33"/>
    <w:rsid w:val="00491F11"/>
    <w:rsid w:val="00491FA2"/>
    <w:rsid w:val="0049233C"/>
    <w:rsid w:val="00493D12"/>
    <w:rsid w:val="00494405"/>
    <w:rsid w:val="00496E43"/>
    <w:rsid w:val="004A00F3"/>
    <w:rsid w:val="004A0658"/>
    <w:rsid w:val="004A0A0B"/>
    <w:rsid w:val="004A1A36"/>
    <w:rsid w:val="004A51DF"/>
    <w:rsid w:val="004A71AD"/>
    <w:rsid w:val="004A7842"/>
    <w:rsid w:val="004B10B0"/>
    <w:rsid w:val="004B3821"/>
    <w:rsid w:val="004B41CA"/>
    <w:rsid w:val="004B4D3D"/>
    <w:rsid w:val="004B5C62"/>
    <w:rsid w:val="004B669B"/>
    <w:rsid w:val="004B727E"/>
    <w:rsid w:val="004C2021"/>
    <w:rsid w:val="004C37E8"/>
    <w:rsid w:val="004C4AE2"/>
    <w:rsid w:val="004C5383"/>
    <w:rsid w:val="004C5763"/>
    <w:rsid w:val="004C7E54"/>
    <w:rsid w:val="004D0849"/>
    <w:rsid w:val="004D2D4C"/>
    <w:rsid w:val="004D4395"/>
    <w:rsid w:val="004D7189"/>
    <w:rsid w:val="004E037B"/>
    <w:rsid w:val="004E085C"/>
    <w:rsid w:val="004E117C"/>
    <w:rsid w:val="004E11E2"/>
    <w:rsid w:val="004E128E"/>
    <w:rsid w:val="004E299A"/>
    <w:rsid w:val="004E395B"/>
    <w:rsid w:val="004E3A4F"/>
    <w:rsid w:val="004E55BF"/>
    <w:rsid w:val="004E6782"/>
    <w:rsid w:val="004E6AF4"/>
    <w:rsid w:val="004F01C1"/>
    <w:rsid w:val="004F196D"/>
    <w:rsid w:val="004F6C50"/>
    <w:rsid w:val="004F7E49"/>
    <w:rsid w:val="00502F57"/>
    <w:rsid w:val="00503C56"/>
    <w:rsid w:val="00503DBF"/>
    <w:rsid w:val="005052E4"/>
    <w:rsid w:val="0050613B"/>
    <w:rsid w:val="00506BA8"/>
    <w:rsid w:val="005073EB"/>
    <w:rsid w:val="00507E17"/>
    <w:rsid w:val="00514A83"/>
    <w:rsid w:val="0051604B"/>
    <w:rsid w:val="005178A0"/>
    <w:rsid w:val="005214BD"/>
    <w:rsid w:val="00522556"/>
    <w:rsid w:val="00527554"/>
    <w:rsid w:val="00530B7F"/>
    <w:rsid w:val="0053168C"/>
    <w:rsid w:val="005334AE"/>
    <w:rsid w:val="00533555"/>
    <w:rsid w:val="00540279"/>
    <w:rsid w:val="00546B96"/>
    <w:rsid w:val="00547258"/>
    <w:rsid w:val="00550B3D"/>
    <w:rsid w:val="00550D52"/>
    <w:rsid w:val="0055431F"/>
    <w:rsid w:val="00554604"/>
    <w:rsid w:val="00556B82"/>
    <w:rsid w:val="0055766D"/>
    <w:rsid w:val="00557FC8"/>
    <w:rsid w:val="0056537D"/>
    <w:rsid w:val="00565A40"/>
    <w:rsid w:val="00565C9C"/>
    <w:rsid w:val="00565DA8"/>
    <w:rsid w:val="00565F14"/>
    <w:rsid w:val="00567B02"/>
    <w:rsid w:val="00570D4E"/>
    <w:rsid w:val="0057167B"/>
    <w:rsid w:val="005720A8"/>
    <w:rsid w:val="0057284B"/>
    <w:rsid w:val="00574365"/>
    <w:rsid w:val="00576564"/>
    <w:rsid w:val="00576A49"/>
    <w:rsid w:val="005771DB"/>
    <w:rsid w:val="00583B6D"/>
    <w:rsid w:val="00586717"/>
    <w:rsid w:val="00590510"/>
    <w:rsid w:val="005910B3"/>
    <w:rsid w:val="0059295F"/>
    <w:rsid w:val="00593AEE"/>
    <w:rsid w:val="0059553A"/>
    <w:rsid w:val="00595B0D"/>
    <w:rsid w:val="005966A5"/>
    <w:rsid w:val="005A09F0"/>
    <w:rsid w:val="005A2AE3"/>
    <w:rsid w:val="005A2D30"/>
    <w:rsid w:val="005A3F2B"/>
    <w:rsid w:val="005A54F5"/>
    <w:rsid w:val="005A5E50"/>
    <w:rsid w:val="005A79DD"/>
    <w:rsid w:val="005A7C51"/>
    <w:rsid w:val="005B1494"/>
    <w:rsid w:val="005B3157"/>
    <w:rsid w:val="005B402F"/>
    <w:rsid w:val="005B550D"/>
    <w:rsid w:val="005B5E85"/>
    <w:rsid w:val="005B6BD1"/>
    <w:rsid w:val="005B77B5"/>
    <w:rsid w:val="005C0063"/>
    <w:rsid w:val="005C0176"/>
    <w:rsid w:val="005C32BA"/>
    <w:rsid w:val="005C3E1C"/>
    <w:rsid w:val="005C5BE9"/>
    <w:rsid w:val="005D0AF5"/>
    <w:rsid w:val="005D1518"/>
    <w:rsid w:val="005D22F1"/>
    <w:rsid w:val="005D254A"/>
    <w:rsid w:val="005D2725"/>
    <w:rsid w:val="005D2927"/>
    <w:rsid w:val="005D52B9"/>
    <w:rsid w:val="005D68E1"/>
    <w:rsid w:val="005D740A"/>
    <w:rsid w:val="005E0EC2"/>
    <w:rsid w:val="005E275B"/>
    <w:rsid w:val="005E2EBC"/>
    <w:rsid w:val="005E30E3"/>
    <w:rsid w:val="005E6F9B"/>
    <w:rsid w:val="005E7326"/>
    <w:rsid w:val="005F2959"/>
    <w:rsid w:val="005F33E0"/>
    <w:rsid w:val="005F498E"/>
    <w:rsid w:val="005F5680"/>
    <w:rsid w:val="005F7182"/>
    <w:rsid w:val="0060009A"/>
    <w:rsid w:val="006006E2"/>
    <w:rsid w:val="00602043"/>
    <w:rsid w:val="006023AC"/>
    <w:rsid w:val="00605047"/>
    <w:rsid w:val="00606F1C"/>
    <w:rsid w:val="0061041D"/>
    <w:rsid w:val="0061082A"/>
    <w:rsid w:val="00610BAE"/>
    <w:rsid w:val="00610DD7"/>
    <w:rsid w:val="006110FC"/>
    <w:rsid w:val="0061164F"/>
    <w:rsid w:val="0061166F"/>
    <w:rsid w:val="00611EA7"/>
    <w:rsid w:val="00614677"/>
    <w:rsid w:val="00614880"/>
    <w:rsid w:val="006153A8"/>
    <w:rsid w:val="00616F5B"/>
    <w:rsid w:val="00622748"/>
    <w:rsid w:val="00622AAA"/>
    <w:rsid w:val="00625A8E"/>
    <w:rsid w:val="00630BA0"/>
    <w:rsid w:val="006315C5"/>
    <w:rsid w:val="00633CDC"/>
    <w:rsid w:val="00635FA2"/>
    <w:rsid w:val="006374C3"/>
    <w:rsid w:val="006376F7"/>
    <w:rsid w:val="00643BB9"/>
    <w:rsid w:val="00644CF5"/>
    <w:rsid w:val="0064753D"/>
    <w:rsid w:val="00651273"/>
    <w:rsid w:val="006514F4"/>
    <w:rsid w:val="00652C66"/>
    <w:rsid w:val="00653284"/>
    <w:rsid w:val="00660161"/>
    <w:rsid w:val="006623F2"/>
    <w:rsid w:val="00662BA0"/>
    <w:rsid w:val="006630A6"/>
    <w:rsid w:val="0066391E"/>
    <w:rsid w:val="00663982"/>
    <w:rsid w:val="00664138"/>
    <w:rsid w:val="00664CE9"/>
    <w:rsid w:val="00664DFE"/>
    <w:rsid w:val="006660AB"/>
    <w:rsid w:val="00670DEC"/>
    <w:rsid w:val="006710A0"/>
    <w:rsid w:val="006729F5"/>
    <w:rsid w:val="00674805"/>
    <w:rsid w:val="00674BE2"/>
    <w:rsid w:val="0067524F"/>
    <w:rsid w:val="00676AC3"/>
    <w:rsid w:val="006800D9"/>
    <w:rsid w:val="00682828"/>
    <w:rsid w:val="00683160"/>
    <w:rsid w:val="00684B05"/>
    <w:rsid w:val="00686C6A"/>
    <w:rsid w:val="00687D3B"/>
    <w:rsid w:val="0069152A"/>
    <w:rsid w:val="0069172A"/>
    <w:rsid w:val="0069236F"/>
    <w:rsid w:val="00692C32"/>
    <w:rsid w:val="00692CD1"/>
    <w:rsid w:val="00693F38"/>
    <w:rsid w:val="00694C1D"/>
    <w:rsid w:val="00695D79"/>
    <w:rsid w:val="00696CE5"/>
    <w:rsid w:val="006A0F58"/>
    <w:rsid w:val="006A29C1"/>
    <w:rsid w:val="006A3358"/>
    <w:rsid w:val="006A5D86"/>
    <w:rsid w:val="006B1CE8"/>
    <w:rsid w:val="006B22F2"/>
    <w:rsid w:val="006B2DDA"/>
    <w:rsid w:val="006B3B64"/>
    <w:rsid w:val="006B3F89"/>
    <w:rsid w:val="006B782A"/>
    <w:rsid w:val="006B7895"/>
    <w:rsid w:val="006B7B5D"/>
    <w:rsid w:val="006C06BA"/>
    <w:rsid w:val="006C3342"/>
    <w:rsid w:val="006C4FE4"/>
    <w:rsid w:val="006C7BAB"/>
    <w:rsid w:val="006D0D82"/>
    <w:rsid w:val="006D3950"/>
    <w:rsid w:val="006D5893"/>
    <w:rsid w:val="006D5A1F"/>
    <w:rsid w:val="006D5AFC"/>
    <w:rsid w:val="006D5FDF"/>
    <w:rsid w:val="006D7017"/>
    <w:rsid w:val="006E09C6"/>
    <w:rsid w:val="006E1D33"/>
    <w:rsid w:val="006E3014"/>
    <w:rsid w:val="006E49B1"/>
    <w:rsid w:val="006E4AE7"/>
    <w:rsid w:val="006E515A"/>
    <w:rsid w:val="006E6697"/>
    <w:rsid w:val="006E7902"/>
    <w:rsid w:val="006F1133"/>
    <w:rsid w:val="006F35EC"/>
    <w:rsid w:val="006F42BF"/>
    <w:rsid w:val="00700260"/>
    <w:rsid w:val="00702D90"/>
    <w:rsid w:val="007037D0"/>
    <w:rsid w:val="00704336"/>
    <w:rsid w:val="00706304"/>
    <w:rsid w:val="007071CD"/>
    <w:rsid w:val="00707EC0"/>
    <w:rsid w:val="0071384F"/>
    <w:rsid w:val="00716AA4"/>
    <w:rsid w:val="0072047D"/>
    <w:rsid w:val="0072078E"/>
    <w:rsid w:val="00720953"/>
    <w:rsid w:val="00720D3D"/>
    <w:rsid w:val="00720E1A"/>
    <w:rsid w:val="00720EDB"/>
    <w:rsid w:val="0072272A"/>
    <w:rsid w:val="0072335B"/>
    <w:rsid w:val="00723487"/>
    <w:rsid w:val="00723DC8"/>
    <w:rsid w:val="00724249"/>
    <w:rsid w:val="00730F5E"/>
    <w:rsid w:val="0073134F"/>
    <w:rsid w:val="0073276A"/>
    <w:rsid w:val="00735999"/>
    <w:rsid w:val="00735F91"/>
    <w:rsid w:val="00736498"/>
    <w:rsid w:val="00736EEB"/>
    <w:rsid w:val="00740F65"/>
    <w:rsid w:val="00741442"/>
    <w:rsid w:val="0074456F"/>
    <w:rsid w:val="00745974"/>
    <w:rsid w:val="00746F22"/>
    <w:rsid w:val="00751663"/>
    <w:rsid w:val="007539DD"/>
    <w:rsid w:val="007550F6"/>
    <w:rsid w:val="0075779F"/>
    <w:rsid w:val="0076006A"/>
    <w:rsid w:val="0076062A"/>
    <w:rsid w:val="00760E16"/>
    <w:rsid w:val="00761D38"/>
    <w:rsid w:val="00761EB0"/>
    <w:rsid w:val="007620D3"/>
    <w:rsid w:val="0076253C"/>
    <w:rsid w:val="007663BE"/>
    <w:rsid w:val="00766E08"/>
    <w:rsid w:val="00770CA3"/>
    <w:rsid w:val="00772E83"/>
    <w:rsid w:val="00774601"/>
    <w:rsid w:val="0077623D"/>
    <w:rsid w:val="00780AE0"/>
    <w:rsid w:val="00782113"/>
    <w:rsid w:val="00782442"/>
    <w:rsid w:val="00782F36"/>
    <w:rsid w:val="00783D15"/>
    <w:rsid w:val="00786D60"/>
    <w:rsid w:val="00787804"/>
    <w:rsid w:val="00790A80"/>
    <w:rsid w:val="00790E65"/>
    <w:rsid w:val="0079123B"/>
    <w:rsid w:val="0079146A"/>
    <w:rsid w:val="007918FF"/>
    <w:rsid w:val="00792522"/>
    <w:rsid w:val="007930CC"/>
    <w:rsid w:val="00793571"/>
    <w:rsid w:val="0079468B"/>
    <w:rsid w:val="0079636E"/>
    <w:rsid w:val="007976C2"/>
    <w:rsid w:val="00797C7B"/>
    <w:rsid w:val="007A338F"/>
    <w:rsid w:val="007A4040"/>
    <w:rsid w:val="007A5C27"/>
    <w:rsid w:val="007A69E3"/>
    <w:rsid w:val="007B1413"/>
    <w:rsid w:val="007B173D"/>
    <w:rsid w:val="007B1D03"/>
    <w:rsid w:val="007B1F6D"/>
    <w:rsid w:val="007B2856"/>
    <w:rsid w:val="007B3033"/>
    <w:rsid w:val="007B69AD"/>
    <w:rsid w:val="007C2375"/>
    <w:rsid w:val="007C3DD3"/>
    <w:rsid w:val="007C417A"/>
    <w:rsid w:val="007C420C"/>
    <w:rsid w:val="007C434C"/>
    <w:rsid w:val="007C4BD4"/>
    <w:rsid w:val="007C6EBD"/>
    <w:rsid w:val="007C7773"/>
    <w:rsid w:val="007D02CA"/>
    <w:rsid w:val="007D06C8"/>
    <w:rsid w:val="007D1318"/>
    <w:rsid w:val="007D24B1"/>
    <w:rsid w:val="007D3A27"/>
    <w:rsid w:val="007D4775"/>
    <w:rsid w:val="007D6588"/>
    <w:rsid w:val="007E01E2"/>
    <w:rsid w:val="007E1175"/>
    <w:rsid w:val="007E1E80"/>
    <w:rsid w:val="007E318B"/>
    <w:rsid w:val="007E3F63"/>
    <w:rsid w:val="007E4029"/>
    <w:rsid w:val="007E75B7"/>
    <w:rsid w:val="007E7BB0"/>
    <w:rsid w:val="007E7E08"/>
    <w:rsid w:val="007F2166"/>
    <w:rsid w:val="007F3F21"/>
    <w:rsid w:val="007F7C68"/>
    <w:rsid w:val="0080079B"/>
    <w:rsid w:val="0080104E"/>
    <w:rsid w:val="008015D1"/>
    <w:rsid w:val="008020F9"/>
    <w:rsid w:val="00805A17"/>
    <w:rsid w:val="00807024"/>
    <w:rsid w:val="00807EA8"/>
    <w:rsid w:val="008105AC"/>
    <w:rsid w:val="00810ACF"/>
    <w:rsid w:val="008129AB"/>
    <w:rsid w:val="0081515B"/>
    <w:rsid w:val="0081537E"/>
    <w:rsid w:val="00816429"/>
    <w:rsid w:val="00821148"/>
    <w:rsid w:val="00822C36"/>
    <w:rsid w:val="008231A3"/>
    <w:rsid w:val="008243A8"/>
    <w:rsid w:val="00824C7D"/>
    <w:rsid w:val="00825817"/>
    <w:rsid w:val="00831A1C"/>
    <w:rsid w:val="0083483D"/>
    <w:rsid w:val="00835669"/>
    <w:rsid w:val="008367B6"/>
    <w:rsid w:val="00836889"/>
    <w:rsid w:val="00836ECB"/>
    <w:rsid w:val="00841644"/>
    <w:rsid w:val="008418FE"/>
    <w:rsid w:val="00841B5F"/>
    <w:rsid w:val="00850CD1"/>
    <w:rsid w:val="00851F35"/>
    <w:rsid w:val="00853283"/>
    <w:rsid w:val="00853583"/>
    <w:rsid w:val="0085588D"/>
    <w:rsid w:val="00855F23"/>
    <w:rsid w:val="00857BA9"/>
    <w:rsid w:val="008609AB"/>
    <w:rsid w:val="00862C82"/>
    <w:rsid w:val="00862DDE"/>
    <w:rsid w:val="00864340"/>
    <w:rsid w:val="00872E4E"/>
    <w:rsid w:val="00873202"/>
    <w:rsid w:val="00876118"/>
    <w:rsid w:val="0087659F"/>
    <w:rsid w:val="00876D5F"/>
    <w:rsid w:val="00877D67"/>
    <w:rsid w:val="00877D85"/>
    <w:rsid w:val="00880490"/>
    <w:rsid w:val="00881273"/>
    <w:rsid w:val="00881DB7"/>
    <w:rsid w:val="0088360B"/>
    <w:rsid w:val="00884467"/>
    <w:rsid w:val="008844F0"/>
    <w:rsid w:val="008866F3"/>
    <w:rsid w:val="00886801"/>
    <w:rsid w:val="008869F7"/>
    <w:rsid w:val="00892421"/>
    <w:rsid w:val="0089544C"/>
    <w:rsid w:val="008A145A"/>
    <w:rsid w:val="008A2EA2"/>
    <w:rsid w:val="008A3A4B"/>
    <w:rsid w:val="008A5AA2"/>
    <w:rsid w:val="008A60DA"/>
    <w:rsid w:val="008A6BB7"/>
    <w:rsid w:val="008A7576"/>
    <w:rsid w:val="008B2C22"/>
    <w:rsid w:val="008B2CFA"/>
    <w:rsid w:val="008B321B"/>
    <w:rsid w:val="008B3F2E"/>
    <w:rsid w:val="008B7A58"/>
    <w:rsid w:val="008B7B70"/>
    <w:rsid w:val="008B7F8E"/>
    <w:rsid w:val="008C0538"/>
    <w:rsid w:val="008C3C4C"/>
    <w:rsid w:val="008C4707"/>
    <w:rsid w:val="008C585E"/>
    <w:rsid w:val="008C58CD"/>
    <w:rsid w:val="008C6217"/>
    <w:rsid w:val="008C696C"/>
    <w:rsid w:val="008C6DD1"/>
    <w:rsid w:val="008D1D50"/>
    <w:rsid w:val="008D410D"/>
    <w:rsid w:val="008D4527"/>
    <w:rsid w:val="008D485A"/>
    <w:rsid w:val="008D4F16"/>
    <w:rsid w:val="008D7386"/>
    <w:rsid w:val="008E0769"/>
    <w:rsid w:val="008E5DDC"/>
    <w:rsid w:val="008E7BFB"/>
    <w:rsid w:val="008F0362"/>
    <w:rsid w:val="008F3291"/>
    <w:rsid w:val="008F3C0E"/>
    <w:rsid w:val="008F4233"/>
    <w:rsid w:val="008F5C67"/>
    <w:rsid w:val="0090203E"/>
    <w:rsid w:val="009030ED"/>
    <w:rsid w:val="009064D6"/>
    <w:rsid w:val="00911A9D"/>
    <w:rsid w:val="00911CB6"/>
    <w:rsid w:val="00912F00"/>
    <w:rsid w:val="0091332A"/>
    <w:rsid w:val="00914BAB"/>
    <w:rsid w:val="00915AFA"/>
    <w:rsid w:val="00916A00"/>
    <w:rsid w:val="00921837"/>
    <w:rsid w:val="00921A1D"/>
    <w:rsid w:val="00924136"/>
    <w:rsid w:val="009271DC"/>
    <w:rsid w:val="009274D0"/>
    <w:rsid w:val="00927962"/>
    <w:rsid w:val="009345D7"/>
    <w:rsid w:val="0093567B"/>
    <w:rsid w:val="00935CA0"/>
    <w:rsid w:val="009368B2"/>
    <w:rsid w:val="0094013B"/>
    <w:rsid w:val="009406C6"/>
    <w:rsid w:val="0094332F"/>
    <w:rsid w:val="00943FEE"/>
    <w:rsid w:val="0094629C"/>
    <w:rsid w:val="00946549"/>
    <w:rsid w:val="00947773"/>
    <w:rsid w:val="00947AEF"/>
    <w:rsid w:val="00951DC9"/>
    <w:rsid w:val="00953FB4"/>
    <w:rsid w:val="00955E7F"/>
    <w:rsid w:val="00956882"/>
    <w:rsid w:val="0095752C"/>
    <w:rsid w:val="00961204"/>
    <w:rsid w:val="00961549"/>
    <w:rsid w:val="009615CF"/>
    <w:rsid w:val="00963319"/>
    <w:rsid w:val="009636D1"/>
    <w:rsid w:val="009654B1"/>
    <w:rsid w:val="00965E34"/>
    <w:rsid w:val="00967673"/>
    <w:rsid w:val="00967E4E"/>
    <w:rsid w:val="00967F70"/>
    <w:rsid w:val="00970B72"/>
    <w:rsid w:val="00972C52"/>
    <w:rsid w:val="00973DC6"/>
    <w:rsid w:val="0097407C"/>
    <w:rsid w:val="00974B11"/>
    <w:rsid w:val="00974B30"/>
    <w:rsid w:val="00975875"/>
    <w:rsid w:val="00975E5B"/>
    <w:rsid w:val="009766F9"/>
    <w:rsid w:val="00977CBD"/>
    <w:rsid w:val="00980043"/>
    <w:rsid w:val="00980F15"/>
    <w:rsid w:val="00986127"/>
    <w:rsid w:val="0098776C"/>
    <w:rsid w:val="00987A55"/>
    <w:rsid w:val="009903F2"/>
    <w:rsid w:val="00993100"/>
    <w:rsid w:val="0099511F"/>
    <w:rsid w:val="009961CA"/>
    <w:rsid w:val="00996FC8"/>
    <w:rsid w:val="009976FB"/>
    <w:rsid w:val="00997981"/>
    <w:rsid w:val="009A0ABE"/>
    <w:rsid w:val="009A17D4"/>
    <w:rsid w:val="009A1ED2"/>
    <w:rsid w:val="009A41E6"/>
    <w:rsid w:val="009A5504"/>
    <w:rsid w:val="009A6BB3"/>
    <w:rsid w:val="009A7EF9"/>
    <w:rsid w:val="009B07CB"/>
    <w:rsid w:val="009B2FD5"/>
    <w:rsid w:val="009B4D34"/>
    <w:rsid w:val="009B672E"/>
    <w:rsid w:val="009C0EF5"/>
    <w:rsid w:val="009C1CBF"/>
    <w:rsid w:val="009C22D1"/>
    <w:rsid w:val="009C32B6"/>
    <w:rsid w:val="009C3EF5"/>
    <w:rsid w:val="009C5573"/>
    <w:rsid w:val="009C57BD"/>
    <w:rsid w:val="009D03D3"/>
    <w:rsid w:val="009D14F4"/>
    <w:rsid w:val="009D1CB3"/>
    <w:rsid w:val="009D4DB3"/>
    <w:rsid w:val="009D58B6"/>
    <w:rsid w:val="009E081C"/>
    <w:rsid w:val="009E2415"/>
    <w:rsid w:val="009E26CD"/>
    <w:rsid w:val="009E2DC7"/>
    <w:rsid w:val="009E3DC3"/>
    <w:rsid w:val="009E42BF"/>
    <w:rsid w:val="009E5117"/>
    <w:rsid w:val="009E60E5"/>
    <w:rsid w:val="009E797E"/>
    <w:rsid w:val="009F0632"/>
    <w:rsid w:val="009F1276"/>
    <w:rsid w:val="009F4235"/>
    <w:rsid w:val="00A004F9"/>
    <w:rsid w:val="00A00CB3"/>
    <w:rsid w:val="00A00E82"/>
    <w:rsid w:val="00A012F8"/>
    <w:rsid w:val="00A028E7"/>
    <w:rsid w:val="00A0439F"/>
    <w:rsid w:val="00A05DF1"/>
    <w:rsid w:val="00A14E08"/>
    <w:rsid w:val="00A20840"/>
    <w:rsid w:val="00A2111C"/>
    <w:rsid w:val="00A21811"/>
    <w:rsid w:val="00A229FA"/>
    <w:rsid w:val="00A2443A"/>
    <w:rsid w:val="00A245CC"/>
    <w:rsid w:val="00A24777"/>
    <w:rsid w:val="00A2517F"/>
    <w:rsid w:val="00A26501"/>
    <w:rsid w:val="00A2701E"/>
    <w:rsid w:val="00A27453"/>
    <w:rsid w:val="00A303DB"/>
    <w:rsid w:val="00A3085E"/>
    <w:rsid w:val="00A30DE7"/>
    <w:rsid w:val="00A30F80"/>
    <w:rsid w:val="00A32E0B"/>
    <w:rsid w:val="00A32EFB"/>
    <w:rsid w:val="00A33274"/>
    <w:rsid w:val="00A3601B"/>
    <w:rsid w:val="00A36C73"/>
    <w:rsid w:val="00A36DBE"/>
    <w:rsid w:val="00A3721F"/>
    <w:rsid w:val="00A372DC"/>
    <w:rsid w:val="00A37762"/>
    <w:rsid w:val="00A40EF5"/>
    <w:rsid w:val="00A41E46"/>
    <w:rsid w:val="00A4367C"/>
    <w:rsid w:val="00A4392F"/>
    <w:rsid w:val="00A43CEC"/>
    <w:rsid w:val="00A459F7"/>
    <w:rsid w:val="00A45A64"/>
    <w:rsid w:val="00A51279"/>
    <w:rsid w:val="00A52163"/>
    <w:rsid w:val="00A5216C"/>
    <w:rsid w:val="00A5224B"/>
    <w:rsid w:val="00A52511"/>
    <w:rsid w:val="00A526DA"/>
    <w:rsid w:val="00A546C8"/>
    <w:rsid w:val="00A54775"/>
    <w:rsid w:val="00A54951"/>
    <w:rsid w:val="00A5505B"/>
    <w:rsid w:val="00A55155"/>
    <w:rsid w:val="00A55E84"/>
    <w:rsid w:val="00A564A7"/>
    <w:rsid w:val="00A56D93"/>
    <w:rsid w:val="00A57480"/>
    <w:rsid w:val="00A57BB3"/>
    <w:rsid w:val="00A60AD3"/>
    <w:rsid w:val="00A63DCE"/>
    <w:rsid w:val="00A6465C"/>
    <w:rsid w:val="00A658FE"/>
    <w:rsid w:val="00A67842"/>
    <w:rsid w:val="00A71A6E"/>
    <w:rsid w:val="00A71B2A"/>
    <w:rsid w:val="00A72BD5"/>
    <w:rsid w:val="00A743B7"/>
    <w:rsid w:val="00A771A6"/>
    <w:rsid w:val="00A771B2"/>
    <w:rsid w:val="00A80921"/>
    <w:rsid w:val="00A818D5"/>
    <w:rsid w:val="00A82F02"/>
    <w:rsid w:val="00A8376C"/>
    <w:rsid w:val="00A83825"/>
    <w:rsid w:val="00A83C82"/>
    <w:rsid w:val="00A8435C"/>
    <w:rsid w:val="00A84C29"/>
    <w:rsid w:val="00A85228"/>
    <w:rsid w:val="00A8794F"/>
    <w:rsid w:val="00A913C9"/>
    <w:rsid w:val="00A91615"/>
    <w:rsid w:val="00A92018"/>
    <w:rsid w:val="00A92265"/>
    <w:rsid w:val="00AA3C83"/>
    <w:rsid w:val="00AA52D2"/>
    <w:rsid w:val="00AA547F"/>
    <w:rsid w:val="00AA55EF"/>
    <w:rsid w:val="00AB12FF"/>
    <w:rsid w:val="00AB15AD"/>
    <w:rsid w:val="00AB2137"/>
    <w:rsid w:val="00AB32A2"/>
    <w:rsid w:val="00AB363F"/>
    <w:rsid w:val="00AB6E0D"/>
    <w:rsid w:val="00AB776C"/>
    <w:rsid w:val="00AC1F85"/>
    <w:rsid w:val="00AC2A9F"/>
    <w:rsid w:val="00AC3C34"/>
    <w:rsid w:val="00AC3E51"/>
    <w:rsid w:val="00AC4141"/>
    <w:rsid w:val="00AC43FF"/>
    <w:rsid w:val="00AC744C"/>
    <w:rsid w:val="00AD0444"/>
    <w:rsid w:val="00AD3A77"/>
    <w:rsid w:val="00AD54CB"/>
    <w:rsid w:val="00AD5A8F"/>
    <w:rsid w:val="00AE0048"/>
    <w:rsid w:val="00AE13CF"/>
    <w:rsid w:val="00AE2AB6"/>
    <w:rsid w:val="00AE37BD"/>
    <w:rsid w:val="00AE3F43"/>
    <w:rsid w:val="00AE3F57"/>
    <w:rsid w:val="00AE4745"/>
    <w:rsid w:val="00AE4B5B"/>
    <w:rsid w:val="00AE5CF3"/>
    <w:rsid w:val="00AE69AF"/>
    <w:rsid w:val="00AF0DC1"/>
    <w:rsid w:val="00AF0FC5"/>
    <w:rsid w:val="00AF2A80"/>
    <w:rsid w:val="00AF30CC"/>
    <w:rsid w:val="00AF3825"/>
    <w:rsid w:val="00AF5E8E"/>
    <w:rsid w:val="00B011CB"/>
    <w:rsid w:val="00B01942"/>
    <w:rsid w:val="00B02173"/>
    <w:rsid w:val="00B02FA9"/>
    <w:rsid w:val="00B0385E"/>
    <w:rsid w:val="00B04C70"/>
    <w:rsid w:val="00B04E73"/>
    <w:rsid w:val="00B0628E"/>
    <w:rsid w:val="00B063F1"/>
    <w:rsid w:val="00B0666F"/>
    <w:rsid w:val="00B07911"/>
    <w:rsid w:val="00B111E8"/>
    <w:rsid w:val="00B1191A"/>
    <w:rsid w:val="00B13055"/>
    <w:rsid w:val="00B133CD"/>
    <w:rsid w:val="00B1492C"/>
    <w:rsid w:val="00B14977"/>
    <w:rsid w:val="00B17EF8"/>
    <w:rsid w:val="00B21672"/>
    <w:rsid w:val="00B22C9F"/>
    <w:rsid w:val="00B23597"/>
    <w:rsid w:val="00B236E5"/>
    <w:rsid w:val="00B31717"/>
    <w:rsid w:val="00B37A49"/>
    <w:rsid w:val="00B415D4"/>
    <w:rsid w:val="00B42272"/>
    <w:rsid w:val="00B43BCE"/>
    <w:rsid w:val="00B45CBB"/>
    <w:rsid w:val="00B50587"/>
    <w:rsid w:val="00B55091"/>
    <w:rsid w:val="00B550F3"/>
    <w:rsid w:val="00B56AD1"/>
    <w:rsid w:val="00B61F1F"/>
    <w:rsid w:val="00B63A5E"/>
    <w:rsid w:val="00B64BB2"/>
    <w:rsid w:val="00B67929"/>
    <w:rsid w:val="00B71616"/>
    <w:rsid w:val="00B764AC"/>
    <w:rsid w:val="00B7702E"/>
    <w:rsid w:val="00B7754C"/>
    <w:rsid w:val="00B80641"/>
    <w:rsid w:val="00B82C86"/>
    <w:rsid w:val="00B83A45"/>
    <w:rsid w:val="00B8477D"/>
    <w:rsid w:val="00B851E7"/>
    <w:rsid w:val="00B863F8"/>
    <w:rsid w:val="00B91700"/>
    <w:rsid w:val="00B93C8C"/>
    <w:rsid w:val="00B940C7"/>
    <w:rsid w:val="00B94E87"/>
    <w:rsid w:val="00B95DFB"/>
    <w:rsid w:val="00B969D8"/>
    <w:rsid w:val="00B974C6"/>
    <w:rsid w:val="00BA0161"/>
    <w:rsid w:val="00BA0535"/>
    <w:rsid w:val="00BA081A"/>
    <w:rsid w:val="00BA0823"/>
    <w:rsid w:val="00BA2715"/>
    <w:rsid w:val="00BA2D19"/>
    <w:rsid w:val="00BA384B"/>
    <w:rsid w:val="00BA51AB"/>
    <w:rsid w:val="00BA6782"/>
    <w:rsid w:val="00BA6A46"/>
    <w:rsid w:val="00BA6D6B"/>
    <w:rsid w:val="00BA74B7"/>
    <w:rsid w:val="00BA77D8"/>
    <w:rsid w:val="00BA7D0A"/>
    <w:rsid w:val="00BB09DA"/>
    <w:rsid w:val="00BB0D2E"/>
    <w:rsid w:val="00BB11D3"/>
    <w:rsid w:val="00BB129F"/>
    <w:rsid w:val="00BB5941"/>
    <w:rsid w:val="00BB65B7"/>
    <w:rsid w:val="00BB67CF"/>
    <w:rsid w:val="00BC02DB"/>
    <w:rsid w:val="00BC1C46"/>
    <w:rsid w:val="00BC2F6B"/>
    <w:rsid w:val="00BC45D9"/>
    <w:rsid w:val="00BC5DDD"/>
    <w:rsid w:val="00BC7844"/>
    <w:rsid w:val="00BD1AD2"/>
    <w:rsid w:val="00BD2F9F"/>
    <w:rsid w:val="00BD37E0"/>
    <w:rsid w:val="00BD5196"/>
    <w:rsid w:val="00BE0D40"/>
    <w:rsid w:val="00BE1B27"/>
    <w:rsid w:val="00BE2056"/>
    <w:rsid w:val="00BE2B39"/>
    <w:rsid w:val="00BE469A"/>
    <w:rsid w:val="00BE532D"/>
    <w:rsid w:val="00BE64CE"/>
    <w:rsid w:val="00BE64F5"/>
    <w:rsid w:val="00BE7290"/>
    <w:rsid w:val="00BF1EBC"/>
    <w:rsid w:val="00BF2E09"/>
    <w:rsid w:val="00BF3019"/>
    <w:rsid w:val="00BF52D3"/>
    <w:rsid w:val="00BF5F92"/>
    <w:rsid w:val="00C0039E"/>
    <w:rsid w:val="00C00A38"/>
    <w:rsid w:val="00C01312"/>
    <w:rsid w:val="00C01BA2"/>
    <w:rsid w:val="00C01C1E"/>
    <w:rsid w:val="00C02064"/>
    <w:rsid w:val="00C039EE"/>
    <w:rsid w:val="00C04208"/>
    <w:rsid w:val="00C05657"/>
    <w:rsid w:val="00C11A1B"/>
    <w:rsid w:val="00C121D0"/>
    <w:rsid w:val="00C13BFC"/>
    <w:rsid w:val="00C16B91"/>
    <w:rsid w:val="00C2200E"/>
    <w:rsid w:val="00C27934"/>
    <w:rsid w:val="00C30676"/>
    <w:rsid w:val="00C32183"/>
    <w:rsid w:val="00C32677"/>
    <w:rsid w:val="00C37C07"/>
    <w:rsid w:val="00C4056B"/>
    <w:rsid w:val="00C416EC"/>
    <w:rsid w:val="00C42A93"/>
    <w:rsid w:val="00C43AC4"/>
    <w:rsid w:val="00C512D4"/>
    <w:rsid w:val="00C52AD9"/>
    <w:rsid w:val="00C52B10"/>
    <w:rsid w:val="00C534EF"/>
    <w:rsid w:val="00C575FD"/>
    <w:rsid w:val="00C62556"/>
    <w:rsid w:val="00C650B6"/>
    <w:rsid w:val="00C659BB"/>
    <w:rsid w:val="00C65FDE"/>
    <w:rsid w:val="00C67473"/>
    <w:rsid w:val="00C71F61"/>
    <w:rsid w:val="00C760B9"/>
    <w:rsid w:val="00C76C11"/>
    <w:rsid w:val="00C77987"/>
    <w:rsid w:val="00C77D83"/>
    <w:rsid w:val="00C80089"/>
    <w:rsid w:val="00C80226"/>
    <w:rsid w:val="00C82B93"/>
    <w:rsid w:val="00C82D1C"/>
    <w:rsid w:val="00C83112"/>
    <w:rsid w:val="00C83CBD"/>
    <w:rsid w:val="00C84A56"/>
    <w:rsid w:val="00C86ABC"/>
    <w:rsid w:val="00C86FE4"/>
    <w:rsid w:val="00C904B1"/>
    <w:rsid w:val="00C92240"/>
    <w:rsid w:val="00C93FA8"/>
    <w:rsid w:val="00C97461"/>
    <w:rsid w:val="00CA023B"/>
    <w:rsid w:val="00CA0FD7"/>
    <w:rsid w:val="00CA176F"/>
    <w:rsid w:val="00CA2718"/>
    <w:rsid w:val="00CA45FC"/>
    <w:rsid w:val="00CA6C47"/>
    <w:rsid w:val="00CA75ED"/>
    <w:rsid w:val="00CA7916"/>
    <w:rsid w:val="00CA7E37"/>
    <w:rsid w:val="00CA7EF0"/>
    <w:rsid w:val="00CB128A"/>
    <w:rsid w:val="00CB2595"/>
    <w:rsid w:val="00CB4C62"/>
    <w:rsid w:val="00CB554C"/>
    <w:rsid w:val="00CB7C06"/>
    <w:rsid w:val="00CC0787"/>
    <w:rsid w:val="00CC19A3"/>
    <w:rsid w:val="00CC236A"/>
    <w:rsid w:val="00CC32B7"/>
    <w:rsid w:val="00CC4218"/>
    <w:rsid w:val="00CC4465"/>
    <w:rsid w:val="00CC5BAC"/>
    <w:rsid w:val="00CC6376"/>
    <w:rsid w:val="00CC65EF"/>
    <w:rsid w:val="00CC6640"/>
    <w:rsid w:val="00CC69DB"/>
    <w:rsid w:val="00CD05BD"/>
    <w:rsid w:val="00CD59AE"/>
    <w:rsid w:val="00CE5318"/>
    <w:rsid w:val="00CE5EBE"/>
    <w:rsid w:val="00CF075B"/>
    <w:rsid w:val="00CF0FB6"/>
    <w:rsid w:val="00CF1F36"/>
    <w:rsid w:val="00CF2895"/>
    <w:rsid w:val="00D017C7"/>
    <w:rsid w:val="00D027B5"/>
    <w:rsid w:val="00D03157"/>
    <w:rsid w:val="00D10B13"/>
    <w:rsid w:val="00D11344"/>
    <w:rsid w:val="00D1317C"/>
    <w:rsid w:val="00D14308"/>
    <w:rsid w:val="00D14667"/>
    <w:rsid w:val="00D14EDD"/>
    <w:rsid w:val="00D15B6C"/>
    <w:rsid w:val="00D16048"/>
    <w:rsid w:val="00D16105"/>
    <w:rsid w:val="00D16AC4"/>
    <w:rsid w:val="00D203B8"/>
    <w:rsid w:val="00D204E0"/>
    <w:rsid w:val="00D20B91"/>
    <w:rsid w:val="00D214A1"/>
    <w:rsid w:val="00D2402D"/>
    <w:rsid w:val="00D24F3C"/>
    <w:rsid w:val="00D25006"/>
    <w:rsid w:val="00D2614F"/>
    <w:rsid w:val="00D26362"/>
    <w:rsid w:val="00D26AAD"/>
    <w:rsid w:val="00D26BD2"/>
    <w:rsid w:val="00D3171D"/>
    <w:rsid w:val="00D42F77"/>
    <w:rsid w:val="00D430CB"/>
    <w:rsid w:val="00D43752"/>
    <w:rsid w:val="00D43C71"/>
    <w:rsid w:val="00D43FDB"/>
    <w:rsid w:val="00D44B3C"/>
    <w:rsid w:val="00D44FC1"/>
    <w:rsid w:val="00D44FCA"/>
    <w:rsid w:val="00D46A7B"/>
    <w:rsid w:val="00D506CB"/>
    <w:rsid w:val="00D51E3B"/>
    <w:rsid w:val="00D52B41"/>
    <w:rsid w:val="00D53D3D"/>
    <w:rsid w:val="00D5406F"/>
    <w:rsid w:val="00D54339"/>
    <w:rsid w:val="00D55EBE"/>
    <w:rsid w:val="00D55F46"/>
    <w:rsid w:val="00D6020E"/>
    <w:rsid w:val="00D60CCE"/>
    <w:rsid w:val="00D61F61"/>
    <w:rsid w:val="00D623EA"/>
    <w:rsid w:val="00D637CA"/>
    <w:rsid w:val="00D63BEF"/>
    <w:rsid w:val="00D66160"/>
    <w:rsid w:val="00D66DD2"/>
    <w:rsid w:val="00D70352"/>
    <w:rsid w:val="00D71A81"/>
    <w:rsid w:val="00D75ECA"/>
    <w:rsid w:val="00D769CC"/>
    <w:rsid w:val="00D76D42"/>
    <w:rsid w:val="00D802C4"/>
    <w:rsid w:val="00D82AEC"/>
    <w:rsid w:val="00D84AF4"/>
    <w:rsid w:val="00D84DE7"/>
    <w:rsid w:val="00D857AC"/>
    <w:rsid w:val="00D8637F"/>
    <w:rsid w:val="00D86F39"/>
    <w:rsid w:val="00D937CE"/>
    <w:rsid w:val="00D942E6"/>
    <w:rsid w:val="00D96057"/>
    <w:rsid w:val="00DA1D02"/>
    <w:rsid w:val="00DA394A"/>
    <w:rsid w:val="00DA6D43"/>
    <w:rsid w:val="00DA6E1A"/>
    <w:rsid w:val="00DA7020"/>
    <w:rsid w:val="00DB133E"/>
    <w:rsid w:val="00DB1BDA"/>
    <w:rsid w:val="00DB21C2"/>
    <w:rsid w:val="00DB52FD"/>
    <w:rsid w:val="00DB63CE"/>
    <w:rsid w:val="00DC034C"/>
    <w:rsid w:val="00DC0F3F"/>
    <w:rsid w:val="00DC19AF"/>
    <w:rsid w:val="00DC1A6D"/>
    <w:rsid w:val="00DC1CE7"/>
    <w:rsid w:val="00DC3209"/>
    <w:rsid w:val="00DC4053"/>
    <w:rsid w:val="00DC5719"/>
    <w:rsid w:val="00DC5F15"/>
    <w:rsid w:val="00DC613F"/>
    <w:rsid w:val="00DC74DB"/>
    <w:rsid w:val="00DC7CBC"/>
    <w:rsid w:val="00DD0449"/>
    <w:rsid w:val="00DD2009"/>
    <w:rsid w:val="00DD2B55"/>
    <w:rsid w:val="00DD49AC"/>
    <w:rsid w:val="00DD516B"/>
    <w:rsid w:val="00DD6C3E"/>
    <w:rsid w:val="00DD7ADA"/>
    <w:rsid w:val="00DD7CB5"/>
    <w:rsid w:val="00DE2E66"/>
    <w:rsid w:val="00DE3C93"/>
    <w:rsid w:val="00DE59DC"/>
    <w:rsid w:val="00DE7139"/>
    <w:rsid w:val="00DF1085"/>
    <w:rsid w:val="00DF1684"/>
    <w:rsid w:val="00DF29E3"/>
    <w:rsid w:val="00DF4E16"/>
    <w:rsid w:val="00DF620D"/>
    <w:rsid w:val="00DF684E"/>
    <w:rsid w:val="00DF6B87"/>
    <w:rsid w:val="00DF7ED9"/>
    <w:rsid w:val="00E010F7"/>
    <w:rsid w:val="00E0161D"/>
    <w:rsid w:val="00E01926"/>
    <w:rsid w:val="00E02194"/>
    <w:rsid w:val="00E02295"/>
    <w:rsid w:val="00E04D3B"/>
    <w:rsid w:val="00E066EE"/>
    <w:rsid w:val="00E1186C"/>
    <w:rsid w:val="00E15E0F"/>
    <w:rsid w:val="00E160B4"/>
    <w:rsid w:val="00E16FC6"/>
    <w:rsid w:val="00E23110"/>
    <w:rsid w:val="00E23E84"/>
    <w:rsid w:val="00E25037"/>
    <w:rsid w:val="00E250BF"/>
    <w:rsid w:val="00E269CA"/>
    <w:rsid w:val="00E3141B"/>
    <w:rsid w:val="00E31ABC"/>
    <w:rsid w:val="00E34592"/>
    <w:rsid w:val="00E37E4D"/>
    <w:rsid w:val="00E42CC5"/>
    <w:rsid w:val="00E44B61"/>
    <w:rsid w:val="00E46181"/>
    <w:rsid w:val="00E473ED"/>
    <w:rsid w:val="00E475CF"/>
    <w:rsid w:val="00E50022"/>
    <w:rsid w:val="00E52240"/>
    <w:rsid w:val="00E527FF"/>
    <w:rsid w:val="00E528AB"/>
    <w:rsid w:val="00E52B2C"/>
    <w:rsid w:val="00E535FE"/>
    <w:rsid w:val="00E55675"/>
    <w:rsid w:val="00E603A0"/>
    <w:rsid w:val="00E60ADA"/>
    <w:rsid w:val="00E60B90"/>
    <w:rsid w:val="00E614D7"/>
    <w:rsid w:val="00E616CE"/>
    <w:rsid w:val="00E625EA"/>
    <w:rsid w:val="00E62689"/>
    <w:rsid w:val="00E63C52"/>
    <w:rsid w:val="00E641A8"/>
    <w:rsid w:val="00E64E9C"/>
    <w:rsid w:val="00E669FB"/>
    <w:rsid w:val="00E674CC"/>
    <w:rsid w:val="00E7158C"/>
    <w:rsid w:val="00E74151"/>
    <w:rsid w:val="00E77DD3"/>
    <w:rsid w:val="00E80E44"/>
    <w:rsid w:val="00E8293F"/>
    <w:rsid w:val="00E829AD"/>
    <w:rsid w:val="00E82CF3"/>
    <w:rsid w:val="00E85AEC"/>
    <w:rsid w:val="00E8652A"/>
    <w:rsid w:val="00E87F29"/>
    <w:rsid w:val="00E91A1F"/>
    <w:rsid w:val="00E93173"/>
    <w:rsid w:val="00E93379"/>
    <w:rsid w:val="00E93BC2"/>
    <w:rsid w:val="00E93D98"/>
    <w:rsid w:val="00E95079"/>
    <w:rsid w:val="00E95CE6"/>
    <w:rsid w:val="00E96F0F"/>
    <w:rsid w:val="00E97CEC"/>
    <w:rsid w:val="00EA0112"/>
    <w:rsid w:val="00EA1862"/>
    <w:rsid w:val="00EA204B"/>
    <w:rsid w:val="00EA35CE"/>
    <w:rsid w:val="00EA5732"/>
    <w:rsid w:val="00EA697C"/>
    <w:rsid w:val="00EA743E"/>
    <w:rsid w:val="00EA7EA6"/>
    <w:rsid w:val="00EB092A"/>
    <w:rsid w:val="00EB41AF"/>
    <w:rsid w:val="00EB5D5E"/>
    <w:rsid w:val="00EB5F13"/>
    <w:rsid w:val="00EC31D9"/>
    <w:rsid w:val="00EC624C"/>
    <w:rsid w:val="00EC692E"/>
    <w:rsid w:val="00EC77E6"/>
    <w:rsid w:val="00ED0C11"/>
    <w:rsid w:val="00ED1640"/>
    <w:rsid w:val="00ED1DAF"/>
    <w:rsid w:val="00ED3565"/>
    <w:rsid w:val="00ED396D"/>
    <w:rsid w:val="00ED3FD0"/>
    <w:rsid w:val="00ED4394"/>
    <w:rsid w:val="00ED6962"/>
    <w:rsid w:val="00EE0A8E"/>
    <w:rsid w:val="00EE3F25"/>
    <w:rsid w:val="00EE3FE7"/>
    <w:rsid w:val="00EE5032"/>
    <w:rsid w:val="00EE63EB"/>
    <w:rsid w:val="00EE6DA8"/>
    <w:rsid w:val="00EF19A4"/>
    <w:rsid w:val="00EF4D9C"/>
    <w:rsid w:val="00EF65A6"/>
    <w:rsid w:val="00EF6E6B"/>
    <w:rsid w:val="00F00435"/>
    <w:rsid w:val="00F0221F"/>
    <w:rsid w:val="00F02270"/>
    <w:rsid w:val="00F03109"/>
    <w:rsid w:val="00F043E5"/>
    <w:rsid w:val="00F07227"/>
    <w:rsid w:val="00F111C2"/>
    <w:rsid w:val="00F117B5"/>
    <w:rsid w:val="00F12467"/>
    <w:rsid w:val="00F1262B"/>
    <w:rsid w:val="00F1342D"/>
    <w:rsid w:val="00F1466E"/>
    <w:rsid w:val="00F1467E"/>
    <w:rsid w:val="00F149CB"/>
    <w:rsid w:val="00F15185"/>
    <w:rsid w:val="00F1583B"/>
    <w:rsid w:val="00F1729A"/>
    <w:rsid w:val="00F17376"/>
    <w:rsid w:val="00F179B5"/>
    <w:rsid w:val="00F20EFE"/>
    <w:rsid w:val="00F220D2"/>
    <w:rsid w:val="00F274AE"/>
    <w:rsid w:val="00F27755"/>
    <w:rsid w:val="00F278E3"/>
    <w:rsid w:val="00F31D22"/>
    <w:rsid w:val="00F32392"/>
    <w:rsid w:val="00F328E2"/>
    <w:rsid w:val="00F32B5D"/>
    <w:rsid w:val="00F33AD6"/>
    <w:rsid w:val="00F3517F"/>
    <w:rsid w:val="00F3616A"/>
    <w:rsid w:val="00F37518"/>
    <w:rsid w:val="00F402FD"/>
    <w:rsid w:val="00F42F90"/>
    <w:rsid w:val="00F43F46"/>
    <w:rsid w:val="00F45DC7"/>
    <w:rsid w:val="00F46992"/>
    <w:rsid w:val="00F46B60"/>
    <w:rsid w:val="00F46C3C"/>
    <w:rsid w:val="00F50018"/>
    <w:rsid w:val="00F50A17"/>
    <w:rsid w:val="00F50B4C"/>
    <w:rsid w:val="00F52DA4"/>
    <w:rsid w:val="00F538A2"/>
    <w:rsid w:val="00F5422A"/>
    <w:rsid w:val="00F55496"/>
    <w:rsid w:val="00F559E3"/>
    <w:rsid w:val="00F56FA3"/>
    <w:rsid w:val="00F57B25"/>
    <w:rsid w:val="00F63909"/>
    <w:rsid w:val="00F645D8"/>
    <w:rsid w:val="00F646F1"/>
    <w:rsid w:val="00F65492"/>
    <w:rsid w:val="00F65DBA"/>
    <w:rsid w:val="00F6654C"/>
    <w:rsid w:val="00F669B3"/>
    <w:rsid w:val="00F66D2C"/>
    <w:rsid w:val="00F66DAA"/>
    <w:rsid w:val="00F6785A"/>
    <w:rsid w:val="00F67DDD"/>
    <w:rsid w:val="00F7204E"/>
    <w:rsid w:val="00F725C2"/>
    <w:rsid w:val="00F7263F"/>
    <w:rsid w:val="00F7390D"/>
    <w:rsid w:val="00F747EA"/>
    <w:rsid w:val="00F760B8"/>
    <w:rsid w:val="00F76D68"/>
    <w:rsid w:val="00F77B18"/>
    <w:rsid w:val="00F806F6"/>
    <w:rsid w:val="00F81437"/>
    <w:rsid w:val="00F81E1A"/>
    <w:rsid w:val="00F823C9"/>
    <w:rsid w:val="00F824E6"/>
    <w:rsid w:val="00F82511"/>
    <w:rsid w:val="00F8395F"/>
    <w:rsid w:val="00F8501F"/>
    <w:rsid w:val="00F85E88"/>
    <w:rsid w:val="00F8779A"/>
    <w:rsid w:val="00F912A3"/>
    <w:rsid w:val="00F920E1"/>
    <w:rsid w:val="00F94287"/>
    <w:rsid w:val="00F94419"/>
    <w:rsid w:val="00F9614D"/>
    <w:rsid w:val="00FA1F6E"/>
    <w:rsid w:val="00FA22FA"/>
    <w:rsid w:val="00FA3344"/>
    <w:rsid w:val="00FA4580"/>
    <w:rsid w:val="00FA6D63"/>
    <w:rsid w:val="00FA70E8"/>
    <w:rsid w:val="00FA79F7"/>
    <w:rsid w:val="00FB1623"/>
    <w:rsid w:val="00FB1A04"/>
    <w:rsid w:val="00FB2963"/>
    <w:rsid w:val="00FB2E36"/>
    <w:rsid w:val="00FB2F90"/>
    <w:rsid w:val="00FB3E15"/>
    <w:rsid w:val="00FB43A8"/>
    <w:rsid w:val="00FB4802"/>
    <w:rsid w:val="00FB57AE"/>
    <w:rsid w:val="00FB632D"/>
    <w:rsid w:val="00FB65AC"/>
    <w:rsid w:val="00FB7E32"/>
    <w:rsid w:val="00FC0FA9"/>
    <w:rsid w:val="00FC2D69"/>
    <w:rsid w:val="00FC34A0"/>
    <w:rsid w:val="00FC378F"/>
    <w:rsid w:val="00FC4F14"/>
    <w:rsid w:val="00FC4FB9"/>
    <w:rsid w:val="00FC5466"/>
    <w:rsid w:val="00FC600C"/>
    <w:rsid w:val="00FC6B78"/>
    <w:rsid w:val="00FD07A2"/>
    <w:rsid w:val="00FD1EFB"/>
    <w:rsid w:val="00FD3095"/>
    <w:rsid w:val="00FD40A8"/>
    <w:rsid w:val="00FD4402"/>
    <w:rsid w:val="00FD577E"/>
    <w:rsid w:val="00FD68B4"/>
    <w:rsid w:val="00FD79F2"/>
    <w:rsid w:val="00FE2592"/>
    <w:rsid w:val="00FE3379"/>
    <w:rsid w:val="00FE4342"/>
    <w:rsid w:val="00FE4461"/>
    <w:rsid w:val="00FE48A0"/>
    <w:rsid w:val="00FE4E7F"/>
    <w:rsid w:val="00FE643B"/>
    <w:rsid w:val="00FE7C42"/>
    <w:rsid w:val="00FF1D70"/>
    <w:rsid w:val="00FF26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3E534E"/>
  <w15:docId w15:val="{C02BD5A8-37E0-4EEB-A847-615857C6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1E4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41E46"/>
    <w:pPr>
      <w:keepNext/>
      <w:jc w:val="center"/>
      <w:outlineLvl w:val="0"/>
    </w:pPr>
    <w:rPr>
      <w:b/>
      <w:szCs w:val="20"/>
    </w:rPr>
  </w:style>
  <w:style w:type="paragraph" w:styleId="Nadpis2">
    <w:name w:val="heading 2"/>
    <w:basedOn w:val="Normlny"/>
    <w:next w:val="Normlny"/>
    <w:link w:val="Nadpis2Char"/>
    <w:semiHidden/>
    <w:unhideWhenUsed/>
    <w:qFormat/>
    <w:rsid w:val="00A41E46"/>
    <w:pPr>
      <w:keepNext/>
      <w:jc w:val="center"/>
      <w:outlineLvl w:val="1"/>
    </w:pPr>
    <w:rPr>
      <w:b/>
      <w:i/>
      <w:sz w:val="20"/>
      <w:szCs w:val="20"/>
    </w:rPr>
  </w:style>
  <w:style w:type="paragraph" w:styleId="Nadpis4">
    <w:name w:val="heading 4"/>
    <w:basedOn w:val="Normlny"/>
    <w:next w:val="Normlny"/>
    <w:link w:val="Nadpis4Char"/>
    <w:semiHidden/>
    <w:unhideWhenUsed/>
    <w:qFormat/>
    <w:rsid w:val="00A41E46"/>
    <w:pPr>
      <w:keepNext/>
      <w:pBdr>
        <w:top w:val="single" w:sz="4" w:space="0" w:color="auto"/>
        <w:left w:val="single" w:sz="4" w:space="6" w:color="auto"/>
        <w:bottom w:val="single" w:sz="4" w:space="1" w:color="auto"/>
        <w:right w:val="single" w:sz="4" w:space="8" w:color="auto"/>
      </w:pBdr>
      <w:outlineLvl w:val="3"/>
    </w:pPr>
    <w:rPr>
      <w:b/>
      <w:sz w:val="20"/>
      <w:szCs w:val="20"/>
    </w:rPr>
  </w:style>
  <w:style w:type="paragraph" w:styleId="Nadpis5">
    <w:name w:val="heading 5"/>
    <w:basedOn w:val="Normlny"/>
    <w:next w:val="Normlny"/>
    <w:link w:val="Nadpis5Char"/>
    <w:semiHidden/>
    <w:unhideWhenUsed/>
    <w:qFormat/>
    <w:rsid w:val="00A41E46"/>
    <w:pPr>
      <w:spacing w:before="240" w:after="60"/>
      <w:outlineLvl w:val="4"/>
    </w:pPr>
    <w:rPr>
      <w:b/>
      <w:bCs/>
      <w:i/>
      <w:iCs/>
      <w:sz w:val="26"/>
      <w:szCs w:val="26"/>
      <w:lang w:eastAsia="sk-SK"/>
    </w:rPr>
  </w:style>
  <w:style w:type="paragraph" w:styleId="Nadpis8">
    <w:name w:val="heading 8"/>
    <w:basedOn w:val="Normlny"/>
    <w:next w:val="Normlny"/>
    <w:link w:val="Nadpis8Char"/>
    <w:semiHidden/>
    <w:unhideWhenUsed/>
    <w:qFormat/>
    <w:rsid w:val="00A41E46"/>
    <w:pPr>
      <w:keepNext/>
      <w:jc w:val="center"/>
      <w:outlineLvl w:val="7"/>
    </w:pPr>
    <w:rPr>
      <w:b/>
      <w:sz w:val="20"/>
      <w:szCs w:val="20"/>
    </w:rPr>
  </w:style>
  <w:style w:type="paragraph" w:styleId="Nadpis9">
    <w:name w:val="heading 9"/>
    <w:basedOn w:val="Normlny"/>
    <w:next w:val="Normlny"/>
    <w:link w:val="Nadpis9Char"/>
    <w:uiPriority w:val="9"/>
    <w:semiHidden/>
    <w:unhideWhenUsed/>
    <w:qFormat/>
    <w:rsid w:val="00A41E46"/>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1E46"/>
    <w:rPr>
      <w:rFonts w:ascii="Times New Roman" w:eastAsia="Times New Roman" w:hAnsi="Times New Roman" w:cs="Times New Roman"/>
      <w:b/>
      <w:sz w:val="24"/>
      <w:szCs w:val="20"/>
      <w:lang w:eastAsia="cs-CZ"/>
    </w:rPr>
  </w:style>
  <w:style w:type="character" w:customStyle="1" w:styleId="Nadpis2Char">
    <w:name w:val="Nadpis 2 Char"/>
    <w:basedOn w:val="Predvolenpsmoodseku"/>
    <w:link w:val="Nadpis2"/>
    <w:semiHidden/>
    <w:rsid w:val="00A41E46"/>
    <w:rPr>
      <w:rFonts w:ascii="Times New Roman" w:eastAsia="Times New Roman" w:hAnsi="Times New Roman" w:cs="Times New Roman"/>
      <w:b/>
      <w:i/>
      <w:sz w:val="20"/>
      <w:szCs w:val="20"/>
      <w:lang w:eastAsia="cs-CZ"/>
    </w:rPr>
  </w:style>
  <w:style w:type="character" w:customStyle="1" w:styleId="Nadpis4Char">
    <w:name w:val="Nadpis 4 Char"/>
    <w:basedOn w:val="Predvolenpsmoodseku"/>
    <w:link w:val="Nadpis4"/>
    <w:semiHidden/>
    <w:rsid w:val="00A41E46"/>
    <w:rPr>
      <w:rFonts w:ascii="Times New Roman" w:eastAsia="Times New Roman" w:hAnsi="Times New Roman" w:cs="Times New Roman"/>
      <w:b/>
      <w:sz w:val="20"/>
      <w:szCs w:val="20"/>
      <w:lang w:eastAsia="cs-CZ"/>
    </w:rPr>
  </w:style>
  <w:style w:type="character" w:customStyle="1" w:styleId="Nadpis5Char">
    <w:name w:val="Nadpis 5 Char"/>
    <w:basedOn w:val="Predvolenpsmoodseku"/>
    <w:link w:val="Nadpis5"/>
    <w:semiHidden/>
    <w:rsid w:val="00A41E46"/>
    <w:rPr>
      <w:rFonts w:ascii="Times New Roman" w:eastAsia="Times New Roman" w:hAnsi="Times New Roman" w:cs="Times New Roman"/>
      <w:b/>
      <w:bCs/>
      <w:i/>
      <w:iCs/>
      <w:sz w:val="26"/>
      <w:szCs w:val="26"/>
      <w:lang w:eastAsia="sk-SK"/>
    </w:rPr>
  </w:style>
  <w:style w:type="character" w:customStyle="1" w:styleId="Nadpis8Char">
    <w:name w:val="Nadpis 8 Char"/>
    <w:basedOn w:val="Predvolenpsmoodseku"/>
    <w:link w:val="Nadpis8"/>
    <w:semiHidden/>
    <w:rsid w:val="00A41E46"/>
    <w:rPr>
      <w:rFonts w:ascii="Times New Roman" w:eastAsia="Times New Roman" w:hAnsi="Times New Roman" w:cs="Times New Roman"/>
      <w:b/>
      <w:sz w:val="20"/>
      <w:szCs w:val="20"/>
      <w:lang w:eastAsia="cs-CZ"/>
    </w:rPr>
  </w:style>
  <w:style w:type="character" w:customStyle="1" w:styleId="Nadpis9Char">
    <w:name w:val="Nadpis 9 Char"/>
    <w:basedOn w:val="Predvolenpsmoodseku"/>
    <w:link w:val="Nadpis9"/>
    <w:uiPriority w:val="9"/>
    <w:semiHidden/>
    <w:rsid w:val="00A41E46"/>
    <w:rPr>
      <w:rFonts w:ascii="Cambria" w:eastAsia="Times New Roman" w:hAnsi="Cambria" w:cs="Times New Roman"/>
      <w:lang w:eastAsia="cs-CZ"/>
    </w:rPr>
  </w:style>
  <w:style w:type="paragraph" w:styleId="Hlavika">
    <w:name w:val="header"/>
    <w:aliases w:val="1. Zeile"/>
    <w:basedOn w:val="Normlny"/>
    <w:link w:val="HlavikaChar"/>
    <w:uiPriority w:val="99"/>
    <w:unhideWhenUsed/>
    <w:rsid w:val="00A41E46"/>
    <w:pPr>
      <w:tabs>
        <w:tab w:val="center" w:pos="4536"/>
        <w:tab w:val="right" w:pos="9072"/>
      </w:tabs>
    </w:pPr>
  </w:style>
  <w:style w:type="character" w:customStyle="1" w:styleId="HlavikaChar">
    <w:name w:val="Hlavička Char"/>
    <w:aliases w:val="1. Zeile Char"/>
    <w:basedOn w:val="Predvolenpsmoodseku"/>
    <w:link w:val="Hlavika"/>
    <w:uiPriority w:val="99"/>
    <w:rsid w:val="00A41E46"/>
  </w:style>
  <w:style w:type="paragraph" w:styleId="Pta">
    <w:name w:val="footer"/>
    <w:basedOn w:val="Normlny"/>
    <w:link w:val="PtaChar"/>
    <w:uiPriority w:val="99"/>
    <w:unhideWhenUsed/>
    <w:rsid w:val="00A41E46"/>
    <w:pPr>
      <w:tabs>
        <w:tab w:val="center" w:pos="4536"/>
        <w:tab w:val="right" w:pos="9072"/>
      </w:tabs>
    </w:pPr>
  </w:style>
  <w:style w:type="character" w:customStyle="1" w:styleId="PtaChar">
    <w:name w:val="Päta Char"/>
    <w:basedOn w:val="Predvolenpsmoodseku"/>
    <w:link w:val="Pta"/>
    <w:uiPriority w:val="99"/>
    <w:rsid w:val="00A41E46"/>
  </w:style>
  <w:style w:type="character" w:styleId="slostrany">
    <w:name w:val="page number"/>
    <w:basedOn w:val="Predvolenpsmoodseku"/>
    <w:rsid w:val="00A41E46"/>
  </w:style>
  <w:style w:type="character" w:styleId="Hypertextovprepojenie">
    <w:name w:val="Hyperlink"/>
    <w:unhideWhenUsed/>
    <w:rsid w:val="00A41E46"/>
    <w:rPr>
      <w:color w:val="0000FF"/>
      <w:u w:val="single"/>
    </w:rPr>
  </w:style>
  <w:style w:type="character" w:customStyle="1" w:styleId="TextpoznmkypodiarouChar">
    <w:name w:val="Text poznámky pod čiarou Char"/>
    <w:basedOn w:val="Predvolenpsmoodseku"/>
    <w:link w:val="Textpoznmkypodiarou"/>
    <w:semiHidden/>
    <w:rsid w:val="00A41E46"/>
    <w:rPr>
      <w:rFonts w:ascii="Times New Roman" w:eastAsia="Calibri" w:hAnsi="Times New Roman" w:cs="Times New Roman"/>
      <w:sz w:val="20"/>
      <w:szCs w:val="20"/>
      <w:lang w:val="cs-CZ" w:eastAsia="cs-CZ"/>
    </w:rPr>
  </w:style>
  <w:style w:type="paragraph" w:styleId="Textpoznmkypodiarou">
    <w:name w:val="footnote text"/>
    <w:basedOn w:val="Normlny"/>
    <w:link w:val="TextpoznmkypodiarouChar"/>
    <w:semiHidden/>
    <w:unhideWhenUsed/>
    <w:rsid w:val="00A41E46"/>
    <w:rPr>
      <w:rFonts w:eastAsia="Calibri"/>
      <w:sz w:val="20"/>
      <w:szCs w:val="20"/>
      <w:lang w:val="cs-CZ"/>
    </w:rPr>
  </w:style>
  <w:style w:type="character" w:customStyle="1" w:styleId="TextpoznmkypodiarouChar1">
    <w:name w:val="Text poznámky pod čiarou Char1"/>
    <w:basedOn w:val="Predvolenpsmoodseku"/>
    <w:uiPriority w:val="99"/>
    <w:semiHidden/>
    <w:rsid w:val="00A41E46"/>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A41E4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A41E46"/>
    <w:rPr>
      <w:sz w:val="20"/>
      <w:szCs w:val="20"/>
      <w:lang w:eastAsia="sk-SK"/>
    </w:rPr>
  </w:style>
  <w:style w:type="character" w:customStyle="1" w:styleId="TextkomentraChar1">
    <w:name w:val="Text komentára Char1"/>
    <w:basedOn w:val="Predvolenpsmoodseku"/>
    <w:uiPriority w:val="99"/>
    <w:semiHidden/>
    <w:rsid w:val="00A41E46"/>
    <w:rPr>
      <w:rFonts w:ascii="Times New Roman" w:eastAsia="Times New Roman" w:hAnsi="Times New Roman" w:cs="Times New Roman"/>
      <w:sz w:val="20"/>
      <w:szCs w:val="20"/>
      <w:lang w:eastAsia="cs-CZ"/>
    </w:rPr>
  </w:style>
  <w:style w:type="paragraph" w:styleId="Nzov">
    <w:name w:val="Title"/>
    <w:basedOn w:val="Normlny"/>
    <w:link w:val="NzovChar"/>
    <w:qFormat/>
    <w:rsid w:val="00A41E46"/>
    <w:pPr>
      <w:jc w:val="center"/>
    </w:pPr>
    <w:rPr>
      <w:b/>
      <w:bCs/>
      <w:sz w:val="48"/>
      <w:szCs w:val="48"/>
      <w:lang w:eastAsia="sk-SK"/>
    </w:rPr>
  </w:style>
  <w:style w:type="character" w:customStyle="1" w:styleId="NzovChar">
    <w:name w:val="Názov Char"/>
    <w:basedOn w:val="Predvolenpsmoodseku"/>
    <w:link w:val="Nzov"/>
    <w:rsid w:val="00A41E46"/>
    <w:rPr>
      <w:rFonts w:ascii="Times New Roman" w:eastAsia="Times New Roman" w:hAnsi="Times New Roman" w:cs="Times New Roman"/>
      <w:b/>
      <w:bCs/>
      <w:sz w:val="48"/>
      <w:szCs w:val="48"/>
      <w:lang w:eastAsia="sk-SK"/>
    </w:rPr>
  </w:style>
  <w:style w:type="character" w:customStyle="1" w:styleId="ZkladntextChar">
    <w:name w:val="Základný text Char"/>
    <w:basedOn w:val="Predvolenpsmoodseku"/>
    <w:link w:val="Zkladntext"/>
    <w:uiPriority w:val="99"/>
    <w:rsid w:val="00A41E46"/>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A41E46"/>
    <w:pPr>
      <w:jc w:val="both"/>
    </w:pPr>
    <w:rPr>
      <w:sz w:val="20"/>
      <w:szCs w:val="20"/>
    </w:rPr>
  </w:style>
  <w:style w:type="character" w:customStyle="1" w:styleId="ZkladntextChar1">
    <w:name w:val="Základný text Char1"/>
    <w:basedOn w:val="Predvolenpsmoodseku"/>
    <w:uiPriority w:val="99"/>
    <w:semiHidden/>
    <w:rsid w:val="00A41E46"/>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A41E46"/>
    <w:pPr>
      <w:jc w:val="center"/>
    </w:pPr>
    <w:rPr>
      <w:b/>
      <w:bCs/>
      <w:sz w:val="28"/>
      <w:szCs w:val="28"/>
      <w:lang w:eastAsia="sk-SK"/>
    </w:rPr>
  </w:style>
  <w:style w:type="character" w:customStyle="1" w:styleId="PodtitulChar">
    <w:name w:val="Podtitul Char"/>
    <w:basedOn w:val="Predvolenpsmoodseku"/>
    <w:link w:val="Podtitul"/>
    <w:rsid w:val="00A41E46"/>
    <w:rPr>
      <w:rFonts w:ascii="Times New Roman" w:eastAsia="Times New Roman" w:hAnsi="Times New Roman" w:cs="Times New Roman"/>
      <w:b/>
      <w:bCs/>
      <w:sz w:val="28"/>
      <w:szCs w:val="28"/>
      <w:lang w:eastAsia="sk-SK"/>
    </w:rPr>
  </w:style>
  <w:style w:type="character" w:customStyle="1" w:styleId="Zkladntext2Char">
    <w:name w:val="Základný text 2 Char"/>
    <w:basedOn w:val="Predvolenpsmoodseku"/>
    <w:link w:val="Zkladntext2"/>
    <w:semiHidden/>
    <w:rsid w:val="00A41E46"/>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A41E46"/>
    <w:pPr>
      <w:jc w:val="both"/>
    </w:pPr>
    <w:rPr>
      <w:lang w:eastAsia="sk-SK"/>
    </w:rPr>
  </w:style>
  <w:style w:type="character" w:customStyle="1" w:styleId="Zkladntext2Char1">
    <w:name w:val="Základný text 2 Char1"/>
    <w:basedOn w:val="Predvolenpsmoodseku"/>
    <w:uiPriority w:val="99"/>
    <w:semiHidden/>
    <w:rsid w:val="00A41E46"/>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A41E46"/>
    <w:rPr>
      <w:rFonts w:ascii="Times New Roman" w:eastAsia="Times New Roman" w:hAnsi="Times New Roman" w:cs="Times New Roman"/>
      <w:sz w:val="16"/>
      <w:szCs w:val="16"/>
      <w:lang w:eastAsia="cs-CZ"/>
    </w:rPr>
  </w:style>
  <w:style w:type="paragraph" w:styleId="Zkladntext3">
    <w:name w:val="Body Text 3"/>
    <w:basedOn w:val="Normlny"/>
    <w:link w:val="Zkladntext3Char"/>
    <w:semiHidden/>
    <w:unhideWhenUsed/>
    <w:rsid w:val="00A41E46"/>
    <w:pPr>
      <w:spacing w:after="120"/>
    </w:pPr>
    <w:rPr>
      <w:sz w:val="16"/>
      <w:szCs w:val="16"/>
    </w:rPr>
  </w:style>
  <w:style w:type="character" w:customStyle="1" w:styleId="Zkladntext3Char1">
    <w:name w:val="Základný text 3 Char1"/>
    <w:basedOn w:val="Predvolenpsmoodseku"/>
    <w:uiPriority w:val="99"/>
    <w:semiHidden/>
    <w:rsid w:val="00A41E46"/>
    <w:rPr>
      <w:rFonts w:ascii="Times New Roman" w:eastAsia="Times New Roman" w:hAnsi="Times New Roman" w:cs="Times New Roman"/>
      <w:sz w:val="16"/>
      <w:szCs w:val="16"/>
      <w:lang w:eastAsia="cs-CZ"/>
    </w:rPr>
  </w:style>
  <w:style w:type="character" w:customStyle="1" w:styleId="Zarkazkladnhotextu2Char">
    <w:name w:val="Zarážka základného textu 2 Char"/>
    <w:basedOn w:val="Predvolenpsmoodseku"/>
    <w:link w:val="Zarkazkladnhotextu2"/>
    <w:rsid w:val="00A41E46"/>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nhideWhenUsed/>
    <w:rsid w:val="00A41E46"/>
    <w:pPr>
      <w:ind w:left="360"/>
      <w:jc w:val="center"/>
    </w:pPr>
    <w:rPr>
      <w:b/>
      <w:bCs/>
      <w:lang w:eastAsia="sk-SK"/>
    </w:rPr>
  </w:style>
  <w:style w:type="character" w:customStyle="1" w:styleId="Zarkazkladnhotextu2Char1">
    <w:name w:val="Zarážka základného textu 2 Char1"/>
    <w:basedOn w:val="Predvolenpsmoodseku"/>
    <w:uiPriority w:val="99"/>
    <w:semiHidden/>
    <w:rsid w:val="00A41E46"/>
    <w:rPr>
      <w:rFonts w:ascii="Times New Roman" w:eastAsia="Times New Roman" w:hAnsi="Times New Roman" w:cs="Times New Roman"/>
      <w:sz w:val="24"/>
      <w:szCs w:val="24"/>
      <w:lang w:eastAsia="cs-CZ"/>
    </w:rPr>
  </w:style>
  <w:style w:type="character" w:customStyle="1" w:styleId="PredmetkomentraChar">
    <w:name w:val="Predmet komentára Char"/>
    <w:basedOn w:val="TextkomentraChar"/>
    <w:link w:val="Predmetkomentra"/>
    <w:uiPriority w:val="99"/>
    <w:semiHidden/>
    <w:rsid w:val="00A41E46"/>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A41E46"/>
    <w:rPr>
      <w:b/>
      <w:bCs/>
    </w:rPr>
  </w:style>
  <w:style w:type="character" w:customStyle="1" w:styleId="PredmetkomentraChar1">
    <w:name w:val="Predmet komentára Char1"/>
    <w:basedOn w:val="TextkomentraChar1"/>
    <w:uiPriority w:val="99"/>
    <w:semiHidden/>
    <w:rsid w:val="00A41E46"/>
    <w:rPr>
      <w:rFonts w:ascii="Times New Roman" w:eastAsia="Times New Roman" w:hAnsi="Times New Roman" w:cs="Times New Roman"/>
      <w:b/>
      <w:bCs/>
      <w:sz w:val="20"/>
      <w:szCs w:val="20"/>
      <w:lang w:eastAsia="cs-CZ"/>
    </w:rPr>
  </w:style>
  <w:style w:type="character" w:customStyle="1" w:styleId="TextbublinyChar">
    <w:name w:val="Text bubliny Char"/>
    <w:basedOn w:val="Predvolenpsmoodseku"/>
    <w:link w:val="Textbubliny"/>
    <w:uiPriority w:val="99"/>
    <w:semiHidden/>
    <w:rsid w:val="00A41E46"/>
    <w:rPr>
      <w:rFonts w:ascii="Tahoma" w:eastAsia="Times New Roman" w:hAnsi="Tahoma" w:cs="Times New Roman"/>
      <w:sz w:val="16"/>
      <w:szCs w:val="16"/>
    </w:rPr>
  </w:style>
  <w:style w:type="paragraph" w:styleId="Textbubliny">
    <w:name w:val="Balloon Text"/>
    <w:basedOn w:val="Normlny"/>
    <w:link w:val="TextbublinyChar"/>
    <w:uiPriority w:val="99"/>
    <w:semiHidden/>
    <w:unhideWhenUsed/>
    <w:rsid w:val="00A41E46"/>
    <w:rPr>
      <w:rFonts w:ascii="Tahoma" w:hAnsi="Tahoma"/>
      <w:sz w:val="16"/>
      <w:szCs w:val="16"/>
    </w:rPr>
  </w:style>
  <w:style w:type="character" w:customStyle="1" w:styleId="TextbublinyChar1">
    <w:name w:val="Text bubliny Char1"/>
    <w:basedOn w:val="Predvolenpsmoodseku"/>
    <w:uiPriority w:val="99"/>
    <w:semiHidden/>
    <w:rsid w:val="00A41E46"/>
    <w:rPr>
      <w:rFonts w:ascii="Segoe UI" w:eastAsia="Times New Roman" w:hAnsi="Segoe UI" w:cs="Segoe UI"/>
      <w:sz w:val="18"/>
      <w:szCs w:val="18"/>
      <w:lang w:eastAsia="cs-CZ"/>
    </w:rPr>
  </w:style>
  <w:style w:type="character" w:customStyle="1" w:styleId="BezriadkovaniaChar">
    <w:name w:val="Bez riadkovania Char"/>
    <w:link w:val="Bezriadkovania"/>
    <w:uiPriority w:val="1"/>
    <w:locked/>
    <w:rsid w:val="00A41E46"/>
    <w:rPr>
      <w:rFonts w:ascii="Calibri" w:eastAsia="Calibri" w:hAnsi="Calibri" w:cs="Calibri"/>
    </w:rPr>
  </w:style>
  <w:style w:type="paragraph" w:styleId="Bezriadkovania">
    <w:name w:val="No Spacing"/>
    <w:link w:val="BezriadkovaniaChar"/>
    <w:uiPriority w:val="1"/>
    <w:qFormat/>
    <w:rsid w:val="00A41E46"/>
    <w:pPr>
      <w:spacing w:after="0" w:line="240" w:lineRule="auto"/>
    </w:pPr>
    <w:rPr>
      <w:rFonts w:ascii="Calibri" w:eastAsia="Calibri" w:hAnsi="Calibri" w:cs="Calibri"/>
    </w:rPr>
  </w:style>
  <w:style w:type="paragraph" w:styleId="Odsekzoznamu">
    <w:name w:val="List Paragraph"/>
    <w:basedOn w:val="Normlny"/>
    <w:link w:val="OdsekzoznamuChar"/>
    <w:uiPriority w:val="34"/>
    <w:qFormat/>
    <w:rsid w:val="00A41E46"/>
    <w:pPr>
      <w:ind w:left="708"/>
    </w:pPr>
    <w:rPr>
      <w:lang w:eastAsia="sk-SK"/>
    </w:rPr>
  </w:style>
  <w:style w:type="character" w:customStyle="1" w:styleId="OdsekzoznamuChar">
    <w:name w:val="Odsek zoznamu Char"/>
    <w:link w:val="Odsekzoznamu"/>
    <w:uiPriority w:val="34"/>
    <w:rsid w:val="00576A49"/>
    <w:rPr>
      <w:rFonts w:ascii="Times New Roman" w:eastAsia="Times New Roman" w:hAnsi="Times New Roman" w:cs="Times New Roman"/>
      <w:sz w:val="24"/>
      <w:szCs w:val="24"/>
      <w:lang w:eastAsia="sk-SK"/>
    </w:rPr>
  </w:style>
  <w:style w:type="paragraph" w:customStyle="1" w:styleId="CharChar6CharChar">
    <w:name w:val="Char Char6 Char Char"/>
    <w:basedOn w:val="Normlny"/>
    <w:rsid w:val="00A41E46"/>
    <w:pPr>
      <w:spacing w:after="160" w:line="240" w:lineRule="exact"/>
      <w:ind w:firstLine="720"/>
    </w:pPr>
    <w:rPr>
      <w:rFonts w:ascii="Tahoma" w:hAnsi="Tahoma"/>
      <w:sz w:val="20"/>
      <w:szCs w:val="20"/>
      <w:lang w:val="en-US" w:eastAsia="en-US"/>
    </w:rPr>
  </w:style>
  <w:style w:type="paragraph" w:customStyle="1" w:styleId="Default">
    <w:name w:val="Default"/>
    <w:rsid w:val="00A41E46"/>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customStyle="1" w:styleId="Styl">
    <w:name w:val="Styl"/>
    <w:rsid w:val="00A41E46"/>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customStyle="1" w:styleId="Odsekzoznamu1">
    <w:name w:val="Odsek zoznamu1"/>
    <w:basedOn w:val="Normlny"/>
    <w:qFormat/>
    <w:rsid w:val="00A41E46"/>
    <w:pPr>
      <w:ind w:left="720"/>
    </w:pPr>
    <w:rPr>
      <w:rFonts w:ascii="Cambria" w:eastAsia="MS Mincho" w:hAnsi="Cambria" w:cs="Cambria"/>
      <w:lang w:eastAsia="en-US"/>
    </w:rPr>
  </w:style>
  <w:style w:type="paragraph" w:customStyle="1" w:styleId="Zoznamslo2">
    <w:name w:val="Zoznam číslo 2"/>
    <w:basedOn w:val="Normlny"/>
    <w:rsid w:val="00A41E46"/>
    <w:pPr>
      <w:tabs>
        <w:tab w:val="num" w:pos="851"/>
      </w:tabs>
      <w:spacing w:before="120" w:line="360" w:lineRule="auto"/>
      <w:ind w:left="851" w:hanging="567"/>
      <w:jc w:val="both"/>
    </w:pPr>
    <w:rPr>
      <w:rFonts w:ascii="Arial" w:hAnsi="Arial" w:cs="Arial"/>
      <w:sz w:val="22"/>
      <w:szCs w:val="16"/>
      <w:lang w:eastAsia="sk-SK"/>
    </w:rPr>
  </w:style>
  <w:style w:type="paragraph" w:customStyle="1" w:styleId="Zoznamslo3">
    <w:name w:val="Zoznam číslo 3"/>
    <w:basedOn w:val="Zoznamslo2"/>
    <w:rsid w:val="00A41E46"/>
    <w:pPr>
      <w:numPr>
        <w:ilvl w:val="2"/>
      </w:numPr>
      <w:tabs>
        <w:tab w:val="num" w:pos="851"/>
      </w:tabs>
      <w:ind w:left="851" w:hanging="567"/>
    </w:pPr>
  </w:style>
  <w:style w:type="paragraph" w:customStyle="1" w:styleId="Zoznamslo4Char">
    <w:name w:val="Zoznam číslo 4 Char"/>
    <w:basedOn w:val="Zoznamslo2"/>
    <w:rsid w:val="00A41E46"/>
    <w:pPr>
      <w:numPr>
        <w:ilvl w:val="3"/>
      </w:numPr>
      <w:tabs>
        <w:tab w:val="num" w:pos="851"/>
      </w:tabs>
      <w:ind w:left="851" w:hanging="567"/>
    </w:pPr>
  </w:style>
  <w:style w:type="paragraph" w:customStyle="1" w:styleId="Nadpisodsek">
    <w:name w:val="Nadpis odsek"/>
    <w:basedOn w:val="Normlny"/>
    <w:rsid w:val="00A41E46"/>
    <w:pPr>
      <w:numPr>
        <w:numId w:val="1"/>
      </w:numPr>
      <w:tabs>
        <w:tab w:val="left" w:pos="5245"/>
        <w:tab w:val="right" w:leader="dot" w:pos="7938"/>
      </w:tabs>
      <w:spacing w:before="480" w:after="120" w:line="360" w:lineRule="auto"/>
    </w:pPr>
    <w:rPr>
      <w:rFonts w:ascii="Arial" w:hAnsi="Arial" w:cs="Arial"/>
      <w:b/>
      <w:smallCaps/>
      <w:sz w:val="28"/>
      <w:szCs w:val="28"/>
    </w:rPr>
  </w:style>
  <w:style w:type="paragraph" w:customStyle="1" w:styleId="Char">
    <w:name w:val="Char"/>
    <w:basedOn w:val="Normlny"/>
    <w:rsid w:val="00A41E46"/>
    <w:pPr>
      <w:spacing w:after="160" w:line="240" w:lineRule="exact"/>
      <w:ind w:firstLine="720"/>
    </w:pPr>
    <w:rPr>
      <w:rFonts w:ascii="Tahoma" w:hAnsi="Tahoma"/>
      <w:sz w:val="20"/>
      <w:szCs w:val="20"/>
      <w:lang w:val="en-US" w:eastAsia="en-US"/>
    </w:rPr>
  </w:style>
  <w:style w:type="paragraph" w:customStyle="1" w:styleId="CharCharCharCharCharCharCharCharChar">
    <w:name w:val="Char Char Char Char Char Char Char Char Char"/>
    <w:basedOn w:val="Normlny"/>
    <w:rsid w:val="00A41E46"/>
    <w:pPr>
      <w:spacing w:after="160" w:line="240" w:lineRule="exact"/>
      <w:ind w:firstLine="720"/>
    </w:pPr>
    <w:rPr>
      <w:rFonts w:ascii="Tahoma" w:hAnsi="Tahoma"/>
      <w:sz w:val="20"/>
      <w:szCs w:val="20"/>
      <w:lang w:val="en-US" w:eastAsia="en-US"/>
    </w:rPr>
  </w:style>
  <w:style w:type="paragraph" w:customStyle="1" w:styleId="Normlny2">
    <w:name w:val="Normálny2"/>
    <w:basedOn w:val="Normlny"/>
    <w:rsid w:val="00A41E46"/>
    <w:pPr>
      <w:jc w:val="both"/>
    </w:pPr>
    <w:rPr>
      <w:rFonts w:ascii="Arial" w:eastAsia="Calibri" w:hAnsi="Arial"/>
      <w:sz w:val="22"/>
      <w:szCs w:val="22"/>
      <w:lang w:eastAsia="sk-SK"/>
    </w:rPr>
  </w:style>
  <w:style w:type="paragraph" w:customStyle="1" w:styleId="Zarkazkladnhotextu21">
    <w:name w:val="Zarážka základného textu 21"/>
    <w:basedOn w:val="Normlny"/>
    <w:rsid w:val="00A41E46"/>
    <w:pPr>
      <w:suppressAutoHyphens/>
      <w:ind w:left="360"/>
      <w:jc w:val="both"/>
    </w:pPr>
    <w:rPr>
      <w:rFonts w:ascii="Arial" w:hAnsi="Arial"/>
      <w:sz w:val="20"/>
      <w:lang w:eastAsia="ar-SA"/>
    </w:rPr>
  </w:style>
  <w:style w:type="paragraph" w:customStyle="1" w:styleId="Odsaden10">
    <w:name w:val="Odsadený 10"/>
    <w:basedOn w:val="Normlny"/>
    <w:rsid w:val="00A41E46"/>
    <w:pPr>
      <w:spacing w:line="360" w:lineRule="auto"/>
      <w:ind w:left="851"/>
      <w:jc w:val="both"/>
    </w:pPr>
    <w:rPr>
      <w:rFonts w:ascii="Arial" w:hAnsi="Arial" w:cs="Arial"/>
      <w:sz w:val="22"/>
      <w:szCs w:val="22"/>
      <w:lang w:eastAsia="sk-SK"/>
    </w:rPr>
  </w:style>
  <w:style w:type="paragraph" w:customStyle="1" w:styleId="ZoznamB1">
    <w:name w:val="Zoznam B1"/>
    <w:basedOn w:val="Normlny"/>
    <w:rsid w:val="00A41E46"/>
    <w:pPr>
      <w:numPr>
        <w:numId w:val="2"/>
      </w:numPr>
      <w:spacing w:before="120" w:line="360" w:lineRule="auto"/>
      <w:jc w:val="both"/>
    </w:pPr>
    <w:rPr>
      <w:rFonts w:ascii="Arial" w:hAnsi="Arial"/>
      <w:sz w:val="22"/>
      <w:lang w:eastAsia="sk-SK"/>
    </w:rPr>
  </w:style>
  <w:style w:type="paragraph" w:customStyle="1" w:styleId="ZoznamZmluvy1">
    <w:name w:val="ZoznamZmluvy1"/>
    <w:basedOn w:val="Normlny"/>
    <w:rsid w:val="00A41E46"/>
    <w:pPr>
      <w:tabs>
        <w:tab w:val="num" w:pos="737"/>
      </w:tabs>
      <w:spacing w:before="120"/>
      <w:ind w:left="737" w:hanging="737"/>
      <w:jc w:val="both"/>
      <w:outlineLvl w:val="1"/>
    </w:pPr>
    <w:rPr>
      <w:rFonts w:ascii="Arial" w:hAnsi="Arial" w:cs="Arial"/>
      <w:sz w:val="22"/>
      <w:szCs w:val="22"/>
    </w:rPr>
  </w:style>
  <w:style w:type="paragraph" w:customStyle="1" w:styleId="CharChar6">
    <w:name w:val="Char Char6"/>
    <w:basedOn w:val="Normlny"/>
    <w:rsid w:val="00A41E46"/>
    <w:pPr>
      <w:spacing w:after="160" w:line="240" w:lineRule="exact"/>
      <w:ind w:firstLine="720"/>
    </w:pPr>
    <w:rPr>
      <w:rFonts w:ascii="Tahoma" w:hAnsi="Tahoma"/>
      <w:sz w:val="20"/>
      <w:szCs w:val="20"/>
      <w:lang w:val="en-US" w:eastAsia="en-US"/>
    </w:rPr>
  </w:style>
  <w:style w:type="paragraph" w:customStyle="1" w:styleId="nadpis10">
    <w:name w:val="nadpis1"/>
    <w:basedOn w:val="Normlny"/>
    <w:rsid w:val="00A41E46"/>
    <w:pPr>
      <w:spacing w:before="100" w:beforeAutospacing="1" w:after="100" w:afterAutospacing="1"/>
    </w:pPr>
    <w:rPr>
      <w:rFonts w:eastAsia="Calibri"/>
      <w:lang w:eastAsia="sk-SK"/>
    </w:rPr>
  </w:style>
  <w:style w:type="character" w:customStyle="1" w:styleId="Nadpis9Char1">
    <w:name w:val="Nadpis 9 Char1"/>
    <w:rsid w:val="00A41E46"/>
    <w:rPr>
      <w:rFonts w:ascii="Lucida Sans Unicode" w:hAnsi="Lucida Sans Unicode" w:cs="Lucida Sans Unicode" w:hint="default"/>
      <w:sz w:val="24"/>
      <w:u w:val="single"/>
      <w:lang w:eastAsia="cs-CZ"/>
    </w:rPr>
  </w:style>
  <w:style w:type="character" w:customStyle="1" w:styleId="pre">
    <w:name w:val="pre"/>
    <w:rsid w:val="00A41E46"/>
  </w:style>
  <w:style w:type="character" w:customStyle="1" w:styleId="CharChar5">
    <w:name w:val="Char Char5"/>
    <w:locked/>
    <w:rsid w:val="00A41E46"/>
    <w:rPr>
      <w:b/>
      <w:bCs/>
      <w:sz w:val="48"/>
      <w:szCs w:val="48"/>
      <w:lang w:val="sk-SK" w:eastAsia="sk-SK" w:bidi="ar-SA"/>
    </w:rPr>
  </w:style>
  <w:style w:type="character" w:customStyle="1" w:styleId="CharChar4">
    <w:name w:val="Char Char4"/>
    <w:locked/>
    <w:rsid w:val="00A41E46"/>
    <w:rPr>
      <w:b/>
      <w:bCs/>
      <w:sz w:val="28"/>
      <w:szCs w:val="28"/>
      <w:lang w:val="sk-SK" w:eastAsia="sk-SK" w:bidi="ar-SA"/>
    </w:rPr>
  </w:style>
  <w:style w:type="character" w:customStyle="1" w:styleId="TitleChar">
    <w:name w:val="Title Char"/>
    <w:locked/>
    <w:rsid w:val="00A41E46"/>
    <w:rPr>
      <w:b/>
      <w:bCs/>
      <w:sz w:val="48"/>
      <w:szCs w:val="48"/>
      <w:lang w:val="sk-SK" w:eastAsia="sk-SK" w:bidi="ar-SA"/>
    </w:rPr>
  </w:style>
  <w:style w:type="character" w:customStyle="1" w:styleId="SubtitleChar">
    <w:name w:val="Subtitle Char"/>
    <w:locked/>
    <w:rsid w:val="00A41E46"/>
    <w:rPr>
      <w:b/>
      <w:bCs/>
      <w:sz w:val="28"/>
      <w:szCs w:val="28"/>
      <w:lang w:val="sk-SK" w:eastAsia="sk-SK" w:bidi="ar-SA"/>
    </w:rPr>
  </w:style>
  <w:style w:type="character" w:customStyle="1" w:styleId="apple-converted-space">
    <w:name w:val="apple-converted-space"/>
    <w:rsid w:val="00A41E46"/>
  </w:style>
  <w:style w:type="character" w:styleId="Odkaznakomentr">
    <w:name w:val="annotation reference"/>
    <w:uiPriority w:val="99"/>
    <w:rsid w:val="00A41E46"/>
    <w:rPr>
      <w:rFonts w:cs="Times New Roman"/>
      <w:sz w:val="16"/>
      <w:szCs w:val="16"/>
    </w:rPr>
  </w:style>
  <w:style w:type="character" w:customStyle="1" w:styleId="FontStyle48">
    <w:name w:val="Font Style48"/>
    <w:uiPriority w:val="99"/>
    <w:rsid w:val="00A41E46"/>
    <w:rPr>
      <w:rFonts w:ascii="Times New Roman" w:hAnsi="Times New Roman" w:cs="Times New Roman"/>
      <w:sz w:val="22"/>
      <w:szCs w:val="22"/>
    </w:rPr>
  </w:style>
  <w:style w:type="paragraph" w:customStyle="1" w:styleId="Style33">
    <w:name w:val="Style33"/>
    <w:basedOn w:val="Normlny"/>
    <w:uiPriority w:val="99"/>
    <w:rsid w:val="00A41E46"/>
    <w:pPr>
      <w:widowControl w:val="0"/>
      <w:autoSpaceDE w:val="0"/>
      <w:autoSpaceDN w:val="0"/>
      <w:adjustRightInd w:val="0"/>
      <w:spacing w:line="271" w:lineRule="exact"/>
      <w:ind w:hanging="422"/>
      <w:jc w:val="both"/>
    </w:pPr>
    <w:rPr>
      <w:lang w:eastAsia="sk-SK"/>
    </w:rPr>
  </w:style>
  <w:style w:type="paragraph" w:customStyle="1" w:styleId="Style37">
    <w:name w:val="Style37"/>
    <w:basedOn w:val="Normlny"/>
    <w:uiPriority w:val="99"/>
    <w:rsid w:val="00A41E46"/>
    <w:pPr>
      <w:widowControl w:val="0"/>
      <w:autoSpaceDE w:val="0"/>
      <w:autoSpaceDN w:val="0"/>
      <w:adjustRightInd w:val="0"/>
      <w:spacing w:line="276" w:lineRule="exact"/>
      <w:ind w:hanging="283"/>
      <w:jc w:val="both"/>
    </w:pPr>
    <w:rPr>
      <w:lang w:eastAsia="sk-SK"/>
    </w:rPr>
  </w:style>
  <w:style w:type="paragraph" w:customStyle="1" w:styleId="Normln">
    <w:name w:val="Normální~"/>
    <w:basedOn w:val="Normlny"/>
    <w:rsid w:val="00A41E46"/>
    <w:pPr>
      <w:widowControl w:val="0"/>
    </w:pPr>
    <w:rPr>
      <w:sz w:val="20"/>
      <w:szCs w:val="20"/>
      <w:lang w:val="cs-CZ"/>
    </w:rPr>
  </w:style>
  <w:style w:type="character" w:styleId="Zvraznenie">
    <w:name w:val="Emphasis"/>
    <w:basedOn w:val="Predvolenpsmoodseku"/>
    <w:uiPriority w:val="20"/>
    <w:qFormat/>
    <w:rsid w:val="00A41E46"/>
    <w:rPr>
      <w:i/>
      <w:iCs/>
    </w:rPr>
  </w:style>
  <w:style w:type="character" w:customStyle="1" w:styleId="Bodytext310">
    <w:name w:val="Body text (3) + 10"/>
    <w:aliases w:val="5 pt,Not Italic"/>
    <w:rsid w:val="00A41E46"/>
    <w:rPr>
      <w:rFonts w:ascii="Arial" w:hAnsi="Arial"/>
      <w:i/>
      <w:sz w:val="21"/>
    </w:rPr>
  </w:style>
  <w:style w:type="paragraph" w:customStyle="1" w:styleId="odsad">
    <w:name w:val="_odsad"/>
    <w:basedOn w:val="Normlny"/>
    <w:link w:val="odsadChar"/>
    <w:rsid w:val="00A56D93"/>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A56D93"/>
    <w:rPr>
      <w:rFonts w:ascii="Times New Roman" w:eastAsia="Times New Roman" w:hAnsi="Times New Roman" w:cs="Times New Roman"/>
      <w:noProof/>
      <w:sz w:val="24"/>
      <w:szCs w:val="24"/>
    </w:rPr>
  </w:style>
  <w:style w:type="paragraph" w:customStyle="1" w:styleId="nadpis11">
    <w:name w:val="_nadpis1"/>
    <w:basedOn w:val="Normlny"/>
    <w:link w:val="nadpis1Char0"/>
    <w:rsid w:val="00A56D93"/>
    <w:pPr>
      <w:keepNext/>
      <w:spacing w:before="120" w:after="120"/>
      <w:jc w:val="center"/>
    </w:pPr>
    <w:rPr>
      <w:rFonts w:ascii="Arial" w:hAnsi="Arial"/>
      <w:b/>
      <w:bCs/>
      <w:kern w:val="32"/>
      <w:sz w:val="22"/>
      <w:szCs w:val="22"/>
    </w:rPr>
  </w:style>
  <w:style w:type="character" w:customStyle="1" w:styleId="nadpis1Char0">
    <w:name w:val="_nadpis1 Char"/>
    <w:link w:val="nadpis11"/>
    <w:rsid w:val="00A56D93"/>
    <w:rPr>
      <w:rFonts w:ascii="Arial" w:eastAsia="Times New Roman" w:hAnsi="Arial" w:cs="Times New Roman"/>
      <w:b/>
      <w:bCs/>
      <w:kern w:val="32"/>
    </w:rPr>
  </w:style>
  <w:style w:type="paragraph" w:customStyle="1" w:styleId="nazacatekleftChar">
    <w:name w:val="_na_zacatek_left Char"/>
    <w:link w:val="nazacatekleftCharChar"/>
    <w:rsid w:val="00A56D93"/>
    <w:pPr>
      <w:spacing w:before="60" w:after="60" w:line="240" w:lineRule="auto"/>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A56D93"/>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A56D93"/>
    <w:pPr>
      <w:spacing w:before="60" w:after="60" w:line="240" w:lineRule="auto"/>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A56D93"/>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CA0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3947">
      <w:bodyDiv w:val="1"/>
      <w:marLeft w:val="0"/>
      <w:marRight w:val="0"/>
      <w:marTop w:val="0"/>
      <w:marBottom w:val="0"/>
      <w:divBdr>
        <w:top w:val="none" w:sz="0" w:space="0" w:color="auto"/>
        <w:left w:val="none" w:sz="0" w:space="0" w:color="auto"/>
        <w:bottom w:val="none" w:sz="0" w:space="0" w:color="auto"/>
        <w:right w:val="none" w:sz="0" w:space="0" w:color="auto"/>
      </w:divBdr>
    </w:div>
    <w:div w:id="570627381">
      <w:bodyDiv w:val="1"/>
      <w:marLeft w:val="0"/>
      <w:marRight w:val="0"/>
      <w:marTop w:val="0"/>
      <w:marBottom w:val="0"/>
      <w:divBdr>
        <w:top w:val="none" w:sz="0" w:space="0" w:color="auto"/>
        <w:left w:val="none" w:sz="0" w:space="0" w:color="auto"/>
        <w:bottom w:val="none" w:sz="0" w:space="0" w:color="auto"/>
        <w:right w:val="none" w:sz="0" w:space="0" w:color="auto"/>
      </w:divBdr>
    </w:div>
    <w:div w:id="771391314">
      <w:bodyDiv w:val="1"/>
      <w:marLeft w:val="0"/>
      <w:marRight w:val="0"/>
      <w:marTop w:val="0"/>
      <w:marBottom w:val="0"/>
      <w:divBdr>
        <w:top w:val="none" w:sz="0" w:space="0" w:color="auto"/>
        <w:left w:val="none" w:sz="0" w:space="0" w:color="auto"/>
        <w:bottom w:val="none" w:sz="0" w:space="0" w:color="auto"/>
        <w:right w:val="none" w:sz="0" w:space="0" w:color="auto"/>
      </w:divBdr>
    </w:div>
    <w:div w:id="878709357">
      <w:bodyDiv w:val="1"/>
      <w:marLeft w:val="0"/>
      <w:marRight w:val="0"/>
      <w:marTop w:val="0"/>
      <w:marBottom w:val="0"/>
      <w:divBdr>
        <w:top w:val="none" w:sz="0" w:space="0" w:color="auto"/>
        <w:left w:val="none" w:sz="0" w:space="0" w:color="auto"/>
        <w:bottom w:val="none" w:sz="0" w:space="0" w:color="auto"/>
        <w:right w:val="none" w:sz="0" w:space="0" w:color="auto"/>
      </w:divBdr>
    </w:div>
    <w:div w:id="880173149">
      <w:bodyDiv w:val="1"/>
      <w:marLeft w:val="0"/>
      <w:marRight w:val="0"/>
      <w:marTop w:val="0"/>
      <w:marBottom w:val="0"/>
      <w:divBdr>
        <w:top w:val="none" w:sz="0" w:space="0" w:color="auto"/>
        <w:left w:val="none" w:sz="0" w:space="0" w:color="auto"/>
        <w:bottom w:val="none" w:sz="0" w:space="0" w:color="auto"/>
        <w:right w:val="none" w:sz="0" w:space="0" w:color="auto"/>
      </w:divBdr>
    </w:div>
    <w:div w:id="1087120648">
      <w:bodyDiv w:val="1"/>
      <w:marLeft w:val="0"/>
      <w:marRight w:val="0"/>
      <w:marTop w:val="0"/>
      <w:marBottom w:val="0"/>
      <w:divBdr>
        <w:top w:val="none" w:sz="0" w:space="0" w:color="auto"/>
        <w:left w:val="none" w:sz="0" w:space="0" w:color="auto"/>
        <w:bottom w:val="none" w:sz="0" w:space="0" w:color="auto"/>
        <w:right w:val="none" w:sz="0" w:space="0" w:color="auto"/>
      </w:divBdr>
    </w:div>
    <w:div w:id="1527330497">
      <w:bodyDiv w:val="1"/>
      <w:marLeft w:val="0"/>
      <w:marRight w:val="0"/>
      <w:marTop w:val="0"/>
      <w:marBottom w:val="0"/>
      <w:divBdr>
        <w:top w:val="none" w:sz="0" w:space="0" w:color="auto"/>
        <w:left w:val="none" w:sz="0" w:space="0" w:color="auto"/>
        <w:bottom w:val="none" w:sz="0" w:space="0" w:color="auto"/>
        <w:right w:val="none" w:sz="0" w:space="0" w:color="auto"/>
      </w:divBdr>
    </w:div>
    <w:div w:id="1792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sk" TargetMode="External"/><Relationship Id="rId13" Type="http://schemas.openxmlformats.org/officeDocument/2006/relationships/hyperlink" Target="mailto:rudolf.link@siea.gov.sk" TargetMode="External"/><Relationship Id="rId18" Type="http://schemas.openxmlformats.org/officeDocument/2006/relationships/hyperlink" Target="https://www.uvo.gov.sk/vyhladavanie-profilov/zakazky/12" TargetMode="External"/><Relationship Id="rId26" Type="http://schemas.openxmlformats.org/officeDocument/2006/relationships/hyperlink" Target="http://www.registeruz.s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vo.gov.sk/vyhladavanie-profilov/zakazky/12" TargetMode="External"/><Relationship Id="rId34" Type="http://schemas.openxmlformats.org/officeDocument/2006/relationships/hyperlink" Target="http://www.zitenergiou.s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udolf.link@siea.gov.sk" TargetMode="External"/><Relationship Id="rId17" Type="http://schemas.openxmlformats.org/officeDocument/2006/relationships/hyperlink" Target="mailto:rudolf.link@siea.gov.sk" TargetMode="External"/><Relationship Id="rId25" Type="http://schemas.openxmlformats.org/officeDocument/2006/relationships/hyperlink" Target="http://www.uvo.gov.sk/legislativametodika-dohlad/jednotny-europsky-dokument-pre-verejneobstaravanie-553.html" TargetMode="External"/><Relationship Id="rId33" Type="http://schemas.openxmlformats.org/officeDocument/2006/relationships/hyperlink" Target="https://www.siea.sk/zit-energiou-kamaratka-energia/" TargetMode="External"/><Relationship Id="rId38" Type="http://schemas.openxmlformats.org/officeDocument/2006/relationships/hyperlink" Target="https://www.siea.sk/zit-energiou-kamaratka-energia/" TargetMode="External"/><Relationship Id="rId2" Type="http://schemas.openxmlformats.org/officeDocument/2006/relationships/numbering" Target="numbering.xml"/><Relationship Id="rId16" Type="http://schemas.openxmlformats.org/officeDocument/2006/relationships/hyperlink" Target="mailto:office@siea.gov.sk" TargetMode="External"/><Relationship Id="rId20" Type="http://schemas.openxmlformats.org/officeDocument/2006/relationships/hyperlink" Target="mailto:rudolf.link@siea.gov.sk" TargetMode="External"/><Relationship Id="rId29" Type="http://schemas.openxmlformats.org/officeDocument/2006/relationships/hyperlink" Target="http://www.zitenergiou.s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uvo.gov.sk/legislativametodika-dohlad/jednotny-europsky-dokument-pre-verejneobstaravanie-553.html" TargetMode="External"/><Relationship Id="rId32" Type="http://schemas.openxmlformats.org/officeDocument/2006/relationships/hyperlink" Target="http://www.kamaratkaenergia.sk" TargetMode="External"/><Relationship Id="rId37" Type="http://schemas.openxmlformats.org/officeDocument/2006/relationships/hyperlink" Target="http://www.kamaratkaenergia.s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iea.sk/verejne-obstaravanie" TargetMode="External"/><Relationship Id="rId23" Type="http://schemas.openxmlformats.org/officeDocument/2006/relationships/hyperlink" Target="https://ec.europa.eu/growth/tools-databases/espd/filter?lang=sk" TargetMode="External"/><Relationship Id="rId28" Type="http://schemas.openxmlformats.org/officeDocument/2006/relationships/hyperlink" Target="https://www.siea.sk/zit-energiou-kamaratka-energia/" TargetMode="External"/><Relationship Id="rId36" Type="http://schemas.openxmlformats.org/officeDocument/2006/relationships/hyperlink" Target="http://www.facebook.com/senergiouefektivne" TargetMode="External"/><Relationship Id="rId10" Type="http://schemas.openxmlformats.org/officeDocument/2006/relationships/hyperlink" Target="mailto:rudolf.link@siea.gov.sk" TargetMode="External"/><Relationship Id="rId19" Type="http://schemas.openxmlformats.org/officeDocument/2006/relationships/hyperlink" Target="mailto:office@siea.gov.sk" TargetMode="External"/><Relationship Id="rId31" Type="http://schemas.openxmlformats.org/officeDocument/2006/relationships/hyperlink" Target="http://www.facebook.com/senergiouefektivne" TargetMode="External"/><Relationship Id="rId4" Type="http://schemas.openxmlformats.org/officeDocument/2006/relationships/settings" Target="settings.xml"/><Relationship Id="rId9" Type="http://schemas.openxmlformats.org/officeDocument/2006/relationships/hyperlink" Target="mailto:office@siea.gov.sk" TargetMode="External"/><Relationship Id="rId14" Type="http://schemas.openxmlformats.org/officeDocument/2006/relationships/hyperlink" Target="https://www.uvo.gov.sk/vyhladavanie-profilov/zakazky/12" TargetMode="External"/><Relationship Id="rId22" Type="http://schemas.openxmlformats.org/officeDocument/2006/relationships/hyperlink" Target="https://www.eaukcie.sk" TargetMode="External"/><Relationship Id="rId27" Type="http://schemas.openxmlformats.org/officeDocument/2006/relationships/hyperlink" Target="http://www.registeruz.sk" TargetMode="External"/><Relationship Id="rId30" Type="http://schemas.openxmlformats.org/officeDocument/2006/relationships/hyperlink" Target="http://www.siea.sk" TargetMode="External"/><Relationship Id="rId35" Type="http://schemas.openxmlformats.org/officeDocument/2006/relationships/hyperlink" Target="http://www.sie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60AB-3742-4BD8-A2EA-A397A2FA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80</Pages>
  <Words>33999</Words>
  <Characters>193795</Characters>
  <Application>Microsoft Office Word</Application>
  <DocSecurity>8</DocSecurity>
  <Lines>1614</Lines>
  <Paragraphs>454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227340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Rudolf</dc:creator>
  <cp:keywords/>
  <dc:description/>
  <cp:lastModifiedBy>Link Rudolf</cp:lastModifiedBy>
  <cp:revision>57</cp:revision>
  <cp:lastPrinted>2018-07-25T08:43:00Z</cp:lastPrinted>
  <dcterms:created xsi:type="dcterms:W3CDTF">2018-06-28T15:22:00Z</dcterms:created>
  <dcterms:modified xsi:type="dcterms:W3CDTF">2018-07-27T08:54:00Z</dcterms:modified>
</cp:coreProperties>
</file>