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35220" w14:textId="37ED6C49" w:rsidR="00FE59B8" w:rsidRPr="00923F8A" w:rsidRDefault="00FC7E11" w:rsidP="008F642B">
      <w:pPr>
        <w:jc w:val="center"/>
        <w:rPr>
          <w:rFonts w:asciiTheme="minorHAnsi" w:hAnsiTheme="minorHAnsi"/>
          <w:iCs/>
          <w:sz w:val="24"/>
          <w:szCs w:val="24"/>
        </w:rPr>
      </w:pPr>
      <w:r w:rsidRPr="00923F8A">
        <w:rPr>
          <w:rFonts w:asciiTheme="minorHAnsi" w:hAnsiTheme="minorHAnsi"/>
          <w:b/>
          <w:iCs/>
          <w:sz w:val="24"/>
          <w:szCs w:val="24"/>
        </w:rPr>
        <w:t>Zmluva o</w:t>
      </w:r>
      <w:r w:rsidR="00E827E1" w:rsidRPr="00923F8A">
        <w:rPr>
          <w:rFonts w:asciiTheme="minorHAnsi" w:hAnsiTheme="minorHAnsi"/>
          <w:b/>
          <w:iCs/>
          <w:sz w:val="24"/>
          <w:szCs w:val="24"/>
        </w:rPr>
        <w:t xml:space="preserve">  </w:t>
      </w:r>
      <w:r w:rsidRPr="00923F8A">
        <w:rPr>
          <w:rFonts w:asciiTheme="minorHAnsi" w:hAnsiTheme="minorHAnsi"/>
          <w:b/>
          <w:iCs/>
          <w:sz w:val="24"/>
          <w:szCs w:val="24"/>
        </w:rPr>
        <w:t>poskytnutí služieb</w:t>
      </w:r>
    </w:p>
    <w:p w14:paraId="1E427443" w14:textId="77777777" w:rsidR="000E6D4D" w:rsidRPr="00923F8A" w:rsidRDefault="000E6D4D" w:rsidP="00F523A1">
      <w:pPr>
        <w:jc w:val="both"/>
        <w:rPr>
          <w:rFonts w:asciiTheme="minorHAnsi" w:hAnsiTheme="minorHAnsi"/>
          <w:iCs/>
          <w:sz w:val="24"/>
          <w:szCs w:val="24"/>
        </w:rPr>
      </w:pPr>
    </w:p>
    <w:p w14:paraId="7672F19F" w14:textId="74344E43" w:rsidR="00FC7E11" w:rsidRPr="00923F8A" w:rsidRDefault="00FC7E11" w:rsidP="00F523A1">
      <w:pPr>
        <w:jc w:val="both"/>
        <w:rPr>
          <w:rFonts w:asciiTheme="minorHAnsi" w:hAnsiTheme="minorHAnsi"/>
          <w:iCs/>
        </w:rPr>
      </w:pPr>
      <w:r w:rsidRPr="00923F8A">
        <w:rPr>
          <w:rFonts w:asciiTheme="minorHAnsi" w:hAnsiTheme="minorHAnsi"/>
          <w:bCs/>
          <w:iCs/>
        </w:rPr>
        <w:t>uzavretá v zmysle ust. §</w:t>
      </w:r>
      <w:r w:rsidR="00FD5E5E" w:rsidRPr="00923F8A">
        <w:rPr>
          <w:rFonts w:asciiTheme="minorHAnsi" w:hAnsiTheme="minorHAnsi"/>
          <w:bCs/>
          <w:iCs/>
        </w:rPr>
        <w:t>§ 269 odsek 2 a 536</w:t>
      </w:r>
      <w:r w:rsidRPr="00923F8A">
        <w:rPr>
          <w:rFonts w:asciiTheme="minorHAnsi" w:hAnsiTheme="minorHAnsi"/>
          <w:bCs/>
          <w:iCs/>
        </w:rPr>
        <w:t xml:space="preserve"> </w:t>
      </w:r>
      <w:r w:rsidR="00CD3A0E" w:rsidRPr="00923F8A">
        <w:rPr>
          <w:rFonts w:asciiTheme="minorHAnsi" w:hAnsiTheme="minorHAnsi"/>
          <w:bCs/>
          <w:iCs/>
        </w:rPr>
        <w:t>a </w:t>
      </w:r>
      <w:r w:rsidR="00E827E1" w:rsidRPr="00923F8A">
        <w:rPr>
          <w:rFonts w:asciiTheme="minorHAnsi" w:hAnsiTheme="minorHAnsi"/>
          <w:bCs/>
          <w:iCs/>
        </w:rPr>
        <w:t>nasl. zákona č. 5</w:t>
      </w:r>
      <w:r w:rsidR="00C82634" w:rsidRPr="00923F8A">
        <w:rPr>
          <w:rFonts w:asciiTheme="minorHAnsi" w:hAnsiTheme="minorHAnsi"/>
          <w:bCs/>
          <w:iCs/>
        </w:rPr>
        <w:t>13/1991 Zb. Obchodného zákonník</w:t>
      </w:r>
      <w:r w:rsidR="00B9641F" w:rsidRPr="00923F8A">
        <w:rPr>
          <w:rFonts w:asciiTheme="minorHAnsi" w:hAnsiTheme="minorHAnsi"/>
          <w:bCs/>
          <w:iCs/>
        </w:rPr>
        <w:t>a</w:t>
      </w:r>
      <w:r w:rsidR="00C82634" w:rsidRPr="00923F8A">
        <w:rPr>
          <w:rFonts w:asciiTheme="minorHAnsi" w:hAnsiTheme="minorHAnsi"/>
          <w:bCs/>
          <w:iCs/>
        </w:rPr>
        <w:t xml:space="preserve"> </w:t>
      </w:r>
      <w:r w:rsidR="00E827E1" w:rsidRPr="00923F8A">
        <w:rPr>
          <w:rFonts w:asciiTheme="minorHAnsi" w:hAnsiTheme="minorHAnsi"/>
          <w:bCs/>
          <w:iCs/>
        </w:rPr>
        <w:t>v znení neskorších predpisov (ďalej ako „</w:t>
      </w:r>
      <w:r w:rsidR="00E827E1" w:rsidRPr="00923F8A">
        <w:rPr>
          <w:rFonts w:asciiTheme="minorHAnsi" w:hAnsiTheme="minorHAnsi"/>
          <w:b/>
          <w:bCs/>
          <w:iCs/>
        </w:rPr>
        <w:t>Obchodný zákonník</w:t>
      </w:r>
      <w:r w:rsidR="00E827E1" w:rsidRPr="00923F8A">
        <w:rPr>
          <w:rFonts w:asciiTheme="minorHAnsi" w:hAnsiTheme="minorHAnsi"/>
          <w:bCs/>
          <w:iCs/>
        </w:rPr>
        <w:t>“)</w:t>
      </w:r>
      <w:r w:rsidR="00C82634" w:rsidRPr="00923F8A">
        <w:rPr>
          <w:rFonts w:asciiTheme="minorHAnsi" w:hAnsiTheme="minorHAnsi"/>
          <w:bCs/>
          <w:iCs/>
        </w:rPr>
        <w:t xml:space="preserve"> </w:t>
      </w:r>
    </w:p>
    <w:p w14:paraId="32AC6550" w14:textId="77777777" w:rsidR="000E6D4D" w:rsidRPr="00923F8A" w:rsidRDefault="000E6D4D" w:rsidP="00F523A1">
      <w:pPr>
        <w:jc w:val="both"/>
        <w:rPr>
          <w:rFonts w:asciiTheme="minorHAnsi" w:hAnsiTheme="minorHAnsi"/>
          <w:bCs/>
          <w:iCs/>
        </w:rPr>
      </w:pPr>
    </w:p>
    <w:p w14:paraId="1AB76DFB" w14:textId="77777777" w:rsidR="000E6D4D" w:rsidRPr="00923F8A" w:rsidRDefault="000E6D4D" w:rsidP="008F642B">
      <w:pPr>
        <w:pStyle w:val="Nadpis1"/>
        <w:numPr>
          <w:ilvl w:val="0"/>
          <w:numId w:val="0"/>
        </w:numPr>
        <w:spacing w:before="0" w:after="0"/>
        <w:ind w:left="567" w:hanging="567"/>
        <w:jc w:val="center"/>
        <w:rPr>
          <w:rFonts w:asciiTheme="minorHAnsi" w:hAnsiTheme="minorHAnsi"/>
          <w:i w:val="0"/>
        </w:rPr>
      </w:pPr>
      <w:bookmarkStart w:id="0" w:name="_Toc192348634"/>
      <w:r w:rsidRPr="00923F8A">
        <w:rPr>
          <w:rFonts w:asciiTheme="minorHAnsi" w:hAnsiTheme="minorHAnsi"/>
          <w:i w:val="0"/>
        </w:rPr>
        <w:t>Článok I.</w:t>
      </w:r>
    </w:p>
    <w:p w14:paraId="0A02E757" w14:textId="77777777" w:rsidR="00FC7E11" w:rsidRPr="00923F8A" w:rsidRDefault="00FC7E11" w:rsidP="008F642B">
      <w:pPr>
        <w:pStyle w:val="Nadpis1"/>
        <w:numPr>
          <w:ilvl w:val="0"/>
          <w:numId w:val="0"/>
        </w:numPr>
        <w:spacing w:before="0" w:after="0"/>
        <w:jc w:val="center"/>
        <w:rPr>
          <w:rFonts w:asciiTheme="minorHAnsi" w:hAnsiTheme="minorHAnsi"/>
          <w:i w:val="0"/>
        </w:rPr>
      </w:pPr>
      <w:r w:rsidRPr="00923F8A">
        <w:rPr>
          <w:rFonts w:asciiTheme="minorHAnsi" w:hAnsiTheme="minorHAnsi"/>
          <w:i w:val="0"/>
        </w:rPr>
        <w:t>Zmluvné strany</w:t>
      </w:r>
      <w:bookmarkEnd w:id="0"/>
    </w:p>
    <w:p w14:paraId="2C71AE14" w14:textId="77777777" w:rsidR="00FC7E11" w:rsidRPr="00923F8A" w:rsidRDefault="00C54AE4" w:rsidP="00F523A1">
      <w:pPr>
        <w:jc w:val="both"/>
        <w:rPr>
          <w:rFonts w:asciiTheme="minorHAnsi" w:hAnsiTheme="minorHAnsi"/>
          <w:b/>
          <w:iCs/>
        </w:rPr>
      </w:pPr>
      <w:r w:rsidRPr="00923F8A">
        <w:rPr>
          <w:rFonts w:asciiTheme="minorHAnsi" w:hAnsiTheme="minorHAnsi"/>
          <w:b/>
          <w:iCs/>
        </w:rPr>
        <w:t xml:space="preserve">Objednávateľ: </w:t>
      </w:r>
    </w:p>
    <w:p w14:paraId="202FF4F5" w14:textId="77777777" w:rsidR="00352498" w:rsidRPr="00923F8A" w:rsidRDefault="00352498" w:rsidP="00F523A1">
      <w:pPr>
        <w:pStyle w:val="Odsekzoznamu"/>
        <w:tabs>
          <w:tab w:val="left" w:pos="0"/>
          <w:tab w:val="left" w:pos="2410"/>
        </w:tabs>
        <w:ind w:left="0"/>
        <w:jc w:val="both"/>
        <w:rPr>
          <w:rFonts w:asciiTheme="minorHAnsi" w:hAnsiTheme="minorHAnsi"/>
        </w:rPr>
      </w:pPr>
      <w:r w:rsidRPr="00923F8A">
        <w:rPr>
          <w:rFonts w:asciiTheme="minorHAnsi" w:hAnsiTheme="minorHAnsi"/>
          <w:b/>
          <w:bCs/>
        </w:rPr>
        <w:t>Názov</w:t>
      </w:r>
      <w:r w:rsidR="005028CD" w:rsidRPr="00923F8A">
        <w:rPr>
          <w:rFonts w:asciiTheme="minorHAnsi" w:hAnsiTheme="minorHAnsi"/>
          <w:b/>
          <w:bCs/>
        </w:rPr>
        <w:tab/>
      </w:r>
      <w:r w:rsidRPr="00923F8A">
        <w:rPr>
          <w:rFonts w:asciiTheme="minorHAnsi" w:hAnsiTheme="minorHAnsi"/>
          <w:b/>
          <w:bCs/>
        </w:rPr>
        <w:t>:</w:t>
      </w:r>
      <w:r w:rsidRPr="00923F8A">
        <w:rPr>
          <w:rFonts w:asciiTheme="minorHAnsi" w:hAnsiTheme="minorHAnsi"/>
          <w:bCs/>
        </w:rPr>
        <w:t xml:space="preserve"> Slovenská inova</w:t>
      </w:r>
      <w:r w:rsidRPr="00923F8A">
        <w:rPr>
          <w:rFonts w:asciiTheme="minorHAnsi" w:hAnsiTheme="minorHAnsi"/>
        </w:rPr>
        <w:t>č</w:t>
      </w:r>
      <w:r w:rsidRPr="00923F8A">
        <w:rPr>
          <w:rFonts w:asciiTheme="minorHAnsi" w:hAnsiTheme="minorHAnsi"/>
          <w:bCs/>
        </w:rPr>
        <w:t>ná a energetická agentúra</w:t>
      </w:r>
    </w:p>
    <w:p w14:paraId="6AD51D9D" w14:textId="77777777" w:rsidR="00352498" w:rsidRPr="00923F8A" w:rsidRDefault="00352498" w:rsidP="00F523A1">
      <w:pPr>
        <w:pStyle w:val="Odsekzoznamu"/>
        <w:tabs>
          <w:tab w:val="left" w:pos="2410"/>
        </w:tabs>
        <w:adjustRightInd w:val="0"/>
        <w:ind w:left="0"/>
        <w:jc w:val="both"/>
        <w:rPr>
          <w:rFonts w:asciiTheme="minorHAnsi" w:hAnsiTheme="minorHAnsi"/>
          <w:b/>
        </w:rPr>
      </w:pPr>
      <w:r w:rsidRPr="00923F8A">
        <w:rPr>
          <w:rFonts w:asciiTheme="minorHAnsi" w:hAnsiTheme="minorHAnsi"/>
          <w:b/>
          <w:bCs/>
        </w:rPr>
        <w:t>Sídlo</w:t>
      </w:r>
      <w:r w:rsidR="005028CD" w:rsidRPr="00923F8A">
        <w:rPr>
          <w:rFonts w:asciiTheme="minorHAnsi" w:hAnsiTheme="minorHAnsi"/>
          <w:b/>
          <w:bCs/>
        </w:rPr>
        <w:tab/>
      </w:r>
      <w:r w:rsidRPr="00923F8A">
        <w:rPr>
          <w:rFonts w:asciiTheme="minorHAnsi" w:hAnsiTheme="minorHAnsi"/>
          <w:b/>
          <w:bCs/>
        </w:rPr>
        <w:t>:</w:t>
      </w:r>
      <w:r w:rsidRPr="00923F8A">
        <w:rPr>
          <w:rFonts w:asciiTheme="minorHAnsi" w:hAnsiTheme="minorHAnsi"/>
          <w:bCs/>
        </w:rPr>
        <w:t xml:space="preserve"> </w:t>
      </w:r>
      <w:r w:rsidRPr="00923F8A">
        <w:rPr>
          <w:rFonts w:asciiTheme="minorHAnsi" w:hAnsiTheme="minorHAnsi"/>
        </w:rPr>
        <w:t>Bajkalská 27, 827 99 Bratislava</w:t>
      </w:r>
    </w:p>
    <w:p w14:paraId="0CDDFC3C" w14:textId="77777777" w:rsidR="00352498" w:rsidRPr="00923F8A" w:rsidRDefault="00352498" w:rsidP="00F523A1">
      <w:pPr>
        <w:pStyle w:val="Odsekzoznamu"/>
        <w:tabs>
          <w:tab w:val="left" w:pos="2410"/>
        </w:tabs>
        <w:adjustRightInd w:val="0"/>
        <w:ind w:left="0"/>
        <w:jc w:val="both"/>
        <w:rPr>
          <w:rFonts w:asciiTheme="minorHAnsi" w:hAnsiTheme="minorHAnsi"/>
          <w:b/>
        </w:rPr>
      </w:pPr>
      <w:r w:rsidRPr="00923F8A">
        <w:rPr>
          <w:rFonts w:asciiTheme="minorHAnsi" w:hAnsiTheme="minorHAnsi"/>
          <w:b/>
          <w:bCs/>
        </w:rPr>
        <w:t>Štatutárny orgán</w:t>
      </w:r>
      <w:r w:rsidR="005028CD" w:rsidRPr="00923F8A">
        <w:rPr>
          <w:rFonts w:asciiTheme="minorHAnsi" w:hAnsiTheme="minorHAnsi"/>
          <w:b/>
          <w:bCs/>
        </w:rPr>
        <w:tab/>
      </w:r>
      <w:r w:rsidRPr="00923F8A">
        <w:rPr>
          <w:rFonts w:asciiTheme="minorHAnsi" w:hAnsiTheme="minorHAnsi"/>
          <w:b/>
          <w:bCs/>
        </w:rPr>
        <w:t>:</w:t>
      </w:r>
      <w:r w:rsidRPr="00923F8A">
        <w:rPr>
          <w:rFonts w:asciiTheme="minorHAnsi" w:hAnsiTheme="minorHAnsi"/>
          <w:bCs/>
        </w:rPr>
        <w:t xml:space="preserve"> </w:t>
      </w:r>
      <w:r w:rsidRPr="00923F8A">
        <w:rPr>
          <w:rFonts w:asciiTheme="minorHAnsi" w:hAnsiTheme="minorHAnsi"/>
        </w:rPr>
        <w:t>JUDr. Svetlana Gavorová, generálna riaditeľka</w:t>
      </w:r>
    </w:p>
    <w:p w14:paraId="3B22485D" w14:textId="77777777" w:rsidR="00352498" w:rsidRPr="00923F8A" w:rsidRDefault="00352498" w:rsidP="00F523A1">
      <w:pPr>
        <w:pStyle w:val="Odsekzoznamu"/>
        <w:tabs>
          <w:tab w:val="left" w:pos="2410"/>
        </w:tabs>
        <w:adjustRightInd w:val="0"/>
        <w:ind w:left="0"/>
        <w:jc w:val="both"/>
        <w:rPr>
          <w:rFonts w:asciiTheme="minorHAnsi" w:hAnsiTheme="minorHAnsi"/>
        </w:rPr>
      </w:pPr>
      <w:r w:rsidRPr="00923F8A">
        <w:rPr>
          <w:rFonts w:asciiTheme="minorHAnsi" w:hAnsiTheme="minorHAnsi"/>
          <w:b/>
          <w:bCs/>
        </w:rPr>
        <w:t>I</w:t>
      </w:r>
      <w:r w:rsidRPr="00923F8A">
        <w:rPr>
          <w:rFonts w:asciiTheme="minorHAnsi" w:hAnsiTheme="minorHAnsi"/>
          <w:b/>
        </w:rPr>
        <w:t>Č</w:t>
      </w:r>
      <w:r w:rsidRPr="00923F8A">
        <w:rPr>
          <w:rFonts w:asciiTheme="minorHAnsi" w:hAnsiTheme="minorHAnsi"/>
          <w:b/>
          <w:bCs/>
        </w:rPr>
        <w:t>O</w:t>
      </w:r>
      <w:r w:rsidR="005028CD" w:rsidRPr="00923F8A">
        <w:rPr>
          <w:rFonts w:asciiTheme="minorHAnsi" w:hAnsiTheme="minorHAnsi"/>
          <w:b/>
          <w:bCs/>
        </w:rPr>
        <w:tab/>
      </w:r>
      <w:r w:rsidRPr="00923F8A">
        <w:rPr>
          <w:rFonts w:asciiTheme="minorHAnsi" w:hAnsiTheme="minorHAnsi"/>
          <w:b/>
          <w:bCs/>
        </w:rPr>
        <w:t>:</w:t>
      </w:r>
      <w:r w:rsidRPr="00923F8A">
        <w:rPr>
          <w:rFonts w:asciiTheme="minorHAnsi" w:hAnsiTheme="minorHAnsi"/>
          <w:bCs/>
        </w:rPr>
        <w:t xml:space="preserve"> </w:t>
      </w:r>
      <w:r w:rsidRPr="00923F8A">
        <w:rPr>
          <w:rFonts w:asciiTheme="minorHAnsi" w:hAnsiTheme="minorHAnsi"/>
        </w:rPr>
        <w:t>00002801</w:t>
      </w:r>
    </w:p>
    <w:p w14:paraId="2D3EE4F6" w14:textId="3ABF003C" w:rsidR="00352498" w:rsidRPr="00923F8A" w:rsidRDefault="00352498" w:rsidP="00F523A1">
      <w:pPr>
        <w:pStyle w:val="Odsekzoznamu"/>
        <w:tabs>
          <w:tab w:val="left" w:pos="2410"/>
        </w:tabs>
        <w:adjustRightInd w:val="0"/>
        <w:ind w:left="2552" w:hanging="2552"/>
        <w:jc w:val="both"/>
        <w:rPr>
          <w:rFonts w:asciiTheme="minorHAnsi" w:hAnsiTheme="minorHAnsi"/>
          <w:b/>
        </w:rPr>
      </w:pPr>
      <w:r w:rsidRPr="00923F8A">
        <w:rPr>
          <w:rFonts w:asciiTheme="minorHAnsi" w:hAnsiTheme="minorHAnsi"/>
          <w:b/>
          <w:bCs/>
        </w:rPr>
        <w:t>Právna forma</w:t>
      </w:r>
      <w:r w:rsidR="005028CD" w:rsidRPr="00923F8A">
        <w:rPr>
          <w:rFonts w:asciiTheme="minorHAnsi" w:hAnsiTheme="minorHAnsi"/>
          <w:b/>
          <w:bCs/>
        </w:rPr>
        <w:tab/>
      </w:r>
      <w:r w:rsidRPr="00923F8A">
        <w:rPr>
          <w:rFonts w:asciiTheme="minorHAnsi" w:hAnsiTheme="minorHAnsi"/>
          <w:b/>
        </w:rPr>
        <w:t>:</w:t>
      </w:r>
      <w:r w:rsidR="00BF41CA" w:rsidRPr="00923F8A">
        <w:rPr>
          <w:rFonts w:asciiTheme="minorHAnsi" w:hAnsiTheme="minorHAnsi"/>
          <w:b/>
        </w:rPr>
        <w:tab/>
      </w:r>
      <w:r w:rsidRPr="00923F8A">
        <w:rPr>
          <w:rFonts w:asciiTheme="minorHAnsi" w:hAnsiTheme="minorHAnsi"/>
        </w:rPr>
        <w:t>štátna príspevková organizácia</w:t>
      </w:r>
      <w:r w:rsidR="00BF41CA" w:rsidRPr="00923F8A">
        <w:rPr>
          <w:rFonts w:asciiTheme="minorHAnsi" w:hAnsiTheme="minorHAnsi"/>
        </w:rPr>
        <w:t xml:space="preserve"> zriadená rozhodnutím ministra hospodárstva SR č. 63/1999</w:t>
      </w:r>
      <w:r w:rsidR="00F36750" w:rsidRPr="00923F8A">
        <w:rPr>
          <w:rFonts w:asciiTheme="minorHAnsi" w:hAnsiTheme="minorHAnsi"/>
        </w:rPr>
        <w:t xml:space="preserve"> s účinnosťou od 1.5.1999 v znení nadväzujúcich rozhodnutí</w:t>
      </w:r>
      <w:r w:rsidR="007828B4" w:rsidRPr="00923F8A">
        <w:rPr>
          <w:rFonts w:asciiTheme="minorHAnsi" w:hAnsiTheme="minorHAnsi"/>
        </w:rPr>
        <w:t xml:space="preserve">     </w:t>
      </w:r>
    </w:p>
    <w:p w14:paraId="60E28EA7" w14:textId="77777777" w:rsidR="00352498" w:rsidRPr="00923F8A" w:rsidRDefault="00352498" w:rsidP="00F523A1">
      <w:pPr>
        <w:pStyle w:val="Odsekzoznamu"/>
        <w:tabs>
          <w:tab w:val="left" w:pos="2410"/>
        </w:tabs>
        <w:adjustRightInd w:val="0"/>
        <w:ind w:left="0"/>
        <w:jc w:val="both"/>
        <w:rPr>
          <w:rFonts w:asciiTheme="minorHAnsi" w:hAnsiTheme="minorHAnsi"/>
        </w:rPr>
      </w:pPr>
      <w:r w:rsidRPr="00923F8A">
        <w:rPr>
          <w:rFonts w:asciiTheme="minorHAnsi" w:hAnsiTheme="minorHAnsi"/>
          <w:b/>
          <w:bCs/>
        </w:rPr>
        <w:t>DI</w:t>
      </w:r>
      <w:r w:rsidRPr="00923F8A">
        <w:rPr>
          <w:rFonts w:asciiTheme="minorHAnsi" w:hAnsiTheme="minorHAnsi"/>
          <w:b/>
        </w:rPr>
        <w:t>Č</w:t>
      </w:r>
      <w:r w:rsidR="005028CD" w:rsidRPr="00923F8A">
        <w:rPr>
          <w:rFonts w:asciiTheme="minorHAnsi" w:hAnsiTheme="minorHAnsi"/>
          <w:b/>
        </w:rPr>
        <w:tab/>
      </w:r>
      <w:r w:rsidRPr="00923F8A">
        <w:rPr>
          <w:rFonts w:asciiTheme="minorHAnsi" w:hAnsiTheme="minorHAnsi"/>
          <w:b/>
          <w:bCs/>
        </w:rPr>
        <w:t>:</w:t>
      </w:r>
      <w:r w:rsidR="005028CD" w:rsidRPr="00923F8A">
        <w:rPr>
          <w:rFonts w:asciiTheme="minorHAnsi" w:hAnsiTheme="minorHAnsi"/>
          <w:b/>
          <w:bCs/>
        </w:rPr>
        <w:t xml:space="preserve"> </w:t>
      </w:r>
      <w:r w:rsidRPr="00923F8A">
        <w:rPr>
          <w:rFonts w:asciiTheme="minorHAnsi" w:hAnsiTheme="minorHAnsi"/>
        </w:rPr>
        <w:t>2020877749</w:t>
      </w:r>
    </w:p>
    <w:p w14:paraId="6E877BF9" w14:textId="77777777" w:rsidR="00BF41CA" w:rsidRPr="00923F8A" w:rsidRDefault="00BF41CA" w:rsidP="00F523A1">
      <w:pPr>
        <w:pStyle w:val="Odsekzoznamu"/>
        <w:tabs>
          <w:tab w:val="left" w:pos="2410"/>
        </w:tabs>
        <w:adjustRightInd w:val="0"/>
        <w:ind w:left="0"/>
        <w:jc w:val="both"/>
        <w:rPr>
          <w:rFonts w:asciiTheme="minorHAnsi" w:hAnsiTheme="minorHAnsi"/>
        </w:rPr>
      </w:pPr>
      <w:r w:rsidRPr="00923F8A">
        <w:rPr>
          <w:rFonts w:asciiTheme="minorHAnsi" w:hAnsiTheme="minorHAnsi"/>
          <w:b/>
        </w:rPr>
        <w:t>IČ DPH</w:t>
      </w:r>
      <w:r w:rsidRPr="00923F8A">
        <w:rPr>
          <w:rFonts w:asciiTheme="minorHAnsi" w:hAnsiTheme="minorHAnsi"/>
          <w:b/>
        </w:rPr>
        <w:tab/>
        <w:t xml:space="preserve">: </w:t>
      </w:r>
      <w:r w:rsidRPr="00923F8A">
        <w:rPr>
          <w:rFonts w:asciiTheme="minorHAnsi" w:hAnsiTheme="minorHAnsi"/>
        </w:rPr>
        <w:t>SK2020877749</w:t>
      </w:r>
    </w:p>
    <w:p w14:paraId="5EAC0175" w14:textId="77777777" w:rsidR="00352498" w:rsidRPr="00923F8A" w:rsidRDefault="00352498" w:rsidP="00F523A1">
      <w:pPr>
        <w:pStyle w:val="Odsekzoznamu"/>
        <w:tabs>
          <w:tab w:val="left" w:pos="2410"/>
        </w:tabs>
        <w:adjustRightInd w:val="0"/>
        <w:ind w:left="0"/>
        <w:jc w:val="both"/>
        <w:rPr>
          <w:rFonts w:asciiTheme="minorHAnsi" w:hAnsiTheme="minorHAnsi"/>
          <w:b/>
        </w:rPr>
      </w:pPr>
      <w:r w:rsidRPr="00923F8A">
        <w:rPr>
          <w:rFonts w:asciiTheme="minorHAnsi" w:hAnsiTheme="minorHAnsi"/>
          <w:b/>
          <w:bCs/>
        </w:rPr>
        <w:t>Bankové spojenie</w:t>
      </w:r>
      <w:r w:rsidR="005028CD" w:rsidRPr="00923F8A">
        <w:rPr>
          <w:rFonts w:asciiTheme="minorHAnsi" w:hAnsiTheme="minorHAnsi"/>
          <w:b/>
          <w:bCs/>
        </w:rPr>
        <w:tab/>
      </w:r>
      <w:r w:rsidRPr="00923F8A">
        <w:rPr>
          <w:rFonts w:asciiTheme="minorHAnsi" w:hAnsiTheme="minorHAnsi"/>
          <w:b/>
          <w:bCs/>
        </w:rPr>
        <w:t>:</w:t>
      </w:r>
      <w:r w:rsidRPr="00923F8A">
        <w:rPr>
          <w:rFonts w:asciiTheme="minorHAnsi" w:hAnsiTheme="minorHAnsi"/>
          <w:bCs/>
        </w:rPr>
        <w:t xml:space="preserve"> </w:t>
      </w:r>
      <w:r w:rsidRPr="00923F8A">
        <w:rPr>
          <w:rFonts w:asciiTheme="minorHAnsi" w:hAnsiTheme="minorHAnsi"/>
        </w:rPr>
        <w:t>Štátna pokladnica</w:t>
      </w:r>
    </w:p>
    <w:p w14:paraId="07C0C50B" w14:textId="77777777" w:rsidR="00352498" w:rsidRPr="00923F8A" w:rsidRDefault="00352498" w:rsidP="00F523A1">
      <w:pPr>
        <w:pStyle w:val="Odsekzoznamu"/>
        <w:tabs>
          <w:tab w:val="left" w:pos="2410"/>
        </w:tabs>
        <w:adjustRightInd w:val="0"/>
        <w:ind w:left="0"/>
        <w:jc w:val="both"/>
        <w:rPr>
          <w:rFonts w:asciiTheme="minorHAnsi" w:hAnsiTheme="minorHAnsi"/>
          <w:b/>
        </w:rPr>
      </w:pPr>
      <w:r w:rsidRPr="00923F8A">
        <w:rPr>
          <w:rFonts w:asciiTheme="minorHAnsi" w:hAnsiTheme="minorHAnsi"/>
          <w:b/>
          <w:bCs/>
        </w:rPr>
        <w:t>Číslo účtu</w:t>
      </w:r>
      <w:r w:rsidR="00BF41CA" w:rsidRPr="00923F8A">
        <w:rPr>
          <w:rFonts w:asciiTheme="minorHAnsi" w:hAnsiTheme="minorHAnsi"/>
          <w:b/>
          <w:bCs/>
        </w:rPr>
        <w:t>/</w:t>
      </w:r>
      <w:r w:rsidRPr="00923F8A">
        <w:rPr>
          <w:rFonts w:asciiTheme="minorHAnsi" w:hAnsiTheme="minorHAnsi"/>
          <w:b/>
          <w:bCs/>
        </w:rPr>
        <w:t>IBAN</w:t>
      </w:r>
      <w:r w:rsidR="005028CD" w:rsidRPr="00923F8A">
        <w:rPr>
          <w:rFonts w:asciiTheme="minorHAnsi" w:hAnsiTheme="minorHAnsi"/>
          <w:b/>
          <w:bCs/>
        </w:rPr>
        <w:tab/>
      </w:r>
      <w:r w:rsidRPr="00923F8A">
        <w:rPr>
          <w:rFonts w:asciiTheme="minorHAnsi" w:hAnsiTheme="minorHAnsi"/>
          <w:b/>
          <w:bCs/>
        </w:rPr>
        <w:t>:</w:t>
      </w:r>
      <w:r w:rsidR="005028CD" w:rsidRPr="00923F8A">
        <w:rPr>
          <w:rFonts w:asciiTheme="minorHAnsi" w:hAnsiTheme="minorHAnsi"/>
          <w:b/>
          <w:bCs/>
        </w:rPr>
        <w:t xml:space="preserve"> </w:t>
      </w:r>
      <w:r w:rsidRPr="00923F8A">
        <w:rPr>
          <w:rFonts w:asciiTheme="minorHAnsi" w:hAnsiTheme="minorHAnsi"/>
          <w:bCs/>
        </w:rPr>
        <w:t>SK6581800000007000062596</w:t>
      </w:r>
    </w:p>
    <w:p w14:paraId="0953DAD1" w14:textId="77777777" w:rsidR="00352498" w:rsidRPr="00923F8A" w:rsidRDefault="00352498" w:rsidP="00F523A1">
      <w:pPr>
        <w:tabs>
          <w:tab w:val="left" w:pos="2410"/>
        </w:tabs>
        <w:jc w:val="both"/>
        <w:rPr>
          <w:rFonts w:asciiTheme="minorHAnsi" w:hAnsiTheme="minorHAnsi"/>
          <w:bCs/>
        </w:rPr>
      </w:pPr>
      <w:r w:rsidRPr="00923F8A">
        <w:rPr>
          <w:rFonts w:asciiTheme="minorHAnsi" w:hAnsiTheme="minorHAnsi"/>
          <w:b/>
          <w:bCs/>
        </w:rPr>
        <w:t>BIC</w:t>
      </w:r>
      <w:r w:rsidR="00BF41CA" w:rsidRPr="00923F8A">
        <w:rPr>
          <w:rFonts w:asciiTheme="minorHAnsi" w:hAnsiTheme="minorHAnsi"/>
          <w:b/>
          <w:bCs/>
        </w:rPr>
        <w:t xml:space="preserve"> kód</w:t>
      </w:r>
      <w:r w:rsidR="005028CD" w:rsidRPr="00923F8A">
        <w:rPr>
          <w:rFonts w:asciiTheme="minorHAnsi" w:hAnsiTheme="minorHAnsi"/>
          <w:b/>
          <w:bCs/>
        </w:rPr>
        <w:tab/>
      </w:r>
      <w:r w:rsidRPr="00923F8A">
        <w:rPr>
          <w:rFonts w:asciiTheme="minorHAnsi" w:hAnsiTheme="minorHAnsi"/>
          <w:b/>
          <w:bCs/>
        </w:rPr>
        <w:t>:</w:t>
      </w:r>
      <w:r w:rsidR="005028CD" w:rsidRPr="00923F8A">
        <w:rPr>
          <w:rFonts w:asciiTheme="minorHAnsi" w:hAnsiTheme="minorHAnsi"/>
          <w:b/>
          <w:bCs/>
        </w:rPr>
        <w:t xml:space="preserve"> </w:t>
      </w:r>
      <w:r w:rsidRPr="00923F8A">
        <w:rPr>
          <w:rFonts w:asciiTheme="minorHAnsi" w:hAnsiTheme="minorHAnsi"/>
          <w:bCs/>
        </w:rPr>
        <w:t>SPSRSKBA</w:t>
      </w:r>
    </w:p>
    <w:p w14:paraId="70FE30A8" w14:textId="04C760F7" w:rsidR="00B9641F" w:rsidRPr="00923F8A" w:rsidRDefault="00B9641F" w:rsidP="00F523A1">
      <w:pPr>
        <w:pStyle w:val="Odsekzoznamu"/>
        <w:tabs>
          <w:tab w:val="left" w:pos="2410"/>
        </w:tabs>
        <w:adjustRightInd w:val="0"/>
        <w:ind w:left="0"/>
        <w:jc w:val="both"/>
        <w:rPr>
          <w:rFonts w:asciiTheme="minorHAnsi" w:hAnsiTheme="minorHAnsi"/>
        </w:rPr>
      </w:pPr>
      <w:r w:rsidRPr="00923F8A">
        <w:rPr>
          <w:rFonts w:asciiTheme="minorHAnsi" w:hAnsiTheme="minorHAnsi"/>
          <w:b/>
        </w:rPr>
        <w:t>Vecne zodpovedná osoba</w:t>
      </w:r>
      <w:r w:rsidRPr="00923F8A">
        <w:rPr>
          <w:rFonts w:asciiTheme="minorHAnsi" w:hAnsiTheme="minorHAnsi"/>
          <w:b/>
        </w:rPr>
        <w:tab/>
        <w:t xml:space="preserve">: </w:t>
      </w:r>
      <w:r w:rsidRPr="00923F8A">
        <w:rPr>
          <w:rFonts w:asciiTheme="minorHAnsi" w:hAnsiTheme="minorHAnsi"/>
        </w:rPr>
        <w:t xml:space="preserve">Ing. Peter </w:t>
      </w:r>
      <w:r w:rsidR="00105A32" w:rsidRPr="00923F8A">
        <w:rPr>
          <w:rFonts w:asciiTheme="minorHAnsi" w:hAnsiTheme="minorHAnsi"/>
        </w:rPr>
        <w:t>Štibraný</w:t>
      </w:r>
      <w:r w:rsidRPr="00923F8A">
        <w:rPr>
          <w:rFonts w:asciiTheme="minorHAnsi" w:hAnsiTheme="minorHAnsi"/>
        </w:rPr>
        <w:t xml:space="preserve">, </w:t>
      </w:r>
      <w:hyperlink r:id="rId8" w:history="1">
        <w:r w:rsidRPr="00923F8A">
          <w:rPr>
            <w:rStyle w:val="Hypertextovprepojenie"/>
            <w:rFonts w:asciiTheme="minorHAnsi" w:hAnsiTheme="minorHAnsi"/>
          </w:rPr>
          <w:t>peter.stibrany@siea.gov.sk</w:t>
        </w:r>
      </w:hyperlink>
    </w:p>
    <w:p w14:paraId="629D87BA" w14:textId="77777777" w:rsidR="00B9641F" w:rsidRPr="00923F8A" w:rsidRDefault="00B9641F" w:rsidP="00F523A1">
      <w:pPr>
        <w:pStyle w:val="Odsekzoznamu"/>
        <w:tabs>
          <w:tab w:val="left" w:pos="2410"/>
        </w:tabs>
        <w:adjustRightInd w:val="0"/>
        <w:ind w:left="0"/>
        <w:jc w:val="both"/>
        <w:rPr>
          <w:rFonts w:asciiTheme="minorHAnsi" w:hAnsiTheme="minorHAnsi"/>
          <w:b/>
        </w:rPr>
      </w:pPr>
      <w:r w:rsidRPr="00923F8A">
        <w:rPr>
          <w:rFonts w:asciiTheme="minorHAnsi" w:hAnsiTheme="minorHAnsi"/>
          <w:b/>
        </w:rPr>
        <w:t xml:space="preserve">Tel., fax, email: </w:t>
      </w:r>
    </w:p>
    <w:p w14:paraId="506CDD96" w14:textId="77777777" w:rsidR="00EE0821" w:rsidRPr="00923F8A" w:rsidRDefault="00EE0821" w:rsidP="00F523A1">
      <w:pPr>
        <w:tabs>
          <w:tab w:val="left" w:pos="2410"/>
        </w:tabs>
        <w:jc w:val="both"/>
        <w:rPr>
          <w:rFonts w:asciiTheme="minorHAnsi" w:hAnsiTheme="minorHAnsi"/>
          <w:b/>
          <w:bCs/>
        </w:rPr>
      </w:pPr>
    </w:p>
    <w:p w14:paraId="7B7D965C" w14:textId="77777777" w:rsidR="00352498" w:rsidRPr="00923F8A" w:rsidRDefault="00C54AE4" w:rsidP="00F523A1">
      <w:pPr>
        <w:pStyle w:val="Odsekzoznamu"/>
        <w:adjustRightInd w:val="0"/>
        <w:ind w:left="0"/>
        <w:jc w:val="both"/>
        <w:rPr>
          <w:rFonts w:asciiTheme="minorHAnsi" w:hAnsiTheme="minorHAnsi"/>
          <w:b/>
          <w:bCs/>
        </w:rPr>
      </w:pPr>
      <w:r w:rsidRPr="00923F8A">
        <w:rPr>
          <w:rFonts w:asciiTheme="minorHAnsi" w:hAnsiTheme="minorHAnsi"/>
        </w:rPr>
        <w:t>(ďalej ako</w:t>
      </w:r>
      <w:r w:rsidR="00352498" w:rsidRPr="00923F8A">
        <w:rPr>
          <w:rFonts w:asciiTheme="minorHAnsi" w:hAnsiTheme="minorHAnsi"/>
        </w:rPr>
        <w:t xml:space="preserve"> </w:t>
      </w:r>
      <w:r w:rsidRPr="00923F8A">
        <w:rPr>
          <w:rFonts w:asciiTheme="minorHAnsi" w:hAnsiTheme="minorHAnsi"/>
          <w:bCs/>
        </w:rPr>
        <w:t>„</w:t>
      </w:r>
      <w:r w:rsidRPr="00923F8A">
        <w:rPr>
          <w:rFonts w:asciiTheme="minorHAnsi" w:hAnsiTheme="minorHAnsi"/>
          <w:b/>
          <w:bCs/>
        </w:rPr>
        <w:t>O</w:t>
      </w:r>
      <w:r w:rsidR="00352498" w:rsidRPr="00923F8A">
        <w:rPr>
          <w:rFonts w:asciiTheme="minorHAnsi" w:hAnsiTheme="minorHAnsi"/>
          <w:b/>
          <w:bCs/>
        </w:rPr>
        <w:t>bjednávateľ</w:t>
      </w:r>
      <w:r w:rsidR="00352498" w:rsidRPr="00923F8A">
        <w:rPr>
          <w:rFonts w:asciiTheme="minorHAnsi" w:hAnsiTheme="minorHAnsi"/>
          <w:bCs/>
        </w:rPr>
        <w:t>")</w:t>
      </w:r>
    </w:p>
    <w:p w14:paraId="1BFE4395" w14:textId="77777777" w:rsidR="00352498" w:rsidRPr="00923F8A" w:rsidRDefault="00352498" w:rsidP="00F523A1">
      <w:pPr>
        <w:pStyle w:val="Odsekzoznamu"/>
        <w:adjustRightInd w:val="0"/>
        <w:ind w:left="0"/>
        <w:jc w:val="both"/>
        <w:rPr>
          <w:rFonts w:asciiTheme="minorHAnsi" w:hAnsiTheme="minorHAnsi"/>
          <w:bCs/>
        </w:rPr>
      </w:pPr>
    </w:p>
    <w:p w14:paraId="04735DDC" w14:textId="77777777" w:rsidR="00352498" w:rsidRPr="00923F8A" w:rsidRDefault="00352498" w:rsidP="00F523A1">
      <w:pPr>
        <w:pStyle w:val="Odsekzoznamu"/>
        <w:ind w:left="1080"/>
        <w:jc w:val="both"/>
        <w:rPr>
          <w:rFonts w:asciiTheme="minorHAnsi" w:hAnsiTheme="minorHAnsi"/>
          <w:bCs/>
        </w:rPr>
      </w:pPr>
      <w:r w:rsidRPr="00923F8A">
        <w:rPr>
          <w:rFonts w:asciiTheme="minorHAnsi" w:hAnsiTheme="minorHAnsi"/>
          <w:bCs/>
        </w:rPr>
        <w:t>a</w:t>
      </w:r>
    </w:p>
    <w:p w14:paraId="58E47346" w14:textId="77777777" w:rsidR="00C54AE4" w:rsidRPr="00923F8A" w:rsidRDefault="00C54AE4" w:rsidP="00F523A1">
      <w:pPr>
        <w:jc w:val="both"/>
        <w:rPr>
          <w:rFonts w:asciiTheme="minorHAnsi" w:hAnsiTheme="minorHAnsi"/>
          <w:b/>
        </w:rPr>
      </w:pPr>
    </w:p>
    <w:p w14:paraId="4F2720AA" w14:textId="77777777" w:rsidR="00352498" w:rsidRPr="00923F8A" w:rsidRDefault="00C54AE4" w:rsidP="00F523A1">
      <w:pPr>
        <w:jc w:val="both"/>
        <w:rPr>
          <w:rFonts w:asciiTheme="minorHAnsi" w:hAnsiTheme="minorHAnsi"/>
          <w:b/>
        </w:rPr>
      </w:pPr>
      <w:r w:rsidRPr="00923F8A">
        <w:rPr>
          <w:rFonts w:asciiTheme="minorHAnsi" w:hAnsiTheme="minorHAnsi"/>
          <w:b/>
        </w:rPr>
        <w:t xml:space="preserve">Dodávateľ: </w:t>
      </w:r>
    </w:p>
    <w:p w14:paraId="6A4C99C0" w14:textId="77777777" w:rsidR="001E0F4B" w:rsidRPr="00923F8A" w:rsidRDefault="001E0F4B" w:rsidP="001E0F4B">
      <w:pPr>
        <w:tabs>
          <w:tab w:val="left" w:pos="2127"/>
        </w:tabs>
        <w:outlineLvl w:val="0"/>
        <w:rPr>
          <w:rFonts w:asciiTheme="minorHAnsi" w:hAnsiTheme="minorHAnsi"/>
          <w:b/>
        </w:rPr>
      </w:pPr>
      <w:r w:rsidRPr="00923F8A">
        <w:rPr>
          <w:rFonts w:asciiTheme="minorHAnsi" w:hAnsiTheme="minorHAnsi"/>
          <w:b/>
        </w:rPr>
        <w:t>Obchodné meno/</w:t>
      </w:r>
      <w:r w:rsidRPr="00923F8A">
        <w:rPr>
          <w:rFonts w:asciiTheme="minorHAnsi" w:hAnsiTheme="minorHAnsi"/>
          <w:b/>
          <w:color w:val="000000" w:themeColor="text1"/>
        </w:rPr>
        <w:t>názov</w:t>
      </w:r>
      <w:r w:rsidRPr="00923F8A">
        <w:rPr>
          <w:rFonts w:asciiTheme="minorHAnsi" w:hAnsiTheme="minorHAnsi"/>
          <w:b/>
          <w:color w:val="000000" w:themeColor="text1"/>
        </w:rPr>
        <w:tab/>
      </w:r>
      <w:r w:rsidRPr="00923F8A">
        <w:rPr>
          <w:rFonts w:asciiTheme="minorHAnsi" w:hAnsiTheme="minorHAnsi"/>
          <w:b/>
        </w:rPr>
        <w:t xml:space="preserve">: </w:t>
      </w:r>
      <w:permStart w:id="177736631" w:edGrp="everyone"/>
      <w:r w:rsidRPr="00923F8A">
        <w:rPr>
          <w:rFonts w:asciiTheme="minorHAnsi" w:hAnsiTheme="minorHAnsi"/>
          <w:b/>
        </w:rPr>
        <w:t>.....................................................</w:t>
      </w:r>
      <w:permEnd w:id="177736631"/>
      <w:r w:rsidRPr="00923F8A">
        <w:rPr>
          <w:rFonts w:asciiTheme="minorHAnsi" w:hAnsiTheme="minorHAnsi"/>
          <w:b/>
        </w:rPr>
        <w:tab/>
      </w:r>
    </w:p>
    <w:p w14:paraId="17B33950" w14:textId="77777777" w:rsidR="001E0F4B" w:rsidRPr="00923F8A" w:rsidRDefault="001E0F4B" w:rsidP="001E0F4B">
      <w:pPr>
        <w:rPr>
          <w:rFonts w:asciiTheme="minorHAnsi" w:hAnsiTheme="minorHAnsi"/>
          <w:b/>
        </w:rPr>
      </w:pPr>
      <w:r w:rsidRPr="00923F8A">
        <w:rPr>
          <w:rFonts w:asciiTheme="minorHAnsi" w:hAnsiTheme="minorHAnsi"/>
          <w:b/>
        </w:rPr>
        <w:t>Sídlo/miesto podnikania</w:t>
      </w:r>
      <w:r w:rsidRPr="00923F8A">
        <w:rPr>
          <w:rFonts w:asciiTheme="minorHAnsi" w:hAnsiTheme="minorHAnsi"/>
          <w:b/>
        </w:rPr>
        <w:tab/>
        <w:t xml:space="preserve">: </w:t>
      </w:r>
      <w:permStart w:id="1180052697" w:edGrp="everyone"/>
      <w:r w:rsidRPr="00923F8A">
        <w:rPr>
          <w:rFonts w:asciiTheme="minorHAnsi" w:hAnsiTheme="minorHAnsi"/>
          <w:b/>
        </w:rPr>
        <w:t>.....................................................</w:t>
      </w:r>
      <w:permEnd w:id="1180052697"/>
      <w:r w:rsidRPr="00923F8A">
        <w:rPr>
          <w:rFonts w:asciiTheme="minorHAnsi" w:hAnsiTheme="minorHAnsi"/>
          <w:b/>
        </w:rPr>
        <w:tab/>
      </w:r>
      <w:r w:rsidRPr="00923F8A">
        <w:rPr>
          <w:rFonts w:asciiTheme="minorHAnsi" w:hAnsiTheme="minorHAnsi"/>
          <w:b/>
        </w:rPr>
        <w:tab/>
      </w:r>
    </w:p>
    <w:p w14:paraId="51AA6E61" w14:textId="77777777" w:rsidR="001E0F4B" w:rsidRPr="00923F8A" w:rsidRDefault="001E0F4B" w:rsidP="001E0F4B">
      <w:pPr>
        <w:rPr>
          <w:rFonts w:asciiTheme="minorHAnsi" w:hAnsiTheme="minorHAnsi"/>
          <w:b/>
        </w:rPr>
      </w:pPr>
      <w:r w:rsidRPr="00923F8A">
        <w:rPr>
          <w:rFonts w:asciiTheme="minorHAnsi" w:hAnsiTheme="minorHAnsi"/>
          <w:b/>
        </w:rPr>
        <w:t>IČO</w:t>
      </w:r>
      <w:r w:rsidRPr="00923F8A">
        <w:rPr>
          <w:rFonts w:asciiTheme="minorHAnsi" w:hAnsiTheme="minorHAnsi"/>
          <w:b/>
        </w:rPr>
        <w:tab/>
      </w:r>
      <w:r w:rsidRPr="00923F8A">
        <w:rPr>
          <w:rFonts w:asciiTheme="minorHAnsi" w:hAnsiTheme="minorHAnsi"/>
          <w:b/>
        </w:rPr>
        <w:tab/>
      </w:r>
      <w:r w:rsidRPr="00923F8A">
        <w:rPr>
          <w:rFonts w:asciiTheme="minorHAnsi" w:hAnsiTheme="minorHAnsi"/>
          <w:b/>
        </w:rPr>
        <w:tab/>
      </w:r>
      <w:r w:rsidRPr="00923F8A">
        <w:rPr>
          <w:rFonts w:asciiTheme="minorHAnsi" w:hAnsiTheme="minorHAnsi"/>
          <w:b/>
        </w:rPr>
        <w:tab/>
        <w:t xml:space="preserve">: </w:t>
      </w:r>
      <w:permStart w:id="873015189" w:edGrp="everyone"/>
      <w:r w:rsidRPr="00923F8A">
        <w:rPr>
          <w:rFonts w:asciiTheme="minorHAnsi" w:hAnsiTheme="minorHAnsi"/>
          <w:b/>
        </w:rPr>
        <w:t>.....................................................</w:t>
      </w:r>
      <w:permEnd w:id="873015189"/>
      <w:r w:rsidRPr="00923F8A">
        <w:rPr>
          <w:rFonts w:asciiTheme="minorHAnsi" w:hAnsiTheme="minorHAnsi"/>
          <w:b/>
        </w:rPr>
        <w:tab/>
      </w:r>
    </w:p>
    <w:p w14:paraId="1259618C" w14:textId="77777777" w:rsidR="001E0F4B" w:rsidRPr="00923F8A" w:rsidRDefault="001E0F4B" w:rsidP="001E0F4B">
      <w:pPr>
        <w:rPr>
          <w:rFonts w:asciiTheme="minorHAnsi" w:hAnsiTheme="minorHAnsi"/>
          <w:b/>
        </w:rPr>
      </w:pPr>
      <w:r w:rsidRPr="00923F8A">
        <w:rPr>
          <w:rFonts w:asciiTheme="minorHAnsi" w:hAnsiTheme="minorHAnsi"/>
          <w:b/>
        </w:rPr>
        <w:t>DIČ</w:t>
      </w:r>
      <w:r w:rsidRPr="00923F8A">
        <w:rPr>
          <w:rFonts w:asciiTheme="minorHAnsi" w:hAnsiTheme="minorHAnsi"/>
          <w:b/>
        </w:rPr>
        <w:tab/>
      </w:r>
      <w:r w:rsidRPr="00923F8A">
        <w:rPr>
          <w:rFonts w:asciiTheme="minorHAnsi" w:hAnsiTheme="minorHAnsi"/>
          <w:b/>
        </w:rPr>
        <w:tab/>
      </w:r>
      <w:r w:rsidRPr="00923F8A">
        <w:rPr>
          <w:rFonts w:asciiTheme="minorHAnsi" w:hAnsiTheme="minorHAnsi"/>
          <w:b/>
        </w:rPr>
        <w:tab/>
      </w:r>
      <w:r w:rsidRPr="00923F8A">
        <w:rPr>
          <w:rFonts w:asciiTheme="minorHAnsi" w:hAnsiTheme="minorHAnsi"/>
          <w:b/>
        </w:rPr>
        <w:tab/>
        <w:t xml:space="preserve">: </w:t>
      </w:r>
      <w:permStart w:id="1921075400" w:edGrp="everyone"/>
      <w:r w:rsidRPr="00923F8A">
        <w:rPr>
          <w:rFonts w:asciiTheme="minorHAnsi" w:hAnsiTheme="minorHAnsi"/>
          <w:b/>
        </w:rPr>
        <w:t>.....................................................</w:t>
      </w:r>
      <w:permEnd w:id="1921075400"/>
    </w:p>
    <w:p w14:paraId="09FFF754" w14:textId="77777777" w:rsidR="001E0F4B" w:rsidRPr="00923F8A" w:rsidRDefault="001E0F4B" w:rsidP="001E0F4B">
      <w:pPr>
        <w:rPr>
          <w:rFonts w:asciiTheme="minorHAnsi" w:hAnsiTheme="minorHAnsi"/>
          <w:b/>
        </w:rPr>
      </w:pPr>
      <w:r w:rsidRPr="00923F8A">
        <w:rPr>
          <w:rFonts w:asciiTheme="minorHAnsi" w:hAnsiTheme="minorHAnsi"/>
          <w:b/>
        </w:rPr>
        <w:t>IČ DPH</w:t>
      </w:r>
      <w:r w:rsidRPr="00923F8A">
        <w:rPr>
          <w:rFonts w:asciiTheme="minorHAnsi" w:hAnsiTheme="minorHAnsi"/>
          <w:b/>
        </w:rPr>
        <w:tab/>
      </w:r>
      <w:r w:rsidRPr="00923F8A">
        <w:rPr>
          <w:rFonts w:asciiTheme="minorHAnsi" w:hAnsiTheme="minorHAnsi"/>
          <w:b/>
        </w:rPr>
        <w:tab/>
      </w:r>
      <w:r w:rsidRPr="00923F8A">
        <w:rPr>
          <w:rFonts w:asciiTheme="minorHAnsi" w:hAnsiTheme="minorHAnsi"/>
          <w:b/>
        </w:rPr>
        <w:tab/>
      </w:r>
      <w:r w:rsidRPr="00923F8A">
        <w:rPr>
          <w:rFonts w:asciiTheme="minorHAnsi" w:hAnsiTheme="minorHAnsi"/>
          <w:b/>
        </w:rPr>
        <w:tab/>
        <w:t xml:space="preserve">: </w:t>
      </w:r>
      <w:permStart w:id="805442231" w:edGrp="everyone"/>
      <w:r w:rsidRPr="00923F8A">
        <w:rPr>
          <w:rFonts w:asciiTheme="minorHAnsi" w:hAnsiTheme="minorHAnsi"/>
          <w:b/>
        </w:rPr>
        <w:t>.....................................................</w:t>
      </w:r>
      <w:permEnd w:id="805442231"/>
    </w:p>
    <w:p w14:paraId="3BBFFF39" w14:textId="77777777" w:rsidR="001E0F4B" w:rsidRPr="00923F8A" w:rsidRDefault="001E0F4B" w:rsidP="001E0F4B">
      <w:pPr>
        <w:rPr>
          <w:rFonts w:asciiTheme="minorHAnsi" w:hAnsiTheme="minorHAnsi"/>
          <w:b/>
        </w:rPr>
      </w:pPr>
      <w:r w:rsidRPr="00923F8A">
        <w:rPr>
          <w:rFonts w:asciiTheme="minorHAnsi" w:hAnsiTheme="minorHAnsi"/>
          <w:b/>
        </w:rPr>
        <w:t>Bankové spojenie</w:t>
      </w:r>
      <w:r w:rsidRPr="00923F8A">
        <w:rPr>
          <w:rFonts w:asciiTheme="minorHAnsi" w:hAnsiTheme="minorHAnsi"/>
          <w:b/>
        </w:rPr>
        <w:tab/>
      </w:r>
      <w:r w:rsidRPr="00923F8A">
        <w:rPr>
          <w:rFonts w:asciiTheme="minorHAnsi" w:hAnsiTheme="minorHAnsi"/>
          <w:b/>
        </w:rPr>
        <w:tab/>
        <w:t xml:space="preserve">: </w:t>
      </w:r>
      <w:permStart w:id="1801143913" w:edGrp="everyone"/>
      <w:r w:rsidRPr="00923F8A">
        <w:rPr>
          <w:rFonts w:asciiTheme="minorHAnsi" w:hAnsiTheme="minorHAnsi"/>
          <w:b/>
        </w:rPr>
        <w:t>.....................................................</w:t>
      </w:r>
      <w:permEnd w:id="1801143913"/>
      <w:r w:rsidRPr="00923F8A">
        <w:rPr>
          <w:rFonts w:asciiTheme="minorHAnsi" w:hAnsiTheme="minorHAnsi"/>
          <w:b/>
        </w:rPr>
        <w:tab/>
      </w:r>
    </w:p>
    <w:p w14:paraId="4FAEFFE7" w14:textId="77777777" w:rsidR="001E0F4B" w:rsidRPr="00923F8A" w:rsidRDefault="001E0F4B" w:rsidP="001E0F4B">
      <w:pPr>
        <w:rPr>
          <w:rFonts w:asciiTheme="minorHAnsi" w:hAnsiTheme="minorHAnsi"/>
          <w:b/>
        </w:rPr>
      </w:pPr>
      <w:r w:rsidRPr="00923F8A">
        <w:rPr>
          <w:rFonts w:asciiTheme="minorHAnsi" w:hAnsiTheme="minorHAnsi"/>
          <w:b/>
        </w:rPr>
        <w:t>Číslo účtu</w:t>
      </w:r>
      <w:r w:rsidRPr="00923F8A">
        <w:rPr>
          <w:rFonts w:asciiTheme="minorHAnsi" w:hAnsiTheme="minorHAnsi"/>
          <w:b/>
        </w:rPr>
        <w:tab/>
      </w:r>
      <w:r w:rsidRPr="00923F8A">
        <w:rPr>
          <w:rFonts w:asciiTheme="minorHAnsi" w:hAnsiTheme="minorHAnsi"/>
          <w:b/>
        </w:rPr>
        <w:tab/>
      </w:r>
      <w:r w:rsidRPr="00923F8A">
        <w:rPr>
          <w:rFonts w:asciiTheme="minorHAnsi" w:hAnsiTheme="minorHAnsi"/>
          <w:b/>
        </w:rPr>
        <w:tab/>
        <w:t xml:space="preserve">: </w:t>
      </w:r>
      <w:permStart w:id="526655019" w:edGrp="everyone"/>
      <w:r w:rsidRPr="00923F8A">
        <w:rPr>
          <w:rFonts w:asciiTheme="minorHAnsi" w:hAnsiTheme="minorHAnsi"/>
          <w:b/>
        </w:rPr>
        <w:t>.....................................................</w:t>
      </w:r>
      <w:permEnd w:id="526655019"/>
    </w:p>
    <w:p w14:paraId="079C24BA" w14:textId="77777777" w:rsidR="001E0F4B" w:rsidRPr="00923F8A" w:rsidRDefault="001E0F4B" w:rsidP="001E0F4B">
      <w:pPr>
        <w:rPr>
          <w:rFonts w:asciiTheme="minorHAnsi" w:hAnsiTheme="minorHAnsi"/>
          <w:b/>
        </w:rPr>
      </w:pPr>
      <w:r w:rsidRPr="00923F8A">
        <w:rPr>
          <w:rFonts w:asciiTheme="minorHAnsi" w:hAnsiTheme="minorHAnsi"/>
          <w:b/>
        </w:rPr>
        <w:t>Štatutárny orgán</w:t>
      </w:r>
      <w:r w:rsidRPr="00923F8A">
        <w:rPr>
          <w:rFonts w:asciiTheme="minorHAnsi" w:hAnsiTheme="minorHAnsi"/>
          <w:b/>
        </w:rPr>
        <w:tab/>
      </w:r>
      <w:r w:rsidRPr="00923F8A">
        <w:rPr>
          <w:rFonts w:asciiTheme="minorHAnsi" w:hAnsiTheme="minorHAnsi"/>
          <w:b/>
        </w:rPr>
        <w:tab/>
        <w:t xml:space="preserve">: </w:t>
      </w:r>
      <w:permStart w:id="1709658253" w:edGrp="everyone"/>
      <w:r w:rsidRPr="00923F8A">
        <w:rPr>
          <w:rFonts w:asciiTheme="minorHAnsi" w:hAnsiTheme="minorHAnsi"/>
          <w:b/>
        </w:rPr>
        <w:t>.....................................................</w:t>
      </w:r>
      <w:permEnd w:id="1709658253"/>
    </w:p>
    <w:p w14:paraId="0C39A4F4" w14:textId="77777777" w:rsidR="001E0F4B" w:rsidRPr="00923F8A" w:rsidRDefault="001E0F4B" w:rsidP="001E0F4B">
      <w:pPr>
        <w:rPr>
          <w:rFonts w:asciiTheme="minorHAnsi" w:hAnsiTheme="minorHAnsi"/>
          <w:b/>
        </w:rPr>
      </w:pPr>
      <w:r w:rsidRPr="00923F8A">
        <w:rPr>
          <w:rFonts w:asciiTheme="minorHAnsi" w:hAnsiTheme="minorHAnsi"/>
          <w:b/>
        </w:rPr>
        <w:t>Zapísaný</w:t>
      </w:r>
      <w:r w:rsidRPr="00923F8A">
        <w:rPr>
          <w:rFonts w:asciiTheme="minorHAnsi" w:hAnsiTheme="minorHAnsi"/>
          <w:b/>
        </w:rPr>
        <w:tab/>
      </w:r>
      <w:r w:rsidRPr="00923F8A">
        <w:rPr>
          <w:rFonts w:asciiTheme="minorHAnsi" w:hAnsiTheme="minorHAnsi"/>
          <w:b/>
        </w:rPr>
        <w:tab/>
      </w:r>
      <w:r w:rsidRPr="00923F8A">
        <w:rPr>
          <w:rFonts w:asciiTheme="minorHAnsi" w:hAnsiTheme="minorHAnsi"/>
          <w:b/>
        </w:rPr>
        <w:tab/>
        <w:t xml:space="preserve">: </w:t>
      </w:r>
      <w:permStart w:id="1604268020" w:edGrp="everyone"/>
      <w:r w:rsidRPr="00923F8A">
        <w:rPr>
          <w:rFonts w:asciiTheme="minorHAnsi" w:hAnsiTheme="minorHAnsi"/>
          <w:b/>
        </w:rPr>
        <w:t>.....................................................</w:t>
      </w:r>
      <w:permEnd w:id="1604268020"/>
    </w:p>
    <w:p w14:paraId="1A79CCA8" w14:textId="77777777" w:rsidR="001E0F4B" w:rsidRPr="00923F8A" w:rsidRDefault="001E0F4B" w:rsidP="001E0F4B">
      <w:pPr>
        <w:rPr>
          <w:rFonts w:asciiTheme="minorHAnsi" w:hAnsiTheme="minorHAnsi"/>
          <w:b/>
        </w:rPr>
      </w:pPr>
      <w:r w:rsidRPr="00923F8A">
        <w:rPr>
          <w:rFonts w:asciiTheme="minorHAnsi" w:hAnsiTheme="minorHAnsi"/>
          <w:b/>
        </w:rPr>
        <w:t>Oddiel</w:t>
      </w:r>
      <w:r w:rsidRPr="00923F8A">
        <w:rPr>
          <w:rFonts w:asciiTheme="minorHAnsi" w:hAnsiTheme="minorHAnsi"/>
          <w:b/>
        </w:rPr>
        <w:tab/>
      </w:r>
      <w:r w:rsidRPr="00923F8A">
        <w:rPr>
          <w:rFonts w:asciiTheme="minorHAnsi" w:hAnsiTheme="minorHAnsi"/>
          <w:b/>
        </w:rPr>
        <w:tab/>
      </w:r>
      <w:r w:rsidRPr="00923F8A">
        <w:rPr>
          <w:rFonts w:asciiTheme="minorHAnsi" w:hAnsiTheme="minorHAnsi"/>
          <w:b/>
        </w:rPr>
        <w:tab/>
      </w:r>
      <w:r w:rsidRPr="00923F8A">
        <w:rPr>
          <w:rFonts w:asciiTheme="minorHAnsi" w:hAnsiTheme="minorHAnsi"/>
          <w:b/>
        </w:rPr>
        <w:tab/>
        <w:t xml:space="preserve">: </w:t>
      </w:r>
      <w:permStart w:id="1159604678" w:edGrp="everyone"/>
      <w:r w:rsidRPr="00923F8A">
        <w:rPr>
          <w:rFonts w:asciiTheme="minorHAnsi" w:hAnsiTheme="minorHAnsi"/>
          <w:b/>
        </w:rPr>
        <w:t>.....................................................</w:t>
      </w:r>
      <w:permEnd w:id="1159604678"/>
    </w:p>
    <w:p w14:paraId="4DACFC5B" w14:textId="77777777" w:rsidR="001E0F4B" w:rsidRPr="00923F8A" w:rsidRDefault="001E0F4B" w:rsidP="001E0F4B">
      <w:pPr>
        <w:rPr>
          <w:rFonts w:asciiTheme="minorHAnsi" w:hAnsiTheme="minorHAnsi"/>
          <w:b/>
        </w:rPr>
      </w:pPr>
      <w:r w:rsidRPr="00923F8A">
        <w:rPr>
          <w:rFonts w:asciiTheme="minorHAnsi" w:hAnsiTheme="minorHAnsi"/>
          <w:b/>
        </w:rPr>
        <w:t>Vložka číslo</w:t>
      </w:r>
      <w:r w:rsidRPr="00923F8A">
        <w:rPr>
          <w:rFonts w:asciiTheme="minorHAnsi" w:hAnsiTheme="minorHAnsi"/>
          <w:b/>
        </w:rPr>
        <w:tab/>
      </w:r>
      <w:r w:rsidRPr="00923F8A">
        <w:rPr>
          <w:rFonts w:asciiTheme="minorHAnsi" w:hAnsiTheme="minorHAnsi"/>
          <w:b/>
        </w:rPr>
        <w:tab/>
      </w:r>
      <w:r w:rsidRPr="00923F8A">
        <w:rPr>
          <w:rFonts w:asciiTheme="minorHAnsi" w:hAnsiTheme="minorHAnsi"/>
          <w:b/>
        </w:rPr>
        <w:tab/>
        <w:t xml:space="preserve">: </w:t>
      </w:r>
      <w:permStart w:id="671497580" w:edGrp="everyone"/>
      <w:r w:rsidRPr="00923F8A">
        <w:rPr>
          <w:rFonts w:asciiTheme="minorHAnsi" w:hAnsiTheme="minorHAnsi"/>
          <w:b/>
        </w:rPr>
        <w:t>.....................................................</w:t>
      </w:r>
      <w:permEnd w:id="671497580"/>
    </w:p>
    <w:p w14:paraId="005A1929" w14:textId="77777777" w:rsidR="001E0F4B" w:rsidRPr="00923F8A" w:rsidRDefault="001E0F4B" w:rsidP="001E0F4B">
      <w:pPr>
        <w:rPr>
          <w:rFonts w:asciiTheme="minorHAnsi" w:hAnsiTheme="minorHAnsi"/>
          <w:b/>
        </w:rPr>
      </w:pPr>
      <w:r w:rsidRPr="00923F8A">
        <w:rPr>
          <w:rFonts w:asciiTheme="minorHAnsi" w:hAnsiTheme="minorHAnsi"/>
          <w:b/>
        </w:rPr>
        <w:t>Oprávnená osoba</w:t>
      </w:r>
      <w:r w:rsidRPr="00923F8A">
        <w:rPr>
          <w:rFonts w:asciiTheme="minorHAnsi" w:hAnsiTheme="minorHAnsi"/>
          <w:b/>
        </w:rPr>
        <w:tab/>
      </w:r>
      <w:r w:rsidRPr="00923F8A">
        <w:rPr>
          <w:rFonts w:asciiTheme="minorHAnsi" w:hAnsiTheme="minorHAnsi"/>
          <w:b/>
        </w:rPr>
        <w:tab/>
        <w:t xml:space="preserve">: </w:t>
      </w:r>
      <w:permStart w:id="1029926376" w:edGrp="everyone"/>
      <w:r w:rsidRPr="00923F8A">
        <w:rPr>
          <w:rFonts w:asciiTheme="minorHAnsi" w:hAnsiTheme="minorHAnsi"/>
          <w:b/>
        </w:rPr>
        <w:t>.....................................................</w:t>
      </w:r>
      <w:permEnd w:id="1029926376"/>
    </w:p>
    <w:p w14:paraId="37A5AF8E" w14:textId="77777777" w:rsidR="001E0F4B" w:rsidRPr="00923F8A" w:rsidRDefault="001E0F4B" w:rsidP="00F523A1">
      <w:pPr>
        <w:jc w:val="both"/>
        <w:rPr>
          <w:rFonts w:asciiTheme="minorHAnsi" w:hAnsiTheme="minorHAnsi"/>
          <w:b/>
        </w:rPr>
      </w:pPr>
    </w:p>
    <w:p w14:paraId="268F0428" w14:textId="01A1FE2B" w:rsidR="00352498" w:rsidRPr="00923F8A" w:rsidRDefault="001E0F4B" w:rsidP="00F523A1">
      <w:pPr>
        <w:jc w:val="both"/>
        <w:rPr>
          <w:rFonts w:asciiTheme="minorHAnsi" w:hAnsiTheme="minorHAnsi"/>
        </w:rPr>
      </w:pPr>
      <w:r w:rsidRPr="00923F8A">
        <w:rPr>
          <w:rFonts w:asciiTheme="minorHAnsi" w:hAnsiTheme="minorHAnsi"/>
        </w:rPr>
        <w:t xml:space="preserve"> </w:t>
      </w:r>
      <w:r w:rsidR="00C54AE4" w:rsidRPr="00923F8A">
        <w:rPr>
          <w:rFonts w:asciiTheme="minorHAnsi" w:hAnsiTheme="minorHAnsi"/>
        </w:rPr>
        <w:t>(ďalej ako</w:t>
      </w:r>
      <w:r w:rsidR="00352498" w:rsidRPr="00923F8A">
        <w:rPr>
          <w:rFonts w:asciiTheme="minorHAnsi" w:hAnsiTheme="minorHAnsi"/>
        </w:rPr>
        <w:t xml:space="preserve"> </w:t>
      </w:r>
      <w:r w:rsidR="00352498" w:rsidRPr="00923F8A">
        <w:rPr>
          <w:rFonts w:asciiTheme="minorHAnsi" w:hAnsiTheme="minorHAnsi"/>
          <w:bCs/>
        </w:rPr>
        <w:t>„</w:t>
      </w:r>
      <w:r w:rsidR="00C54AE4" w:rsidRPr="00923F8A">
        <w:rPr>
          <w:rFonts w:asciiTheme="minorHAnsi" w:hAnsiTheme="minorHAnsi"/>
          <w:b/>
          <w:bCs/>
        </w:rPr>
        <w:t>D</w:t>
      </w:r>
      <w:r w:rsidR="00352498" w:rsidRPr="00923F8A">
        <w:rPr>
          <w:rFonts w:asciiTheme="minorHAnsi" w:hAnsiTheme="minorHAnsi"/>
          <w:b/>
          <w:bCs/>
        </w:rPr>
        <w:t>odávateľ</w:t>
      </w:r>
      <w:r w:rsidR="00352498" w:rsidRPr="00923F8A">
        <w:rPr>
          <w:rFonts w:asciiTheme="minorHAnsi" w:hAnsiTheme="minorHAnsi"/>
          <w:bCs/>
        </w:rPr>
        <w:t>“</w:t>
      </w:r>
      <w:r w:rsidR="00352498" w:rsidRPr="00923F8A">
        <w:rPr>
          <w:rFonts w:asciiTheme="minorHAnsi" w:hAnsiTheme="minorHAnsi"/>
        </w:rPr>
        <w:t>)</w:t>
      </w:r>
    </w:p>
    <w:p w14:paraId="579F4986" w14:textId="77777777" w:rsidR="00D21583" w:rsidRPr="00923F8A" w:rsidRDefault="00D21583" w:rsidP="00F523A1">
      <w:pPr>
        <w:jc w:val="both"/>
        <w:rPr>
          <w:rFonts w:asciiTheme="minorHAnsi" w:hAnsiTheme="minorHAnsi"/>
        </w:rPr>
      </w:pPr>
    </w:p>
    <w:p w14:paraId="14D46F1A" w14:textId="77777777" w:rsidR="00352498" w:rsidRPr="00923F8A" w:rsidRDefault="00352498" w:rsidP="00F523A1">
      <w:pPr>
        <w:jc w:val="both"/>
        <w:rPr>
          <w:rFonts w:asciiTheme="minorHAnsi" w:hAnsiTheme="minorHAnsi"/>
          <w:b/>
        </w:rPr>
      </w:pPr>
      <w:r w:rsidRPr="00923F8A">
        <w:rPr>
          <w:rFonts w:asciiTheme="minorHAnsi" w:hAnsiTheme="minorHAnsi"/>
        </w:rPr>
        <w:t>(</w:t>
      </w:r>
      <w:r w:rsidR="00C54AE4" w:rsidRPr="00923F8A">
        <w:rPr>
          <w:rFonts w:asciiTheme="minorHAnsi" w:hAnsiTheme="minorHAnsi"/>
        </w:rPr>
        <w:t>Objednávateľ a D</w:t>
      </w:r>
      <w:r w:rsidR="00F4447A" w:rsidRPr="00923F8A">
        <w:rPr>
          <w:rFonts w:asciiTheme="minorHAnsi" w:hAnsiTheme="minorHAnsi"/>
        </w:rPr>
        <w:t xml:space="preserve">odávateľ </w:t>
      </w:r>
      <w:r w:rsidR="00C54AE4" w:rsidRPr="00923F8A">
        <w:rPr>
          <w:rFonts w:asciiTheme="minorHAnsi" w:hAnsiTheme="minorHAnsi"/>
        </w:rPr>
        <w:t>ďalej spolu ako „</w:t>
      </w:r>
      <w:r w:rsidR="00C54AE4" w:rsidRPr="00923F8A">
        <w:rPr>
          <w:rFonts w:asciiTheme="minorHAnsi" w:hAnsiTheme="minorHAnsi"/>
          <w:b/>
        </w:rPr>
        <w:t>Z</w:t>
      </w:r>
      <w:r w:rsidRPr="00923F8A">
        <w:rPr>
          <w:rFonts w:asciiTheme="minorHAnsi" w:hAnsiTheme="minorHAnsi"/>
          <w:b/>
        </w:rPr>
        <w:t>mluvné strany</w:t>
      </w:r>
      <w:r w:rsidRPr="00923F8A">
        <w:rPr>
          <w:rFonts w:asciiTheme="minorHAnsi" w:hAnsiTheme="minorHAnsi"/>
        </w:rPr>
        <w:t>“</w:t>
      </w:r>
      <w:r w:rsidR="00C54AE4" w:rsidRPr="00923F8A">
        <w:rPr>
          <w:rFonts w:asciiTheme="minorHAnsi" w:hAnsiTheme="minorHAnsi"/>
        </w:rPr>
        <w:t>, jednotlivo „</w:t>
      </w:r>
      <w:r w:rsidR="00C54AE4" w:rsidRPr="00923F8A">
        <w:rPr>
          <w:rFonts w:asciiTheme="minorHAnsi" w:hAnsiTheme="minorHAnsi"/>
          <w:b/>
        </w:rPr>
        <w:t>Zmluvná strana</w:t>
      </w:r>
      <w:r w:rsidR="00C54AE4" w:rsidRPr="00923F8A">
        <w:rPr>
          <w:rFonts w:asciiTheme="minorHAnsi" w:hAnsiTheme="minorHAnsi"/>
        </w:rPr>
        <w:t>“</w:t>
      </w:r>
      <w:r w:rsidRPr="00923F8A">
        <w:rPr>
          <w:rFonts w:asciiTheme="minorHAnsi" w:hAnsiTheme="minorHAnsi"/>
        </w:rPr>
        <w:t>)</w:t>
      </w:r>
    </w:p>
    <w:p w14:paraId="34B6EE9F" w14:textId="77777777" w:rsidR="00FC7E11" w:rsidRPr="00923F8A" w:rsidRDefault="00FC7E11" w:rsidP="00F523A1">
      <w:pPr>
        <w:jc w:val="both"/>
        <w:rPr>
          <w:rFonts w:asciiTheme="minorHAnsi" w:hAnsiTheme="minorHAnsi"/>
          <w:iCs/>
        </w:rPr>
      </w:pPr>
    </w:p>
    <w:p w14:paraId="68ED09C0" w14:textId="77777777" w:rsidR="00D21583" w:rsidRPr="00923F8A" w:rsidRDefault="00D21583" w:rsidP="00F523A1">
      <w:pPr>
        <w:jc w:val="both"/>
        <w:rPr>
          <w:rFonts w:asciiTheme="minorHAnsi" w:hAnsiTheme="minorHAnsi"/>
          <w:iCs/>
        </w:rPr>
      </w:pPr>
    </w:p>
    <w:p w14:paraId="689BE93C" w14:textId="77777777" w:rsidR="00EE0821" w:rsidRPr="00923F8A" w:rsidRDefault="00EE0821" w:rsidP="00F523A1">
      <w:pPr>
        <w:jc w:val="both"/>
        <w:rPr>
          <w:rFonts w:asciiTheme="minorHAnsi" w:hAnsiTheme="minorHAnsi"/>
          <w:iCs/>
        </w:rPr>
      </w:pPr>
    </w:p>
    <w:p w14:paraId="404F7E82" w14:textId="77777777" w:rsidR="00EE0821" w:rsidRPr="00923F8A" w:rsidRDefault="00EE0821" w:rsidP="008F642B">
      <w:pPr>
        <w:jc w:val="center"/>
        <w:rPr>
          <w:rFonts w:asciiTheme="minorHAnsi" w:hAnsiTheme="minorHAnsi"/>
          <w:iCs/>
        </w:rPr>
      </w:pPr>
    </w:p>
    <w:p w14:paraId="44B527A7" w14:textId="77777777" w:rsidR="00EE0821" w:rsidRPr="00923F8A" w:rsidRDefault="00EE0821" w:rsidP="008F642B">
      <w:pPr>
        <w:jc w:val="center"/>
        <w:rPr>
          <w:rFonts w:asciiTheme="minorHAnsi" w:hAnsiTheme="minorHAnsi"/>
          <w:iCs/>
        </w:rPr>
      </w:pPr>
    </w:p>
    <w:p w14:paraId="213B791C" w14:textId="77777777" w:rsidR="001E0F4B" w:rsidRPr="00923F8A" w:rsidRDefault="001E0F4B" w:rsidP="008F642B">
      <w:pPr>
        <w:jc w:val="center"/>
        <w:rPr>
          <w:rFonts w:asciiTheme="minorHAnsi" w:hAnsiTheme="minorHAnsi"/>
          <w:iCs/>
        </w:rPr>
      </w:pPr>
    </w:p>
    <w:p w14:paraId="5AC5110A" w14:textId="77777777" w:rsidR="008F642B" w:rsidRPr="00923F8A" w:rsidRDefault="008F642B" w:rsidP="008F642B">
      <w:pPr>
        <w:jc w:val="center"/>
        <w:rPr>
          <w:rFonts w:asciiTheme="minorHAnsi" w:hAnsiTheme="minorHAnsi"/>
          <w:iCs/>
        </w:rPr>
      </w:pPr>
    </w:p>
    <w:p w14:paraId="552B81C0" w14:textId="77777777" w:rsidR="008F642B" w:rsidRPr="00923F8A" w:rsidRDefault="008F642B" w:rsidP="008F642B">
      <w:pPr>
        <w:jc w:val="center"/>
        <w:rPr>
          <w:rFonts w:asciiTheme="minorHAnsi" w:hAnsiTheme="minorHAnsi"/>
          <w:iCs/>
        </w:rPr>
      </w:pPr>
    </w:p>
    <w:p w14:paraId="74BF171E" w14:textId="77777777" w:rsidR="00FC7E11" w:rsidRPr="00923F8A" w:rsidRDefault="00FC7E11" w:rsidP="008F642B">
      <w:pPr>
        <w:jc w:val="center"/>
        <w:rPr>
          <w:rFonts w:asciiTheme="minorHAnsi" w:hAnsiTheme="minorHAnsi"/>
          <w:b/>
          <w:iCs/>
        </w:rPr>
      </w:pPr>
      <w:r w:rsidRPr="00923F8A">
        <w:rPr>
          <w:rFonts w:asciiTheme="minorHAnsi" w:hAnsiTheme="minorHAnsi"/>
          <w:b/>
          <w:iCs/>
        </w:rPr>
        <w:t>Preambula</w:t>
      </w:r>
    </w:p>
    <w:p w14:paraId="61E6D7DA" w14:textId="77777777" w:rsidR="00F4447A" w:rsidRPr="00923F8A" w:rsidRDefault="00F4447A" w:rsidP="00F523A1">
      <w:pPr>
        <w:jc w:val="both"/>
        <w:rPr>
          <w:rFonts w:asciiTheme="minorHAnsi" w:hAnsiTheme="minorHAnsi"/>
          <w:b/>
          <w:iCs/>
        </w:rPr>
      </w:pPr>
    </w:p>
    <w:p w14:paraId="6FF3AD12" w14:textId="5AD3B0D9" w:rsidR="00FC7E11" w:rsidRPr="00923F8A" w:rsidRDefault="00D21583" w:rsidP="00F523A1">
      <w:pPr>
        <w:jc w:val="both"/>
        <w:rPr>
          <w:rFonts w:asciiTheme="minorHAnsi" w:hAnsiTheme="minorHAnsi"/>
          <w:b/>
        </w:rPr>
      </w:pPr>
      <w:r w:rsidRPr="00923F8A">
        <w:rPr>
          <w:rFonts w:asciiTheme="minorHAnsi" w:hAnsiTheme="minorHAnsi"/>
        </w:rPr>
        <w:t>Na obstaranie predmetu tejto Z</w:t>
      </w:r>
      <w:r w:rsidR="00FC7E11" w:rsidRPr="00923F8A">
        <w:rPr>
          <w:rFonts w:asciiTheme="minorHAnsi" w:hAnsiTheme="minorHAnsi"/>
        </w:rPr>
        <w:t xml:space="preserve">mluvy bol použitý postup </w:t>
      </w:r>
      <w:r w:rsidR="0081441A" w:rsidRPr="00923F8A">
        <w:rPr>
          <w:rFonts w:asciiTheme="minorHAnsi" w:hAnsiTheme="minorHAnsi"/>
        </w:rPr>
        <w:t xml:space="preserve">zadávania zákazky </w:t>
      </w:r>
      <w:r w:rsidR="00FC7E11" w:rsidRPr="00923F8A">
        <w:rPr>
          <w:rFonts w:asciiTheme="minorHAnsi" w:hAnsiTheme="minorHAnsi"/>
        </w:rPr>
        <w:t xml:space="preserve">na </w:t>
      </w:r>
      <w:r w:rsidR="0081441A" w:rsidRPr="00923F8A">
        <w:rPr>
          <w:rFonts w:asciiTheme="minorHAnsi" w:hAnsiTheme="minorHAnsi"/>
        </w:rPr>
        <w:t>poskytnutie služby</w:t>
      </w:r>
      <w:r w:rsidR="00FC7E11" w:rsidRPr="00923F8A">
        <w:rPr>
          <w:rFonts w:asciiTheme="minorHAnsi" w:hAnsiTheme="minorHAnsi"/>
        </w:rPr>
        <w:t xml:space="preserve"> podľa ust</w:t>
      </w:r>
      <w:r w:rsidR="004F1181" w:rsidRPr="00923F8A">
        <w:rPr>
          <w:rFonts w:asciiTheme="minorHAnsi" w:hAnsiTheme="minorHAnsi"/>
        </w:rPr>
        <w:t>.</w:t>
      </w:r>
      <w:r w:rsidR="00FC7E11" w:rsidRPr="00923F8A">
        <w:rPr>
          <w:rFonts w:asciiTheme="minorHAnsi" w:hAnsiTheme="minorHAnsi"/>
        </w:rPr>
        <w:t xml:space="preserve"> § </w:t>
      </w:r>
      <w:r w:rsidR="00655284" w:rsidRPr="00923F8A">
        <w:rPr>
          <w:rFonts w:asciiTheme="minorHAnsi" w:hAnsiTheme="minorHAnsi"/>
        </w:rPr>
        <w:t>117</w:t>
      </w:r>
      <w:r w:rsidR="00972683" w:rsidRPr="00923F8A">
        <w:rPr>
          <w:rFonts w:asciiTheme="minorHAnsi" w:hAnsiTheme="minorHAnsi"/>
        </w:rPr>
        <w:t xml:space="preserve"> </w:t>
      </w:r>
      <w:r w:rsidR="004F1181" w:rsidRPr="00923F8A">
        <w:rPr>
          <w:rFonts w:asciiTheme="minorHAnsi" w:hAnsiTheme="minorHAnsi"/>
        </w:rPr>
        <w:t>z</w:t>
      </w:r>
      <w:r w:rsidR="00FC7E11" w:rsidRPr="00923F8A">
        <w:rPr>
          <w:rFonts w:asciiTheme="minorHAnsi" w:hAnsiTheme="minorHAnsi"/>
        </w:rPr>
        <w:t xml:space="preserve">ákona č. </w:t>
      </w:r>
      <w:r w:rsidR="0081441A" w:rsidRPr="00923F8A">
        <w:rPr>
          <w:rFonts w:asciiTheme="minorHAnsi" w:hAnsiTheme="minorHAnsi"/>
        </w:rPr>
        <w:t>343/2015</w:t>
      </w:r>
      <w:r w:rsidR="00FC7E11" w:rsidRPr="00923F8A">
        <w:rPr>
          <w:rFonts w:asciiTheme="minorHAnsi" w:hAnsiTheme="minorHAnsi"/>
        </w:rPr>
        <w:t xml:space="preserve"> Z. z. o verejnom obstarávaní a</w:t>
      </w:r>
      <w:r w:rsidR="00FC7E11" w:rsidRPr="00923F8A">
        <w:rPr>
          <w:rFonts w:asciiTheme="minorHAnsi" w:eastAsia="Calibri" w:hAnsiTheme="minorHAnsi"/>
        </w:rPr>
        <w:t xml:space="preserve"> o zmene a</w:t>
      </w:r>
      <w:r w:rsidR="00B762D3" w:rsidRPr="00923F8A">
        <w:rPr>
          <w:rFonts w:asciiTheme="minorHAnsi" w:eastAsia="Calibri" w:hAnsiTheme="minorHAnsi"/>
        </w:rPr>
        <w:t> </w:t>
      </w:r>
      <w:r w:rsidR="00FC7E11" w:rsidRPr="00923F8A">
        <w:rPr>
          <w:rFonts w:asciiTheme="minorHAnsi" w:eastAsia="Calibri" w:hAnsiTheme="minorHAnsi"/>
        </w:rPr>
        <w:t>doplnení niektorých zákonov v znení neskorších predpisov</w:t>
      </w:r>
      <w:r w:rsidR="00CD6359" w:rsidRPr="00923F8A">
        <w:rPr>
          <w:rFonts w:asciiTheme="minorHAnsi" w:eastAsia="Calibri" w:hAnsiTheme="minorHAnsi"/>
        </w:rPr>
        <w:t xml:space="preserve"> (ďalej ako „</w:t>
      </w:r>
      <w:r w:rsidR="00CD6359" w:rsidRPr="00923F8A">
        <w:rPr>
          <w:rFonts w:asciiTheme="minorHAnsi" w:eastAsia="Calibri" w:hAnsiTheme="minorHAnsi"/>
          <w:b/>
        </w:rPr>
        <w:t>Zákon o VO</w:t>
      </w:r>
      <w:r w:rsidR="00CD6359" w:rsidRPr="00923F8A">
        <w:rPr>
          <w:rFonts w:asciiTheme="minorHAnsi" w:eastAsia="Calibri" w:hAnsiTheme="minorHAnsi"/>
        </w:rPr>
        <w:t>“)</w:t>
      </w:r>
      <w:r w:rsidRPr="00923F8A">
        <w:rPr>
          <w:rFonts w:asciiTheme="minorHAnsi" w:eastAsia="Calibri" w:hAnsiTheme="minorHAnsi"/>
        </w:rPr>
        <w:t>, ktoré vyhlásil O</w:t>
      </w:r>
      <w:r w:rsidR="00F92C32" w:rsidRPr="00923F8A">
        <w:rPr>
          <w:rFonts w:asciiTheme="minorHAnsi" w:eastAsia="Calibri" w:hAnsiTheme="minorHAnsi"/>
        </w:rPr>
        <w:t>bjednávateľ pod číslom</w:t>
      </w:r>
      <w:r w:rsidR="00655284" w:rsidRPr="00923F8A">
        <w:rPr>
          <w:rFonts w:asciiTheme="minorHAnsi" w:eastAsia="Calibri" w:hAnsiTheme="minorHAnsi"/>
        </w:rPr>
        <w:t xml:space="preserve"> NZ 3917</w:t>
      </w:r>
      <w:r w:rsidR="00F92C32" w:rsidRPr="00923F8A">
        <w:rPr>
          <w:rFonts w:asciiTheme="minorHAnsi" w:eastAsia="Calibri" w:hAnsiTheme="minorHAnsi"/>
        </w:rPr>
        <w:t xml:space="preserve">.  </w:t>
      </w:r>
    </w:p>
    <w:p w14:paraId="72437470" w14:textId="77777777" w:rsidR="00FC7E11" w:rsidRPr="00923F8A" w:rsidRDefault="00FC7E11" w:rsidP="00F523A1">
      <w:pPr>
        <w:jc w:val="both"/>
        <w:rPr>
          <w:rFonts w:asciiTheme="minorHAnsi" w:hAnsiTheme="minorHAnsi"/>
        </w:rPr>
      </w:pPr>
    </w:p>
    <w:p w14:paraId="20D6D1EB" w14:textId="77777777" w:rsidR="00FB2396" w:rsidRPr="00923F8A" w:rsidRDefault="00FB2396" w:rsidP="00655284">
      <w:pPr>
        <w:pStyle w:val="Nadpis1"/>
        <w:numPr>
          <w:ilvl w:val="0"/>
          <w:numId w:val="0"/>
        </w:numPr>
        <w:spacing w:before="0" w:after="0"/>
        <w:ind w:left="567" w:hanging="567"/>
        <w:jc w:val="center"/>
        <w:rPr>
          <w:rFonts w:asciiTheme="minorHAnsi" w:hAnsiTheme="minorHAnsi"/>
          <w:i w:val="0"/>
        </w:rPr>
      </w:pPr>
      <w:bookmarkStart w:id="1" w:name="_Toc192348636"/>
      <w:r w:rsidRPr="00923F8A">
        <w:rPr>
          <w:rFonts w:asciiTheme="minorHAnsi" w:hAnsiTheme="minorHAnsi"/>
          <w:i w:val="0"/>
        </w:rPr>
        <w:t>Článok II.</w:t>
      </w:r>
    </w:p>
    <w:p w14:paraId="6C3FE721" w14:textId="77777777" w:rsidR="005B4D31" w:rsidRPr="00923F8A" w:rsidRDefault="005B4D31" w:rsidP="00655284">
      <w:pPr>
        <w:pStyle w:val="Nadpis1"/>
        <w:numPr>
          <w:ilvl w:val="0"/>
          <w:numId w:val="0"/>
        </w:numPr>
        <w:spacing w:before="0" w:after="0"/>
        <w:ind w:left="567" w:hanging="567"/>
        <w:jc w:val="center"/>
        <w:rPr>
          <w:rFonts w:asciiTheme="minorHAnsi" w:hAnsiTheme="minorHAnsi"/>
          <w:i w:val="0"/>
        </w:rPr>
      </w:pPr>
      <w:r w:rsidRPr="00923F8A">
        <w:rPr>
          <w:rFonts w:asciiTheme="minorHAnsi" w:hAnsiTheme="minorHAnsi"/>
          <w:i w:val="0"/>
        </w:rPr>
        <w:t>Definícia pojmov</w:t>
      </w:r>
    </w:p>
    <w:p w14:paraId="6A92D71E" w14:textId="77777777" w:rsidR="00EE0821" w:rsidRPr="00923F8A" w:rsidRDefault="00EE0821" w:rsidP="00F523A1">
      <w:pPr>
        <w:jc w:val="both"/>
        <w:rPr>
          <w:rFonts w:asciiTheme="minorHAnsi" w:hAnsiTheme="minorHAnsi"/>
        </w:rPr>
      </w:pPr>
    </w:p>
    <w:p w14:paraId="1E539D1A" w14:textId="15AB6138" w:rsidR="005B4D31" w:rsidRPr="00923F8A" w:rsidRDefault="00893F93" w:rsidP="00F523A1">
      <w:pPr>
        <w:jc w:val="both"/>
        <w:rPr>
          <w:rFonts w:asciiTheme="minorHAnsi" w:hAnsiTheme="minorHAnsi"/>
        </w:rPr>
      </w:pPr>
      <w:r w:rsidRPr="00923F8A">
        <w:rPr>
          <w:rFonts w:asciiTheme="minorHAnsi" w:hAnsiTheme="minorHAnsi"/>
        </w:rPr>
        <w:t xml:space="preserve">1.) </w:t>
      </w:r>
      <w:r w:rsidR="00EE0821" w:rsidRPr="00923F8A">
        <w:rPr>
          <w:rFonts w:asciiTheme="minorHAnsi" w:hAnsiTheme="minorHAnsi"/>
        </w:rPr>
        <w:t>Zmluvné strany sa pre účely tejto Zmluvy</w:t>
      </w:r>
      <w:r w:rsidR="00655284" w:rsidRPr="00923F8A">
        <w:rPr>
          <w:rFonts w:asciiTheme="minorHAnsi" w:hAnsiTheme="minorHAnsi"/>
        </w:rPr>
        <w:t>, ako aj jej príloh, ktoré tvoria</w:t>
      </w:r>
      <w:r w:rsidR="00FD5E5E" w:rsidRPr="00923F8A">
        <w:rPr>
          <w:rFonts w:asciiTheme="minorHAnsi" w:hAnsiTheme="minorHAnsi"/>
        </w:rPr>
        <w:t xml:space="preserve"> jej</w:t>
      </w:r>
      <w:r w:rsidR="00655284" w:rsidRPr="00923F8A">
        <w:rPr>
          <w:rFonts w:asciiTheme="minorHAnsi" w:hAnsiTheme="minorHAnsi"/>
        </w:rPr>
        <w:t xml:space="preserve"> neoddeliteľnú súčasť</w:t>
      </w:r>
      <w:r w:rsidR="0045238B" w:rsidRPr="00923F8A">
        <w:rPr>
          <w:rFonts w:asciiTheme="minorHAnsi" w:hAnsiTheme="minorHAnsi"/>
        </w:rPr>
        <w:t>,</w:t>
      </w:r>
      <w:r w:rsidR="00655284" w:rsidRPr="00923F8A">
        <w:rPr>
          <w:rFonts w:asciiTheme="minorHAnsi" w:hAnsiTheme="minorHAnsi"/>
        </w:rPr>
        <w:t xml:space="preserve"> </w:t>
      </w:r>
      <w:r w:rsidR="00EE0821" w:rsidRPr="00923F8A">
        <w:rPr>
          <w:rFonts w:asciiTheme="minorHAnsi" w:hAnsiTheme="minorHAnsi"/>
        </w:rPr>
        <w:t xml:space="preserve">dohodli na </w:t>
      </w:r>
      <w:r w:rsidR="002A77F1" w:rsidRPr="00923F8A">
        <w:rPr>
          <w:rFonts w:asciiTheme="minorHAnsi" w:hAnsiTheme="minorHAnsi"/>
        </w:rPr>
        <w:t>nasledovných definíciách pojmov</w:t>
      </w:r>
      <w:r w:rsidR="00EE0821" w:rsidRPr="00923F8A">
        <w:rPr>
          <w:rFonts w:asciiTheme="minorHAnsi" w:hAnsiTheme="minorHAnsi"/>
        </w:rPr>
        <w:t xml:space="preserve">: </w:t>
      </w:r>
    </w:p>
    <w:p w14:paraId="08BEA3F3" w14:textId="5F14B8BC" w:rsidR="00E827E1" w:rsidRPr="00923F8A" w:rsidRDefault="00874CC4" w:rsidP="00F523A1">
      <w:pPr>
        <w:jc w:val="both"/>
        <w:rPr>
          <w:rFonts w:asciiTheme="minorHAnsi" w:hAnsiTheme="minorHAnsi"/>
        </w:rPr>
      </w:pPr>
      <w:r w:rsidRPr="00923F8A">
        <w:rPr>
          <w:rFonts w:asciiTheme="minorHAnsi" w:hAnsiTheme="minorHAnsi"/>
        </w:rPr>
        <w:t xml:space="preserve">a) </w:t>
      </w:r>
      <w:r w:rsidR="00334EF8" w:rsidRPr="00923F8A">
        <w:rPr>
          <w:rFonts w:asciiTheme="minorHAnsi" w:hAnsiTheme="minorHAnsi"/>
          <w:b/>
        </w:rPr>
        <w:t>Analýza dátových štruktúr externých elektronických údajov a údajov z rezortov a zriadenie, poskytnutie služby zberu údajov pre potreby analýzy energetickej efektívnosti</w:t>
      </w:r>
      <w:r w:rsidR="00334EF8" w:rsidRPr="00923F8A">
        <w:rPr>
          <w:rFonts w:asciiTheme="minorHAnsi" w:hAnsiTheme="minorHAnsi"/>
        </w:rPr>
        <w:t xml:space="preserve">, (ďalej len </w:t>
      </w:r>
      <w:r w:rsidR="00334EF8" w:rsidRPr="00923F8A">
        <w:rPr>
          <w:rFonts w:asciiTheme="minorHAnsi" w:hAnsiTheme="minorHAnsi"/>
          <w:b/>
        </w:rPr>
        <w:t>„Služba zberu“</w:t>
      </w:r>
      <w:r w:rsidR="00334EF8" w:rsidRPr="00923F8A">
        <w:rPr>
          <w:rFonts w:asciiTheme="minorHAnsi" w:hAnsiTheme="minorHAnsi"/>
        </w:rPr>
        <w:t xml:space="preserve">), ktorá umožní realizáciu riadeného zberu údajov o efektivite realizovaných opatrení povinných subjektov ako jeden zo základných vstupov pre vyhodnocovanie efektívnosti opatrení pre zvyšovanie energetickej efektívnosti. </w:t>
      </w:r>
      <w:r w:rsidR="005A5616" w:rsidRPr="00923F8A">
        <w:rPr>
          <w:rStyle w:val="Odkaznakomentr"/>
          <w:rFonts w:asciiTheme="minorHAnsi" w:hAnsiTheme="minorHAnsi"/>
          <w:sz w:val="22"/>
          <w:szCs w:val="22"/>
        </w:rPr>
        <w:t>Požiadavky na Službu zberu</w:t>
      </w:r>
      <w:r w:rsidR="000B1727" w:rsidRPr="00923F8A">
        <w:rPr>
          <w:rStyle w:val="Odkaznakomentr"/>
          <w:rFonts w:asciiTheme="minorHAnsi" w:hAnsiTheme="minorHAnsi"/>
          <w:sz w:val="22"/>
          <w:szCs w:val="22"/>
        </w:rPr>
        <w:t xml:space="preserve"> </w:t>
      </w:r>
      <w:r w:rsidR="005A5616" w:rsidRPr="00923F8A">
        <w:rPr>
          <w:rStyle w:val="Odkaznakomentr"/>
          <w:rFonts w:asciiTheme="minorHAnsi" w:hAnsiTheme="minorHAnsi"/>
          <w:sz w:val="22"/>
          <w:szCs w:val="22"/>
        </w:rPr>
        <w:t xml:space="preserve">bližšie špecifikuje </w:t>
      </w:r>
      <w:r w:rsidR="000B1727" w:rsidRPr="00923F8A">
        <w:rPr>
          <w:rStyle w:val="Odkaznakomentr"/>
          <w:rFonts w:asciiTheme="minorHAnsi" w:hAnsiTheme="minorHAnsi"/>
          <w:sz w:val="22"/>
          <w:szCs w:val="22"/>
        </w:rPr>
        <w:t>Príloha č. 1 tejto Zmluvy: „</w:t>
      </w:r>
      <w:r w:rsidR="009303CE" w:rsidRPr="00923F8A">
        <w:rPr>
          <w:rFonts w:asciiTheme="minorHAnsi" w:hAnsiTheme="minorHAnsi"/>
          <w:b/>
        </w:rPr>
        <w:t>Podrobná špecifikácia predmetu zmluvy  a rozsah poskytovaných služieb</w:t>
      </w:r>
      <w:r w:rsidR="000B1727" w:rsidRPr="00923F8A">
        <w:rPr>
          <w:rStyle w:val="Odkaznakomentr"/>
          <w:rFonts w:asciiTheme="minorHAnsi" w:hAnsiTheme="minorHAnsi"/>
          <w:sz w:val="22"/>
          <w:szCs w:val="22"/>
        </w:rPr>
        <w:t>“(ďalej ako „</w:t>
      </w:r>
      <w:r w:rsidR="000B1727" w:rsidRPr="00923F8A">
        <w:rPr>
          <w:rStyle w:val="Odkaznakomentr"/>
          <w:rFonts w:asciiTheme="minorHAnsi" w:hAnsiTheme="minorHAnsi"/>
          <w:b/>
          <w:sz w:val="22"/>
          <w:szCs w:val="22"/>
        </w:rPr>
        <w:t>Príloha č. 1</w:t>
      </w:r>
      <w:r w:rsidR="000B1727" w:rsidRPr="00923F8A">
        <w:rPr>
          <w:rStyle w:val="Odkaznakomentr"/>
          <w:rFonts w:asciiTheme="minorHAnsi" w:hAnsiTheme="minorHAnsi"/>
          <w:sz w:val="22"/>
          <w:szCs w:val="22"/>
        </w:rPr>
        <w:t>“)</w:t>
      </w:r>
      <w:r w:rsidR="009303CE" w:rsidRPr="00923F8A">
        <w:rPr>
          <w:rStyle w:val="Odkaznakomentr"/>
          <w:rFonts w:asciiTheme="minorHAnsi" w:hAnsiTheme="minorHAnsi"/>
          <w:sz w:val="22"/>
          <w:szCs w:val="22"/>
        </w:rPr>
        <w:t>.</w:t>
      </w:r>
    </w:p>
    <w:p w14:paraId="14A448EB" w14:textId="5BC48E03" w:rsidR="002A77F1" w:rsidRPr="00923F8A" w:rsidRDefault="00874CC4" w:rsidP="00F523A1">
      <w:pPr>
        <w:jc w:val="both"/>
        <w:rPr>
          <w:rFonts w:asciiTheme="minorHAnsi" w:hAnsiTheme="minorHAnsi"/>
        </w:rPr>
      </w:pPr>
      <w:r w:rsidRPr="00923F8A">
        <w:rPr>
          <w:rFonts w:asciiTheme="minorHAnsi" w:hAnsiTheme="minorHAnsi"/>
        </w:rPr>
        <w:t xml:space="preserve">b) </w:t>
      </w:r>
      <w:r w:rsidRPr="00923F8A">
        <w:rPr>
          <w:rFonts w:asciiTheme="minorHAnsi" w:hAnsiTheme="minorHAnsi"/>
          <w:b/>
        </w:rPr>
        <w:t>Zberná kampaň</w:t>
      </w:r>
      <w:r w:rsidR="009303CE" w:rsidRPr="00923F8A">
        <w:rPr>
          <w:rFonts w:asciiTheme="minorHAnsi" w:hAnsiTheme="minorHAnsi"/>
        </w:rPr>
        <w:t xml:space="preserve"> (ďalej ako „</w:t>
      </w:r>
      <w:r w:rsidR="009303CE" w:rsidRPr="00923F8A">
        <w:rPr>
          <w:rFonts w:asciiTheme="minorHAnsi" w:hAnsiTheme="minorHAnsi"/>
          <w:b/>
        </w:rPr>
        <w:t>Kampaň</w:t>
      </w:r>
      <w:r w:rsidR="009303CE" w:rsidRPr="00923F8A">
        <w:rPr>
          <w:rFonts w:asciiTheme="minorHAnsi" w:hAnsiTheme="minorHAnsi"/>
        </w:rPr>
        <w:t>“)</w:t>
      </w:r>
      <w:r w:rsidRPr="00923F8A">
        <w:rPr>
          <w:rFonts w:asciiTheme="minorHAnsi" w:hAnsiTheme="minorHAnsi"/>
        </w:rPr>
        <w:t xml:space="preserve">: </w:t>
      </w:r>
      <w:r w:rsidR="00B40192" w:rsidRPr="00923F8A">
        <w:rPr>
          <w:rFonts w:asciiTheme="minorHAnsi" w:hAnsiTheme="minorHAnsi"/>
        </w:rPr>
        <w:t>č</w:t>
      </w:r>
      <w:r w:rsidR="000B1727" w:rsidRPr="00923F8A">
        <w:rPr>
          <w:rFonts w:asciiTheme="minorHAnsi" w:hAnsiTheme="minorHAnsi"/>
        </w:rPr>
        <w:t>asovo ohraničený úsek pre poskytovanie údajov</w:t>
      </w:r>
      <w:r w:rsidR="009303CE" w:rsidRPr="00923F8A">
        <w:rPr>
          <w:rFonts w:asciiTheme="minorHAnsi" w:hAnsiTheme="minorHAnsi"/>
        </w:rPr>
        <w:t xml:space="preserve"> prostredníctvom Služby zberu</w:t>
      </w:r>
      <w:r w:rsidR="000B1727" w:rsidRPr="00923F8A">
        <w:rPr>
          <w:rFonts w:asciiTheme="minorHAnsi" w:hAnsiTheme="minorHAnsi"/>
        </w:rPr>
        <w:t xml:space="preserve">. Vyhlasuje ju </w:t>
      </w:r>
      <w:r w:rsidR="009303CE" w:rsidRPr="00923F8A">
        <w:rPr>
          <w:rFonts w:asciiTheme="minorHAnsi" w:hAnsiTheme="minorHAnsi"/>
        </w:rPr>
        <w:t>O</w:t>
      </w:r>
      <w:r w:rsidR="000B1727" w:rsidRPr="00923F8A">
        <w:rPr>
          <w:rFonts w:asciiTheme="minorHAnsi" w:hAnsiTheme="minorHAnsi"/>
        </w:rPr>
        <w:t xml:space="preserve">bjednávateľ, spravidla jedenkrát ročne. Počas priebehu </w:t>
      </w:r>
      <w:r w:rsidR="009303CE" w:rsidRPr="00923F8A">
        <w:rPr>
          <w:rFonts w:asciiTheme="minorHAnsi" w:hAnsiTheme="minorHAnsi"/>
        </w:rPr>
        <w:t>K</w:t>
      </w:r>
      <w:r w:rsidR="000B1727" w:rsidRPr="00923F8A">
        <w:rPr>
          <w:rFonts w:asciiTheme="minorHAnsi" w:hAnsiTheme="minorHAnsi"/>
        </w:rPr>
        <w:t>ampane povinné osoby</w:t>
      </w:r>
      <w:r w:rsidR="009303CE" w:rsidRPr="00923F8A">
        <w:rPr>
          <w:rFonts w:asciiTheme="minorHAnsi" w:hAnsiTheme="minorHAnsi"/>
        </w:rPr>
        <w:t>, t. j. Koordinátor alebo Podriadené povinné osoby</w:t>
      </w:r>
      <w:r w:rsidR="000B1727" w:rsidRPr="00923F8A">
        <w:rPr>
          <w:rFonts w:asciiTheme="minorHAnsi" w:hAnsiTheme="minorHAnsi"/>
        </w:rPr>
        <w:t xml:space="preserve"> zadáva</w:t>
      </w:r>
      <w:r w:rsidR="002855A9" w:rsidRPr="00923F8A">
        <w:rPr>
          <w:rFonts w:asciiTheme="minorHAnsi" w:hAnsiTheme="minorHAnsi"/>
        </w:rPr>
        <w:t>jú</w:t>
      </w:r>
      <w:r w:rsidR="000B1727" w:rsidRPr="00923F8A">
        <w:rPr>
          <w:rFonts w:asciiTheme="minorHAnsi" w:hAnsiTheme="minorHAnsi"/>
        </w:rPr>
        <w:t xml:space="preserve"> údaje do systému</w:t>
      </w:r>
      <w:r w:rsidR="009303CE" w:rsidRPr="00923F8A">
        <w:rPr>
          <w:rFonts w:asciiTheme="minorHAnsi" w:hAnsiTheme="minorHAnsi"/>
        </w:rPr>
        <w:t xml:space="preserve"> Služby zberu</w:t>
      </w:r>
      <w:r w:rsidR="000B1727" w:rsidRPr="00923F8A">
        <w:rPr>
          <w:rFonts w:asciiTheme="minorHAnsi" w:hAnsiTheme="minorHAnsi"/>
        </w:rPr>
        <w:t xml:space="preserve"> prostredníctvom </w:t>
      </w:r>
      <w:r w:rsidR="009303CE" w:rsidRPr="00923F8A">
        <w:rPr>
          <w:rFonts w:asciiTheme="minorHAnsi" w:hAnsiTheme="minorHAnsi"/>
        </w:rPr>
        <w:t>Z</w:t>
      </w:r>
      <w:r w:rsidR="000B1727" w:rsidRPr="00923F8A">
        <w:rPr>
          <w:rFonts w:asciiTheme="minorHAnsi" w:hAnsiTheme="minorHAnsi"/>
        </w:rPr>
        <w:t>berného formulára.</w:t>
      </w:r>
    </w:p>
    <w:p w14:paraId="7D8E1637" w14:textId="03A79F73" w:rsidR="002A77F1" w:rsidRPr="00923F8A" w:rsidRDefault="00874CC4" w:rsidP="00F523A1">
      <w:pPr>
        <w:jc w:val="both"/>
        <w:rPr>
          <w:rFonts w:asciiTheme="minorHAnsi" w:hAnsiTheme="minorHAnsi"/>
        </w:rPr>
      </w:pPr>
      <w:r w:rsidRPr="00923F8A">
        <w:rPr>
          <w:rFonts w:asciiTheme="minorHAnsi" w:hAnsiTheme="minorHAnsi"/>
        </w:rPr>
        <w:t xml:space="preserve">c) </w:t>
      </w:r>
      <w:r w:rsidRPr="00923F8A">
        <w:rPr>
          <w:rFonts w:asciiTheme="minorHAnsi" w:hAnsiTheme="minorHAnsi"/>
          <w:b/>
        </w:rPr>
        <w:t xml:space="preserve">Zberný formulár: </w:t>
      </w:r>
      <w:r w:rsidR="009303CE" w:rsidRPr="00923F8A">
        <w:rPr>
          <w:rFonts w:asciiTheme="minorHAnsi" w:hAnsiTheme="minorHAnsi"/>
        </w:rPr>
        <w:t xml:space="preserve"> </w:t>
      </w:r>
      <w:r w:rsidR="00B40192" w:rsidRPr="00923F8A">
        <w:rPr>
          <w:rFonts w:asciiTheme="minorHAnsi" w:hAnsiTheme="minorHAnsi"/>
        </w:rPr>
        <w:t>s</w:t>
      </w:r>
      <w:r w:rsidR="000B1727" w:rsidRPr="00923F8A">
        <w:rPr>
          <w:rFonts w:asciiTheme="minorHAnsi" w:hAnsiTheme="minorHAnsi"/>
        </w:rPr>
        <w:t xml:space="preserve">ada </w:t>
      </w:r>
      <w:r w:rsidR="009303CE" w:rsidRPr="00923F8A">
        <w:rPr>
          <w:rFonts w:asciiTheme="minorHAnsi" w:hAnsiTheme="minorHAnsi"/>
        </w:rPr>
        <w:t xml:space="preserve">vizuálnych formulárov </w:t>
      </w:r>
      <w:r w:rsidR="000B1727" w:rsidRPr="00923F8A">
        <w:rPr>
          <w:rFonts w:asciiTheme="minorHAnsi" w:hAnsiTheme="minorHAnsi"/>
        </w:rPr>
        <w:t xml:space="preserve">pre </w:t>
      </w:r>
      <w:r w:rsidR="009303CE" w:rsidRPr="00923F8A">
        <w:rPr>
          <w:rFonts w:asciiTheme="minorHAnsi" w:hAnsiTheme="minorHAnsi"/>
        </w:rPr>
        <w:t xml:space="preserve">Koordinátorov </w:t>
      </w:r>
      <w:r w:rsidR="000B1727" w:rsidRPr="00923F8A">
        <w:rPr>
          <w:rFonts w:asciiTheme="minorHAnsi" w:hAnsiTheme="minorHAnsi"/>
        </w:rPr>
        <w:t xml:space="preserve">a nimi delegované </w:t>
      </w:r>
      <w:r w:rsidR="009303CE" w:rsidRPr="00923F8A">
        <w:rPr>
          <w:rFonts w:asciiTheme="minorHAnsi" w:hAnsiTheme="minorHAnsi"/>
        </w:rPr>
        <w:t>P</w:t>
      </w:r>
      <w:r w:rsidR="000B1727" w:rsidRPr="00923F8A">
        <w:rPr>
          <w:rFonts w:asciiTheme="minorHAnsi" w:hAnsiTheme="minorHAnsi"/>
        </w:rPr>
        <w:t xml:space="preserve">odriadené povinné  osoby </w:t>
      </w:r>
      <w:r w:rsidR="004C698E" w:rsidRPr="00923F8A">
        <w:rPr>
          <w:rFonts w:asciiTheme="minorHAnsi" w:hAnsiTheme="minorHAnsi"/>
        </w:rPr>
        <w:t>prístupn</w:t>
      </w:r>
      <w:r w:rsidR="00D30223" w:rsidRPr="00923F8A">
        <w:rPr>
          <w:rFonts w:asciiTheme="minorHAnsi" w:hAnsiTheme="minorHAnsi"/>
        </w:rPr>
        <w:t>á</w:t>
      </w:r>
      <w:r w:rsidR="004C698E" w:rsidRPr="00923F8A">
        <w:rPr>
          <w:rFonts w:asciiTheme="minorHAnsi" w:hAnsiTheme="minorHAnsi"/>
        </w:rPr>
        <w:t xml:space="preserve"> </w:t>
      </w:r>
      <w:r w:rsidR="000B1727" w:rsidRPr="00923F8A">
        <w:rPr>
          <w:rFonts w:asciiTheme="minorHAnsi" w:hAnsiTheme="minorHAnsi"/>
        </w:rPr>
        <w:t>prostredníctvom webového prehliadača, za použitia prístupových práv.</w:t>
      </w:r>
      <w:r w:rsidR="004C698E" w:rsidRPr="00923F8A">
        <w:rPr>
          <w:rFonts w:asciiTheme="minorHAnsi" w:hAnsiTheme="minorHAnsi"/>
        </w:rPr>
        <w:t xml:space="preserve"> Zo </w:t>
      </w:r>
      <w:r w:rsidR="00655284" w:rsidRPr="00923F8A">
        <w:rPr>
          <w:rFonts w:asciiTheme="minorHAnsi" w:hAnsiTheme="minorHAnsi"/>
        </w:rPr>
        <w:t>Z</w:t>
      </w:r>
      <w:r w:rsidR="004C698E" w:rsidRPr="00923F8A">
        <w:rPr>
          <w:rFonts w:asciiTheme="minorHAnsi" w:hAnsiTheme="minorHAnsi"/>
        </w:rPr>
        <w:t xml:space="preserve">berného formulára sa údaje zapisujú </w:t>
      </w:r>
      <w:r w:rsidR="00D30223" w:rsidRPr="00923F8A">
        <w:rPr>
          <w:rFonts w:asciiTheme="minorHAnsi" w:hAnsiTheme="minorHAnsi"/>
        </w:rPr>
        <w:t>na</w:t>
      </w:r>
      <w:r w:rsidR="004C698E" w:rsidRPr="00923F8A">
        <w:rPr>
          <w:rFonts w:asciiTheme="minorHAnsi" w:hAnsiTheme="minorHAnsi"/>
        </w:rPr>
        <w:t xml:space="preserve"> d</w:t>
      </w:r>
      <w:r w:rsidR="005A5616" w:rsidRPr="00923F8A">
        <w:rPr>
          <w:rFonts w:asciiTheme="minorHAnsi" w:hAnsiTheme="minorHAnsi"/>
        </w:rPr>
        <w:t>átové úložisk</w:t>
      </w:r>
      <w:r w:rsidR="00D30223" w:rsidRPr="00923F8A">
        <w:rPr>
          <w:rFonts w:asciiTheme="minorHAnsi" w:hAnsiTheme="minorHAnsi"/>
        </w:rPr>
        <w:t>o</w:t>
      </w:r>
      <w:r w:rsidR="00FD5E5E" w:rsidRPr="00923F8A">
        <w:rPr>
          <w:rFonts w:asciiTheme="minorHAnsi" w:hAnsiTheme="minorHAnsi"/>
        </w:rPr>
        <w:t>, ktoré je</w:t>
      </w:r>
      <w:r w:rsidR="00D30223" w:rsidRPr="00923F8A">
        <w:rPr>
          <w:rFonts w:asciiTheme="minorHAnsi" w:hAnsiTheme="minorHAnsi"/>
        </w:rPr>
        <w:t xml:space="preserve"> v správe Dodávateľa</w:t>
      </w:r>
      <w:r w:rsidR="004C698E" w:rsidRPr="00923F8A">
        <w:rPr>
          <w:rFonts w:asciiTheme="minorHAnsi" w:hAnsiTheme="minorHAnsi"/>
        </w:rPr>
        <w:t>.</w:t>
      </w:r>
      <w:r w:rsidR="004367AB" w:rsidRPr="00923F8A">
        <w:rPr>
          <w:rFonts w:asciiTheme="minorHAnsi" w:hAnsiTheme="minorHAnsi"/>
        </w:rPr>
        <w:t xml:space="preserve"> </w:t>
      </w:r>
    </w:p>
    <w:p w14:paraId="7D932B67" w14:textId="68E6C26F" w:rsidR="006F65E5" w:rsidRPr="00923F8A" w:rsidRDefault="005A5616" w:rsidP="00F523A1">
      <w:pPr>
        <w:jc w:val="both"/>
        <w:rPr>
          <w:rFonts w:asciiTheme="minorHAnsi" w:hAnsiTheme="minorHAnsi"/>
        </w:rPr>
      </w:pPr>
      <w:r w:rsidRPr="00923F8A">
        <w:rPr>
          <w:rFonts w:asciiTheme="minorHAnsi" w:hAnsiTheme="minorHAnsi"/>
        </w:rPr>
        <w:t>d</w:t>
      </w:r>
      <w:r w:rsidR="006F65E5" w:rsidRPr="00923F8A">
        <w:rPr>
          <w:rFonts w:asciiTheme="minorHAnsi" w:hAnsiTheme="minorHAnsi"/>
        </w:rPr>
        <w:t xml:space="preserve">) </w:t>
      </w:r>
      <w:r w:rsidR="006F65E5" w:rsidRPr="00923F8A">
        <w:rPr>
          <w:rFonts w:asciiTheme="minorHAnsi" w:hAnsiTheme="minorHAnsi"/>
          <w:b/>
        </w:rPr>
        <w:t>Koordinátor</w:t>
      </w:r>
      <w:r w:rsidR="006F65E5" w:rsidRPr="00923F8A">
        <w:rPr>
          <w:rFonts w:asciiTheme="minorHAnsi" w:hAnsiTheme="minorHAnsi"/>
        </w:rPr>
        <w:t>:</w:t>
      </w:r>
      <w:r w:rsidR="00B40192" w:rsidRPr="00923F8A">
        <w:rPr>
          <w:rFonts w:asciiTheme="minorHAnsi" w:hAnsiTheme="minorHAnsi"/>
        </w:rPr>
        <w:t xml:space="preserve"> z</w:t>
      </w:r>
      <w:r w:rsidR="004C698E" w:rsidRPr="00923F8A">
        <w:rPr>
          <w:rFonts w:asciiTheme="minorHAnsi" w:hAnsiTheme="minorHAnsi"/>
        </w:rPr>
        <w:t xml:space="preserve">odpovedná osoba, ktorá spravuje zoznam </w:t>
      </w:r>
      <w:r w:rsidR="00D30223" w:rsidRPr="00923F8A">
        <w:rPr>
          <w:rFonts w:asciiTheme="minorHAnsi" w:hAnsiTheme="minorHAnsi"/>
        </w:rPr>
        <w:t>P</w:t>
      </w:r>
      <w:r w:rsidR="004C698E" w:rsidRPr="00923F8A">
        <w:rPr>
          <w:rFonts w:asciiTheme="minorHAnsi" w:hAnsiTheme="minorHAnsi"/>
        </w:rPr>
        <w:t xml:space="preserve">odriadených povinných osôb. </w:t>
      </w:r>
      <w:r w:rsidR="00D30223" w:rsidRPr="00923F8A">
        <w:rPr>
          <w:rFonts w:asciiTheme="minorHAnsi" w:hAnsiTheme="minorHAnsi"/>
        </w:rPr>
        <w:t>Koordinátor z</w:t>
      </w:r>
      <w:r w:rsidR="004C698E" w:rsidRPr="00923F8A">
        <w:rPr>
          <w:rFonts w:asciiTheme="minorHAnsi" w:hAnsiTheme="minorHAnsi"/>
        </w:rPr>
        <w:t>odpoved</w:t>
      </w:r>
      <w:r w:rsidR="00D30223" w:rsidRPr="00923F8A">
        <w:rPr>
          <w:rFonts w:asciiTheme="minorHAnsi" w:hAnsiTheme="minorHAnsi"/>
        </w:rPr>
        <w:t>á</w:t>
      </w:r>
      <w:r w:rsidR="004C698E" w:rsidRPr="00923F8A">
        <w:rPr>
          <w:rFonts w:asciiTheme="minorHAnsi" w:hAnsiTheme="minorHAnsi"/>
        </w:rPr>
        <w:t xml:space="preserve"> za koordináciu zberu údajov </w:t>
      </w:r>
      <w:r w:rsidR="00D30223" w:rsidRPr="00923F8A">
        <w:rPr>
          <w:rFonts w:asciiTheme="minorHAnsi" w:hAnsiTheme="minorHAnsi"/>
        </w:rPr>
        <w:t>od Podriadených po</w:t>
      </w:r>
      <w:r w:rsidR="00F523A1" w:rsidRPr="00923F8A">
        <w:rPr>
          <w:rFonts w:asciiTheme="minorHAnsi" w:hAnsiTheme="minorHAnsi"/>
        </w:rPr>
        <w:t>v</w:t>
      </w:r>
      <w:r w:rsidR="00D30223" w:rsidRPr="00923F8A">
        <w:rPr>
          <w:rFonts w:asciiTheme="minorHAnsi" w:hAnsiTheme="minorHAnsi"/>
        </w:rPr>
        <w:t xml:space="preserve">inných osôb v rámci pôsobnosti jedného </w:t>
      </w:r>
      <w:r w:rsidR="00900098" w:rsidRPr="00923F8A">
        <w:rPr>
          <w:rFonts w:asciiTheme="minorHAnsi" w:hAnsiTheme="minorHAnsi"/>
        </w:rPr>
        <w:t>ministerstva</w:t>
      </w:r>
      <w:r w:rsidR="00D30223" w:rsidRPr="00923F8A">
        <w:rPr>
          <w:rFonts w:asciiTheme="minorHAnsi" w:hAnsiTheme="minorHAnsi"/>
        </w:rPr>
        <w:t xml:space="preserve"> (rezortu)</w:t>
      </w:r>
      <w:r w:rsidR="004C698E" w:rsidRPr="00923F8A">
        <w:rPr>
          <w:rFonts w:asciiTheme="minorHAnsi" w:hAnsiTheme="minorHAnsi"/>
        </w:rPr>
        <w:t xml:space="preserve">. Koordinátor môže </w:t>
      </w:r>
      <w:r w:rsidR="00DA283F" w:rsidRPr="00923F8A">
        <w:rPr>
          <w:rFonts w:asciiTheme="minorHAnsi" w:hAnsiTheme="minorHAnsi"/>
        </w:rPr>
        <w:t xml:space="preserve">plniť aj </w:t>
      </w:r>
      <w:r w:rsidR="00D30223" w:rsidRPr="00923F8A">
        <w:rPr>
          <w:rFonts w:asciiTheme="minorHAnsi" w:hAnsiTheme="minorHAnsi"/>
        </w:rPr>
        <w:t>úlohu P</w:t>
      </w:r>
      <w:r w:rsidR="00DA283F" w:rsidRPr="00923F8A">
        <w:rPr>
          <w:rFonts w:asciiTheme="minorHAnsi" w:hAnsiTheme="minorHAnsi"/>
        </w:rPr>
        <w:t xml:space="preserve">odriadenej povinnej osoby, t. j. </w:t>
      </w:r>
      <w:r w:rsidR="00D30223" w:rsidRPr="00923F8A">
        <w:rPr>
          <w:rFonts w:asciiTheme="minorHAnsi" w:hAnsiTheme="minorHAnsi"/>
        </w:rPr>
        <w:t xml:space="preserve">má právo </w:t>
      </w:r>
      <w:r w:rsidR="00DA283F" w:rsidRPr="00923F8A">
        <w:rPr>
          <w:rFonts w:asciiTheme="minorHAnsi" w:hAnsiTheme="minorHAnsi"/>
        </w:rPr>
        <w:t>priamo poskytovať údaje</w:t>
      </w:r>
      <w:r w:rsidR="00F523A1" w:rsidRPr="00923F8A">
        <w:rPr>
          <w:rFonts w:asciiTheme="minorHAnsi" w:hAnsiTheme="minorHAnsi"/>
        </w:rPr>
        <w:t xml:space="preserve"> </w:t>
      </w:r>
      <w:r w:rsidR="00D30223" w:rsidRPr="00923F8A">
        <w:rPr>
          <w:rFonts w:asciiTheme="minorHAnsi" w:hAnsiTheme="minorHAnsi"/>
        </w:rPr>
        <w:t>v rámci Služieb zberu.</w:t>
      </w:r>
    </w:p>
    <w:p w14:paraId="11F51AD6" w14:textId="11C99A8B" w:rsidR="006F65E5" w:rsidRPr="00923F8A" w:rsidRDefault="00655284" w:rsidP="00F523A1">
      <w:pPr>
        <w:jc w:val="both"/>
        <w:rPr>
          <w:rFonts w:asciiTheme="minorHAnsi" w:hAnsiTheme="minorHAnsi"/>
        </w:rPr>
      </w:pPr>
      <w:r w:rsidRPr="00923F8A">
        <w:rPr>
          <w:rFonts w:asciiTheme="minorHAnsi" w:hAnsiTheme="minorHAnsi"/>
        </w:rPr>
        <w:t>e</w:t>
      </w:r>
      <w:r w:rsidR="006F65E5" w:rsidRPr="00923F8A">
        <w:rPr>
          <w:rFonts w:asciiTheme="minorHAnsi" w:hAnsiTheme="minorHAnsi"/>
        </w:rPr>
        <w:t xml:space="preserve">) </w:t>
      </w:r>
      <w:r w:rsidR="006F65E5" w:rsidRPr="00923F8A">
        <w:rPr>
          <w:rFonts w:asciiTheme="minorHAnsi" w:hAnsiTheme="minorHAnsi"/>
          <w:b/>
        </w:rPr>
        <w:t>Register koordinátorov</w:t>
      </w:r>
      <w:r w:rsidR="006F65E5" w:rsidRPr="00923F8A">
        <w:rPr>
          <w:rFonts w:asciiTheme="minorHAnsi" w:hAnsiTheme="minorHAnsi"/>
        </w:rPr>
        <w:t>:</w:t>
      </w:r>
      <w:r w:rsidR="00B40192" w:rsidRPr="00923F8A">
        <w:rPr>
          <w:rFonts w:asciiTheme="minorHAnsi" w:hAnsiTheme="minorHAnsi"/>
        </w:rPr>
        <w:t xml:space="preserve"> z</w:t>
      </w:r>
      <w:r w:rsidR="00DA283F" w:rsidRPr="00923F8A">
        <w:rPr>
          <w:rFonts w:asciiTheme="minorHAnsi" w:hAnsiTheme="minorHAnsi"/>
        </w:rPr>
        <w:t xml:space="preserve">oznam </w:t>
      </w:r>
      <w:r w:rsidRPr="00923F8A">
        <w:rPr>
          <w:rFonts w:asciiTheme="minorHAnsi" w:hAnsiTheme="minorHAnsi"/>
        </w:rPr>
        <w:t xml:space="preserve">Koordinátorov </w:t>
      </w:r>
      <w:r w:rsidR="00D30223" w:rsidRPr="00923F8A">
        <w:rPr>
          <w:rFonts w:asciiTheme="minorHAnsi" w:hAnsiTheme="minorHAnsi"/>
        </w:rPr>
        <w:t>vedený zo strany Objednávateľa</w:t>
      </w:r>
      <w:r w:rsidRPr="00923F8A">
        <w:rPr>
          <w:rFonts w:asciiTheme="minorHAnsi" w:hAnsiTheme="minorHAnsi"/>
        </w:rPr>
        <w:t>.</w:t>
      </w:r>
    </w:p>
    <w:p w14:paraId="03134682" w14:textId="26E15A8D" w:rsidR="006F65E5" w:rsidRPr="00923F8A" w:rsidRDefault="00655284" w:rsidP="00F523A1">
      <w:pPr>
        <w:jc w:val="both"/>
        <w:rPr>
          <w:rFonts w:asciiTheme="minorHAnsi" w:hAnsiTheme="minorHAnsi"/>
        </w:rPr>
      </w:pPr>
      <w:r w:rsidRPr="00923F8A">
        <w:rPr>
          <w:rFonts w:asciiTheme="minorHAnsi" w:hAnsiTheme="minorHAnsi"/>
        </w:rPr>
        <w:t>f</w:t>
      </w:r>
      <w:r w:rsidR="006F65E5" w:rsidRPr="00923F8A">
        <w:rPr>
          <w:rFonts w:asciiTheme="minorHAnsi" w:hAnsiTheme="minorHAnsi"/>
        </w:rPr>
        <w:t>)</w:t>
      </w:r>
      <w:r w:rsidRPr="00923F8A">
        <w:rPr>
          <w:rFonts w:asciiTheme="minorHAnsi" w:hAnsiTheme="minorHAnsi"/>
        </w:rPr>
        <w:t xml:space="preserve"> </w:t>
      </w:r>
      <w:r w:rsidR="004C698E" w:rsidRPr="00923F8A">
        <w:rPr>
          <w:rFonts w:asciiTheme="minorHAnsi" w:hAnsiTheme="minorHAnsi"/>
          <w:b/>
        </w:rPr>
        <w:t>Podriadená p</w:t>
      </w:r>
      <w:r w:rsidR="006F65E5" w:rsidRPr="00923F8A">
        <w:rPr>
          <w:rFonts w:asciiTheme="minorHAnsi" w:hAnsiTheme="minorHAnsi"/>
          <w:b/>
        </w:rPr>
        <w:t>ovinná osoba</w:t>
      </w:r>
      <w:r w:rsidR="006F65E5" w:rsidRPr="00923F8A">
        <w:rPr>
          <w:rFonts w:asciiTheme="minorHAnsi" w:hAnsiTheme="minorHAnsi"/>
        </w:rPr>
        <w:t>:</w:t>
      </w:r>
      <w:r w:rsidR="00DA283F" w:rsidRPr="00923F8A">
        <w:rPr>
          <w:rFonts w:asciiTheme="minorHAnsi" w:hAnsiTheme="minorHAnsi"/>
        </w:rPr>
        <w:t xml:space="preserve"> </w:t>
      </w:r>
      <w:r w:rsidR="00B40192" w:rsidRPr="00923F8A">
        <w:rPr>
          <w:rFonts w:asciiTheme="minorHAnsi" w:hAnsiTheme="minorHAnsi"/>
        </w:rPr>
        <w:t>o</w:t>
      </w:r>
      <w:r w:rsidR="00DA283F" w:rsidRPr="00923F8A">
        <w:rPr>
          <w:rFonts w:asciiTheme="minorHAnsi" w:hAnsiTheme="minorHAnsi"/>
        </w:rPr>
        <w:t xml:space="preserve">soba, ktorá disponuje údajmi o energetickej efektívnosti </w:t>
      </w:r>
      <w:r w:rsidR="00D30223" w:rsidRPr="00923F8A">
        <w:rPr>
          <w:rFonts w:asciiTheme="minorHAnsi" w:hAnsiTheme="minorHAnsi"/>
        </w:rPr>
        <w:t xml:space="preserve">a je </w:t>
      </w:r>
      <w:r w:rsidR="00DA283F" w:rsidRPr="00923F8A">
        <w:rPr>
          <w:rFonts w:asciiTheme="minorHAnsi" w:hAnsiTheme="minorHAnsi"/>
        </w:rPr>
        <w:t xml:space="preserve">poverená </w:t>
      </w:r>
      <w:r w:rsidR="00FD5E5E" w:rsidRPr="00923F8A">
        <w:rPr>
          <w:rFonts w:asciiTheme="minorHAnsi" w:hAnsiTheme="minorHAnsi"/>
        </w:rPr>
        <w:t>K</w:t>
      </w:r>
      <w:r w:rsidR="00DA283F" w:rsidRPr="00923F8A">
        <w:rPr>
          <w:rFonts w:asciiTheme="minorHAnsi" w:hAnsiTheme="minorHAnsi"/>
        </w:rPr>
        <w:t>oordinátorom na poskytovanie údajov</w:t>
      </w:r>
      <w:r w:rsidR="00D30223" w:rsidRPr="00923F8A">
        <w:rPr>
          <w:rFonts w:asciiTheme="minorHAnsi" w:hAnsiTheme="minorHAnsi"/>
        </w:rPr>
        <w:t xml:space="preserve"> v rámci príslušného rezortu</w:t>
      </w:r>
      <w:r w:rsidR="005A5616" w:rsidRPr="00923F8A">
        <w:rPr>
          <w:rFonts w:asciiTheme="minorHAnsi" w:hAnsiTheme="minorHAnsi"/>
        </w:rPr>
        <w:t>.</w:t>
      </w:r>
    </w:p>
    <w:p w14:paraId="158496A3" w14:textId="09BB4226" w:rsidR="00707BAD" w:rsidRPr="00923F8A" w:rsidRDefault="00655284" w:rsidP="00F523A1">
      <w:pPr>
        <w:jc w:val="both"/>
        <w:rPr>
          <w:rFonts w:asciiTheme="minorHAnsi" w:hAnsiTheme="minorHAnsi"/>
        </w:rPr>
      </w:pPr>
      <w:r w:rsidRPr="00923F8A">
        <w:rPr>
          <w:rFonts w:asciiTheme="minorHAnsi" w:hAnsiTheme="minorHAnsi"/>
        </w:rPr>
        <w:t>g</w:t>
      </w:r>
      <w:r w:rsidR="00707BAD" w:rsidRPr="00923F8A">
        <w:rPr>
          <w:rFonts w:asciiTheme="minorHAnsi" w:hAnsiTheme="minorHAnsi"/>
        </w:rPr>
        <w:t xml:space="preserve">) </w:t>
      </w:r>
      <w:r w:rsidR="00707BAD" w:rsidRPr="00923F8A">
        <w:rPr>
          <w:rFonts w:asciiTheme="minorHAnsi" w:hAnsiTheme="minorHAnsi"/>
          <w:b/>
        </w:rPr>
        <w:t>Manažér zberu</w:t>
      </w:r>
      <w:r w:rsidR="00707BAD" w:rsidRPr="00923F8A">
        <w:rPr>
          <w:rFonts w:asciiTheme="minorHAnsi" w:hAnsiTheme="minorHAnsi"/>
        </w:rPr>
        <w:t>:</w:t>
      </w:r>
      <w:r w:rsidR="00DA283F" w:rsidRPr="00923F8A">
        <w:rPr>
          <w:rFonts w:asciiTheme="minorHAnsi" w:hAnsiTheme="minorHAnsi"/>
        </w:rPr>
        <w:t xml:space="preserve"> </w:t>
      </w:r>
      <w:r w:rsidR="00B40192" w:rsidRPr="00923F8A">
        <w:rPr>
          <w:rFonts w:asciiTheme="minorHAnsi" w:hAnsiTheme="minorHAnsi"/>
        </w:rPr>
        <w:t>z</w:t>
      </w:r>
      <w:r w:rsidR="00DA283F" w:rsidRPr="00923F8A">
        <w:rPr>
          <w:rFonts w:asciiTheme="minorHAnsi" w:hAnsiTheme="minorHAnsi"/>
        </w:rPr>
        <w:t xml:space="preserve">amestnanec </w:t>
      </w:r>
      <w:r w:rsidR="00D30223" w:rsidRPr="00923F8A">
        <w:rPr>
          <w:rFonts w:asciiTheme="minorHAnsi" w:hAnsiTheme="minorHAnsi"/>
        </w:rPr>
        <w:t>O</w:t>
      </w:r>
      <w:r w:rsidR="00DA283F" w:rsidRPr="00923F8A">
        <w:rPr>
          <w:rFonts w:asciiTheme="minorHAnsi" w:hAnsiTheme="minorHAnsi"/>
        </w:rPr>
        <w:t xml:space="preserve">bjednávateľa, ktorý </w:t>
      </w:r>
      <w:r w:rsidR="00461418" w:rsidRPr="00923F8A">
        <w:rPr>
          <w:rFonts w:asciiTheme="minorHAnsi" w:hAnsiTheme="minorHAnsi"/>
        </w:rPr>
        <w:t xml:space="preserve">zriadi </w:t>
      </w:r>
      <w:r w:rsidR="00D30223" w:rsidRPr="00923F8A">
        <w:rPr>
          <w:rFonts w:asciiTheme="minorHAnsi" w:hAnsiTheme="minorHAnsi"/>
        </w:rPr>
        <w:t xml:space="preserve"> Koordinátorom </w:t>
      </w:r>
      <w:r w:rsidR="00461418" w:rsidRPr="00923F8A">
        <w:rPr>
          <w:rFonts w:asciiTheme="minorHAnsi" w:hAnsiTheme="minorHAnsi"/>
        </w:rPr>
        <w:t xml:space="preserve">prístup k </w:t>
      </w:r>
      <w:r w:rsidR="00D30223" w:rsidRPr="00923F8A">
        <w:rPr>
          <w:rFonts w:asciiTheme="minorHAnsi" w:hAnsiTheme="minorHAnsi"/>
        </w:rPr>
        <w:t>S</w:t>
      </w:r>
      <w:r w:rsidR="00461418" w:rsidRPr="00923F8A">
        <w:rPr>
          <w:rFonts w:asciiTheme="minorHAnsi" w:hAnsiTheme="minorHAnsi"/>
        </w:rPr>
        <w:t>lužbe zberu</w:t>
      </w:r>
      <w:r w:rsidR="00D30223" w:rsidRPr="00923F8A">
        <w:rPr>
          <w:rFonts w:asciiTheme="minorHAnsi" w:hAnsiTheme="minorHAnsi"/>
        </w:rPr>
        <w:t xml:space="preserve">. Manažér zberu zároveň </w:t>
      </w:r>
      <w:r w:rsidR="00DA283F" w:rsidRPr="00923F8A">
        <w:rPr>
          <w:rFonts w:asciiTheme="minorHAnsi" w:hAnsiTheme="minorHAnsi"/>
        </w:rPr>
        <w:t xml:space="preserve">spravuje </w:t>
      </w:r>
      <w:r w:rsidR="00D30223" w:rsidRPr="00923F8A">
        <w:rPr>
          <w:rFonts w:asciiTheme="minorHAnsi" w:hAnsiTheme="minorHAnsi"/>
        </w:rPr>
        <w:t>K</w:t>
      </w:r>
      <w:r w:rsidR="00DA283F" w:rsidRPr="00923F8A">
        <w:rPr>
          <w:rFonts w:asciiTheme="minorHAnsi" w:hAnsiTheme="minorHAnsi"/>
        </w:rPr>
        <w:t>ampa</w:t>
      </w:r>
      <w:r w:rsidR="00D30223" w:rsidRPr="00923F8A">
        <w:rPr>
          <w:rFonts w:asciiTheme="minorHAnsi" w:hAnsiTheme="minorHAnsi"/>
        </w:rPr>
        <w:t>ň</w:t>
      </w:r>
      <w:r w:rsidR="00134A40" w:rsidRPr="00923F8A">
        <w:rPr>
          <w:rFonts w:asciiTheme="minorHAnsi" w:hAnsiTheme="minorHAnsi"/>
        </w:rPr>
        <w:t>, napr. oznamuje Koordinátorom vhodný termín začatia Kampane, vhodné sprievodné informácie pre Kampaň, metodické usmernenia pre Koordinátorov a pod.</w:t>
      </w:r>
      <w:r w:rsidR="00DA283F" w:rsidRPr="00923F8A">
        <w:rPr>
          <w:rFonts w:asciiTheme="minorHAnsi" w:hAnsiTheme="minorHAnsi"/>
        </w:rPr>
        <w:t xml:space="preserve">. </w:t>
      </w:r>
    </w:p>
    <w:p w14:paraId="48C1FB39" w14:textId="4EE3CF0D" w:rsidR="00D14DF2" w:rsidRPr="00923F8A" w:rsidRDefault="00655284" w:rsidP="00F523A1">
      <w:pPr>
        <w:jc w:val="both"/>
        <w:rPr>
          <w:rFonts w:asciiTheme="minorHAnsi" w:hAnsiTheme="minorHAnsi"/>
        </w:rPr>
      </w:pPr>
      <w:r w:rsidRPr="00923F8A">
        <w:rPr>
          <w:rFonts w:asciiTheme="minorHAnsi" w:hAnsiTheme="minorHAnsi"/>
        </w:rPr>
        <w:t>h</w:t>
      </w:r>
      <w:r w:rsidR="00D14DF2" w:rsidRPr="00923F8A">
        <w:rPr>
          <w:rFonts w:asciiTheme="minorHAnsi" w:hAnsiTheme="minorHAnsi"/>
        </w:rPr>
        <w:t xml:space="preserve">) </w:t>
      </w:r>
      <w:r w:rsidR="00D14DF2" w:rsidRPr="00923F8A">
        <w:rPr>
          <w:rFonts w:asciiTheme="minorHAnsi" w:hAnsiTheme="minorHAnsi"/>
          <w:b/>
        </w:rPr>
        <w:t>Aplikačná rola</w:t>
      </w:r>
      <w:r w:rsidR="00D14DF2" w:rsidRPr="00923F8A">
        <w:rPr>
          <w:rFonts w:asciiTheme="minorHAnsi" w:hAnsiTheme="minorHAnsi"/>
        </w:rPr>
        <w:t xml:space="preserve">: </w:t>
      </w:r>
      <w:r w:rsidR="00B40192" w:rsidRPr="00923F8A">
        <w:rPr>
          <w:rFonts w:asciiTheme="minorHAnsi" w:hAnsiTheme="minorHAnsi"/>
        </w:rPr>
        <w:t>u</w:t>
      </w:r>
      <w:r w:rsidR="00D14DF2" w:rsidRPr="00923F8A">
        <w:rPr>
          <w:rFonts w:asciiTheme="minorHAnsi" w:hAnsiTheme="minorHAnsi"/>
        </w:rPr>
        <w:t>žívateľ systému</w:t>
      </w:r>
      <w:r w:rsidR="00901F09" w:rsidRPr="00923F8A">
        <w:rPr>
          <w:rFonts w:asciiTheme="minorHAnsi" w:hAnsiTheme="minorHAnsi"/>
        </w:rPr>
        <w:t xml:space="preserve"> Služby zberu </w:t>
      </w:r>
      <w:r w:rsidR="00D14DF2" w:rsidRPr="00923F8A">
        <w:rPr>
          <w:rFonts w:asciiTheme="minorHAnsi" w:hAnsiTheme="minorHAnsi"/>
        </w:rPr>
        <w:t xml:space="preserve"> s presne definovanými prístupmi a obmedzeniami. Napríklad administrátor systému, </w:t>
      </w:r>
      <w:r w:rsidR="00D30223" w:rsidRPr="00923F8A">
        <w:rPr>
          <w:rFonts w:asciiTheme="minorHAnsi" w:hAnsiTheme="minorHAnsi"/>
        </w:rPr>
        <w:t>K</w:t>
      </w:r>
      <w:r w:rsidR="00D14DF2" w:rsidRPr="00923F8A">
        <w:rPr>
          <w:rFonts w:asciiTheme="minorHAnsi" w:hAnsiTheme="minorHAnsi"/>
        </w:rPr>
        <w:t xml:space="preserve">oordinátor, </w:t>
      </w:r>
      <w:r w:rsidR="00D30223" w:rsidRPr="00923F8A">
        <w:rPr>
          <w:rFonts w:asciiTheme="minorHAnsi" w:hAnsiTheme="minorHAnsi"/>
        </w:rPr>
        <w:t>M</w:t>
      </w:r>
      <w:r w:rsidR="00D14DF2" w:rsidRPr="00923F8A">
        <w:rPr>
          <w:rFonts w:asciiTheme="minorHAnsi" w:hAnsiTheme="minorHAnsi"/>
        </w:rPr>
        <w:t>anažér zberu a pod.</w:t>
      </w:r>
    </w:p>
    <w:p w14:paraId="1A93A18B" w14:textId="3993B37F" w:rsidR="006F65E5" w:rsidRPr="00923F8A" w:rsidRDefault="00655284" w:rsidP="00F523A1">
      <w:pPr>
        <w:jc w:val="both"/>
        <w:rPr>
          <w:rFonts w:asciiTheme="minorHAnsi" w:hAnsiTheme="minorHAnsi"/>
        </w:rPr>
      </w:pPr>
      <w:r w:rsidRPr="00923F8A">
        <w:rPr>
          <w:rFonts w:asciiTheme="minorHAnsi" w:hAnsiTheme="minorHAnsi"/>
        </w:rPr>
        <w:t>i</w:t>
      </w:r>
      <w:r w:rsidR="006F65E5" w:rsidRPr="00923F8A">
        <w:rPr>
          <w:rFonts w:asciiTheme="minorHAnsi" w:hAnsiTheme="minorHAnsi"/>
        </w:rPr>
        <w:t xml:space="preserve">) </w:t>
      </w:r>
      <w:r w:rsidR="006F65E5" w:rsidRPr="00923F8A">
        <w:rPr>
          <w:rFonts w:asciiTheme="minorHAnsi" w:hAnsiTheme="minorHAnsi"/>
          <w:b/>
        </w:rPr>
        <w:t>Pracovná skupina:</w:t>
      </w:r>
      <w:r w:rsidR="00B40192" w:rsidRPr="00923F8A">
        <w:rPr>
          <w:rFonts w:asciiTheme="minorHAnsi" w:hAnsiTheme="minorHAnsi"/>
        </w:rPr>
        <w:t xml:space="preserve"> s</w:t>
      </w:r>
      <w:r w:rsidR="00F502FB" w:rsidRPr="00923F8A">
        <w:rPr>
          <w:rFonts w:asciiTheme="minorHAnsi" w:hAnsiTheme="minorHAnsi"/>
        </w:rPr>
        <w:t xml:space="preserve">kupina zamestnancov </w:t>
      </w:r>
      <w:r w:rsidR="00D30223" w:rsidRPr="00923F8A">
        <w:rPr>
          <w:rFonts w:asciiTheme="minorHAnsi" w:hAnsiTheme="minorHAnsi"/>
        </w:rPr>
        <w:t>O</w:t>
      </w:r>
      <w:r w:rsidR="00F502FB" w:rsidRPr="00923F8A">
        <w:rPr>
          <w:rFonts w:asciiTheme="minorHAnsi" w:hAnsiTheme="minorHAnsi"/>
        </w:rPr>
        <w:t xml:space="preserve">bjednávateľa, ktorá bude pracovať so </w:t>
      </w:r>
      <w:r w:rsidR="00D30223" w:rsidRPr="00923F8A">
        <w:rPr>
          <w:rFonts w:asciiTheme="minorHAnsi" w:hAnsiTheme="minorHAnsi"/>
        </w:rPr>
        <w:t>S</w:t>
      </w:r>
      <w:r w:rsidR="00461418" w:rsidRPr="00923F8A">
        <w:rPr>
          <w:rFonts w:asciiTheme="minorHAnsi" w:hAnsiTheme="minorHAnsi"/>
        </w:rPr>
        <w:t xml:space="preserve">lužbou zberu </w:t>
      </w:r>
      <w:r w:rsidR="00F502FB" w:rsidRPr="00923F8A">
        <w:rPr>
          <w:rFonts w:asciiTheme="minorHAnsi" w:hAnsiTheme="minorHAnsi"/>
        </w:rPr>
        <w:t xml:space="preserve">a poskytovať podporu </w:t>
      </w:r>
      <w:r w:rsidR="00D30223" w:rsidRPr="00923F8A">
        <w:rPr>
          <w:rFonts w:asciiTheme="minorHAnsi" w:hAnsiTheme="minorHAnsi"/>
        </w:rPr>
        <w:t>K</w:t>
      </w:r>
      <w:r w:rsidR="00F502FB" w:rsidRPr="00923F8A">
        <w:rPr>
          <w:rFonts w:asciiTheme="minorHAnsi" w:hAnsiTheme="minorHAnsi"/>
        </w:rPr>
        <w:t>oordinátorom.</w:t>
      </w:r>
    </w:p>
    <w:p w14:paraId="2CA91010" w14:textId="0E8FE3C7" w:rsidR="002E7B8F" w:rsidRPr="00923F8A" w:rsidRDefault="00655284" w:rsidP="00F523A1">
      <w:pPr>
        <w:jc w:val="both"/>
        <w:rPr>
          <w:rFonts w:asciiTheme="minorHAnsi" w:hAnsiTheme="minorHAnsi"/>
        </w:rPr>
      </w:pPr>
      <w:r w:rsidRPr="00923F8A">
        <w:rPr>
          <w:rFonts w:asciiTheme="minorHAnsi" w:hAnsiTheme="minorHAnsi"/>
        </w:rPr>
        <w:t>j</w:t>
      </w:r>
      <w:r w:rsidR="002E7B8F" w:rsidRPr="00923F8A">
        <w:rPr>
          <w:rFonts w:asciiTheme="minorHAnsi" w:hAnsiTheme="minorHAnsi"/>
        </w:rPr>
        <w:t xml:space="preserve">) </w:t>
      </w:r>
      <w:r w:rsidR="00F502FB" w:rsidRPr="00923F8A">
        <w:rPr>
          <w:rFonts w:asciiTheme="minorHAnsi" w:hAnsiTheme="minorHAnsi"/>
          <w:b/>
        </w:rPr>
        <w:t>R</w:t>
      </w:r>
      <w:r w:rsidR="002E7B8F" w:rsidRPr="00923F8A">
        <w:rPr>
          <w:rFonts w:asciiTheme="minorHAnsi" w:hAnsiTheme="minorHAnsi"/>
          <w:b/>
        </w:rPr>
        <w:t xml:space="preserve">egister </w:t>
      </w:r>
      <w:r w:rsidR="00F502FB" w:rsidRPr="00923F8A">
        <w:rPr>
          <w:rFonts w:asciiTheme="minorHAnsi" w:hAnsiTheme="minorHAnsi"/>
          <w:b/>
        </w:rPr>
        <w:t>a</w:t>
      </w:r>
      <w:r w:rsidR="002E7B8F" w:rsidRPr="00923F8A">
        <w:rPr>
          <w:rFonts w:asciiTheme="minorHAnsi" w:hAnsiTheme="minorHAnsi"/>
          <w:b/>
        </w:rPr>
        <w:t>dries:</w:t>
      </w:r>
      <w:r w:rsidR="00F502FB" w:rsidRPr="00923F8A">
        <w:rPr>
          <w:rFonts w:asciiTheme="minorHAnsi" w:hAnsiTheme="minorHAnsi"/>
        </w:rPr>
        <w:t xml:space="preserve">  </w:t>
      </w:r>
      <w:r w:rsidR="00D30223" w:rsidRPr="00923F8A">
        <w:rPr>
          <w:rFonts w:asciiTheme="minorHAnsi" w:hAnsiTheme="minorHAnsi"/>
        </w:rPr>
        <w:t>I</w:t>
      </w:r>
      <w:r w:rsidR="00F502FB" w:rsidRPr="00923F8A">
        <w:rPr>
          <w:rFonts w:asciiTheme="minorHAnsi" w:hAnsiTheme="minorHAnsi"/>
        </w:rPr>
        <w:t>nformačný systém definovaný v zákone č. 125/2015 Z. z. o registri adries a o zmene a doplnení niektorých zákonov.</w:t>
      </w:r>
    </w:p>
    <w:p w14:paraId="6CDA02FC" w14:textId="4A51AAE0" w:rsidR="002E7B8F" w:rsidRPr="00923F8A" w:rsidRDefault="00655284" w:rsidP="00F523A1">
      <w:pPr>
        <w:jc w:val="both"/>
        <w:rPr>
          <w:rFonts w:asciiTheme="minorHAnsi" w:hAnsiTheme="minorHAnsi"/>
        </w:rPr>
      </w:pPr>
      <w:r w:rsidRPr="00923F8A">
        <w:rPr>
          <w:rFonts w:asciiTheme="minorHAnsi" w:hAnsiTheme="minorHAnsi"/>
        </w:rPr>
        <w:t>k</w:t>
      </w:r>
      <w:r w:rsidR="002E7B8F" w:rsidRPr="00923F8A">
        <w:rPr>
          <w:rFonts w:asciiTheme="minorHAnsi" w:hAnsiTheme="minorHAnsi"/>
        </w:rPr>
        <w:t>)</w:t>
      </w:r>
      <w:r w:rsidR="00E8792E" w:rsidRPr="00923F8A">
        <w:rPr>
          <w:rFonts w:asciiTheme="minorHAnsi" w:hAnsiTheme="minorHAnsi"/>
        </w:rPr>
        <w:t xml:space="preserve"> </w:t>
      </w:r>
      <w:r w:rsidR="002E7B8F" w:rsidRPr="00923F8A">
        <w:rPr>
          <w:rFonts w:asciiTheme="minorHAnsi" w:hAnsiTheme="minorHAnsi"/>
          <w:b/>
        </w:rPr>
        <w:t>ITMS:</w:t>
      </w:r>
      <w:r w:rsidR="00F502FB" w:rsidRPr="00923F8A">
        <w:rPr>
          <w:rFonts w:asciiTheme="minorHAnsi" w:hAnsiTheme="minorHAnsi"/>
        </w:rPr>
        <w:t xml:space="preserve"> </w:t>
      </w:r>
      <w:r w:rsidR="00937E93" w:rsidRPr="00923F8A">
        <w:rPr>
          <w:rFonts w:asciiTheme="minorHAnsi" w:hAnsiTheme="minorHAnsi"/>
        </w:rPr>
        <w:t>centrálny informačný systém, ktorý slúži na evidenciu, následné spracovávanie, export a</w:t>
      </w:r>
      <w:r w:rsidR="00B40192" w:rsidRPr="00923F8A">
        <w:rPr>
          <w:rFonts w:asciiTheme="minorHAnsi" w:hAnsiTheme="minorHAnsi"/>
        </w:rPr>
        <w:t> </w:t>
      </w:r>
      <w:r w:rsidR="00937E93" w:rsidRPr="00923F8A">
        <w:rPr>
          <w:rFonts w:asciiTheme="minorHAnsi" w:hAnsiTheme="minorHAnsi"/>
        </w:rPr>
        <w:t xml:space="preserve">monitoring dát o programovaní, projektovom a finančnom riadení, kontroly a auditu </w:t>
      </w:r>
      <w:r w:rsidR="00134A40" w:rsidRPr="00923F8A">
        <w:rPr>
          <w:rFonts w:asciiTheme="minorHAnsi" w:hAnsiTheme="minorHAnsi"/>
        </w:rPr>
        <w:t>Európskych štrukturálnych investičných fondov</w:t>
      </w:r>
      <w:r w:rsidR="00937E93" w:rsidRPr="00923F8A">
        <w:rPr>
          <w:rFonts w:asciiTheme="minorHAnsi" w:hAnsiTheme="minorHAnsi"/>
        </w:rPr>
        <w:t>.</w:t>
      </w:r>
    </w:p>
    <w:p w14:paraId="482D46FE" w14:textId="77777777" w:rsidR="00901F09" w:rsidRPr="00923F8A" w:rsidRDefault="00901F09" w:rsidP="00F523A1">
      <w:pPr>
        <w:jc w:val="both"/>
        <w:rPr>
          <w:rFonts w:asciiTheme="minorHAnsi" w:hAnsiTheme="minorHAnsi"/>
        </w:rPr>
      </w:pPr>
    </w:p>
    <w:p w14:paraId="1B83F52A" w14:textId="77777777" w:rsidR="001E0F4B" w:rsidRPr="00923F8A" w:rsidRDefault="001E0F4B" w:rsidP="00901F09">
      <w:pPr>
        <w:pStyle w:val="Nadpis1"/>
        <w:numPr>
          <w:ilvl w:val="0"/>
          <w:numId w:val="0"/>
        </w:numPr>
        <w:spacing w:before="0" w:after="0"/>
        <w:ind w:left="567" w:hanging="567"/>
        <w:jc w:val="center"/>
        <w:rPr>
          <w:rFonts w:asciiTheme="minorHAnsi" w:hAnsiTheme="minorHAnsi"/>
          <w:i w:val="0"/>
        </w:rPr>
      </w:pPr>
    </w:p>
    <w:p w14:paraId="1825227B" w14:textId="77777777" w:rsidR="001E0F4B" w:rsidRPr="00923F8A" w:rsidRDefault="001E0F4B" w:rsidP="00901F09">
      <w:pPr>
        <w:pStyle w:val="Nadpis1"/>
        <w:numPr>
          <w:ilvl w:val="0"/>
          <w:numId w:val="0"/>
        </w:numPr>
        <w:spacing w:before="0" w:after="0"/>
        <w:ind w:left="567" w:hanging="567"/>
        <w:jc w:val="center"/>
        <w:rPr>
          <w:rFonts w:asciiTheme="minorHAnsi" w:hAnsiTheme="minorHAnsi"/>
          <w:i w:val="0"/>
        </w:rPr>
      </w:pPr>
    </w:p>
    <w:p w14:paraId="63A892B6" w14:textId="77777777" w:rsidR="001E0F4B" w:rsidRPr="00923F8A" w:rsidRDefault="001E0F4B" w:rsidP="001E0F4B">
      <w:pPr>
        <w:rPr>
          <w:rFonts w:asciiTheme="minorHAnsi" w:hAnsiTheme="minorHAnsi"/>
        </w:rPr>
      </w:pPr>
    </w:p>
    <w:p w14:paraId="5FF0EF77" w14:textId="77777777" w:rsidR="005B4D31" w:rsidRPr="00923F8A" w:rsidRDefault="007C7981" w:rsidP="00901F09">
      <w:pPr>
        <w:pStyle w:val="Nadpis1"/>
        <w:numPr>
          <w:ilvl w:val="0"/>
          <w:numId w:val="0"/>
        </w:numPr>
        <w:spacing w:before="0" w:after="0"/>
        <w:ind w:left="567" w:hanging="567"/>
        <w:jc w:val="center"/>
        <w:rPr>
          <w:rFonts w:asciiTheme="minorHAnsi" w:hAnsiTheme="minorHAnsi"/>
          <w:i w:val="0"/>
        </w:rPr>
      </w:pPr>
      <w:r w:rsidRPr="00923F8A">
        <w:rPr>
          <w:rFonts w:asciiTheme="minorHAnsi" w:hAnsiTheme="minorHAnsi"/>
          <w:i w:val="0"/>
        </w:rPr>
        <w:lastRenderedPageBreak/>
        <w:t>Článok III.</w:t>
      </w:r>
    </w:p>
    <w:p w14:paraId="391F9AA6" w14:textId="77777777" w:rsidR="00FC7E11" w:rsidRPr="00923F8A" w:rsidRDefault="00FC7E11" w:rsidP="00901F09">
      <w:pPr>
        <w:pStyle w:val="Nadpis1"/>
        <w:numPr>
          <w:ilvl w:val="0"/>
          <w:numId w:val="0"/>
        </w:numPr>
        <w:spacing w:before="0" w:after="0"/>
        <w:ind w:left="567" w:hanging="567"/>
        <w:jc w:val="center"/>
        <w:rPr>
          <w:rFonts w:asciiTheme="minorHAnsi" w:hAnsiTheme="minorHAnsi"/>
          <w:i w:val="0"/>
        </w:rPr>
      </w:pPr>
      <w:r w:rsidRPr="00923F8A">
        <w:rPr>
          <w:rFonts w:asciiTheme="minorHAnsi" w:hAnsiTheme="minorHAnsi"/>
          <w:i w:val="0"/>
        </w:rPr>
        <w:t>Predmet zmluvy</w:t>
      </w:r>
      <w:bookmarkEnd w:id="1"/>
    </w:p>
    <w:p w14:paraId="0C7C93CC" w14:textId="77777777" w:rsidR="00FB2396" w:rsidRPr="00923F8A" w:rsidRDefault="00FB2396" w:rsidP="00F523A1">
      <w:pPr>
        <w:jc w:val="both"/>
        <w:rPr>
          <w:rFonts w:asciiTheme="minorHAnsi" w:hAnsiTheme="minorHAnsi"/>
        </w:rPr>
      </w:pPr>
    </w:p>
    <w:p w14:paraId="223EA325" w14:textId="5A0CE196" w:rsidR="00F764D9" w:rsidRPr="00923F8A" w:rsidRDefault="00FB2396" w:rsidP="00F523A1">
      <w:pPr>
        <w:pStyle w:val="Odsekzoznamu"/>
        <w:ind w:left="0"/>
        <w:jc w:val="both"/>
        <w:rPr>
          <w:rFonts w:asciiTheme="minorHAnsi" w:hAnsiTheme="minorHAnsi"/>
          <w:iCs/>
        </w:rPr>
      </w:pPr>
      <w:r w:rsidRPr="00923F8A">
        <w:rPr>
          <w:rFonts w:asciiTheme="minorHAnsi" w:hAnsiTheme="minorHAnsi"/>
          <w:iCs/>
        </w:rPr>
        <w:t xml:space="preserve">1. </w:t>
      </w:r>
      <w:r w:rsidR="00FC7E11" w:rsidRPr="00923F8A">
        <w:rPr>
          <w:rFonts w:asciiTheme="minorHAnsi" w:hAnsiTheme="minorHAnsi"/>
          <w:iCs/>
        </w:rPr>
        <w:t>Pre</w:t>
      </w:r>
      <w:r w:rsidRPr="00923F8A">
        <w:rPr>
          <w:rFonts w:asciiTheme="minorHAnsi" w:hAnsiTheme="minorHAnsi"/>
          <w:iCs/>
        </w:rPr>
        <w:t xml:space="preserve">dmetom </w:t>
      </w:r>
      <w:r w:rsidR="0045238B" w:rsidRPr="00923F8A">
        <w:rPr>
          <w:rFonts w:asciiTheme="minorHAnsi" w:hAnsiTheme="minorHAnsi"/>
          <w:iCs/>
        </w:rPr>
        <w:t xml:space="preserve">Zmluvy </w:t>
      </w:r>
      <w:r w:rsidRPr="00923F8A">
        <w:rPr>
          <w:rFonts w:asciiTheme="minorHAnsi" w:hAnsiTheme="minorHAnsi"/>
          <w:iCs/>
        </w:rPr>
        <w:t>je záväzok D</w:t>
      </w:r>
      <w:r w:rsidR="00FC7E11" w:rsidRPr="00923F8A">
        <w:rPr>
          <w:rFonts w:asciiTheme="minorHAnsi" w:hAnsiTheme="minorHAnsi"/>
          <w:iCs/>
        </w:rPr>
        <w:t>odávateľa</w:t>
      </w:r>
      <w:r w:rsidR="000A3C3F" w:rsidRPr="00923F8A">
        <w:rPr>
          <w:rFonts w:asciiTheme="minorHAnsi" w:hAnsiTheme="minorHAnsi"/>
          <w:iCs/>
        </w:rPr>
        <w:t xml:space="preserve"> </w:t>
      </w:r>
      <w:r w:rsidR="002A2360" w:rsidRPr="00923F8A">
        <w:rPr>
          <w:rFonts w:asciiTheme="minorHAnsi" w:hAnsiTheme="minorHAnsi"/>
          <w:iCs/>
        </w:rPr>
        <w:t>poskyt</w:t>
      </w:r>
      <w:r w:rsidR="00D30223" w:rsidRPr="00923F8A">
        <w:rPr>
          <w:rFonts w:asciiTheme="minorHAnsi" w:hAnsiTheme="minorHAnsi"/>
          <w:iCs/>
        </w:rPr>
        <w:t>ovať Objednávateľovi S</w:t>
      </w:r>
      <w:r w:rsidR="002A2360" w:rsidRPr="00923F8A">
        <w:rPr>
          <w:rFonts w:asciiTheme="minorHAnsi" w:hAnsiTheme="minorHAnsi"/>
          <w:iCs/>
        </w:rPr>
        <w:t>lužbu</w:t>
      </w:r>
      <w:r w:rsidR="00D30223" w:rsidRPr="00923F8A">
        <w:rPr>
          <w:rFonts w:asciiTheme="minorHAnsi" w:hAnsiTheme="minorHAnsi"/>
          <w:iCs/>
        </w:rPr>
        <w:t xml:space="preserve"> Zberu </w:t>
      </w:r>
      <w:r w:rsidR="009A1A46" w:rsidRPr="00923F8A">
        <w:rPr>
          <w:rFonts w:asciiTheme="minorHAnsi" w:hAnsiTheme="minorHAnsi"/>
          <w:iCs/>
        </w:rPr>
        <w:t xml:space="preserve">podľa </w:t>
      </w:r>
      <w:r w:rsidR="002E4D50" w:rsidRPr="00923F8A">
        <w:rPr>
          <w:rFonts w:asciiTheme="minorHAnsi" w:hAnsiTheme="minorHAnsi"/>
          <w:iCs/>
        </w:rPr>
        <w:t>tejto Zmluvy,</w:t>
      </w:r>
      <w:r w:rsidR="00901F09" w:rsidRPr="00923F8A">
        <w:rPr>
          <w:rFonts w:asciiTheme="minorHAnsi" w:hAnsiTheme="minorHAnsi"/>
          <w:iCs/>
        </w:rPr>
        <w:t xml:space="preserve"> </w:t>
      </w:r>
      <w:r w:rsidR="00043413" w:rsidRPr="00923F8A">
        <w:rPr>
          <w:rFonts w:asciiTheme="minorHAnsi" w:hAnsiTheme="minorHAnsi"/>
          <w:iCs/>
        </w:rPr>
        <w:t xml:space="preserve">ako aj </w:t>
      </w:r>
      <w:r w:rsidR="00507C8B" w:rsidRPr="00923F8A">
        <w:rPr>
          <w:rFonts w:asciiTheme="minorHAnsi" w:hAnsiTheme="minorHAnsi"/>
          <w:iCs/>
        </w:rPr>
        <w:t xml:space="preserve">záväzok Objednávateľa užívať </w:t>
      </w:r>
      <w:r w:rsidR="00606C22" w:rsidRPr="00923F8A">
        <w:rPr>
          <w:rFonts w:asciiTheme="minorHAnsi" w:hAnsiTheme="minorHAnsi"/>
          <w:iCs/>
        </w:rPr>
        <w:t>poskytnut</w:t>
      </w:r>
      <w:r w:rsidR="00370676" w:rsidRPr="00923F8A">
        <w:rPr>
          <w:rFonts w:asciiTheme="minorHAnsi" w:hAnsiTheme="minorHAnsi"/>
          <w:iCs/>
        </w:rPr>
        <w:t>ú</w:t>
      </w:r>
      <w:r w:rsidR="00606C22" w:rsidRPr="00923F8A">
        <w:rPr>
          <w:rFonts w:asciiTheme="minorHAnsi" w:hAnsiTheme="minorHAnsi"/>
          <w:iCs/>
        </w:rPr>
        <w:t xml:space="preserve"> </w:t>
      </w:r>
      <w:r w:rsidR="00BA5C28" w:rsidRPr="00923F8A">
        <w:rPr>
          <w:rFonts w:asciiTheme="minorHAnsi" w:hAnsiTheme="minorHAnsi"/>
          <w:iCs/>
        </w:rPr>
        <w:t>S</w:t>
      </w:r>
      <w:r w:rsidR="00507C8B" w:rsidRPr="00923F8A">
        <w:rPr>
          <w:rFonts w:asciiTheme="minorHAnsi" w:hAnsiTheme="minorHAnsi"/>
          <w:iCs/>
        </w:rPr>
        <w:t>lužb</w:t>
      </w:r>
      <w:r w:rsidR="00370676" w:rsidRPr="00923F8A">
        <w:rPr>
          <w:rFonts w:asciiTheme="minorHAnsi" w:hAnsiTheme="minorHAnsi"/>
          <w:iCs/>
        </w:rPr>
        <w:t>u zberu</w:t>
      </w:r>
      <w:r w:rsidR="00507C8B" w:rsidRPr="00923F8A">
        <w:rPr>
          <w:rFonts w:asciiTheme="minorHAnsi" w:hAnsiTheme="minorHAnsi"/>
          <w:iCs/>
        </w:rPr>
        <w:t xml:space="preserve"> v súlade s touto Zmluvou</w:t>
      </w:r>
      <w:r w:rsidR="00606C22" w:rsidRPr="00923F8A">
        <w:rPr>
          <w:rFonts w:asciiTheme="minorHAnsi" w:hAnsiTheme="minorHAnsi"/>
          <w:iCs/>
        </w:rPr>
        <w:t>, poskytnúť Dodávateľovi potrebnú súčinno</w:t>
      </w:r>
      <w:r w:rsidR="00BA5C28" w:rsidRPr="00923F8A">
        <w:rPr>
          <w:rFonts w:asciiTheme="minorHAnsi" w:hAnsiTheme="minorHAnsi"/>
          <w:iCs/>
        </w:rPr>
        <w:t xml:space="preserve">sť a zaplatiť mu za </w:t>
      </w:r>
      <w:r w:rsidR="00043413" w:rsidRPr="00923F8A">
        <w:rPr>
          <w:rFonts w:asciiTheme="minorHAnsi" w:hAnsiTheme="minorHAnsi"/>
          <w:iCs/>
        </w:rPr>
        <w:t xml:space="preserve">predmet tejto  </w:t>
      </w:r>
      <w:r w:rsidR="0045238B" w:rsidRPr="00923F8A">
        <w:rPr>
          <w:rFonts w:asciiTheme="minorHAnsi" w:hAnsiTheme="minorHAnsi"/>
          <w:iCs/>
        </w:rPr>
        <w:t xml:space="preserve">Zmluvy </w:t>
      </w:r>
      <w:r w:rsidR="00606C22" w:rsidRPr="00923F8A">
        <w:rPr>
          <w:rFonts w:asciiTheme="minorHAnsi" w:hAnsiTheme="minorHAnsi"/>
          <w:iCs/>
        </w:rPr>
        <w:t xml:space="preserve">dohodnutú </w:t>
      </w:r>
      <w:r w:rsidR="00043413" w:rsidRPr="00923F8A">
        <w:rPr>
          <w:rFonts w:asciiTheme="minorHAnsi" w:hAnsiTheme="minorHAnsi"/>
          <w:iCs/>
        </w:rPr>
        <w:t>cenu</w:t>
      </w:r>
      <w:r w:rsidR="00FD5E5E" w:rsidRPr="00923F8A">
        <w:rPr>
          <w:rFonts w:asciiTheme="minorHAnsi" w:hAnsiTheme="minorHAnsi"/>
          <w:iCs/>
        </w:rPr>
        <w:t>.</w:t>
      </w:r>
      <w:r w:rsidR="00043413" w:rsidRPr="00923F8A">
        <w:rPr>
          <w:rFonts w:asciiTheme="minorHAnsi" w:hAnsiTheme="minorHAnsi"/>
          <w:iCs/>
        </w:rPr>
        <w:t xml:space="preserve"> </w:t>
      </w:r>
    </w:p>
    <w:p w14:paraId="55113BA3" w14:textId="77777777" w:rsidR="001E0F4B" w:rsidRPr="00923F8A" w:rsidRDefault="001E0F4B" w:rsidP="00901F09">
      <w:pPr>
        <w:pStyle w:val="Odsekzoznamu"/>
        <w:ind w:left="0"/>
        <w:jc w:val="center"/>
        <w:rPr>
          <w:rFonts w:asciiTheme="minorHAnsi" w:hAnsiTheme="minorHAnsi"/>
          <w:b/>
          <w:iCs/>
        </w:rPr>
      </w:pPr>
    </w:p>
    <w:p w14:paraId="69B6AE6C" w14:textId="77777777" w:rsidR="005B4D31" w:rsidRPr="00923F8A" w:rsidRDefault="005B4D31" w:rsidP="00901F09">
      <w:pPr>
        <w:pStyle w:val="Odsekzoznamu"/>
        <w:ind w:left="0"/>
        <w:jc w:val="center"/>
        <w:rPr>
          <w:rFonts w:asciiTheme="minorHAnsi" w:hAnsiTheme="minorHAnsi"/>
          <w:b/>
          <w:iCs/>
        </w:rPr>
      </w:pPr>
      <w:r w:rsidRPr="00923F8A">
        <w:rPr>
          <w:rFonts w:asciiTheme="minorHAnsi" w:hAnsiTheme="minorHAnsi"/>
          <w:b/>
          <w:iCs/>
        </w:rPr>
        <w:t>Článok IV.</w:t>
      </w:r>
    </w:p>
    <w:p w14:paraId="204E50FC" w14:textId="77777777" w:rsidR="00FC7E11" w:rsidRPr="00923F8A" w:rsidRDefault="00BA5C28" w:rsidP="00901F09">
      <w:pPr>
        <w:pStyle w:val="Nadpis1"/>
        <w:numPr>
          <w:ilvl w:val="0"/>
          <w:numId w:val="0"/>
        </w:numPr>
        <w:tabs>
          <w:tab w:val="left" w:pos="629"/>
        </w:tabs>
        <w:spacing w:before="0" w:after="0"/>
        <w:jc w:val="center"/>
        <w:rPr>
          <w:rFonts w:asciiTheme="minorHAnsi" w:hAnsiTheme="minorHAnsi"/>
          <w:i w:val="0"/>
        </w:rPr>
      </w:pPr>
      <w:bookmarkStart w:id="2" w:name="_Toc192348637"/>
      <w:r w:rsidRPr="00923F8A">
        <w:rPr>
          <w:rFonts w:asciiTheme="minorHAnsi" w:hAnsiTheme="minorHAnsi"/>
          <w:i w:val="0"/>
        </w:rPr>
        <w:t xml:space="preserve">Čas, </w:t>
      </w:r>
      <w:r w:rsidR="00FC7E11" w:rsidRPr="00923F8A">
        <w:rPr>
          <w:rFonts w:asciiTheme="minorHAnsi" w:hAnsiTheme="minorHAnsi"/>
          <w:i w:val="0"/>
        </w:rPr>
        <w:t>miesto</w:t>
      </w:r>
      <w:r w:rsidRPr="00923F8A">
        <w:rPr>
          <w:rFonts w:asciiTheme="minorHAnsi" w:hAnsiTheme="minorHAnsi"/>
          <w:i w:val="0"/>
        </w:rPr>
        <w:t xml:space="preserve"> a spôsob poskytovania S</w:t>
      </w:r>
      <w:r w:rsidR="00FC7E11" w:rsidRPr="00923F8A">
        <w:rPr>
          <w:rFonts w:asciiTheme="minorHAnsi" w:hAnsiTheme="minorHAnsi"/>
          <w:i w:val="0"/>
        </w:rPr>
        <w:t>lužieb</w:t>
      </w:r>
      <w:bookmarkEnd w:id="2"/>
    </w:p>
    <w:p w14:paraId="77858EAA" w14:textId="77777777" w:rsidR="00606C22" w:rsidRPr="00923F8A" w:rsidRDefault="00606C22" w:rsidP="00F523A1">
      <w:pPr>
        <w:jc w:val="both"/>
        <w:rPr>
          <w:rFonts w:asciiTheme="minorHAnsi" w:hAnsiTheme="minorHAnsi"/>
        </w:rPr>
      </w:pPr>
    </w:p>
    <w:p w14:paraId="59BEF5A9" w14:textId="1CD15699" w:rsidR="00BA5C28" w:rsidRPr="00923F8A" w:rsidRDefault="00EB50A1" w:rsidP="002E4D50">
      <w:pPr>
        <w:pStyle w:val="StyleHeading2Nounderline"/>
        <w:keepNext w:val="0"/>
        <w:numPr>
          <w:ilvl w:val="0"/>
          <w:numId w:val="0"/>
        </w:numPr>
        <w:spacing w:before="0"/>
        <w:jc w:val="both"/>
        <w:rPr>
          <w:rFonts w:asciiTheme="minorHAnsi" w:hAnsiTheme="minorHAnsi" w:cs="Times New Roman"/>
          <w:i w:val="0"/>
          <w:color w:val="auto"/>
          <w:szCs w:val="22"/>
        </w:rPr>
      </w:pPr>
      <w:r w:rsidRPr="00923F8A">
        <w:rPr>
          <w:rFonts w:asciiTheme="minorHAnsi" w:hAnsiTheme="minorHAnsi" w:cs="Times New Roman"/>
          <w:i w:val="0"/>
          <w:color w:val="auto"/>
          <w:szCs w:val="22"/>
        </w:rPr>
        <w:t xml:space="preserve">1. </w:t>
      </w:r>
      <w:r w:rsidR="00F2436E" w:rsidRPr="00923F8A">
        <w:rPr>
          <w:rFonts w:asciiTheme="minorHAnsi" w:hAnsiTheme="minorHAnsi" w:cs="Times New Roman"/>
          <w:i w:val="0"/>
          <w:color w:val="auto"/>
          <w:szCs w:val="22"/>
        </w:rPr>
        <w:t>Zmluva sa uzatvára na dobu</w:t>
      </w:r>
      <w:r w:rsidR="00787371" w:rsidRPr="00923F8A">
        <w:rPr>
          <w:rFonts w:asciiTheme="minorHAnsi" w:hAnsiTheme="minorHAnsi" w:cs="Times New Roman"/>
          <w:i w:val="0"/>
          <w:color w:val="auto"/>
          <w:szCs w:val="22"/>
        </w:rPr>
        <w:t xml:space="preserve"> určitú, </w:t>
      </w:r>
      <w:r w:rsidR="00183522" w:rsidRPr="00923F8A">
        <w:rPr>
          <w:rFonts w:asciiTheme="minorHAnsi" w:hAnsiTheme="minorHAnsi" w:cs="Times New Roman"/>
          <w:i w:val="0"/>
          <w:color w:val="auto"/>
          <w:szCs w:val="22"/>
        </w:rPr>
        <w:t xml:space="preserve">odo dňa </w:t>
      </w:r>
      <w:r w:rsidR="003A130F" w:rsidRPr="00923F8A">
        <w:rPr>
          <w:rFonts w:asciiTheme="minorHAnsi" w:hAnsiTheme="minorHAnsi" w:cs="Times New Roman"/>
          <w:i w:val="0"/>
          <w:color w:val="auto"/>
          <w:szCs w:val="22"/>
        </w:rPr>
        <w:t>nadobudnutia</w:t>
      </w:r>
      <w:r w:rsidR="00FD5E5E" w:rsidRPr="00923F8A">
        <w:rPr>
          <w:rFonts w:asciiTheme="minorHAnsi" w:hAnsiTheme="minorHAnsi" w:cs="Times New Roman"/>
          <w:i w:val="0"/>
          <w:color w:val="auto"/>
          <w:szCs w:val="22"/>
        </w:rPr>
        <w:t xml:space="preserve"> jej</w:t>
      </w:r>
      <w:r w:rsidR="003A130F" w:rsidRPr="00923F8A">
        <w:rPr>
          <w:rFonts w:asciiTheme="minorHAnsi" w:hAnsiTheme="minorHAnsi" w:cs="Times New Roman"/>
          <w:i w:val="0"/>
          <w:color w:val="auto"/>
          <w:szCs w:val="22"/>
        </w:rPr>
        <w:t xml:space="preserve"> účinnosti</w:t>
      </w:r>
      <w:r w:rsidR="00183522" w:rsidRPr="00923F8A">
        <w:rPr>
          <w:rFonts w:asciiTheme="minorHAnsi" w:hAnsiTheme="minorHAnsi" w:cs="Times New Roman"/>
          <w:i w:val="0"/>
          <w:color w:val="auto"/>
          <w:szCs w:val="22"/>
        </w:rPr>
        <w:t xml:space="preserve"> </w:t>
      </w:r>
      <w:r w:rsidR="00F8713B" w:rsidRPr="00923F8A">
        <w:rPr>
          <w:rFonts w:asciiTheme="minorHAnsi" w:hAnsiTheme="minorHAnsi" w:cs="Times New Roman"/>
          <w:i w:val="0"/>
          <w:color w:val="auto"/>
          <w:szCs w:val="22"/>
        </w:rPr>
        <w:t xml:space="preserve"> </w:t>
      </w:r>
      <w:r w:rsidR="00183522" w:rsidRPr="00923F8A">
        <w:rPr>
          <w:rFonts w:asciiTheme="minorHAnsi" w:hAnsiTheme="minorHAnsi" w:cs="Times New Roman"/>
          <w:i w:val="0"/>
          <w:color w:val="auto"/>
          <w:szCs w:val="22"/>
        </w:rPr>
        <w:t>do uplynutia lehoty</w:t>
      </w:r>
      <w:r w:rsidR="00BA5C28" w:rsidRPr="00923F8A">
        <w:rPr>
          <w:rFonts w:asciiTheme="minorHAnsi" w:hAnsiTheme="minorHAnsi" w:cs="Times New Roman"/>
          <w:i w:val="0"/>
          <w:color w:val="auto"/>
          <w:szCs w:val="22"/>
        </w:rPr>
        <w:t xml:space="preserve"> </w:t>
      </w:r>
      <w:r w:rsidR="00183522" w:rsidRPr="00923F8A">
        <w:rPr>
          <w:rFonts w:asciiTheme="minorHAnsi" w:hAnsiTheme="minorHAnsi" w:cs="Times New Roman"/>
          <w:i w:val="0"/>
          <w:color w:val="auto"/>
          <w:szCs w:val="22"/>
        </w:rPr>
        <w:t xml:space="preserve"> </w:t>
      </w:r>
      <w:r w:rsidR="00F8713B" w:rsidRPr="00923F8A">
        <w:rPr>
          <w:rFonts w:asciiTheme="minorHAnsi" w:hAnsiTheme="minorHAnsi" w:cs="Times New Roman"/>
          <w:i w:val="0"/>
          <w:color w:val="auto"/>
          <w:szCs w:val="22"/>
        </w:rPr>
        <w:t xml:space="preserve">na </w:t>
      </w:r>
      <w:r w:rsidR="003A130F" w:rsidRPr="00923F8A">
        <w:rPr>
          <w:rFonts w:asciiTheme="minorHAnsi" w:hAnsiTheme="minorHAnsi" w:cs="Times New Roman"/>
          <w:i w:val="0"/>
          <w:color w:val="auto"/>
          <w:szCs w:val="22"/>
        </w:rPr>
        <w:t>poskytovanie</w:t>
      </w:r>
      <w:r w:rsidR="00183522" w:rsidRPr="00923F8A">
        <w:rPr>
          <w:rFonts w:asciiTheme="minorHAnsi" w:hAnsiTheme="minorHAnsi" w:cs="Times New Roman"/>
          <w:i w:val="0"/>
          <w:color w:val="auto"/>
          <w:szCs w:val="22"/>
        </w:rPr>
        <w:t xml:space="preserve"> Služby zberu podľa Článku V. ods. 6 tejto Zmluvy.  </w:t>
      </w:r>
    </w:p>
    <w:p w14:paraId="0DE32F70" w14:textId="77777777" w:rsidR="002E7B8F" w:rsidRPr="00923F8A" w:rsidRDefault="002E7B8F" w:rsidP="00F523A1">
      <w:pPr>
        <w:pStyle w:val="StyleHeading2Nounderline"/>
        <w:keepNext w:val="0"/>
        <w:numPr>
          <w:ilvl w:val="0"/>
          <w:numId w:val="0"/>
        </w:numPr>
        <w:spacing w:before="0"/>
        <w:ind w:left="567" w:hanging="567"/>
        <w:jc w:val="both"/>
        <w:rPr>
          <w:rFonts w:asciiTheme="minorHAnsi" w:hAnsiTheme="minorHAnsi" w:cs="Times New Roman"/>
          <w:i w:val="0"/>
          <w:color w:val="auto"/>
          <w:szCs w:val="22"/>
        </w:rPr>
      </w:pPr>
      <w:r w:rsidRPr="00923F8A">
        <w:rPr>
          <w:rFonts w:asciiTheme="minorHAnsi" w:hAnsiTheme="minorHAnsi" w:cs="Times New Roman"/>
          <w:i w:val="0"/>
          <w:color w:val="auto"/>
          <w:szCs w:val="22"/>
        </w:rPr>
        <w:t xml:space="preserve">2. Miestom poskytovania Služieb je územie Slovenskej republiky. </w:t>
      </w:r>
    </w:p>
    <w:p w14:paraId="0580C43D" w14:textId="1DC3D2ED" w:rsidR="0086514E" w:rsidRPr="00923F8A" w:rsidRDefault="002E7B8F" w:rsidP="00901F09">
      <w:pPr>
        <w:pStyle w:val="StyleHeading2Nounderline"/>
        <w:keepNext w:val="0"/>
        <w:numPr>
          <w:ilvl w:val="0"/>
          <w:numId w:val="0"/>
        </w:numPr>
        <w:spacing w:before="0"/>
        <w:jc w:val="both"/>
        <w:rPr>
          <w:rFonts w:asciiTheme="minorHAnsi" w:hAnsiTheme="minorHAnsi" w:cs="Times New Roman"/>
          <w:i w:val="0"/>
          <w:color w:val="auto"/>
          <w:szCs w:val="22"/>
        </w:rPr>
      </w:pPr>
      <w:r w:rsidRPr="00923F8A">
        <w:rPr>
          <w:rFonts w:asciiTheme="minorHAnsi" w:hAnsiTheme="minorHAnsi" w:cs="Times New Roman"/>
          <w:i w:val="0"/>
          <w:color w:val="auto"/>
          <w:szCs w:val="22"/>
        </w:rPr>
        <w:t xml:space="preserve">3. Služby budú poskytované formou verejného internetu a webového </w:t>
      </w:r>
      <w:r w:rsidR="00043413" w:rsidRPr="00923F8A">
        <w:rPr>
          <w:rFonts w:asciiTheme="minorHAnsi" w:hAnsiTheme="minorHAnsi" w:cs="Times New Roman"/>
          <w:i w:val="0"/>
          <w:color w:val="auto"/>
          <w:szCs w:val="22"/>
        </w:rPr>
        <w:t>prehliadača vo výkonnostných</w:t>
      </w:r>
      <w:r w:rsidR="00901F09" w:rsidRPr="00923F8A">
        <w:rPr>
          <w:rFonts w:asciiTheme="minorHAnsi" w:hAnsiTheme="minorHAnsi" w:cs="Times New Roman"/>
          <w:i w:val="0"/>
          <w:color w:val="auto"/>
          <w:szCs w:val="22"/>
        </w:rPr>
        <w:t xml:space="preserve"> parametroch </w:t>
      </w:r>
      <w:r w:rsidR="00043413" w:rsidRPr="00923F8A">
        <w:rPr>
          <w:rFonts w:asciiTheme="minorHAnsi" w:hAnsiTheme="minorHAnsi" w:cs="Times New Roman"/>
          <w:i w:val="0"/>
          <w:color w:val="auto"/>
          <w:szCs w:val="22"/>
        </w:rPr>
        <w:t xml:space="preserve">v zmysle </w:t>
      </w:r>
      <w:r w:rsidR="0086514E" w:rsidRPr="00923F8A">
        <w:rPr>
          <w:rFonts w:asciiTheme="minorHAnsi" w:hAnsiTheme="minorHAnsi" w:cs="Times New Roman"/>
          <w:i w:val="0"/>
          <w:color w:val="auto"/>
          <w:szCs w:val="22"/>
        </w:rPr>
        <w:t xml:space="preserve"> Prílohy č. 1</w:t>
      </w:r>
      <w:r w:rsidR="00043413" w:rsidRPr="00923F8A">
        <w:rPr>
          <w:rFonts w:asciiTheme="minorHAnsi" w:hAnsiTheme="minorHAnsi" w:cs="Times New Roman"/>
          <w:i w:val="0"/>
          <w:color w:val="auto"/>
          <w:szCs w:val="22"/>
        </w:rPr>
        <w:t xml:space="preserve">. </w:t>
      </w:r>
      <w:r w:rsidR="00895448" w:rsidRPr="00923F8A">
        <w:rPr>
          <w:rFonts w:asciiTheme="minorHAnsi" w:hAnsiTheme="minorHAnsi" w:cs="Times New Roman"/>
          <w:i w:val="0"/>
          <w:color w:val="auto"/>
          <w:szCs w:val="22"/>
        </w:rPr>
        <w:t>Najbežnejšie používané prehliadače našich poskytovateľov, ktoré sú požadované ako minimálne kritérium sú uvedené v Prílohe č.1</w:t>
      </w:r>
    </w:p>
    <w:p w14:paraId="614CBC19" w14:textId="7362F2D1" w:rsidR="00900098" w:rsidRPr="00923F8A" w:rsidRDefault="00900098" w:rsidP="00F523A1">
      <w:pPr>
        <w:pStyle w:val="StyleHeading2Nounderline"/>
        <w:keepNext w:val="0"/>
        <w:numPr>
          <w:ilvl w:val="0"/>
          <w:numId w:val="0"/>
        </w:numPr>
        <w:spacing w:before="0"/>
        <w:jc w:val="both"/>
        <w:rPr>
          <w:rFonts w:asciiTheme="minorHAnsi" w:hAnsiTheme="minorHAnsi" w:cs="Times New Roman"/>
          <w:i w:val="0"/>
          <w:color w:val="auto"/>
          <w:szCs w:val="22"/>
        </w:rPr>
      </w:pPr>
      <w:r w:rsidRPr="00923F8A">
        <w:rPr>
          <w:rFonts w:asciiTheme="minorHAnsi" w:hAnsiTheme="minorHAnsi" w:cs="Times New Roman"/>
          <w:i w:val="0"/>
          <w:color w:val="auto"/>
          <w:szCs w:val="22"/>
        </w:rPr>
        <w:t xml:space="preserve">4. </w:t>
      </w:r>
      <w:r w:rsidR="00CD3A0E" w:rsidRPr="00923F8A">
        <w:rPr>
          <w:rFonts w:asciiTheme="minorHAnsi" w:hAnsiTheme="minorHAnsi" w:cs="Times New Roman"/>
          <w:i w:val="0"/>
          <w:color w:val="auto"/>
          <w:szCs w:val="22"/>
        </w:rPr>
        <w:t>Dodávateľ poskytne prístupové práva do databázového systému Objednávateľovi pre účely čítania údajov a tvorby databázových dotazov</w:t>
      </w:r>
      <w:r w:rsidR="00661DAA" w:rsidRPr="00923F8A">
        <w:rPr>
          <w:rFonts w:asciiTheme="minorHAnsi" w:hAnsiTheme="minorHAnsi" w:cs="Times New Roman"/>
          <w:i w:val="0"/>
          <w:color w:val="auto"/>
          <w:szCs w:val="22"/>
        </w:rPr>
        <w:t xml:space="preserve"> </w:t>
      </w:r>
      <w:r w:rsidR="00CD3A0E" w:rsidRPr="00923F8A">
        <w:rPr>
          <w:rFonts w:asciiTheme="minorHAnsi" w:hAnsiTheme="minorHAnsi" w:cs="Times New Roman"/>
          <w:i w:val="0"/>
          <w:color w:val="auto"/>
          <w:szCs w:val="22"/>
          <w:lang w:val="en-US"/>
        </w:rPr>
        <w:t>(query)</w:t>
      </w:r>
      <w:r w:rsidR="00CD3A0E" w:rsidRPr="00923F8A">
        <w:rPr>
          <w:rFonts w:asciiTheme="minorHAnsi" w:hAnsiTheme="minorHAnsi" w:cs="Times New Roman"/>
          <w:i w:val="0"/>
          <w:color w:val="auto"/>
          <w:szCs w:val="22"/>
        </w:rPr>
        <w:t xml:space="preserve"> voči všetkých údajom uchovávaným v tejto databáze, ktorých pôvodcom je Služba zberu. </w:t>
      </w:r>
    </w:p>
    <w:p w14:paraId="03D24B1A" w14:textId="77777777" w:rsidR="00787371" w:rsidRPr="00923F8A" w:rsidRDefault="00787371" w:rsidP="00F523A1">
      <w:pPr>
        <w:pStyle w:val="StyleHeading2Nounderline"/>
        <w:keepNext w:val="0"/>
        <w:numPr>
          <w:ilvl w:val="0"/>
          <w:numId w:val="0"/>
        </w:numPr>
        <w:spacing w:before="0"/>
        <w:jc w:val="both"/>
        <w:rPr>
          <w:rFonts w:asciiTheme="minorHAnsi" w:hAnsiTheme="minorHAnsi" w:cs="Times New Roman"/>
          <w:b/>
          <w:i w:val="0"/>
          <w:color w:val="auto"/>
          <w:szCs w:val="22"/>
        </w:rPr>
      </w:pPr>
    </w:p>
    <w:p w14:paraId="3597D4ED" w14:textId="3449E742" w:rsidR="002E7B8F" w:rsidRPr="00923F8A" w:rsidRDefault="002E7B8F" w:rsidP="00901F09">
      <w:pPr>
        <w:pStyle w:val="StyleHeading2Nounderline"/>
        <w:keepNext w:val="0"/>
        <w:numPr>
          <w:ilvl w:val="0"/>
          <w:numId w:val="0"/>
        </w:numPr>
        <w:spacing w:before="0"/>
        <w:jc w:val="center"/>
        <w:rPr>
          <w:rFonts w:asciiTheme="minorHAnsi" w:hAnsiTheme="minorHAnsi" w:cs="Times New Roman"/>
          <w:b/>
          <w:i w:val="0"/>
          <w:color w:val="auto"/>
          <w:szCs w:val="22"/>
        </w:rPr>
      </w:pPr>
      <w:r w:rsidRPr="00923F8A">
        <w:rPr>
          <w:rFonts w:asciiTheme="minorHAnsi" w:hAnsiTheme="minorHAnsi" w:cs="Times New Roman"/>
          <w:b/>
          <w:i w:val="0"/>
          <w:color w:val="auto"/>
          <w:szCs w:val="22"/>
        </w:rPr>
        <w:t>Článok V.</w:t>
      </w:r>
    </w:p>
    <w:p w14:paraId="1CD04F95" w14:textId="77777777" w:rsidR="002E7B8F" w:rsidRPr="00923F8A" w:rsidRDefault="002E7B8F" w:rsidP="00901F09">
      <w:pPr>
        <w:pStyle w:val="StyleHeading2Nounderline"/>
        <w:keepNext w:val="0"/>
        <w:numPr>
          <w:ilvl w:val="0"/>
          <w:numId w:val="0"/>
        </w:numPr>
        <w:spacing w:before="0"/>
        <w:jc w:val="center"/>
        <w:rPr>
          <w:rFonts w:asciiTheme="minorHAnsi" w:hAnsiTheme="minorHAnsi" w:cs="Times New Roman"/>
          <w:b/>
          <w:i w:val="0"/>
          <w:color w:val="auto"/>
          <w:szCs w:val="22"/>
        </w:rPr>
      </w:pPr>
      <w:r w:rsidRPr="00923F8A">
        <w:rPr>
          <w:rFonts w:asciiTheme="minorHAnsi" w:hAnsiTheme="minorHAnsi" w:cs="Times New Roman"/>
          <w:b/>
          <w:i w:val="0"/>
          <w:color w:val="auto"/>
          <w:szCs w:val="22"/>
        </w:rPr>
        <w:t>Práva a</w:t>
      </w:r>
      <w:r w:rsidR="0086514E" w:rsidRPr="00923F8A">
        <w:rPr>
          <w:rFonts w:asciiTheme="minorHAnsi" w:hAnsiTheme="minorHAnsi" w:cs="Times New Roman"/>
          <w:b/>
          <w:i w:val="0"/>
          <w:color w:val="auto"/>
          <w:szCs w:val="22"/>
        </w:rPr>
        <w:t> </w:t>
      </w:r>
      <w:r w:rsidRPr="00923F8A">
        <w:rPr>
          <w:rFonts w:asciiTheme="minorHAnsi" w:hAnsiTheme="minorHAnsi" w:cs="Times New Roman"/>
          <w:b/>
          <w:i w:val="0"/>
          <w:color w:val="auto"/>
          <w:szCs w:val="22"/>
        </w:rPr>
        <w:t>povinnosti Zmluvných strán</w:t>
      </w:r>
    </w:p>
    <w:p w14:paraId="7E89C58A" w14:textId="77777777" w:rsidR="002E7B8F" w:rsidRPr="00923F8A" w:rsidRDefault="002E7B8F" w:rsidP="00F523A1">
      <w:pPr>
        <w:pStyle w:val="StyleHeading2Nounderline"/>
        <w:keepNext w:val="0"/>
        <w:numPr>
          <w:ilvl w:val="0"/>
          <w:numId w:val="0"/>
        </w:numPr>
        <w:spacing w:before="0"/>
        <w:jc w:val="both"/>
        <w:rPr>
          <w:rFonts w:asciiTheme="minorHAnsi" w:hAnsiTheme="minorHAnsi" w:cs="Times New Roman"/>
          <w:i w:val="0"/>
          <w:color w:val="auto"/>
          <w:szCs w:val="22"/>
        </w:rPr>
      </w:pPr>
    </w:p>
    <w:p w14:paraId="066C4B1A" w14:textId="1239B196" w:rsidR="00E96C10" w:rsidRPr="00923F8A" w:rsidRDefault="002E7B8F" w:rsidP="00F523A1">
      <w:pPr>
        <w:pStyle w:val="StyleHeading2Nounderline"/>
        <w:keepNext w:val="0"/>
        <w:numPr>
          <w:ilvl w:val="0"/>
          <w:numId w:val="0"/>
        </w:numPr>
        <w:spacing w:before="0"/>
        <w:jc w:val="both"/>
        <w:rPr>
          <w:rFonts w:asciiTheme="minorHAnsi" w:hAnsiTheme="minorHAnsi" w:cs="Times New Roman"/>
          <w:i w:val="0"/>
          <w:color w:val="auto"/>
          <w:szCs w:val="22"/>
        </w:rPr>
      </w:pPr>
      <w:r w:rsidRPr="00923F8A">
        <w:rPr>
          <w:rFonts w:asciiTheme="minorHAnsi" w:hAnsiTheme="minorHAnsi" w:cs="Times New Roman"/>
          <w:i w:val="0"/>
          <w:color w:val="auto"/>
          <w:szCs w:val="22"/>
        </w:rPr>
        <w:t>1</w:t>
      </w:r>
      <w:r w:rsidR="002904F0" w:rsidRPr="00923F8A">
        <w:rPr>
          <w:rFonts w:asciiTheme="minorHAnsi" w:hAnsiTheme="minorHAnsi" w:cs="Times New Roman"/>
          <w:i w:val="0"/>
          <w:color w:val="auto"/>
          <w:szCs w:val="22"/>
        </w:rPr>
        <w:t xml:space="preserve">. </w:t>
      </w:r>
      <w:r w:rsidR="00E96C10" w:rsidRPr="00923F8A">
        <w:rPr>
          <w:rFonts w:asciiTheme="minorHAnsi" w:hAnsiTheme="minorHAnsi" w:cs="Times New Roman"/>
          <w:i w:val="0"/>
          <w:color w:val="auto"/>
          <w:szCs w:val="22"/>
        </w:rPr>
        <w:t>Objednávateľ je povinný d</w:t>
      </w:r>
      <w:r w:rsidR="002904F0" w:rsidRPr="00923F8A">
        <w:rPr>
          <w:rFonts w:asciiTheme="minorHAnsi" w:hAnsiTheme="minorHAnsi" w:cs="Times New Roman"/>
          <w:i w:val="0"/>
          <w:color w:val="auto"/>
          <w:szCs w:val="22"/>
        </w:rPr>
        <w:t xml:space="preserve">o 3 dní od </w:t>
      </w:r>
      <w:r w:rsidR="005E1D11" w:rsidRPr="00923F8A">
        <w:rPr>
          <w:rFonts w:asciiTheme="minorHAnsi" w:hAnsiTheme="minorHAnsi" w:cs="Times New Roman"/>
          <w:i w:val="0"/>
          <w:color w:val="auto"/>
          <w:szCs w:val="22"/>
        </w:rPr>
        <w:t xml:space="preserve">odo dňa účinnosti </w:t>
      </w:r>
      <w:r w:rsidR="002904F0" w:rsidRPr="00923F8A">
        <w:rPr>
          <w:rFonts w:asciiTheme="minorHAnsi" w:hAnsiTheme="minorHAnsi" w:cs="Times New Roman"/>
          <w:i w:val="0"/>
          <w:color w:val="auto"/>
          <w:szCs w:val="22"/>
        </w:rPr>
        <w:t xml:space="preserve">Zmluvy </w:t>
      </w:r>
      <w:r w:rsidR="00E96C10" w:rsidRPr="00923F8A">
        <w:rPr>
          <w:rFonts w:asciiTheme="minorHAnsi" w:hAnsiTheme="minorHAnsi" w:cs="Times New Roman"/>
          <w:i w:val="0"/>
          <w:color w:val="auto"/>
          <w:szCs w:val="22"/>
        </w:rPr>
        <w:t xml:space="preserve">poskytnúť </w:t>
      </w:r>
      <w:r w:rsidR="002904F0" w:rsidRPr="00923F8A">
        <w:rPr>
          <w:rFonts w:asciiTheme="minorHAnsi" w:hAnsiTheme="minorHAnsi" w:cs="Times New Roman"/>
          <w:i w:val="0"/>
          <w:color w:val="auto"/>
          <w:szCs w:val="22"/>
        </w:rPr>
        <w:t xml:space="preserve"> Dodá</w:t>
      </w:r>
      <w:r w:rsidR="00E96C10" w:rsidRPr="00923F8A">
        <w:rPr>
          <w:rFonts w:asciiTheme="minorHAnsi" w:hAnsiTheme="minorHAnsi" w:cs="Times New Roman"/>
          <w:i w:val="0"/>
          <w:color w:val="auto"/>
          <w:szCs w:val="22"/>
        </w:rPr>
        <w:t xml:space="preserve">vateľovi vzor dátovej štruktúry zbieraných údajov vo formáte XLS s doplňujúcimi poznámkami o očakávanej funkčnosti, obsahu a verifikácii zadanej hodnoty do jednotlivých polí </w:t>
      </w:r>
      <w:r w:rsidR="00901F09" w:rsidRPr="00923F8A">
        <w:rPr>
          <w:rFonts w:asciiTheme="minorHAnsi" w:hAnsiTheme="minorHAnsi" w:cs="Times New Roman"/>
          <w:i w:val="0"/>
          <w:color w:val="auto"/>
          <w:szCs w:val="22"/>
        </w:rPr>
        <w:t xml:space="preserve">Zberných </w:t>
      </w:r>
      <w:r w:rsidR="002A2360" w:rsidRPr="00923F8A">
        <w:rPr>
          <w:rFonts w:asciiTheme="minorHAnsi" w:hAnsiTheme="minorHAnsi" w:cs="Times New Roman"/>
          <w:i w:val="0"/>
          <w:color w:val="auto"/>
          <w:szCs w:val="22"/>
        </w:rPr>
        <w:t>formulárov</w:t>
      </w:r>
      <w:r w:rsidR="00E96C10" w:rsidRPr="00923F8A">
        <w:rPr>
          <w:rFonts w:asciiTheme="minorHAnsi" w:hAnsiTheme="minorHAnsi" w:cs="Times New Roman"/>
          <w:i w:val="0"/>
          <w:color w:val="auto"/>
          <w:szCs w:val="22"/>
        </w:rPr>
        <w:t>.</w:t>
      </w:r>
    </w:p>
    <w:p w14:paraId="0389E39D" w14:textId="5C7BFD82" w:rsidR="00C57A6A" w:rsidRPr="00923F8A" w:rsidRDefault="00C57A6A" w:rsidP="00901F09">
      <w:pPr>
        <w:pStyle w:val="StyleHeading2Nounderline"/>
        <w:keepNext w:val="0"/>
        <w:numPr>
          <w:ilvl w:val="0"/>
          <w:numId w:val="0"/>
        </w:numPr>
        <w:tabs>
          <w:tab w:val="left" w:pos="709"/>
        </w:tabs>
        <w:spacing w:before="0"/>
        <w:jc w:val="both"/>
        <w:rPr>
          <w:rFonts w:asciiTheme="minorHAnsi" w:hAnsiTheme="minorHAnsi" w:cs="Times New Roman"/>
          <w:i w:val="0"/>
          <w:color w:val="auto"/>
          <w:szCs w:val="22"/>
        </w:rPr>
      </w:pPr>
      <w:r w:rsidRPr="00923F8A">
        <w:rPr>
          <w:rFonts w:asciiTheme="minorHAnsi" w:hAnsiTheme="minorHAnsi" w:cs="Times New Roman"/>
          <w:i w:val="0"/>
          <w:color w:val="auto"/>
          <w:szCs w:val="22"/>
        </w:rPr>
        <w:t xml:space="preserve">2. </w:t>
      </w:r>
      <w:r w:rsidR="00E96C10" w:rsidRPr="00923F8A">
        <w:rPr>
          <w:rFonts w:asciiTheme="minorHAnsi" w:hAnsiTheme="minorHAnsi" w:cs="Times New Roman"/>
          <w:i w:val="0"/>
          <w:color w:val="auto"/>
          <w:szCs w:val="22"/>
        </w:rPr>
        <w:t>Dodávateľ je povinný d</w:t>
      </w:r>
      <w:r w:rsidR="005E1D11" w:rsidRPr="00923F8A">
        <w:rPr>
          <w:rFonts w:asciiTheme="minorHAnsi" w:hAnsiTheme="minorHAnsi" w:cs="Times New Roman"/>
          <w:i w:val="0"/>
          <w:color w:val="auto"/>
          <w:szCs w:val="22"/>
        </w:rPr>
        <w:t>o</w:t>
      </w:r>
      <w:r w:rsidRPr="00923F8A">
        <w:rPr>
          <w:rFonts w:asciiTheme="minorHAnsi" w:hAnsiTheme="minorHAnsi" w:cs="Times New Roman"/>
          <w:i w:val="0"/>
          <w:color w:val="auto"/>
          <w:szCs w:val="22"/>
        </w:rPr>
        <w:t xml:space="preserve"> </w:t>
      </w:r>
      <w:r w:rsidR="005E1D11" w:rsidRPr="00923F8A">
        <w:rPr>
          <w:rFonts w:asciiTheme="minorHAnsi" w:hAnsiTheme="minorHAnsi" w:cs="Times New Roman"/>
          <w:i w:val="0"/>
          <w:color w:val="auto"/>
          <w:szCs w:val="22"/>
        </w:rPr>
        <w:t>30 dní odo dňa ú</w:t>
      </w:r>
      <w:r w:rsidR="00981726" w:rsidRPr="00923F8A">
        <w:rPr>
          <w:rFonts w:asciiTheme="minorHAnsi" w:hAnsiTheme="minorHAnsi" w:cs="Times New Roman"/>
          <w:i w:val="0"/>
          <w:color w:val="auto"/>
          <w:szCs w:val="22"/>
        </w:rPr>
        <w:t>činnosti Zmluvy vykonať</w:t>
      </w:r>
      <w:r w:rsidR="005E1D11" w:rsidRPr="00923F8A">
        <w:rPr>
          <w:rFonts w:asciiTheme="minorHAnsi" w:hAnsiTheme="minorHAnsi" w:cs="Times New Roman"/>
          <w:i w:val="0"/>
          <w:color w:val="auto"/>
          <w:szCs w:val="22"/>
        </w:rPr>
        <w:t xml:space="preserve"> vlastnú analýzu </w:t>
      </w:r>
      <w:r w:rsidR="002A2360" w:rsidRPr="00923F8A">
        <w:rPr>
          <w:rFonts w:asciiTheme="minorHAnsi" w:hAnsiTheme="minorHAnsi" w:cs="Times New Roman"/>
          <w:i w:val="0"/>
          <w:color w:val="auto"/>
          <w:szCs w:val="22"/>
        </w:rPr>
        <w:t xml:space="preserve">požiadaviek na </w:t>
      </w:r>
      <w:r w:rsidR="00370676" w:rsidRPr="00923F8A">
        <w:rPr>
          <w:rFonts w:asciiTheme="minorHAnsi" w:hAnsiTheme="minorHAnsi" w:cs="Times New Roman"/>
          <w:i w:val="0"/>
          <w:color w:val="auto"/>
          <w:szCs w:val="22"/>
        </w:rPr>
        <w:t>S</w:t>
      </w:r>
      <w:r w:rsidR="002A2360" w:rsidRPr="00923F8A">
        <w:rPr>
          <w:rFonts w:asciiTheme="minorHAnsi" w:hAnsiTheme="minorHAnsi" w:cs="Times New Roman"/>
          <w:i w:val="0"/>
          <w:color w:val="auto"/>
          <w:szCs w:val="22"/>
        </w:rPr>
        <w:t xml:space="preserve">lužbu zberu: konkrétne vykonať analýzu </w:t>
      </w:r>
      <w:r w:rsidRPr="00923F8A">
        <w:rPr>
          <w:rFonts w:asciiTheme="minorHAnsi" w:hAnsiTheme="minorHAnsi" w:cs="Times New Roman"/>
          <w:i w:val="0"/>
          <w:color w:val="auto"/>
          <w:szCs w:val="22"/>
        </w:rPr>
        <w:t>dátových štruktúr údajov energetickej efektívnosti,</w:t>
      </w:r>
      <w:r w:rsidR="009924AB" w:rsidRPr="00923F8A">
        <w:rPr>
          <w:rFonts w:asciiTheme="minorHAnsi" w:hAnsiTheme="minorHAnsi" w:cs="Times New Roman"/>
          <w:i w:val="0"/>
          <w:color w:val="auto"/>
          <w:szCs w:val="22"/>
        </w:rPr>
        <w:t xml:space="preserve"> implementáciu dátového</w:t>
      </w:r>
      <w:r w:rsidR="00981726" w:rsidRPr="00923F8A">
        <w:rPr>
          <w:rFonts w:asciiTheme="minorHAnsi" w:hAnsiTheme="minorHAnsi" w:cs="Times New Roman"/>
          <w:i w:val="0"/>
          <w:color w:val="auto"/>
          <w:szCs w:val="22"/>
        </w:rPr>
        <w:t xml:space="preserve"> </w:t>
      </w:r>
      <w:r w:rsidRPr="00923F8A">
        <w:rPr>
          <w:rFonts w:asciiTheme="minorHAnsi" w:hAnsiTheme="minorHAnsi" w:cs="Times New Roman"/>
          <w:i w:val="0"/>
          <w:color w:val="auto"/>
          <w:szCs w:val="22"/>
        </w:rPr>
        <w:t>skladu a jeho integračnej vrstvy z R</w:t>
      </w:r>
      <w:r w:rsidR="00981726" w:rsidRPr="00923F8A">
        <w:rPr>
          <w:rFonts w:asciiTheme="minorHAnsi" w:hAnsiTheme="minorHAnsi" w:cs="Times New Roman"/>
          <w:i w:val="0"/>
          <w:color w:val="auto"/>
          <w:szCs w:val="22"/>
        </w:rPr>
        <w:t xml:space="preserve">egistra </w:t>
      </w:r>
      <w:r w:rsidR="0012652A" w:rsidRPr="00923F8A">
        <w:rPr>
          <w:rFonts w:asciiTheme="minorHAnsi" w:hAnsiTheme="minorHAnsi" w:cs="Times New Roman"/>
          <w:i w:val="0"/>
          <w:color w:val="auto"/>
          <w:szCs w:val="22"/>
        </w:rPr>
        <w:t>a</w:t>
      </w:r>
      <w:r w:rsidR="00981726" w:rsidRPr="00923F8A">
        <w:rPr>
          <w:rFonts w:asciiTheme="minorHAnsi" w:hAnsiTheme="minorHAnsi" w:cs="Times New Roman"/>
          <w:i w:val="0"/>
          <w:color w:val="auto"/>
          <w:szCs w:val="22"/>
        </w:rPr>
        <w:t>dries a ITMS a predložiť</w:t>
      </w:r>
      <w:r w:rsidRPr="00923F8A">
        <w:rPr>
          <w:rFonts w:asciiTheme="minorHAnsi" w:hAnsiTheme="minorHAnsi" w:cs="Times New Roman"/>
          <w:i w:val="0"/>
          <w:color w:val="auto"/>
          <w:szCs w:val="22"/>
        </w:rPr>
        <w:t xml:space="preserve"> </w:t>
      </w:r>
      <w:r w:rsidR="00981726" w:rsidRPr="00923F8A">
        <w:rPr>
          <w:rFonts w:asciiTheme="minorHAnsi" w:hAnsiTheme="minorHAnsi" w:cs="Times New Roman"/>
          <w:i w:val="0"/>
          <w:color w:val="auto"/>
          <w:szCs w:val="22"/>
        </w:rPr>
        <w:t xml:space="preserve">Objednávateľovi na odsúhlasenie </w:t>
      </w:r>
      <w:r w:rsidRPr="00923F8A">
        <w:rPr>
          <w:rFonts w:asciiTheme="minorHAnsi" w:hAnsiTheme="minorHAnsi" w:cs="Times New Roman"/>
          <w:i w:val="0"/>
          <w:color w:val="auto"/>
          <w:szCs w:val="22"/>
        </w:rPr>
        <w:t xml:space="preserve">navrhované </w:t>
      </w:r>
      <w:r w:rsidR="002A2360" w:rsidRPr="00923F8A">
        <w:rPr>
          <w:rFonts w:asciiTheme="minorHAnsi" w:hAnsiTheme="minorHAnsi" w:cs="Times New Roman"/>
          <w:i w:val="0"/>
          <w:color w:val="auto"/>
          <w:szCs w:val="22"/>
        </w:rPr>
        <w:t xml:space="preserve">prispôsobenie </w:t>
      </w:r>
      <w:r w:rsidR="00370676" w:rsidRPr="00923F8A">
        <w:rPr>
          <w:rFonts w:asciiTheme="minorHAnsi" w:hAnsiTheme="minorHAnsi" w:cs="Times New Roman"/>
          <w:i w:val="0"/>
          <w:color w:val="auto"/>
          <w:szCs w:val="22"/>
        </w:rPr>
        <w:t>S</w:t>
      </w:r>
      <w:r w:rsidR="002A2360" w:rsidRPr="00923F8A">
        <w:rPr>
          <w:rFonts w:asciiTheme="minorHAnsi" w:hAnsiTheme="minorHAnsi" w:cs="Times New Roman"/>
          <w:i w:val="0"/>
          <w:color w:val="auto"/>
          <w:szCs w:val="22"/>
        </w:rPr>
        <w:t>lužby</w:t>
      </w:r>
      <w:r w:rsidR="00370676" w:rsidRPr="00923F8A">
        <w:rPr>
          <w:rFonts w:asciiTheme="minorHAnsi" w:hAnsiTheme="minorHAnsi" w:cs="Times New Roman"/>
          <w:i w:val="0"/>
          <w:color w:val="auto"/>
          <w:szCs w:val="22"/>
        </w:rPr>
        <w:t xml:space="preserve"> zberu</w:t>
      </w:r>
      <w:r w:rsidRPr="00923F8A">
        <w:rPr>
          <w:rFonts w:asciiTheme="minorHAnsi" w:hAnsiTheme="minorHAnsi" w:cs="Times New Roman"/>
          <w:i w:val="0"/>
          <w:color w:val="auto"/>
          <w:szCs w:val="22"/>
        </w:rPr>
        <w:t>.</w:t>
      </w:r>
      <w:r w:rsidR="009924AB" w:rsidRPr="00923F8A">
        <w:rPr>
          <w:rFonts w:asciiTheme="minorHAnsi" w:hAnsiTheme="minorHAnsi" w:cs="Times New Roman"/>
          <w:i w:val="0"/>
          <w:color w:val="auto"/>
          <w:szCs w:val="22"/>
        </w:rPr>
        <w:t xml:space="preserve"> Dodávateľ je povinný </w:t>
      </w:r>
      <w:r w:rsidR="00981726" w:rsidRPr="00923F8A">
        <w:rPr>
          <w:rFonts w:asciiTheme="minorHAnsi" w:hAnsiTheme="minorHAnsi" w:cs="Times New Roman"/>
          <w:i w:val="0"/>
          <w:iCs/>
          <w:color w:val="auto"/>
          <w:szCs w:val="22"/>
        </w:rPr>
        <w:t>predložiť</w:t>
      </w:r>
      <w:r w:rsidR="003F4BED" w:rsidRPr="00923F8A">
        <w:rPr>
          <w:rFonts w:asciiTheme="minorHAnsi" w:hAnsiTheme="minorHAnsi" w:cs="Times New Roman"/>
          <w:i w:val="0"/>
          <w:iCs/>
          <w:color w:val="auto"/>
          <w:szCs w:val="22"/>
        </w:rPr>
        <w:t xml:space="preserve"> a </w:t>
      </w:r>
      <w:r w:rsidR="00261BEF" w:rsidRPr="00923F8A">
        <w:rPr>
          <w:rFonts w:asciiTheme="minorHAnsi" w:hAnsiTheme="minorHAnsi" w:cs="Times New Roman"/>
          <w:i w:val="0"/>
          <w:iCs/>
          <w:color w:val="auto"/>
          <w:szCs w:val="22"/>
        </w:rPr>
        <w:t>odprezentovať</w:t>
      </w:r>
      <w:r w:rsidR="00981726" w:rsidRPr="00923F8A">
        <w:rPr>
          <w:rFonts w:asciiTheme="minorHAnsi" w:hAnsiTheme="minorHAnsi" w:cs="Times New Roman"/>
          <w:i w:val="0"/>
          <w:iCs/>
          <w:color w:val="auto"/>
          <w:szCs w:val="22"/>
        </w:rPr>
        <w:t xml:space="preserve"> Objednávateľovi </w:t>
      </w:r>
      <w:r w:rsidR="00261BEF" w:rsidRPr="00923F8A">
        <w:rPr>
          <w:rFonts w:asciiTheme="minorHAnsi" w:hAnsiTheme="minorHAnsi" w:cs="Times New Roman"/>
          <w:i w:val="0"/>
          <w:iCs/>
          <w:color w:val="auto"/>
          <w:szCs w:val="22"/>
        </w:rPr>
        <w:t xml:space="preserve">vo vyššie uvedenej lehote </w:t>
      </w:r>
      <w:r w:rsidR="009924AB" w:rsidRPr="00923F8A">
        <w:rPr>
          <w:rFonts w:asciiTheme="minorHAnsi" w:hAnsiTheme="minorHAnsi" w:cs="Times New Roman"/>
          <w:i w:val="0"/>
          <w:iCs/>
          <w:color w:val="auto"/>
          <w:szCs w:val="22"/>
        </w:rPr>
        <w:t>návrh</w:t>
      </w:r>
      <w:r w:rsidR="00370676" w:rsidRPr="00923F8A">
        <w:rPr>
          <w:rFonts w:asciiTheme="minorHAnsi" w:hAnsiTheme="minorHAnsi" w:cs="Times New Roman"/>
          <w:i w:val="0"/>
          <w:iCs/>
          <w:color w:val="auto"/>
          <w:szCs w:val="22"/>
        </w:rPr>
        <w:t xml:space="preserve"> Služby zberu </w:t>
      </w:r>
      <w:r w:rsidR="009924AB" w:rsidRPr="00923F8A">
        <w:rPr>
          <w:rFonts w:asciiTheme="minorHAnsi" w:hAnsiTheme="minorHAnsi" w:cs="Times New Roman"/>
          <w:i w:val="0"/>
          <w:iCs/>
          <w:color w:val="auto"/>
          <w:szCs w:val="22"/>
        </w:rPr>
        <w:t xml:space="preserve"> </w:t>
      </w:r>
      <w:r w:rsidR="00370676" w:rsidRPr="00923F8A">
        <w:rPr>
          <w:rFonts w:asciiTheme="minorHAnsi" w:hAnsiTheme="minorHAnsi" w:cs="Times New Roman"/>
          <w:i w:val="0"/>
          <w:iCs/>
          <w:color w:val="auto"/>
          <w:szCs w:val="22"/>
        </w:rPr>
        <w:t>(ďalej ako „</w:t>
      </w:r>
      <w:r w:rsidR="00370676" w:rsidRPr="00923F8A">
        <w:rPr>
          <w:rFonts w:asciiTheme="minorHAnsi" w:hAnsiTheme="minorHAnsi" w:cs="Times New Roman"/>
          <w:b/>
          <w:i w:val="0"/>
          <w:iCs/>
          <w:color w:val="auto"/>
          <w:szCs w:val="22"/>
        </w:rPr>
        <w:t>Návrh</w:t>
      </w:r>
      <w:r w:rsidR="00370676" w:rsidRPr="00923F8A">
        <w:rPr>
          <w:rFonts w:asciiTheme="minorHAnsi" w:hAnsiTheme="minorHAnsi" w:cs="Times New Roman"/>
          <w:i w:val="0"/>
          <w:iCs/>
          <w:color w:val="auto"/>
          <w:szCs w:val="22"/>
        </w:rPr>
        <w:t xml:space="preserve">“) </w:t>
      </w:r>
      <w:r w:rsidR="009924AB" w:rsidRPr="00923F8A">
        <w:rPr>
          <w:rFonts w:asciiTheme="minorHAnsi" w:hAnsiTheme="minorHAnsi" w:cs="Times New Roman"/>
          <w:i w:val="0"/>
          <w:iCs/>
          <w:color w:val="auto"/>
          <w:szCs w:val="22"/>
        </w:rPr>
        <w:t>v súlade s podmienkami podľa tejto Zmluvy v zmysle špecifikáci</w:t>
      </w:r>
      <w:r w:rsidR="00006DC3" w:rsidRPr="00923F8A">
        <w:rPr>
          <w:rFonts w:asciiTheme="minorHAnsi" w:hAnsiTheme="minorHAnsi" w:cs="Times New Roman"/>
          <w:i w:val="0"/>
          <w:iCs/>
          <w:color w:val="auto"/>
          <w:szCs w:val="22"/>
        </w:rPr>
        <w:t xml:space="preserve">e podľa Prílohy č. </w:t>
      </w:r>
      <w:r w:rsidR="009924AB" w:rsidRPr="00923F8A">
        <w:rPr>
          <w:rFonts w:asciiTheme="minorHAnsi" w:hAnsiTheme="minorHAnsi" w:cs="Times New Roman"/>
          <w:i w:val="0"/>
          <w:iCs/>
          <w:color w:val="auto"/>
          <w:szCs w:val="22"/>
        </w:rPr>
        <w:t>1, všeobecne záväznými právnymi predpismi platnými v SR.</w:t>
      </w:r>
    </w:p>
    <w:p w14:paraId="5BEDB63B" w14:textId="185534A2" w:rsidR="002E7B8F" w:rsidRPr="00923F8A" w:rsidRDefault="00C57A6A" w:rsidP="00901F09">
      <w:pPr>
        <w:pStyle w:val="StyleHeading2Nounderline"/>
        <w:keepNext w:val="0"/>
        <w:numPr>
          <w:ilvl w:val="0"/>
          <w:numId w:val="0"/>
        </w:numPr>
        <w:spacing w:before="0"/>
        <w:jc w:val="both"/>
        <w:rPr>
          <w:rFonts w:asciiTheme="minorHAnsi" w:hAnsiTheme="minorHAnsi" w:cs="Times New Roman"/>
          <w:i w:val="0"/>
          <w:color w:val="auto"/>
          <w:szCs w:val="22"/>
        </w:rPr>
      </w:pPr>
      <w:r w:rsidRPr="00923F8A">
        <w:rPr>
          <w:rFonts w:asciiTheme="minorHAnsi" w:hAnsiTheme="minorHAnsi" w:cs="Times New Roman"/>
          <w:i w:val="0"/>
          <w:color w:val="auto"/>
          <w:szCs w:val="22"/>
        </w:rPr>
        <w:t xml:space="preserve">3. </w:t>
      </w:r>
      <w:r w:rsidR="00EA5C22" w:rsidRPr="00923F8A">
        <w:rPr>
          <w:rFonts w:asciiTheme="minorHAnsi" w:hAnsiTheme="minorHAnsi" w:cs="Times New Roman"/>
          <w:i w:val="0"/>
          <w:color w:val="auto"/>
          <w:szCs w:val="22"/>
        </w:rPr>
        <w:t>Objednávateľ je povinný do 10</w:t>
      </w:r>
      <w:r w:rsidR="002E7B8F" w:rsidRPr="00923F8A">
        <w:rPr>
          <w:rFonts w:asciiTheme="minorHAnsi" w:hAnsiTheme="minorHAnsi" w:cs="Times New Roman"/>
          <w:i w:val="0"/>
          <w:color w:val="auto"/>
          <w:szCs w:val="22"/>
        </w:rPr>
        <w:t xml:space="preserve"> dní odo dňa </w:t>
      </w:r>
      <w:r w:rsidR="00EA5C22" w:rsidRPr="00923F8A">
        <w:rPr>
          <w:rFonts w:asciiTheme="minorHAnsi" w:hAnsiTheme="minorHAnsi" w:cs="Times New Roman"/>
          <w:i w:val="0"/>
          <w:color w:val="auto"/>
          <w:szCs w:val="22"/>
        </w:rPr>
        <w:t xml:space="preserve">predloženia </w:t>
      </w:r>
      <w:r w:rsidR="00370676" w:rsidRPr="00923F8A">
        <w:rPr>
          <w:rFonts w:asciiTheme="minorHAnsi" w:hAnsiTheme="minorHAnsi" w:cs="Times New Roman"/>
          <w:i w:val="0"/>
          <w:color w:val="auto"/>
          <w:szCs w:val="22"/>
        </w:rPr>
        <w:t>N</w:t>
      </w:r>
      <w:r w:rsidR="002A2360" w:rsidRPr="00923F8A">
        <w:rPr>
          <w:rFonts w:asciiTheme="minorHAnsi" w:hAnsiTheme="minorHAnsi" w:cs="Times New Roman"/>
          <w:i w:val="0"/>
          <w:color w:val="auto"/>
          <w:szCs w:val="22"/>
        </w:rPr>
        <w:t xml:space="preserve">ávrhu </w:t>
      </w:r>
      <w:r w:rsidR="002E7B8F" w:rsidRPr="00923F8A">
        <w:rPr>
          <w:rFonts w:asciiTheme="minorHAnsi" w:hAnsiTheme="minorHAnsi" w:cs="Times New Roman"/>
          <w:i w:val="0"/>
          <w:color w:val="auto"/>
          <w:szCs w:val="22"/>
        </w:rPr>
        <w:t>navrhované riešenie</w:t>
      </w:r>
      <w:r w:rsidR="00901F09" w:rsidRPr="00923F8A">
        <w:rPr>
          <w:rFonts w:asciiTheme="minorHAnsi" w:hAnsiTheme="minorHAnsi" w:cs="Times New Roman"/>
          <w:i w:val="0"/>
          <w:color w:val="auto"/>
          <w:szCs w:val="22"/>
        </w:rPr>
        <w:t xml:space="preserve"> Služby zberu </w:t>
      </w:r>
      <w:r w:rsidR="00EA5C22" w:rsidRPr="00923F8A">
        <w:rPr>
          <w:rFonts w:asciiTheme="minorHAnsi" w:hAnsiTheme="minorHAnsi" w:cs="Times New Roman"/>
          <w:i w:val="0"/>
          <w:color w:val="auto"/>
          <w:szCs w:val="22"/>
        </w:rPr>
        <w:t xml:space="preserve"> </w:t>
      </w:r>
      <w:r w:rsidR="00370676" w:rsidRPr="00923F8A">
        <w:rPr>
          <w:rFonts w:asciiTheme="minorHAnsi" w:hAnsiTheme="minorHAnsi" w:cs="Times New Roman"/>
          <w:i w:val="0"/>
          <w:color w:val="auto"/>
          <w:szCs w:val="22"/>
        </w:rPr>
        <w:t xml:space="preserve">odsúhlasiť </w:t>
      </w:r>
      <w:r w:rsidR="00EA5C22" w:rsidRPr="00923F8A">
        <w:rPr>
          <w:rFonts w:asciiTheme="minorHAnsi" w:hAnsiTheme="minorHAnsi" w:cs="Times New Roman"/>
          <w:i w:val="0"/>
          <w:color w:val="auto"/>
          <w:szCs w:val="22"/>
        </w:rPr>
        <w:t>alebo podať pripomienky na zapracovanie</w:t>
      </w:r>
      <w:r w:rsidR="00853B2C" w:rsidRPr="00923F8A">
        <w:rPr>
          <w:rFonts w:asciiTheme="minorHAnsi" w:hAnsiTheme="minorHAnsi" w:cs="Times New Roman"/>
          <w:i w:val="0"/>
          <w:color w:val="auto"/>
          <w:szCs w:val="22"/>
        </w:rPr>
        <w:t xml:space="preserve"> a </w:t>
      </w:r>
      <w:r w:rsidR="00FD5E5E" w:rsidRPr="00923F8A">
        <w:rPr>
          <w:rFonts w:asciiTheme="minorHAnsi" w:hAnsiTheme="minorHAnsi" w:cs="Times New Roman"/>
          <w:i w:val="0"/>
          <w:color w:val="auto"/>
          <w:szCs w:val="22"/>
        </w:rPr>
        <w:t>D</w:t>
      </w:r>
      <w:r w:rsidR="00853B2C" w:rsidRPr="00923F8A">
        <w:rPr>
          <w:rFonts w:asciiTheme="minorHAnsi" w:hAnsiTheme="minorHAnsi" w:cs="Times New Roman"/>
          <w:i w:val="0"/>
          <w:color w:val="auto"/>
          <w:szCs w:val="22"/>
        </w:rPr>
        <w:t>odávateľ je povinný pripomienky zapracovať, prípadne predložiť náhradné riešenie</w:t>
      </w:r>
      <w:r w:rsidR="00370676" w:rsidRPr="00923F8A">
        <w:rPr>
          <w:rFonts w:asciiTheme="minorHAnsi" w:hAnsiTheme="minorHAnsi" w:cs="Times New Roman"/>
          <w:i w:val="0"/>
          <w:color w:val="auto"/>
          <w:szCs w:val="22"/>
        </w:rPr>
        <w:t>;</w:t>
      </w:r>
      <w:r w:rsidR="00261BEF" w:rsidRPr="00923F8A">
        <w:rPr>
          <w:rFonts w:asciiTheme="minorHAnsi" w:hAnsiTheme="minorHAnsi" w:cs="Times New Roman"/>
          <w:i w:val="0"/>
          <w:color w:val="auto"/>
          <w:szCs w:val="22"/>
        </w:rPr>
        <w:t xml:space="preserve"> </w:t>
      </w:r>
      <w:r w:rsidR="002E7B8F" w:rsidRPr="00923F8A">
        <w:rPr>
          <w:rFonts w:asciiTheme="minorHAnsi" w:hAnsiTheme="minorHAnsi" w:cs="Times New Roman"/>
          <w:i w:val="0"/>
          <w:color w:val="auto"/>
          <w:szCs w:val="22"/>
        </w:rPr>
        <w:t xml:space="preserve">doplnený </w:t>
      </w:r>
      <w:r w:rsidR="00370676" w:rsidRPr="00923F8A">
        <w:rPr>
          <w:rFonts w:asciiTheme="minorHAnsi" w:hAnsiTheme="minorHAnsi" w:cs="Times New Roman"/>
          <w:i w:val="0"/>
          <w:color w:val="auto"/>
          <w:szCs w:val="22"/>
        </w:rPr>
        <w:t>N</w:t>
      </w:r>
      <w:r w:rsidR="000D07A1" w:rsidRPr="00923F8A">
        <w:rPr>
          <w:rFonts w:asciiTheme="minorHAnsi" w:hAnsiTheme="minorHAnsi" w:cs="Times New Roman"/>
          <w:i w:val="0"/>
          <w:color w:val="auto"/>
          <w:szCs w:val="22"/>
        </w:rPr>
        <w:t>ávrh</w:t>
      </w:r>
      <w:r w:rsidR="00261BEF" w:rsidRPr="00923F8A">
        <w:rPr>
          <w:rFonts w:asciiTheme="minorHAnsi" w:hAnsiTheme="minorHAnsi" w:cs="Times New Roman"/>
          <w:i w:val="0"/>
          <w:color w:val="auto"/>
          <w:szCs w:val="22"/>
        </w:rPr>
        <w:t xml:space="preserve"> </w:t>
      </w:r>
      <w:r w:rsidR="002E7B8F" w:rsidRPr="00923F8A">
        <w:rPr>
          <w:rFonts w:asciiTheme="minorHAnsi" w:hAnsiTheme="minorHAnsi" w:cs="Times New Roman"/>
          <w:i w:val="0"/>
          <w:color w:val="auto"/>
          <w:szCs w:val="22"/>
        </w:rPr>
        <w:t xml:space="preserve">sa stáva podkladom pre posúdenie kompletnosti objednanej/dodanej funkčnosti </w:t>
      </w:r>
      <w:r w:rsidR="00370676" w:rsidRPr="00923F8A">
        <w:rPr>
          <w:rFonts w:asciiTheme="minorHAnsi" w:hAnsiTheme="minorHAnsi" w:cs="Times New Roman"/>
          <w:i w:val="0"/>
          <w:color w:val="auto"/>
          <w:szCs w:val="22"/>
        </w:rPr>
        <w:t>S</w:t>
      </w:r>
      <w:r w:rsidR="00901F09" w:rsidRPr="00923F8A">
        <w:rPr>
          <w:rFonts w:asciiTheme="minorHAnsi" w:hAnsiTheme="minorHAnsi" w:cs="Times New Roman"/>
          <w:i w:val="0"/>
          <w:color w:val="auto"/>
          <w:szCs w:val="22"/>
        </w:rPr>
        <w:t xml:space="preserve">lužby </w:t>
      </w:r>
      <w:r w:rsidR="000D07A1" w:rsidRPr="00923F8A">
        <w:rPr>
          <w:rFonts w:asciiTheme="minorHAnsi" w:hAnsiTheme="minorHAnsi" w:cs="Times New Roman"/>
          <w:i w:val="0"/>
          <w:color w:val="auto"/>
          <w:szCs w:val="22"/>
        </w:rPr>
        <w:t>zberu</w:t>
      </w:r>
      <w:r w:rsidR="00901F09" w:rsidRPr="00923F8A">
        <w:rPr>
          <w:rFonts w:asciiTheme="minorHAnsi" w:hAnsiTheme="minorHAnsi" w:cs="Times New Roman"/>
          <w:i w:val="0"/>
          <w:color w:val="auto"/>
          <w:szCs w:val="22"/>
        </w:rPr>
        <w:t>.</w:t>
      </w:r>
    </w:p>
    <w:p w14:paraId="4974D81D" w14:textId="5A3B5241" w:rsidR="00802A3F" w:rsidRPr="00923F8A" w:rsidRDefault="009924AB" w:rsidP="00F523A1">
      <w:pPr>
        <w:pStyle w:val="StyleHeading2Nounderline"/>
        <w:keepNext w:val="0"/>
        <w:numPr>
          <w:ilvl w:val="0"/>
          <w:numId w:val="0"/>
        </w:numPr>
        <w:spacing w:before="0"/>
        <w:jc w:val="both"/>
        <w:rPr>
          <w:rFonts w:asciiTheme="minorHAnsi" w:hAnsiTheme="minorHAnsi" w:cs="Times New Roman"/>
          <w:i w:val="0"/>
          <w:color w:val="auto"/>
          <w:szCs w:val="22"/>
        </w:rPr>
      </w:pPr>
      <w:r w:rsidRPr="00923F8A">
        <w:rPr>
          <w:rFonts w:asciiTheme="minorHAnsi" w:hAnsiTheme="minorHAnsi" w:cs="Times New Roman"/>
          <w:i w:val="0"/>
          <w:color w:val="auto"/>
          <w:szCs w:val="22"/>
        </w:rPr>
        <w:t>4</w:t>
      </w:r>
      <w:r w:rsidR="002E7B8F" w:rsidRPr="00923F8A">
        <w:rPr>
          <w:rFonts w:asciiTheme="minorHAnsi" w:hAnsiTheme="minorHAnsi" w:cs="Times New Roman"/>
          <w:i w:val="0"/>
          <w:color w:val="auto"/>
          <w:szCs w:val="22"/>
        </w:rPr>
        <w:t>. Do</w:t>
      </w:r>
      <w:r w:rsidR="00261BEF" w:rsidRPr="00923F8A">
        <w:rPr>
          <w:rFonts w:asciiTheme="minorHAnsi" w:hAnsiTheme="minorHAnsi" w:cs="Times New Roman"/>
          <w:i w:val="0"/>
          <w:color w:val="auto"/>
          <w:szCs w:val="22"/>
        </w:rPr>
        <w:t xml:space="preserve">dávateľ je povinný </w:t>
      </w:r>
      <w:r w:rsidR="002E7B8F" w:rsidRPr="00923F8A">
        <w:rPr>
          <w:rFonts w:asciiTheme="minorHAnsi" w:hAnsiTheme="minorHAnsi" w:cs="Times New Roman"/>
          <w:i w:val="0"/>
          <w:color w:val="auto"/>
          <w:szCs w:val="22"/>
        </w:rPr>
        <w:t xml:space="preserve"> </w:t>
      </w:r>
      <w:r w:rsidR="00261BEF" w:rsidRPr="00923F8A">
        <w:rPr>
          <w:rFonts w:asciiTheme="minorHAnsi" w:hAnsiTheme="minorHAnsi" w:cs="Times New Roman"/>
          <w:i w:val="0"/>
          <w:color w:val="auto"/>
          <w:szCs w:val="22"/>
        </w:rPr>
        <w:t xml:space="preserve">poskytnúť Objednávateľovi do </w:t>
      </w:r>
      <w:r w:rsidR="00EA5C22" w:rsidRPr="00923F8A">
        <w:rPr>
          <w:rFonts w:asciiTheme="minorHAnsi" w:hAnsiTheme="minorHAnsi" w:cs="Times New Roman"/>
          <w:i w:val="0"/>
          <w:color w:val="auto"/>
          <w:szCs w:val="22"/>
        </w:rPr>
        <w:t xml:space="preserve">20 </w:t>
      </w:r>
      <w:r w:rsidR="00261BEF" w:rsidRPr="00923F8A">
        <w:rPr>
          <w:rFonts w:asciiTheme="minorHAnsi" w:hAnsiTheme="minorHAnsi" w:cs="Times New Roman"/>
          <w:i w:val="0"/>
          <w:color w:val="auto"/>
          <w:szCs w:val="22"/>
        </w:rPr>
        <w:t xml:space="preserve">dní </w:t>
      </w:r>
      <w:r w:rsidR="002E7B8F" w:rsidRPr="00923F8A">
        <w:rPr>
          <w:rFonts w:asciiTheme="minorHAnsi" w:hAnsiTheme="minorHAnsi" w:cs="Times New Roman"/>
          <w:i w:val="0"/>
          <w:color w:val="auto"/>
          <w:szCs w:val="22"/>
        </w:rPr>
        <w:t xml:space="preserve">odo dňa </w:t>
      </w:r>
      <w:r w:rsidR="00EA5C22" w:rsidRPr="00923F8A">
        <w:rPr>
          <w:rFonts w:asciiTheme="minorHAnsi" w:hAnsiTheme="minorHAnsi" w:cs="Times New Roman"/>
          <w:i w:val="0"/>
          <w:color w:val="auto"/>
          <w:szCs w:val="22"/>
        </w:rPr>
        <w:t xml:space="preserve">odsúhlasenia </w:t>
      </w:r>
      <w:r w:rsidR="00370676" w:rsidRPr="00923F8A">
        <w:rPr>
          <w:rFonts w:asciiTheme="minorHAnsi" w:hAnsiTheme="minorHAnsi" w:cs="Times New Roman"/>
          <w:i w:val="0"/>
          <w:color w:val="auto"/>
          <w:szCs w:val="22"/>
        </w:rPr>
        <w:t xml:space="preserve">Návrhu </w:t>
      </w:r>
      <w:r w:rsidR="00C24056" w:rsidRPr="00923F8A">
        <w:rPr>
          <w:rFonts w:asciiTheme="minorHAnsi" w:hAnsiTheme="minorHAnsi" w:cs="Times New Roman"/>
          <w:i w:val="0"/>
          <w:color w:val="auto"/>
          <w:szCs w:val="22"/>
        </w:rPr>
        <w:t xml:space="preserve">testovaciu </w:t>
      </w:r>
      <w:r w:rsidR="00802A3F" w:rsidRPr="00923F8A">
        <w:rPr>
          <w:rFonts w:asciiTheme="minorHAnsi" w:hAnsiTheme="minorHAnsi" w:cs="Times New Roman"/>
          <w:i w:val="0"/>
          <w:color w:val="auto"/>
          <w:szCs w:val="22"/>
        </w:rPr>
        <w:t xml:space="preserve">verziu </w:t>
      </w:r>
      <w:r w:rsidR="00370676" w:rsidRPr="00923F8A">
        <w:rPr>
          <w:rFonts w:asciiTheme="minorHAnsi" w:hAnsiTheme="minorHAnsi" w:cs="Times New Roman"/>
          <w:i w:val="0"/>
          <w:color w:val="auto"/>
          <w:szCs w:val="22"/>
        </w:rPr>
        <w:t>S</w:t>
      </w:r>
      <w:r w:rsidR="000D07A1" w:rsidRPr="00923F8A">
        <w:rPr>
          <w:rFonts w:asciiTheme="minorHAnsi" w:hAnsiTheme="minorHAnsi" w:cs="Times New Roman"/>
          <w:i w:val="0"/>
          <w:color w:val="auto"/>
          <w:szCs w:val="22"/>
        </w:rPr>
        <w:t>lužby zberu</w:t>
      </w:r>
      <w:r w:rsidR="00370676" w:rsidRPr="00923F8A">
        <w:rPr>
          <w:rFonts w:asciiTheme="minorHAnsi" w:hAnsiTheme="minorHAnsi" w:cs="Times New Roman"/>
          <w:i w:val="0"/>
          <w:color w:val="auto"/>
          <w:szCs w:val="22"/>
        </w:rPr>
        <w:t xml:space="preserve"> (ďalej ako „</w:t>
      </w:r>
      <w:r w:rsidR="00370676" w:rsidRPr="00923F8A">
        <w:rPr>
          <w:rFonts w:asciiTheme="minorHAnsi" w:hAnsiTheme="minorHAnsi" w:cs="Times New Roman"/>
          <w:b/>
          <w:i w:val="0"/>
          <w:color w:val="auto"/>
          <w:szCs w:val="22"/>
        </w:rPr>
        <w:t>Testovacia verzia</w:t>
      </w:r>
      <w:r w:rsidR="00370676" w:rsidRPr="00923F8A">
        <w:rPr>
          <w:rFonts w:asciiTheme="minorHAnsi" w:hAnsiTheme="minorHAnsi" w:cs="Times New Roman"/>
          <w:i w:val="0"/>
          <w:color w:val="auto"/>
          <w:szCs w:val="22"/>
        </w:rPr>
        <w:t>“)</w:t>
      </w:r>
      <w:r w:rsidR="00802A3F" w:rsidRPr="00923F8A">
        <w:rPr>
          <w:rFonts w:asciiTheme="minorHAnsi" w:hAnsiTheme="minorHAnsi" w:cs="Times New Roman"/>
          <w:i w:val="0"/>
          <w:color w:val="auto"/>
          <w:szCs w:val="22"/>
        </w:rPr>
        <w:t xml:space="preserve">. </w:t>
      </w:r>
    </w:p>
    <w:p w14:paraId="2293B2D8" w14:textId="43F48B72" w:rsidR="004861B8" w:rsidRPr="00923F8A" w:rsidRDefault="009924AB" w:rsidP="00F523A1">
      <w:pPr>
        <w:pStyle w:val="StyleHeading2Nounderline"/>
        <w:keepNext w:val="0"/>
        <w:numPr>
          <w:ilvl w:val="0"/>
          <w:numId w:val="0"/>
        </w:numPr>
        <w:spacing w:before="0"/>
        <w:jc w:val="both"/>
        <w:rPr>
          <w:rFonts w:asciiTheme="minorHAnsi" w:hAnsiTheme="minorHAnsi" w:cs="Times New Roman"/>
          <w:i w:val="0"/>
          <w:color w:val="auto"/>
          <w:szCs w:val="22"/>
        </w:rPr>
      </w:pPr>
      <w:r w:rsidRPr="00923F8A">
        <w:rPr>
          <w:rFonts w:asciiTheme="minorHAnsi" w:hAnsiTheme="minorHAnsi" w:cs="Times New Roman"/>
          <w:i w:val="0"/>
          <w:color w:val="auto"/>
          <w:szCs w:val="22"/>
        </w:rPr>
        <w:t>5</w:t>
      </w:r>
      <w:r w:rsidR="00C24056" w:rsidRPr="00923F8A">
        <w:rPr>
          <w:rFonts w:asciiTheme="minorHAnsi" w:hAnsiTheme="minorHAnsi" w:cs="Times New Roman"/>
          <w:i w:val="0"/>
          <w:color w:val="auto"/>
          <w:szCs w:val="22"/>
        </w:rPr>
        <w:t xml:space="preserve">. </w:t>
      </w:r>
      <w:r w:rsidR="00901F09" w:rsidRPr="00923F8A">
        <w:rPr>
          <w:rFonts w:asciiTheme="minorHAnsi" w:hAnsiTheme="minorHAnsi" w:cs="Times New Roman"/>
          <w:i w:val="0"/>
          <w:color w:val="auto"/>
          <w:szCs w:val="22"/>
        </w:rPr>
        <w:t>Po odovzdaní T</w:t>
      </w:r>
      <w:r w:rsidR="00261BEF" w:rsidRPr="00923F8A">
        <w:rPr>
          <w:rFonts w:asciiTheme="minorHAnsi" w:hAnsiTheme="minorHAnsi" w:cs="Times New Roman"/>
          <w:i w:val="0"/>
          <w:color w:val="auto"/>
          <w:szCs w:val="22"/>
        </w:rPr>
        <w:t>estovacej verzie</w:t>
      </w:r>
      <w:r w:rsidR="00EA5C22" w:rsidRPr="00923F8A">
        <w:rPr>
          <w:rFonts w:asciiTheme="minorHAnsi" w:hAnsiTheme="minorHAnsi" w:cs="Times New Roman"/>
          <w:i w:val="0"/>
          <w:color w:val="auto"/>
          <w:szCs w:val="22"/>
        </w:rPr>
        <w:t xml:space="preserve"> bude po dobu</w:t>
      </w:r>
      <w:r w:rsidR="00831A44" w:rsidRPr="00923F8A">
        <w:rPr>
          <w:rFonts w:asciiTheme="minorHAnsi" w:hAnsiTheme="minorHAnsi" w:cs="Times New Roman"/>
          <w:i w:val="0"/>
          <w:color w:val="auto"/>
          <w:szCs w:val="22"/>
        </w:rPr>
        <w:t xml:space="preserve"> maximálne</w:t>
      </w:r>
      <w:r w:rsidR="00C24056" w:rsidRPr="00923F8A">
        <w:rPr>
          <w:rFonts w:asciiTheme="minorHAnsi" w:hAnsiTheme="minorHAnsi" w:cs="Times New Roman"/>
          <w:i w:val="0"/>
          <w:color w:val="auto"/>
          <w:szCs w:val="22"/>
        </w:rPr>
        <w:t xml:space="preserve"> </w:t>
      </w:r>
      <w:r w:rsidR="00370676" w:rsidRPr="00923F8A">
        <w:rPr>
          <w:rFonts w:asciiTheme="minorHAnsi" w:hAnsiTheme="minorHAnsi" w:cs="Times New Roman"/>
          <w:i w:val="0"/>
          <w:color w:val="auto"/>
          <w:szCs w:val="22"/>
        </w:rPr>
        <w:t>45</w:t>
      </w:r>
      <w:r w:rsidR="00EA5C22" w:rsidRPr="00923F8A">
        <w:rPr>
          <w:rFonts w:asciiTheme="minorHAnsi" w:hAnsiTheme="minorHAnsi" w:cs="Times New Roman"/>
          <w:i w:val="0"/>
          <w:color w:val="auto"/>
          <w:szCs w:val="22"/>
        </w:rPr>
        <w:t xml:space="preserve"> </w:t>
      </w:r>
      <w:r w:rsidR="00C24056" w:rsidRPr="00923F8A">
        <w:rPr>
          <w:rFonts w:asciiTheme="minorHAnsi" w:hAnsiTheme="minorHAnsi" w:cs="Times New Roman"/>
          <w:i w:val="0"/>
          <w:color w:val="auto"/>
          <w:szCs w:val="22"/>
        </w:rPr>
        <w:t xml:space="preserve">dní </w:t>
      </w:r>
      <w:r w:rsidR="007F62C3" w:rsidRPr="00923F8A">
        <w:rPr>
          <w:rFonts w:asciiTheme="minorHAnsi" w:hAnsiTheme="minorHAnsi" w:cs="Times New Roman"/>
          <w:i w:val="0"/>
          <w:color w:val="auto"/>
          <w:szCs w:val="22"/>
        </w:rPr>
        <w:t>prebiehať</w:t>
      </w:r>
      <w:r w:rsidR="00901F09" w:rsidRPr="00923F8A">
        <w:rPr>
          <w:rFonts w:asciiTheme="minorHAnsi" w:hAnsiTheme="minorHAnsi" w:cs="Times New Roman"/>
          <w:i w:val="0"/>
          <w:color w:val="auto"/>
          <w:szCs w:val="22"/>
        </w:rPr>
        <w:t xml:space="preserve"> </w:t>
      </w:r>
      <w:r w:rsidR="00370676" w:rsidRPr="00923F8A">
        <w:rPr>
          <w:rFonts w:asciiTheme="minorHAnsi" w:hAnsiTheme="minorHAnsi" w:cs="Times New Roman"/>
          <w:i w:val="0"/>
          <w:color w:val="auto"/>
          <w:szCs w:val="22"/>
        </w:rPr>
        <w:t>skúšobná prevádzka Testovacej verzie</w:t>
      </w:r>
      <w:r w:rsidR="00EA5C22" w:rsidRPr="00923F8A">
        <w:rPr>
          <w:rFonts w:asciiTheme="minorHAnsi" w:hAnsiTheme="minorHAnsi" w:cs="Times New Roman"/>
          <w:i w:val="0"/>
          <w:color w:val="auto"/>
          <w:szCs w:val="22"/>
        </w:rPr>
        <w:t>.</w:t>
      </w:r>
      <w:r w:rsidR="00802A3F" w:rsidRPr="00923F8A">
        <w:rPr>
          <w:rFonts w:asciiTheme="minorHAnsi" w:hAnsiTheme="minorHAnsi" w:cs="Times New Roman"/>
          <w:i w:val="0"/>
          <w:color w:val="auto"/>
          <w:szCs w:val="22"/>
        </w:rPr>
        <w:t xml:space="preserve"> </w:t>
      </w:r>
      <w:r w:rsidR="00C24056" w:rsidRPr="00923F8A">
        <w:rPr>
          <w:rFonts w:asciiTheme="minorHAnsi" w:hAnsiTheme="minorHAnsi" w:cs="Times New Roman"/>
          <w:i w:val="0"/>
          <w:color w:val="auto"/>
          <w:szCs w:val="22"/>
        </w:rPr>
        <w:t>V</w:t>
      </w:r>
      <w:r w:rsidR="0086514E" w:rsidRPr="00923F8A">
        <w:rPr>
          <w:rFonts w:asciiTheme="minorHAnsi" w:hAnsiTheme="minorHAnsi" w:cs="Times New Roman"/>
          <w:i w:val="0"/>
          <w:color w:val="auto"/>
          <w:szCs w:val="22"/>
        </w:rPr>
        <w:t> </w:t>
      </w:r>
      <w:r w:rsidR="00C24056" w:rsidRPr="00923F8A">
        <w:rPr>
          <w:rFonts w:asciiTheme="minorHAnsi" w:hAnsiTheme="minorHAnsi" w:cs="Times New Roman"/>
          <w:i w:val="0"/>
          <w:color w:val="auto"/>
          <w:szCs w:val="22"/>
        </w:rPr>
        <w:t xml:space="preserve">rámci </w:t>
      </w:r>
      <w:r w:rsidR="00370676" w:rsidRPr="00923F8A">
        <w:rPr>
          <w:rFonts w:asciiTheme="minorHAnsi" w:hAnsiTheme="minorHAnsi" w:cs="Times New Roman"/>
          <w:i w:val="0"/>
          <w:color w:val="auto"/>
          <w:szCs w:val="22"/>
        </w:rPr>
        <w:t xml:space="preserve">skúšobnej prevádzky </w:t>
      </w:r>
      <w:r w:rsidR="00901F09" w:rsidRPr="00923F8A">
        <w:rPr>
          <w:rFonts w:asciiTheme="minorHAnsi" w:hAnsiTheme="minorHAnsi" w:cs="Times New Roman"/>
          <w:i w:val="0"/>
          <w:color w:val="auto"/>
          <w:szCs w:val="22"/>
        </w:rPr>
        <w:t xml:space="preserve">Testovacej verzie </w:t>
      </w:r>
      <w:r w:rsidR="00C24056" w:rsidRPr="00923F8A">
        <w:rPr>
          <w:rFonts w:asciiTheme="minorHAnsi" w:hAnsiTheme="minorHAnsi" w:cs="Times New Roman"/>
          <w:i w:val="0"/>
          <w:color w:val="auto"/>
          <w:szCs w:val="22"/>
        </w:rPr>
        <w:t>je Objednávateľ povinný bezodkladne informovať Dodávateľa o</w:t>
      </w:r>
      <w:r w:rsidR="0086514E" w:rsidRPr="00923F8A">
        <w:rPr>
          <w:rFonts w:asciiTheme="minorHAnsi" w:hAnsiTheme="minorHAnsi" w:cs="Times New Roman"/>
          <w:i w:val="0"/>
          <w:color w:val="auto"/>
          <w:szCs w:val="22"/>
        </w:rPr>
        <w:t> </w:t>
      </w:r>
      <w:r w:rsidR="002806EC" w:rsidRPr="00923F8A">
        <w:rPr>
          <w:rFonts w:asciiTheme="minorHAnsi" w:hAnsiTheme="minorHAnsi" w:cs="Times New Roman"/>
          <w:i w:val="0"/>
          <w:color w:val="auto"/>
          <w:szCs w:val="22"/>
        </w:rPr>
        <w:t xml:space="preserve">prípadných </w:t>
      </w:r>
      <w:r w:rsidR="00C24056" w:rsidRPr="00923F8A">
        <w:rPr>
          <w:rFonts w:asciiTheme="minorHAnsi" w:hAnsiTheme="minorHAnsi" w:cs="Times New Roman"/>
          <w:i w:val="0"/>
          <w:color w:val="auto"/>
          <w:szCs w:val="22"/>
        </w:rPr>
        <w:t>nedostatkoch</w:t>
      </w:r>
      <w:r w:rsidR="002806EC" w:rsidRPr="00923F8A">
        <w:rPr>
          <w:rFonts w:asciiTheme="minorHAnsi" w:hAnsiTheme="minorHAnsi" w:cs="Times New Roman"/>
          <w:i w:val="0"/>
          <w:color w:val="auto"/>
          <w:szCs w:val="22"/>
        </w:rPr>
        <w:t xml:space="preserve"> a</w:t>
      </w:r>
      <w:r w:rsidR="00802A3F" w:rsidRPr="00923F8A">
        <w:rPr>
          <w:rFonts w:asciiTheme="minorHAnsi" w:hAnsiTheme="minorHAnsi" w:cs="Times New Roman"/>
          <w:i w:val="0"/>
          <w:color w:val="auto"/>
          <w:szCs w:val="22"/>
        </w:rPr>
        <w:t> </w:t>
      </w:r>
      <w:r w:rsidR="002806EC" w:rsidRPr="00923F8A">
        <w:rPr>
          <w:rFonts w:asciiTheme="minorHAnsi" w:hAnsiTheme="minorHAnsi" w:cs="Times New Roman"/>
          <w:i w:val="0"/>
          <w:color w:val="auto"/>
          <w:szCs w:val="22"/>
        </w:rPr>
        <w:t>vadách</w:t>
      </w:r>
      <w:r w:rsidR="00802A3F" w:rsidRPr="00923F8A">
        <w:rPr>
          <w:rFonts w:asciiTheme="minorHAnsi" w:hAnsiTheme="minorHAnsi" w:cs="Times New Roman"/>
          <w:i w:val="0"/>
          <w:color w:val="auto"/>
          <w:szCs w:val="22"/>
        </w:rPr>
        <w:t xml:space="preserve"> </w:t>
      </w:r>
      <w:r w:rsidR="00370676" w:rsidRPr="00923F8A">
        <w:rPr>
          <w:rFonts w:asciiTheme="minorHAnsi" w:hAnsiTheme="minorHAnsi" w:cs="Times New Roman"/>
          <w:i w:val="0"/>
          <w:color w:val="auto"/>
          <w:szCs w:val="22"/>
        </w:rPr>
        <w:t xml:space="preserve">Testovacej verzie </w:t>
      </w:r>
      <w:r w:rsidR="00802A3F" w:rsidRPr="00923F8A">
        <w:rPr>
          <w:rFonts w:asciiTheme="minorHAnsi" w:hAnsiTheme="minorHAnsi" w:cs="Times New Roman"/>
          <w:i w:val="0"/>
          <w:color w:val="auto"/>
          <w:szCs w:val="22"/>
        </w:rPr>
        <w:t>tak</w:t>
      </w:r>
      <w:r w:rsidR="004861B8" w:rsidRPr="00923F8A">
        <w:rPr>
          <w:rFonts w:asciiTheme="minorHAnsi" w:hAnsiTheme="minorHAnsi" w:cs="Times New Roman"/>
          <w:i w:val="0"/>
          <w:color w:val="auto"/>
          <w:szCs w:val="22"/>
        </w:rPr>
        <w:t xml:space="preserve">, aby boli </w:t>
      </w:r>
      <w:r w:rsidR="00B92A3D" w:rsidRPr="00923F8A">
        <w:rPr>
          <w:rFonts w:asciiTheme="minorHAnsi" w:hAnsiTheme="minorHAnsi" w:cs="Times New Roman"/>
          <w:i w:val="0"/>
          <w:color w:val="auto"/>
          <w:szCs w:val="22"/>
        </w:rPr>
        <w:t>zo strany Dodávateľa odstránené</w:t>
      </w:r>
      <w:r w:rsidR="004861B8" w:rsidRPr="00923F8A">
        <w:rPr>
          <w:rFonts w:asciiTheme="minorHAnsi" w:hAnsiTheme="minorHAnsi" w:cs="Times New Roman"/>
          <w:i w:val="0"/>
          <w:color w:val="auto"/>
          <w:szCs w:val="22"/>
        </w:rPr>
        <w:t xml:space="preserve"> a</w:t>
      </w:r>
      <w:r w:rsidR="0086514E" w:rsidRPr="00923F8A">
        <w:rPr>
          <w:rFonts w:asciiTheme="minorHAnsi" w:hAnsiTheme="minorHAnsi" w:cs="Times New Roman"/>
          <w:i w:val="0"/>
          <w:color w:val="auto"/>
          <w:szCs w:val="22"/>
        </w:rPr>
        <w:t> </w:t>
      </w:r>
      <w:r w:rsidR="004861B8" w:rsidRPr="00923F8A">
        <w:rPr>
          <w:rFonts w:asciiTheme="minorHAnsi" w:hAnsiTheme="minorHAnsi" w:cs="Times New Roman"/>
          <w:i w:val="0"/>
          <w:color w:val="auto"/>
          <w:szCs w:val="22"/>
        </w:rPr>
        <w:t xml:space="preserve">aby </w:t>
      </w:r>
      <w:r w:rsidR="00901F09" w:rsidRPr="00923F8A">
        <w:rPr>
          <w:rFonts w:asciiTheme="minorHAnsi" w:hAnsiTheme="minorHAnsi" w:cs="Times New Roman"/>
          <w:i w:val="0"/>
          <w:color w:val="auto"/>
          <w:szCs w:val="22"/>
        </w:rPr>
        <w:t>S</w:t>
      </w:r>
      <w:r w:rsidR="002806EC" w:rsidRPr="00923F8A">
        <w:rPr>
          <w:rFonts w:asciiTheme="minorHAnsi" w:hAnsiTheme="minorHAnsi" w:cs="Times New Roman"/>
          <w:i w:val="0"/>
          <w:color w:val="auto"/>
          <w:szCs w:val="22"/>
        </w:rPr>
        <w:t>lužb</w:t>
      </w:r>
      <w:r w:rsidR="00901F09" w:rsidRPr="00923F8A">
        <w:rPr>
          <w:rFonts w:asciiTheme="minorHAnsi" w:hAnsiTheme="minorHAnsi" w:cs="Times New Roman"/>
          <w:i w:val="0"/>
          <w:color w:val="auto"/>
          <w:szCs w:val="22"/>
        </w:rPr>
        <w:t xml:space="preserve">a zberu </w:t>
      </w:r>
      <w:r w:rsidR="002806EC" w:rsidRPr="00923F8A">
        <w:rPr>
          <w:rFonts w:asciiTheme="minorHAnsi" w:hAnsiTheme="minorHAnsi" w:cs="Times New Roman"/>
          <w:i w:val="0"/>
          <w:color w:val="auto"/>
          <w:szCs w:val="22"/>
        </w:rPr>
        <w:t>spĺňal</w:t>
      </w:r>
      <w:r w:rsidR="00370676" w:rsidRPr="00923F8A">
        <w:rPr>
          <w:rFonts w:asciiTheme="minorHAnsi" w:hAnsiTheme="minorHAnsi" w:cs="Times New Roman"/>
          <w:i w:val="0"/>
          <w:color w:val="auto"/>
          <w:szCs w:val="22"/>
        </w:rPr>
        <w:t>a</w:t>
      </w:r>
      <w:r w:rsidR="002806EC" w:rsidRPr="00923F8A">
        <w:rPr>
          <w:rFonts w:asciiTheme="minorHAnsi" w:hAnsiTheme="minorHAnsi" w:cs="Times New Roman"/>
          <w:i w:val="0"/>
          <w:color w:val="auto"/>
          <w:szCs w:val="22"/>
        </w:rPr>
        <w:t xml:space="preserve"> všetky požiadavky v</w:t>
      </w:r>
      <w:r w:rsidR="0086514E" w:rsidRPr="00923F8A">
        <w:rPr>
          <w:rFonts w:asciiTheme="minorHAnsi" w:hAnsiTheme="minorHAnsi" w:cs="Times New Roman"/>
          <w:i w:val="0"/>
          <w:color w:val="auto"/>
          <w:szCs w:val="22"/>
        </w:rPr>
        <w:t> </w:t>
      </w:r>
      <w:r w:rsidR="002806EC" w:rsidRPr="00923F8A">
        <w:rPr>
          <w:rFonts w:asciiTheme="minorHAnsi" w:hAnsiTheme="minorHAnsi" w:cs="Times New Roman"/>
          <w:i w:val="0"/>
          <w:color w:val="auto"/>
          <w:szCs w:val="22"/>
        </w:rPr>
        <w:t xml:space="preserve">zmysle </w:t>
      </w:r>
      <w:r w:rsidR="004861B8" w:rsidRPr="00923F8A">
        <w:rPr>
          <w:rFonts w:asciiTheme="minorHAnsi" w:hAnsiTheme="minorHAnsi" w:cs="Times New Roman"/>
          <w:i w:val="0"/>
          <w:color w:val="auto"/>
          <w:szCs w:val="22"/>
        </w:rPr>
        <w:t>tejto Zmluvy.</w:t>
      </w:r>
      <w:r w:rsidR="00EA5C22" w:rsidRPr="00923F8A">
        <w:rPr>
          <w:rFonts w:asciiTheme="minorHAnsi" w:hAnsiTheme="minorHAnsi" w:cs="Times New Roman"/>
          <w:i w:val="0"/>
          <w:color w:val="auto"/>
          <w:szCs w:val="22"/>
        </w:rPr>
        <w:t xml:space="preserve"> Uvedenie </w:t>
      </w:r>
      <w:r w:rsidR="00370676" w:rsidRPr="00923F8A">
        <w:rPr>
          <w:rFonts w:asciiTheme="minorHAnsi" w:hAnsiTheme="minorHAnsi" w:cs="Times New Roman"/>
          <w:i w:val="0"/>
          <w:color w:val="auto"/>
          <w:szCs w:val="22"/>
        </w:rPr>
        <w:t xml:space="preserve">Služby zberu </w:t>
      </w:r>
      <w:r w:rsidR="00EA5C22" w:rsidRPr="00923F8A">
        <w:rPr>
          <w:rFonts w:asciiTheme="minorHAnsi" w:hAnsiTheme="minorHAnsi" w:cs="Times New Roman"/>
          <w:i w:val="0"/>
          <w:color w:val="auto"/>
          <w:szCs w:val="22"/>
        </w:rPr>
        <w:t>do produkčnej prevádzky môže nastať najskôr nasledujúci deň po ukončení</w:t>
      </w:r>
      <w:r w:rsidR="00370676" w:rsidRPr="00923F8A">
        <w:rPr>
          <w:rFonts w:asciiTheme="minorHAnsi" w:hAnsiTheme="minorHAnsi" w:cs="Times New Roman"/>
          <w:i w:val="0"/>
          <w:color w:val="auto"/>
          <w:szCs w:val="22"/>
        </w:rPr>
        <w:t xml:space="preserve"> skúšobnej prevádzky T</w:t>
      </w:r>
      <w:r w:rsidR="00EA5C22" w:rsidRPr="00923F8A">
        <w:rPr>
          <w:rFonts w:asciiTheme="minorHAnsi" w:hAnsiTheme="minorHAnsi" w:cs="Times New Roman"/>
          <w:i w:val="0"/>
          <w:color w:val="auto"/>
          <w:szCs w:val="22"/>
        </w:rPr>
        <w:t xml:space="preserve">estovacej </w:t>
      </w:r>
      <w:r w:rsidR="00370676" w:rsidRPr="00923F8A">
        <w:rPr>
          <w:rFonts w:asciiTheme="minorHAnsi" w:hAnsiTheme="minorHAnsi" w:cs="Times New Roman"/>
          <w:i w:val="0"/>
          <w:color w:val="auto"/>
          <w:szCs w:val="22"/>
        </w:rPr>
        <w:t>verzie.</w:t>
      </w:r>
    </w:p>
    <w:p w14:paraId="1740C7F0" w14:textId="17D0E273" w:rsidR="00C24056" w:rsidRPr="00923F8A" w:rsidRDefault="009924AB" w:rsidP="00F523A1">
      <w:pPr>
        <w:pStyle w:val="StyleHeading2Nounderline"/>
        <w:keepNext w:val="0"/>
        <w:numPr>
          <w:ilvl w:val="0"/>
          <w:numId w:val="0"/>
        </w:numPr>
        <w:spacing w:before="0"/>
        <w:jc w:val="both"/>
        <w:rPr>
          <w:rFonts w:asciiTheme="minorHAnsi" w:hAnsiTheme="minorHAnsi" w:cs="Times New Roman"/>
          <w:i w:val="0"/>
          <w:color w:val="auto"/>
          <w:szCs w:val="22"/>
        </w:rPr>
      </w:pPr>
      <w:r w:rsidRPr="00923F8A">
        <w:rPr>
          <w:rFonts w:asciiTheme="minorHAnsi" w:hAnsiTheme="minorHAnsi" w:cs="Times New Roman"/>
          <w:i w:val="0"/>
          <w:color w:val="auto"/>
          <w:szCs w:val="22"/>
        </w:rPr>
        <w:t>6</w:t>
      </w:r>
      <w:r w:rsidR="004861B8" w:rsidRPr="00923F8A">
        <w:rPr>
          <w:rFonts w:asciiTheme="minorHAnsi" w:hAnsiTheme="minorHAnsi" w:cs="Times New Roman"/>
          <w:i w:val="0"/>
          <w:color w:val="auto"/>
          <w:szCs w:val="22"/>
        </w:rPr>
        <w:t xml:space="preserve">. Dodávateľ </w:t>
      </w:r>
      <w:r w:rsidR="007F62C3" w:rsidRPr="00923F8A">
        <w:rPr>
          <w:rFonts w:asciiTheme="minorHAnsi" w:hAnsiTheme="minorHAnsi" w:cs="Times New Roman"/>
          <w:i w:val="0"/>
          <w:color w:val="auto"/>
          <w:szCs w:val="22"/>
        </w:rPr>
        <w:t xml:space="preserve">je povinný </w:t>
      </w:r>
      <w:r w:rsidR="004861B8" w:rsidRPr="00923F8A">
        <w:rPr>
          <w:rFonts w:asciiTheme="minorHAnsi" w:hAnsiTheme="minorHAnsi" w:cs="Times New Roman"/>
          <w:i w:val="0"/>
          <w:color w:val="auto"/>
          <w:szCs w:val="22"/>
        </w:rPr>
        <w:t>po</w:t>
      </w:r>
      <w:r w:rsidR="00802A3F" w:rsidRPr="00923F8A">
        <w:rPr>
          <w:rFonts w:asciiTheme="minorHAnsi" w:hAnsiTheme="minorHAnsi" w:cs="Times New Roman"/>
          <w:i w:val="0"/>
          <w:color w:val="auto"/>
          <w:szCs w:val="22"/>
        </w:rPr>
        <w:t xml:space="preserve">skytovať </w:t>
      </w:r>
      <w:r w:rsidR="004861B8" w:rsidRPr="00923F8A">
        <w:rPr>
          <w:rFonts w:asciiTheme="minorHAnsi" w:hAnsiTheme="minorHAnsi" w:cs="Times New Roman"/>
          <w:i w:val="0"/>
          <w:color w:val="auto"/>
          <w:szCs w:val="22"/>
        </w:rPr>
        <w:t>Služb</w:t>
      </w:r>
      <w:r w:rsidR="00370676" w:rsidRPr="00923F8A">
        <w:rPr>
          <w:rFonts w:asciiTheme="minorHAnsi" w:hAnsiTheme="minorHAnsi" w:cs="Times New Roman"/>
          <w:i w:val="0"/>
          <w:color w:val="auto"/>
          <w:szCs w:val="22"/>
        </w:rPr>
        <w:t xml:space="preserve">u zberu </w:t>
      </w:r>
      <w:r w:rsidR="004861B8" w:rsidRPr="00923F8A">
        <w:rPr>
          <w:rFonts w:asciiTheme="minorHAnsi" w:hAnsiTheme="minorHAnsi" w:cs="Times New Roman"/>
          <w:i w:val="0"/>
          <w:color w:val="auto"/>
          <w:szCs w:val="22"/>
        </w:rPr>
        <w:t xml:space="preserve"> po dobu 12 mesiacov odo dňa </w:t>
      </w:r>
      <w:r w:rsidR="00802A3F" w:rsidRPr="00923F8A">
        <w:rPr>
          <w:rFonts w:asciiTheme="minorHAnsi" w:hAnsiTheme="minorHAnsi" w:cs="Times New Roman"/>
          <w:i w:val="0"/>
          <w:color w:val="auto"/>
          <w:szCs w:val="22"/>
        </w:rPr>
        <w:t>uvedenia S</w:t>
      </w:r>
      <w:r w:rsidR="00271556" w:rsidRPr="00923F8A">
        <w:rPr>
          <w:rFonts w:asciiTheme="minorHAnsi" w:hAnsiTheme="minorHAnsi" w:cs="Times New Roman"/>
          <w:i w:val="0"/>
          <w:color w:val="auto"/>
          <w:szCs w:val="22"/>
        </w:rPr>
        <w:t>lužb</w:t>
      </w:r>
      <w:r w:rsidR="00802A3F" w:rsidRPr="00923F8A">
        <w:rPr>
          <w:rFonts w:asciiTheme="minorHAnsi" w:hAnsiTheme="minorHAnsi" w:cs="Times New Roman"/>
          <w:i w:val="0"/>
          <w:color w:val="auto"/>
          <w:szCs w:val="22"/>
        </w:rPr>
        <w:t xml:space="preserve">y </w:t>
      </w:r>
      <w:r w:rsidR="00370676" w:rsidRPr="00923F8A">
        <w:rPr>
          <w:rFonts w:asciiTheme="minorHAnsi" w:hAnsiTheme="minorHAnsi" w:cs="Times New Roman"/>
          <w:i w:val="0"/>
          <w:color w:val="auto"/>
          <w:szCs w:val="22"/>
        </w:rPr>
        <w:t xml:space="preserve">zberu </w:t>
      </w:r>
      <w:r w:rsidR="00802A3F" w:rsidRPr="00923F8A">
        <w:rPr>
          <w:rFonts w:asciiTheme="minorHAnsi" w:hAnsiTheme="minorHAnsi" w:cs="Times New Roman"/>
          <w:i w:val="0"/>
          <w:color w:val="auto"/>
          <w:szCs w:val="22"/>
        </w:rPr>
        <w:t>do produkčnej prevádzky, ktorý bude uvedený</w:t>
      </w:r>
      <w:r w:rsidR="00271556" w:rsidRPr="00923F8A">
        <w:rPr>
          <w:rFonts w:asciiTheme="minorHAnsi" w:hAnsiTheme="minorHAnsi" w:cs="Times New Roman"/>
          <w:i w:val="0"/>
          <w:color w:val="auto"/>
          <w:szCs w:val="22"/>
        </w:rPr>
        <w:t xml:space="preserve"> v</w:t>
      </w:r>
      <w:r w:rsidR="0086514E" w:rsidRPr="00923F8A">
        <w:rPr>
          <w:rFonts w:asciiTheme="minorHAnsi" w:hAnsiTheme="minorHAnsi" w:cs="Times New Roman"/>
          <w:i w:val="0"/>
          <w:color w:val="auto"/>
          <w:szCs w:val="22"/>
        </w:rPr>
        <w:t> </w:t>
      </w:r>
      <w:r w:rsidR="00271556" w:rsidRPr="00923F8A">
        <w:rPr>
          <w:rFonts w:asciiTheme="minorHAnsi" w:hAnsiTheme="minorHAnsi" w:cs="Times New Roman"/>
          <w:i w:val="0"/>
          <w:color w:val="auto"/>
          <w:szCs w:val="22"/>
        </w:rPr>
        <w:t>písomnom protokole o</w:t>
      </w:r>
      <w:r w:rsidR="0086514E" w:rsidRPr="00923F8A">
        <w:rPr>
          <w:rFonts w:asciiTheme="minorHAnsi" w:hAnsiTheme="minorHAnsi" w:cs="Times New Roman"/>
          <w:i w:val="0"/>
          <w:color w:val="auto"/>
          <w:szCs w:val="22"/>
        </w:rPr>
        <w:t> </w:t>
      </w:r>
      <w:r w:rsidR="00271556" w:rsidRPr="00923F8A">
        <w:rPr>
          <w:rFonts w:asciiTheme="minorHAnsi" w:hAnsiTheme="minorHAnsi" w:cs="Times New Roman"/>
          <w:i w:val="0"/>
          <w:color w:val="auto"/>
          <w:szCs w:val="22"/>
        </w:rPr>
        <w:t>uvedení Služby</w:t>
      </w:r>
      <w:r w:rsidR="009E5326" w:rsidRPr="00923F8A">
        <w:rPr>
          <w:rFonts w:asciiTheme="minorHAnsi" w:hAnsiTheme="minorHAnsi" w:cs="Times New Roman"/>
          <w:i w:val="0"/>
          <w:color w:val="auto"/>
          <w:szCs w:val="22"/>
        </w:rPr>
        <w:t xml:space="preserve"> zberu</w:t>
      </w:r>
      <w:r w:rsidR="00901F09" w:rsidRPr="00923F8A">
        <w:rPr>
          <w:rFonts w:asciiTheme="minorHAnsi" w:hAnsiTheme="minorHAnsi" w:cs="Times New Roman"/>
          <w:i w:val="0"/>
          <w:color w:val="auto"/>
          <w:szCs w:val="22"/>
        </w:rPr>
        <w:t xml:space="preserve"> </w:t>
      </w:r>
      <w:r w:rsidR="00853B2C" w:rsidRPr="00923F8A">
        <w:rPr>
          <w:rFonts w:asciiTheme="minorHAnsi" w:hAnsiTheme="minorHAnsi" w:cs="Times New Roman"/>
          <w:i w:val="0"/>
          <w:color w:val="auto"/>
          <w:szCs w:val="22"/>
        </w:rPr>
        <w:t>d</w:t>
      </w:r>
      <w:r w:rsidR="00271556" w:rsidRPr="00923F8A">
        <w:rPr>
          <w:rFonts w:asciiTheme="minorHAnsi" w:hAnsiTheme="minorHAnsi" w:cs="Times New Roman"/>
          <w:i w:val="0"/>
          <w:color w:val="auto"/>
          <w:szCs w:val="22"/>
        </w:rPr>
        <w:t>o prevádzky (ďalej ako „</w:t>
      </w:r>
      <w:r w:rsidR="00707BAD" w:rsidRPr="00923F8A">
        <w:rPr>
          <w:rFonts w:asciiTheme="minorHAnsi" w:hAnsiTheme="minorHAnsi" w:cs="Times New Roman"/>
          <w:b/>
          <w:i w:val="0"/>
          <w:color w:val="auto"/>
          <w:szCs w:val="22"/>
        </w:rPr>
        <w:t>P</w:t>
      </w:r>
      <w:r w:rsidR="00271556" w:rsidRPr="00923F8A">
        <w:rPr>
          <w:rFonts w:asciiTheme="minorHAnsi" w:hAnsiTheme="minorHAnsi" w:cs="Times New Roman"/>
          <w:b/>
          <w:i w:val="0"/>
          <w:color w:val="auto"/>
          <w:szCs w:val="22"/>
        </w:rPr>
        <w:t>rotokol</w:t>
      </w:r>
      <w:r w:rsidR="00271556" w:rsidRPr="00923F8A">
        <w:rPr>
          <w:rFonts w:asciiTheme="minorHAnsi" w:hAnsiTheme="minorHAnsi" w:cs="Times New Roman"/>
          <w:i w:val="0"/>
          <w:color w:val="auto"/>
          <w:szCs w:val="22"/>
        </w:rPr>
        <w:t>“)</w:t>
      </w:r>
      <w:r w:rsidR="007F62C3" w:rsidRPr="00923F8A">
        <w:rPr>
          <w:rFonts w:asciiTheme="minorHAnsi" w:hAnsiTheme="minorHAnsi" w:cs="Times New Roman"/>
          <w:i w:val="0"/>
          <w:color w:val="auto"/>
          <w:szCs w:val="22"/>
        </w:rPr>
        <w:t xml:space="preserve">, a to </w:t>
      </w:r>
      <w:r w:rsidR="00707BAD" w:rsidRPr="00923F8A">
        <w:rPr>
          <w:rFonts w:asciiTheme="minorHAnsi" w:hAnsiTheme="minorHAnsi" w:cs="Times New Roman"/>
          <w:i w:val="0"/>
          <w:color w:val="auto"/>
          <w:szCs w:val="22"/>
        </w:rPr>
        <w:t>v</w:t>
      </w:r>
      <w:r w:rsidR="0086514E" w:rsidRPr="00923F8A">
        <w:rPr>
          <w:rFonts w:asciiTheme="minorHAnsi" w:hAnsiTheme="minorHAnsi" w:cs="Times New Roman"/>
          <w:i w:val="0"/>
          <w:color w:val="auto"/>
          <w:szCs w:val="22"/>
        </w:rPr>
        <w:t> </w:t>
      </w:r>
      <w:r w:rsidR="00707BAD" w:rsidRPr="00923F8A">
        <w:rPr>
          <w:rFonts w:asciiTheme="minorHAnsi" w:hAnsiTheme="minorHAnsi" w:cs="Times New Roman"/>
          <w:i w:val="0"/>
          <w:color w:val="auto"/>
          <w:szCs w:val="22"/>
        </w:rPr>
        <w:t>prevádzkovom čase podľa Prílohy č</w:t>
      </w:r>
      <w:r w:rsidR="00271556" w:rsidRPr="00923F8A">
        <w:rPr>
          <w:rFonts w:asciiTheme="minorHAnsi" w:hAnsiTheme="minorHAnsi" w:cs="Times New Roman"/>
          <w:i w:val="0"/>
          <w:color w:val="auto"/>
          <w:szCs w:val="22"/>
        </w:rPr>
        <w:t>.</w:t>
      </w:r>
      <w:r w:rsidR="00707BAD" w:rsidRPr="00923F8A">
        <w:rPr>
          <w:rFonts w:asciiTheme="minorHAnsi" w:hAnsiTheme="minorHAnsi" w:cs="Times New Roman"/>
          <w:i w:val="0"/>
          <w:color w:val="auto"/>
          <w:szCs w:val="22"/>
        </w:rPr>
        <w:t xml:space="preserve"> 1 tejto Zmluvy.</w:t>
      </w:r>
      <w:r w:rsidR="00271556" w:rsidRPr="00923F8A">
        <w:rPr>
          <w:rFonts w:asciiTheme="minorHAnsi" w:hAnsiTheme="minorHAnsi" w:cs="Times New Roman"/>
          <w:i w:val="0"/>
          <w:color w:val="auto"/>
          <w:szCs w:val="22"/>
        </w:rPr>
        <w:t xml:space="preserve"> Protokol bude podpísaný poverenými osobami oboch Zmluvných strán v</w:t>
      </w:r>
      <w:r w:rsidR="0086514E" w:rsidRPr="00923F8A">
        <w:rPr>
          <w:rFonts w:asciiTheme="minorHAnsi" w:hAnsiTheme="minorHAnsi" w:cs="Times New Roman"/>
          <w:i w:val="0"/>
          <w:color w:val="auto"/>
          <w:szCs w:val="22"/>
        </w:rPr>
        <w:t> </w:t>
      </w:r>
      <w:r w:rsidR="00271556" w:rsidRPr="00923F8A">
        <w:rPr>
          <w:rFonts w:asciiTheme="minorHAnsi" w:hAnsiTheme="minorHAnsi" w:cs="Times New Roman"/>
          <w:i w:val="0"/>
          <w:color w:val="auto"/>
          <w:szCs w:val="22"/>
        </w:rPr>
        <w:t>prvý deň uvedenia</w:t>
      </w:r>
      <w:r w:rsidR="00707BAD" w:rsidRPr="00923F8A">
        <w:rPr>
          <w:rFonts w:asciiTheme="minorHAnsi" w:hAnsiTheme="minorHAnsi" w:cs="Times New Roman"/>
          <w:i w:val="0"/>
          <w:color w:val="auto"/>
          <w:szCs w:val="22"/>
        </w:rPr>
        <w:t xml:space="preserve"> Služby do prevádzky. </w:t>
      </w:r>
    </w:p>
    <w:p w14:paraId="2B42EFE5" w14:textId="19B212EF" w:rsidR="00FC7E11" w:rsidRPr="00923F8A" w:rsidRDefault="009924AB" w:rsidP="00F523A1">
      <w:pPr>
        <w:pStyle w:val="StyleHeading2Nounderline"/>
        <w:keepNext w:val="0"/>
        <w:numPr>
          <w:ilvl w:val="0"/>
          <w:numId w:val="0"/>
        </w:numPr>
        <w:spacing w:before="0"/>
        <w:ind w:left="567" w:hanging="567"/>
        <w:jc w:val="both"/>
        <w:rPr>
          <w:rFonts w:asciiTheme="minorHAnsi" w:hAnsiTheme="minorHAnsi" w:cs="Times New Roman"/>
          <w:i w:val="0"/>
          <w:color w:val="auto"/>
          <w:szCs w:val="22"/>
        </w:rPr>
      </w:pPr>
      <w:r w:rsidRPr="00923F8A">
        <w:rPr>
          <w:rFonts w:asciiTheme="minorHAnsi" w:hAnsiTheme="minorHAnsi" w:cs="Times New Roman"/>
          <w:i w:val="0"/>
          <w:color w:val="auto"/>
          <w:szCs w:val="22"/>
        </w:rPr>
        <w:t>7</w:t>
      </w:r>
      <w:r w:rsidR="00707BAD" w:rsidRPr="00923F8A">
        <w:rPr>
          <w:rFonts w:asciiTheme="minorHAnsi" w:hAnsiTheme="minorHAnsi" w:cs="Times New Roman"/>
          <w:i w:val="0"/>
          <w:color w:val="auto"/>
          <w:szCs w:val="22"/>
        </w:rPr>
        <w:t>.</w:t>
      </w:r>
      <w:r w:rsidR="00707BAD" w:rsidRPr="00923F8A">
        <w:rPr>
          <w:rFonts w:asciiTheme="minorHAnsi" w:hAnsiTheme="minorHAnsi" w:cs="Times New Roman"/>
          <w:b/>
          <w:i w:val="0"/>
          <w:color w:val="auto"/>
          <w:szCs w:val="22"/>
        </w:rPr>
        <w:t xml:space="preserve"> </w:t>
      </w:r>
      <w:r w:rsidR="00FC7E11" w:rsidRPr="00923F8A">
        <w:rPr>
          <w:rFonts w:asciiTheme="minorHAnsi" w:hAnsiTheme="minorHAnsi" w:cs="Times New Roman"/>
          <w:i w:val="0"/>
          <w:color w:val="auto"/>
          <w:szCs w:val="22"/>
        </w:rPr>
        <w:t>Objednávateľ je</w:t>
      </w:r>
      <w:r w:rsidR="00707BAD" w:rsidRPr="00923F8A">
        <w:rPr>
          <w:rFonts w:asciiTheme="minorHAnsi" w:hAnsiTheme="minorHAnsi" w:cs="Times New Roman"/>
          <w:i w:val="0"/>
          <w:color w:val="auto"/>
          <w:szCs w:val="22"/>
        </w:rPr>
        <w:t xml:space="preserve"> okrem povinností uvedených vyššie v</w:t>
      </w:r>
      <w:r w:rsidR="0086514E" w:rsidRPr="00923F8A">
        <w:rPr>
          <w:rFonts w:asciiTheme="minorHAnsi" w:hAnsiTheme="minorHAnsi" w:cs="Times New Roman"/>
          <w:i w:val="0"/>
          <w:color w:val="auto"/>
          <w:szCs w:val="22"/>
        </w:rPr>
        <w:t> </w:t>
      </w:r>
      <w:r w:rsidR="004171E5" w:rsidRPr="00923F8A">
        <w:rPr>
          <w:rFonts w:asciiTheme="minorHAnsi" w:hAnsiTheme="minorHAnsi" w:cs="Times New Roman"/>
          <w:i w:val="0"/>
          <w:color w:val="auto"/>
          <w:szCs w:val="22"/>
        </w:rPr>
        <w:t>rámci tohto Č</w:t>
      </w:r>
      <w:r w:rsidR="00707BAD" w:rsidRPr="00923F8A">
        <w:rPr>
          <w:rFonts w:asciiTheme="minorHAnsi" w:hAnsiTheme="minorHAnsi" w:cs="Times New Roman"/>
          <w:i w:val="0"/>
          <w:color w:val="auto"/>
          <w:szCs w:val="22"/>
        </w:rPr>
        <w:t>lánku Zmluvy</w:t>
      </w:r>
      <w:r w:rsidR="00FC7E11" w:rsidRPr="00923F8A">
        <w:rPr>
          <w:rFonts w:asciiTheme="minorHAnsi" w:hAnsiTheme="minorHAnsi" w:cs="Times New Roman"/>
          <w:i w:val="0"/>
          <w:color w:val="auto"/>
          <w:szCs w:val="22"/>
        </w:rPr>
        <w:t xml:space="preserve"> </w:t>
      </w:r>
      <w:r w:rsidR="00370676" w:rsidRPr="00923F8A">
        <w:rPr>
          <w:rFonts w:asciiTheme="minorHAnsi" w:hAnsiTheme="minorHAnsi" w:cs="Times New Roman"/>
          <w:i w:val="0"/>
          <w:color w:val="auto"/>
          <w:szCs w:val="22"/>
        </w:rPr>
        <w:t xml:space="preserve">taktiež </w:t>
      </w:r>
      <w:r w:rsidR="00FC7E11" w:rsidRPr="00923F8A">
        <w:rPr>
          <w:rFonts w:asciiTheme="minorHAnsi" w:hAnsiTheme="minorHAnsi" w:cs="Times New Roman"/>
          <w:i w:val="0"/>
          <w:color w:val="auto"/>
          <w:szCs w:val="22"/>
        </w:rPr>
        <w:t>povinn</w:t>
      </w:r>
      <w:r w:rsidR="00370676" w:rsidRPr="00923F8A">
        <w:rPr>
          <w:rFonts w:asciiTheme="minorHAnsi" w:hAnsiTheme="minorHAnsi" w:cs="Times New Roman"/>
          <w:i w:val="0"/>
          <w:color w:val="auto"/>
          <w:szCs w:val="22"/>
        </w:rPr>
        <w:t>ý</w:t>
      </w:r>
      <w:r w:rsidR="00FC7E11" w:rsidRPr="00923F8A">
        <w:rPr>
          <w:rFonts w:asciiTheme="minorHAnsi" w:hAnsiTheme="minorHAnsi" w:cs="Times New Roman"/>
          <w:i w:val="0"/>
          <w:color w:val="auto"/>
          <w:szCs w:val="22"/>
        </w:rPr>
        <w:t>:</w:t>
      </w:r>
    </w:p>
    <w:p w14:paraId="41F9F663" w14:textId="5F8D2022" w:rsidR="00FC7E11" w:rsidRPr="00923F8A" w:rsidRDefault="009924AB" w:rsidP="00F523A1">
      <w:pPr>
        <w:pStyle w:val="StyleHeading2Nounderline"/>
        <w:keepNext w:val="0"/>
        <w:numPr>
          <w:ilvl w:val="0"/>
          <w:numId w:val="0"/>
        </w:numPr>
        <w:tabs>
          <w:tab w:val="left" w:pos="709"/>
        </w:tabs>
        <w:spacing w:before="0"/>
        <w:jc w:val="both"/>
        <w:rPr>
          <w:rFonts w:asciiTheme="minorHAnsi" w:hAnsiTheme="minorHAnsi" w:cs="Times New Roman"/>
          <w:i w:val="0"/>
          <w:iCs/>
          <w:color w:val="auto"/>
          <w:szCs w:val="22"/>
        </w:rPr>
      </w:pPr>
      <w:r w:rsidRPr="00923F8A">
        <w:rPr>
          <w:rFonts w:asciiTheme="minorHAnsi" w:hAnsiTheme="minorHAnsi" w:cs="Times New Roman"/>
          <w:i w:val="0"/>
          <w:iCs/>
          <w:color w:val="auto"/>
          <w:szCs w:val="22"/>
        </w:rPr>
        <w:t xml:space="preserve">a) </w:t>
      </w:r>
      <w:r w:rsidR="00FC7E11" w:rsidRPr="00923F8A">
        <w:rPr>
          <w:rFonts w:asciiTheme="minorHAnsi" w:hAnsiTheme="minorHAnsi" w:cs="Times New Roman"/>
          <w:i w:val="0"/>
          <w:iCs/>
          <w:color w:val="auto"/>
          <w:szCs w:val="22"/>
        </w:rPr>
        <w:t xml:space="preserve">poskytnúť </w:t>
      </w:r>
      <w:r w:rsidR="007C7981" w:rsidRPr="00923F8A">
        <w:rPr>
          <w:rFonts w:asciiTheme="minorHAnsi" w:hAnsiTheme="minorHAnsi" w:cs="Times New Roman"/>
          <w:i w:val="0"/>
          <w:iCs/>
          <w:color w:val="auto"/>
          <w:szCs w:val="22"/>
        </w:rPr>
        <w:t>D</w:t>
      </w:r>
      <w:r w:rsidR="00FC7E11" w:rsidRPr="00923F8A">
        <w:rPr>
          <w:rFonts w:asciiTheme="minorHAnsi" w:hAnsiTheme="minorHAnsi" w:cs="Times New Roman"/>
          <w:i w:val="0"/>
          <w:iCs/>
          <w:color w:val="auto"/>
          <w:szCs w:val="22"/>
        </w:rPr>
        <w:t xml:space="preserve">odávateľovi </w:t>
      </w:r>
      <w:r w:rsidR="00BF4009" w:rsidRPr="00923F8A">
        <w:rPr>
          <w:rFonts w:asciiTheme="minorHAnsi" w:hAnsiTheme="minorHAnsi" w:cs="Times New Roman"/>
          <w:i w:val="0"/>
          <w:iCs/>
          <w:color w:val="auto"/>
          <w:szCs w:val="22"/>
        </w:rPr>
        <w:t xml:space="preserve">nevyhnutne </w:t>
      </w:r>
      <w:r w:rsidR="00FC7E11" w:rsidRPr="00923F8A">
        <w:rPr>
          <w:rFonts w:asciiTheme="minorHAnsi" w:hAnsiTheme="minorHAnsi" w:cs="Times New Roman"/>
          <w:i w:val="0"/>
          <w:iCs/>
          <w:color w:val="auto"/>
          <w:szCs w:val="22"/>
        </w:rPr>
        <w:t>potrebnú súčinnosť</w:t>
      </w:r>
      <w:r w:rsidR="00370676" w:rsidRPr="00923F8A">
        <w:rPr>
          <w:rFonts w:asciiTheme="minorHAnsi" w:hAnsiTheme="minorHAnsi" w:cs="Times New Roman"/>
          <w:i w:val="0"/>
          <w:iCs/>
          <w:color w:val="auto"/>
          <w:szCs w:val="22"/>
        </w:rPr>
        <w:t>;</w:t>
      </w:r>
      <w:r w:rsidR="00FC7E11" w:rsidRPr="00923F8A">
        <w:rPr>
          <w:rFonts w:asciiTheme="minorHAnsi" w:hAnsiTheme="minorHAnsi" w:cs="Times New Roman"/>
          <w:i w:val="0"/>
          <w:iCs/>
          <w:color w:val="auto"/>
          <w:szCs w:val="22"/>
        </w:rPr>
        <w:t xml:space="preserve"> </w:t>
      </w:r>
    </w:p>
    <w:p w14:paraId="5335F60D" w14:textId="72C3E0D0" w:rsidR="002E7E2D" w:rsidRPr="00923F8A" w:rsidRDefault="00831A44" w:rsidP="00F523A1">
      <w:pPr>
        <w:pStyle w:val="StyleHeading2Nounderline"/>
        <w:keepNext w:val="0"/>
        <w:numPr>
          <w:ilvl w:val="0"/>
          <w:numId w:val="0"/>
        </w:numPr>
        <w:tabs>
          <w:tab w:val="left" w:pos="709"/>
        </w:tabs>
        <w:spacing w:before="0"/>
        <w:jc w:val="both"/>
        <w:rPr>
          <w:rFonts w:asciiTheme="minorHAnsi" w:hAnsiTheme="minorHAnsi" w:cs="Times New Roman"/>
          <w:i w:val="0"/>
          <w:iCs/>
          <w:color w:val="auto"/>
          <w:szCs w:val="22"/>
        </w:rPr>
      </w:pPr>
      <w:r w:rsidRPr="00923F8A">
        <w:rPr>
          <w:rFonts w:asciiTheme="minorHAnsi" w:hAnsiTheme="minorHAnsi" w:cs="Times New Roman"/>
          <w:i w:val="0"/>
          <w:iCs/>
          <w:color w:val="auto"/>
          <w:szCs w:val="22"/>
        </w:rPr>
        <w:lastRenderedPageBreak/>
        <w:t>b</w:t>
      </w:r>
      <w:r w:rsidR="009924AB" w:rsidRPr="00923F8A">
        <w:rPr>
          <w:rFonts w:asciiTheme="minorHAnsi" w:hAnsiTheme="minorHAnsi" w:cs="Times New Roman"/>
          <w:i w:val="0"/>
          <w:iCs/>
          <w:color w:val="auto"/>
          <w:szCs w:val="22"/>
        </w:rPr>
        <w:t xml:space="preserve">) </w:t>
      </w:r>
      <w:r w:rsidR="00FC7E11" w:rsidRPr="00923F8A">
        <w:rPr>
          <w:rFonts w:asciiTheme="minorHAnsi" w:hAnsiTheme="minorHAnsi" w:cs="Times New Roman"/>
          <w:i w:val="0"/>
          <w:iCs/>
          <w:color w:val="auto"/>
          <w:szCs w:val="22"/>
        </w:rPr>
        <w:t xml:space="preserve">uhradiť </w:t>
      </w:r>
      <w:r w:rsidR="00370676" w:rsidRPr="00923F8A">
        <w:rPr>
          <w:rFonts w:asciiTheme="minorHAnsi" w:hAnsiTheme="minorHAnsi" w:cs="Times New Roman"/>
          <w:i w:val="0"/>
          <w:iCs/>
          <w:color w:val="auto"/>
          <w:szCs w:val="22"/>
        </w:rPr>
        <w:t>D</w:t>
      </w:r>
      <w:r w:rsidR="00FC7E11" w:rsidRPr="00923F8A">
        <w:rPr>
          <w:rFonts w:asciiTheme="minorHAnsi" w:hAnsiTheme="minorHAnsi" w:cs="Times New Roman"/>
          <w:i w:val="0"/>
          <w:iCs/>
          <w:color w:val="auto"/>
          <w:szCs w:val="22"/>
        </w:rPr>
        <w:t>odávateľo</w:t>
      </w:r>
      <w:r w:rsidR="000B5549" w:rsidRPr="00923F8A">
        <w:rPr>
          <w:rFonts w:asciiTheme="minorHAnsi" w:hAnsiTheme="minorHAnsi" w:cs="Times New Roman"/>
          <w:i w:val="0"/>
          <w:iCs/>
          <w:color w:val="auto"/>
          <w:szCs w:val="22"/>
        </w:rPr>
        <w:t xml:space="preserve">vi </w:t>
      </w:r>
      <w:r w:rsidR="00370676" w:rsidRPr="00923F8A">
        <w:rPr>
          <w:rFonts w:asciiTheme="minorHAnsi" w:hAnsiTheme="minorHAnsi" w:cs="Times New Roman"/>
          <w:i w:val="0"/>
          <w:iCs/>
          <w:color w:val="auto"/>
          <w:szCs w:val="22"/>
        </w:rPr>
        <w:t xml:space="preserve">dohodnutú cenu </w:t>
      </w:r>
      <w:r w:rsidR="000B5549" w:rsidRPr="00923F8A">
        <w:rPr>
          <w:rFonts w:asciiTheme="minorHAnsi" w:hAnsiTheme="minorHAnsi" w:cs="Times New Roman"/>
          <w:i w:val="0"/>
          <w:iCs/>
          <w:color w:val="auto"/>
          <w:szCs w:val="22"/>
        </w:rPr>
        <w:t>za riadne a</w:t>
      </w:r>
      <w:r w:rsidR="0086514E" w:rsidRPr="00923F8A">
        <w:rPr>
          <w:rFonts w:asciiTheme="minorHAnsi" w:hAnsiTheme="minorHAnsi" w:cs="Times New Roman"/>
          <w:i w:val="0"/>
          <w:iCs/>
          <w:color w:val="auto"/>
          <w:szCs w:val="22"/>
        </w:rPr>
        <w:t> </w:t>
      </w:r>
      <w:r w:rsidR="000B5549" w:rsidRPr="00923F8A">
        <w:rPr>
          <w:rFonts w:asciiTheme="minorHAnsi" w:hAnsiTheme="minorHAnsi" w:cs="Times New Roman"/>
          <w:i w:val="0"/>
          <w:iCs/>
          <w:color w:val="auto"/>
          <w:szCs w:val="22"/>
        </w:rPr>
        <w:t>včas poskytnuté S</w:t>
      </w:r>
      <w:r w:rsidR="009924AB" w:rsidRPr="00923F8A">
        <w:rPr>
          <w:rFonts w:asciiTheme="minorHAnsi" w:hAnsiTheme="minorHAnsi" w:cs="Times New Roman"/>
          <w:i w:val="0"/>
          <w:iCs/>
          <w:color w:val="auto"/>
          <w:szCs w:val="22"/>
        </w:rPr>
        <w:t>lužb</w:t>
      </w:r>
      <w:r w:rsidR="00370676" w:rsidRPr="00923F8A">
        <w:rPr>
          <w:rFonts w:asciiTheme="minorHAnsi" w:hAnsiTheme="minorHAnsi" w:cs="Times New Roman"/>
          <w:i w:val="0"/>
          <w:iCs/>
          <w:color w:val="auto"/>
          <w:szCs w:val="22"/>
        </w:rPr>
        <w:t>u zberu</w:t>
      </w:r>
      <w:r w:rsidR="00901F09" w:rsidRPr="00923F8A">
        <w:rPr>
          <w:rFonts w:asciiTheme="minorHAnsi" w:hAnsiTheme="minorHAnsi" w:cs="Times New Roman"/>
          <w:i w:val="0"/>
          <w:iCs/>
          <w:color w:val="auto"/>
          <w:szCs w:val="22"/>
        </w:rPr>
        <w:t>.</w:t>
      </w:r>
    </w:p>
    <w:p w14:paraId="582D3A98" w14:textId="2A833527" w:rsidR="00FC7E11" w:rsidRPr="00923F8A" w:rsidRDefault="009924AB" w:rsidP="00F523A1">
      <w:pPr>
        <w:pStyle w:val="StyleHeading2Nounderline"/>
        <w:keepNext w:val="0"/>
        <w:numPr>
          <w:ilvl w:val="0"/>
          <w:numId w:val="0"/>
        </w:numPr>
        <w:tabs>
          <w:tab w:val="left" w:pos="284"/>
        </w:tabs>
        <w:spacing w:before="0"/>
        <w:jc w:val="both"/>
        <w:rPr>
          <w:rFonts w:asciiTheme="minorHAnsi" w:hAnsiTheme="minorHAnsi" w:cs="Times New Roman"/>
          <w:i w:val="0"/>
          <w:color w:val="auto"/>
          <w:szCs w:val="22"/>
        </w:rPr>
      </w:pPr>
      <w:r w:rsidRPr="00923F8A">
        <w:rPr>
          <w:rFonts w:asciiTheme="minorHAnsi" w:hAnsiTheme="minorHAnsi" w:cs="Times New Roman"/>
          <w:i w:val="0"/>
          <w:iCs/>
          <w:color w:val="auto"/>
          <w:szCs w:val="22"/>
        </w:rPr>
        <w:t>8</w:t>
      </w:r>
      <w:r w:rsidR="00707BAD" w:rsidRPr="00923F8A">
        <w:rPr>
          <w:rFonts w:asciiTheme="minorHAnsi" w:hAnsiTheme="minorHAnsi" w:cs="Times New Roman"/>
          <w:i w:val="0"/>
          <w:iCs/>
          <w:color w:val="auto"/>
          <w:szCs w:val="22"/>
        </w:rPr>
        <w:t xml:space="preserve">. </w:t>
      </w:r>
      <w:r w:rsidR="00FC7E11" w:rsidRPr="00923F8A">
        <w:rPr>
          <w:rFonts w:asciiTheme="minorHAnsi" w:hAnsiTheme="minorHAnsi" w:cs="Times New Roman"/>
          <w:i w:val="0"/>
          <w:color w:val="auto"/>
          <w:szCs w:val="22"/>
        </w:rPr>
        <w:t xml:space="preserve">Dodávateľ je </w:t>
      </w:r>
      <w:r w:rsidR="00707BAD" w:rsidRPr="00923F8A">
        <w:rPr>
          <w:rFonts w:asciiTheme="minorHAnsi" w:hAnsiTheme="minorHAnsi" w:cs="Times New Roman"/>
          <w:i w:val="0"/>
          <w:color w:val="auto"/>
          <w:szCs w:val="22"/>
        </w:rPr>
        <w:t>okrem povinností vyššie uvedených v</w:t>
      </w:r>
      <w:r w:rsidR="0086514E" w:rsidRPr="00923F8A">
        <w:rPr>
          <w:rFonts w:asciiTheme="minorHAnsi" w:hAnsiTheme="minorHAnsi" w:cs="Times New Roman"/>
          <w:i w:val="0"/>
          <w:color w:val="auto"/>
          <w:szCs w:val="22"/>
        </w:rPr>
        <w:t> </w:t>
      </w:r>
      <w:r w:rsidR="00707BAD" w:rsidRPr="00923F8A">
        <w:rPr>
          <w:rFonts w:asciiTheme="minorHAnsi" w:hAnsiTheme="minorHAnsi" w:cs="Times New Roman"/>
          <w:i w:val="0"/>
          <w:color w:val="auto"/>
          <w:szCs w:val="22"/>
        </w:rPr>
        <w:t xml:space="preserve">rámci tohto Článku Zmluvy </w:t>
      </w:r>
      <w:r w:rsidR="00FC7E11" w:rsidRPr="00923F8A">
        <w:rPr>
          <w:rFonts w:asciiTheme="minorHAnsi" w:hAnsiTheme="minorHAnsi" w:cs="Times New Roman"/>
          <w:i w:val="0"/>
          <w:color w:val="auto"/>
          <w:szCs w:val="22"/>
        </w:rPr>
        <w:t>povinný</w:t>
      </w:r>
      <w:r w:rsidR="00D50019" w:rsidRPr="00923F8A">
        <w:rPr>
          <w:rFonts w:asciiTheme="minorHAnsi" w:hAnsiTheme="minorHAnsi" w:cs="Times New Roman"/>
          <w:i w:val="0"/>
          <w:color w:val="auto"/>
          <w:szCs w:val="22"/>
        </w:rPr>
        <w:t xml:space="preserve"> taktiež</w:t>
      </w:r>
      <w:r w:rsidR="00FC7E11" w:rsidRPr="00923F8A">
        <w:rPr>
          <w:rFonts w:asciiTheme="minorHAnsi" w:hAnsiTheme="minorHAnsi" w:cs="Times New Roman"/>
          <w:i w:val="0"/>
          <w:color w:val="auto"/>
          <w:szCs w:val="22"/>
        </w:rPr>
        <w:t>:</w:t>
      </w:r>
    </w:p>
    <w:p w14:paraId="5A2DCC4F" w14:textId="5F946E64" w:rsidR="00FC7E11" w:rsidRPr="00923F8A" w:rsidRDefault="009924AB" w:rsidP="00F523A1">
      <w:pPr>
        <w:pStyle w:val="StyleHeading2Nounderline"/>
        <w:keepNext w:val="0"/>
        <w:numPr>
          <w:ilvl w:val="0"/>
          <w:numId w:val="0"/>
        </w:numPr>
        <w:tabs>
          <w:tab w:val="left" w:pos="709"/>
        </w:tabs>
        <w:spacing w:before="0"/>
        <w:jc w:val="both"/>
        <w:rPr>
          <w:rFonts w:asciiTheme="minorHAnsi" w:hAnsiTheme="minorHAnsi" w:cs="Times New Roman"/>
          <w:i w:val="0"/>
          <w:iCs/>
          <w:color w:val="auto"/>
          <w:szCs w:val="22"/>
        </w:rPr>
      </w:pPr>
      <w:r w:rsidRPr="00923F8A">
        <w:rPr>
          <w:rFonts w:asciiTheme="minorHAnsi" w:hAnsiTheme="minorHAnsi" w:cs="Times New Roman"/>
          <w:i w:val="0"/>
          <w:iCs/>
          <w:color w:val="auto"/>
          <w:szCs w:val="22"/>
        </w:rPr>
        <w:t xml:space="preserve">a) </w:t>
      </w:r>
      <w:r w:rsidR="00370676" w:rsidRPr="00923F8A">
        <w:rPr>
          <w:rFonts w:asciiTheme="minorHAnsi" w:hAnsiTheme="minorHAnsi" w:cs="Times New Roman"/>
          <w:i w:val="0"/>
          <w:iCs/>
          <w:color w:val="auto"/>
          <w:szCs w:val="22"/>
        </w:rPr>
        <w:t>p</w:t>
      </w:r>
      <w:r w:rsidR="002F181B" w:rsidRPr="00923F8A">
        <w:rPr>
          <w:rFonts w:asciiTheme="minorHAnsi" w:hAnsiTheme="minorHAnsi" w:cs="Times New Roman"/>
          <w:i w:val="0"/>
          <w:iCs/>
          <w:color w:val="auto"/>
          <w:szCs w:val="22"/>
        </w:rPr>
        <w:t xml:space="preserve">oskytovať </w:t>
      </w:r>
      <w:r w:rsidR="005E7FE0" w:rsidRPr="00923F8A">
        <w:rPr>
          <w:rFonts w:asciiTheme="minorHAnsi" w:hAnsiTheme="minorHAnsi" w:cs="Times New Roman"/>
          <w:i w:val="0"/>
          <w:iCs/>
          <w:color w:val="auto"/>
          <w:szCs w:val="22"/>
        </w:rPr>
        <w:t xml:space="preserve"> </w:t>
      </w:r>
      <w:r w:rsidR="000B5549" w:rsidRPr="00923F8A">
        <w:rPr>
          <w:rFonts w:asciiTheme="minorHAnsi" w:hAnsiTheme="minorHAnsi" w:cs="Times New Roman"/>
          <w:i w:val="0"/>
          <w:iCs/>
          <w:color w:val="auto"/>
          <w:szCs w:val="22"/>
        </w:rPr>
        <w:t>S</w:t>
      </w:r>
      <w:r w:rsidR="00FC7E11" w:rsidRPr="00923F8A">
        <w:rPr>
          <w:rFonts w:asciiTheme="minorHAnsi" w:hAnsiTheme="minorHAnsi" w:cs="Times New Roman"/>
          <w:i w:val="0"/>
          <w:iCs/>
          <w:color w:val="auto"/>
          <w:szCs w:val="22"/>
        </w:rPr>
        <w:t>lužb</w:t>
      </w:r>
      <w:r w:rsidR="00901F09" w:rsidRPr="00923F8A">
        <w:rPr>
          <w:rFonts w:asciiTheme="minorHAnsi" w:hAnsiTheme="minorHAnsi" w:cs="Times New Roman"/>
          <w:i w:val="0"/>
          <w:iCs/>
          <w:color w:val="auto"/>
          <w:szCs w:val="22"/>
        </w:rPr>
        <w:t xml:space="preserve">u zberu </w:t>
      </w:r>
      <w:r w:rsidR="00FC7E11" w:rsidRPr="00923F8A">
        <w:rPr>
          <w:rFonts w:asciiTheme="minorHAnsi" w:hAnsiTheme="minorHAnsi" w:cs="Times New Roman"/>
          <w:i w:val="0"/>
          <w:iCs/>
          <w:color w:val="auto"/>
          <w:szCs w:val="22"/>
        </w:rPr>
        <w:t>riadne a</w:t>
      </w:r>
      <w:r w:rsidR="0086514E" w:rsidRPr="00923F8A">
        <w:rPr>
          <w:rFonts w:asciiTheme="minorHAnsi" w:hAnsiTheme="minorHAnsi" w:cs="Times New Roman"/>
          <w:i w:val="0"/>
          <w:iCs/>
          <w:color w:val="auto"/>
          <w:szCs w:val="22"/>
        </w:rPr>
        <w:t> </w:t>
      </w:r>
      <w:r w:rsidR="00FC7E11" w:rsidRPr="00923F8A">
        <w:rPr>
          <w:rFonts w:asciiTheme="minorHAnsi" w:hAnsiTheme="minorHAnsi" w:cs="Times New Roman"/>
          <w:i w:val="0"/>
          <w:iCs/>
          <w:color w:val="auto"/>
          <w:szCs w:val="22"/>
        </w:rPr>
        <w:t>včas, v</w:t>
      </w:r>
      <w:r w:rsidR="0086514E" w:rsidRPr="00923F8A">
        <w:rPr>
          <w:rFonts w:asciiTheme="minorHAnsi" w:hAnsiTheme="minorHAnsi" w:cs="Times New Roman"/>
          <w:i w:val="0"/>
          <w:iCs/>
          <w:color w:val="auto"/>
          <w:szCs w:val="22"/>
        </w:rPr>
        <w:t> </w:t>
      </w:r>
      <w:r w:rsidR="00FC7E11" w:rsidRPr="00923F8A">
        <w:rPr>
          <w:rFonts w:asciiTheme="minorHAnsi" w:hAnsiTheme="minorHAnsi" w:cs="Times New Roman"/>
          <w:i w:val="0"/>
          <w:iCs/>
          <w:color w:val="auto"/>
          <w:szCs w:val="22"/>
        </w:rPr>
        <w:t xml:space="preserve">súlade </w:t>
      </w:r>
      <w:r w:rsidR="005E7FE0" w:rsidRPr="00923F8A">
        <w:rPr>
          <w:rFonts w:asciiTheme="minorHAnsi" w:hAnsiTheme="minorHAnsi" w:cs="Times New Roman"/>
          <w:i w:val="0"/>
          <w:iCs/>
          <w:color w:val="auto"/>
          <w:szCs w:val="22"/>
        </w:rPr>
        <w:t>s</w:t>
      </w:r>
      <w:r w:rsidR="0086514E" w:rsidRPr="00923F8A">
        <w:rPr>
          <w:rFonts w:asciiTheme="minorHAnsi" w:hAnsiTheme="minorHAnsi" w:cs="Times New Roman"/>
          <w:i w:val="0"/>
          <w:iCs/>
          <w:color w:val="auto"/>
          <w:szCs w:val="22"/>
        </w:rPr>
        <w:t> </w:t>
      </w:r>
      <w:r w:rsidR="005E7FE0" w:rsidRPr="00923F8A">
        <w:rPr>
          <w:rFonts w:asciiTheme="minorHAnsi" w:hAnsiTheme="minorHAnsi" w:cs="Times New Roman"/>
          <w:i w:val="0"/>
          <w:iCs/>
          <w:color w:val="auto"/>
          <w:szCs w:val="22"/>
        </w:rPr>
        <w:t>podmienkami tejto Z</w:t>
      </w:r>
      <w:r w:rsidR="00FC7E11" w:rsidRPr="00923F8A">
        <w:rPr>
          <w:rFonts w:asciiTheme="minorHAnsi" w:hAnsiTheme="minorHAnsi" w:cs="Times New Roman"/>
          <w:i w:val="0"/>
          <w:iCs/>
          <w:color w:val="auto"/>
          <w:szCs w:val="22"/>
        </w:rPr>
        <w:t>mluvy</w:t>
      </w:r>
      <w:r w:rsidR="000B5549" w:rsidRPr="00923F8A">
        <w:rPr>
          <w:rFonts w:asciiTheme="minorHAnsi" w:hAnsiTheme="minorHAnsi" w:cs="Times New Roman"/>
          <w:i w:val="0"/>
          <w:iCs/>
          <w:color w:val="auto"/>
          <w:szCs w:val="22"/>
        </w:rPr>
        <w:t xml:space="preserve"> v</w:t>
      </w:r>
      <w:r w:rsidR="0086514E" w:rsidRPr="00923F8A">
        <w:rPr>
          <w:rFonts w:asciiTheme="minorHAnsi" w:hAnsiTheme="minorHAnsi" w:cs="Times New Roman"/>
          <w:i w:val="0"/>
          <w:iCs/>
          <w:color w:val="auto"/>
          <w:szCs w:val="22"/>
        </w:rPr>
        <w:t> </w:t>
      </w:r>
      <w:r w:rsidR="000B5549" w:rsidRPr="00923F8A">
        <w:rPr>
          <w:rFonts w:asciiTheme="minorHAnsi" w:hAnsiTheme="minorHAnsi" w:cs="Times New Roman"/>
          <w:i w:val="0"/>
          <w:iCs/>
          <w:color w:val="auto"/>
          <w:szCs w:val="22"/>
        </w:rPr>
        <w:t>rozsahu podľa Prílohy č. 1</w:t>
      </w:r>
      <w:r w:rsidR="0045238B" w:rsidRPr="00923F8A">
        <w:rPr>
          <w:rFonts w:asciiTheme="minorHAnsi" w:hAnsiTheme="minorHAnsi" w:cs="Times New Roman"/>
          <w:i w:val="0"/>
          <w:iCs/>
          <w:color w:val="auto"/>
          <w:szCs w:val="22"/>
        </w:rPr>
        <w:t xml:space="preserve"> a</w:t>
      </w:r>
      <w:r w:rsidR="00FC7E11" w:rsidRPr="00923F8A">
        <w:rPr>
          <w:rFonts w:asciiTheme="minorHAnsi" w:hAnsiTheme="minorHAnsi" w:cs="Times New Roman"/>
          <w:i w:val="0"/>
          <w:iCs/>
          <w:color w:val="auto"/>
          <w:szCs w:val="22"/>
        </w:rPr>
        <w:t xml:space="preserve"> všeobecne </w:t>
      </w:r>
      <w:r w:rsidR="00FC7E11" w:rsidRPr="00923F8A">
        <w:rPr>
          <w:rFonts w:asciiTheme="minorHAnsi" w:hAnsiTheme="minorHAnsi" w:cs="Times New Roman"/>
          <w:i w:val="0"/>
          <w:color w:val="auto"/>
          <w:szCs w:val="22"/>
        </w:rPr>
        <w:t>záväznými právnymi predpismi platnými v</w:t>
      </w:r>
      <w:r w:rsidR="0086514E" w:rsidRPr="00923F8A">
        <w:rPr>
          <w:rFonts w:asciiTheme="minorHAnsi" w:hAnsiTheme="minorHAnsi" w:cs="Times New Roman"/>
          <w:i w:val="0"/>
          <w:color w:val="auto"/>
          <w:szCs w:val="22"/>
        </w:rPr>
        <w:t> </w:t>
      </w:r>
      <w:r w:rsidR="00FC7E11" w:rsidRPr="00923F8A">
        <w:rPr>
          <w:rFonts w:asciiTheme="minorHAnsi" w:hAnsiTheme="minorHAnsi" w:cs="Times New Roman"/>
          <w:i w:val="0"/>
          <w:color w:val="auto"/>
          <w:szCs w:val="22"/>
        </w:rPr>
        <w:t>SR</w:t>
      </w:r>
      <w:r w:rsidR="00352498" w:rsidRPr="00923F8A">
        <w:rPr>
          <w:rFonts w:asciiTheme="minorHAnsi" w:hAnsiTheme="minorHAnsi" w:cs="Times New Roman"/>
          <w:i w:val="0"/>
          <w:color w:val="auto"/>
          <w:szCs w:val="22"/>
        </w:rPr>
        <w:t>;</w:t>
      </w:r>
    </w:p>
    <w:p w14:paraId="2A03CC8A" w14:textId="3E470215" w:rsidR="00FC7E11" w:rsidRPr="00923F8A" w:rsidRDefault="009C0E55" w:rsidP="00F523A1">
      <w:pPr>
        <w:pStyle w:val="StyleHeading2Nounderline"/>
        <w:keepNext w:val="0"/>
        <w:numPr>
          <w:ilvl w:val="0"/>
          <w:numId w:val="0"/>
        </w:numPr>
        <w:tabs>
          <w:tab w:val="left" w:pos="709"/>
        </w:tabs>
        <w:spacing w:before="0"/>
        <w:jc w:val="both"/>
        <w:rPr>
          <w:rFonts w:asciiTheme="minorHAnsi" w:hAnsiTheme="minorHAnsi" w:cs="Times New Roman"/>
          <w:i w:val="0"/>
          <w:iCs/>
          <w:color w:val="auto"/>
          <w:szCs w:val="22"/>
        </w:rPr>
      </w:pPr>
      <w:r w:rsidRPr="00923F8A">
        <w:rPr>
          <w:rFonts w:asciiTheme="minorHAnsi" w:hAnsiTheme="minorHAnsi" w:cs="Times New Roman"/>
          <w:i w:val="0"/>
          <w:iCs/>
          <w:color w:val="auto"/>
          <w:szCs w:val="22"/>
        </w:rPr>
        <w:t xml:space="preserve">b) </w:t>
      </w:r>
      <w:r w:rsidR="000B5549" w:rsidRPr="00923F8A">
        <w:rPr>
          <w:rFonts w:asciiTheme="minorHAnsi" w:hAnsiTheme="minorHAnsi" w:cs="Times New Roman"/>
          <w:i w:val="0"/>
          <w:iCs/>
          <w:color w:val="auto"/>
          <w:szCs w:val="22"/>
        </w:rPr>
        <w:t>dodať Objednávateľovi používateľskú príručku k</w:t>
      </w:r>
      <w:r w:rsidRPr="00923F8A">
        <w:rPr>
          <w:rFonts w:asciiTheme="minorHAnsi" w:hAnsiTheme="minorHAnsi" w:cs="Times New Roman"/>
          <w:i w:val="0"/>
          <w:iCs/>
          <w:color w:val="auto"/>
          <w:szCs w:val="22"/>
        </w:rPr>
        <w:t> Službe</w:t>
      </w:r>
      <w:r w:rsidR="00C874A3" w:rsidRPr="00923F8A">
        <w:rPr>
          <w:rFonts w:asciiTheme="minorHAnsi" w:hAnsiTheme="minorHAnsi" w:cs="Times New Roman"/>
          <w:i w:val="0"/>
          <w:iCs/>
          <w:color w:val="auto"/>
          <w:szCs w:val="22"/>
        </w:rPr>
        <w:t xml:space="preserve"> (príručka administrátora)</w:t>
      </w:r>
      <w:r w:rsidR="00CD3A0E" w:rsidRPr="00923F8A">
        <w:rPr>
          <w:rFonts w:asciiTheme="minorHAnsi" w:hAnsiTheme="minorHAnsi" w:cs="Times New Roman"/>
          <w:i w:val="0"/>
          <w:iCs/>
          <w:color w:val="auto"/>
          <w:szCs w:val="22"/>
        </w:rPr>
        <w:t xml:space="preserve"> zberu</w:t>
      </w:r>
      <w:r w:rsidRPr="00923F8A">
        <w:rPr>
          <w:rFonts w:asciiTheme="minorHAnsi" w:hAnsiTheme="minorHAnsi" w:cs="Times New Roman"/>
          <w:i w:val="0"/>
          <w:iCs/>
          <w:color w:val="auto"/>
          <w:szCs w:val="22"/>
        </w:rPr>
        <w:t xml:space="preserve">, </w:t>
      </w:r>
      <w:r w:rsidR="00C874A3" w:rsidRPr="00923F8A">
        <w:rPr>
          <w:rFonts w:asciiTheme="minorHAnsi" w:hAnsiTheme="minorHAnsi" w:cs="Times New Roman"/>
          <w:i w:val="0"/>
          <w:iCs/>
          <w:color w:val="auto"/>
          <w:szCs w:val="22"/>
        </w:rPr>
        <w:t xml:space="preserve">používateľskú príručku pre </w:t>
      </w:r>
      <w:r w:rsidR="00370676" w:rsidRPr="00923F8A">
        <w:rPr>
          <w:rFonts w:asciiTheme="minorHAnsi" w:hAnsiTheme="minorHAnsi" w:cs="Times New Roman"/>
          <w:i w:val="0"/>
          <w:iCs/>
          <w:color w:val="auto"/>
          <w:szCs w:val="22"/>
        </w:rPr>
        <w:t>K</w:t>
      </w:r>
      <w:r w:rsidR="00C874A3" w:rsidRPr="00923F8A">
        <w:rPr>
          <w:rFonts w:asciiTheme="minorHAnsi" w:hAnsiTheme="minorHAnsi" w:cs="Times New Roman"/>
          <w:i w:val="0"/>
          <w:iCs/>
          <w:color w:val="auto"/>
          <w:szCs w:val="22"/>
        </w:rPr>
        <w:t xml:space="preserve">oordinátora, </w:t>
      </w:r>
      <w:r w:rsidRPr="00923F8A">
        <w:rPr>
          <w:rFonts w:asciiTheme="minorHAnsi" w:hAnsiTheme="minorHAnsi" w:cs="Times New Roman"/>
          <w:i w:val="0"/>
          <w:iCs/>
          <w:color w:val="auto"/>
          <w:szCs w:val="22"/>
        </w:rPr>
        <w:t>používateľskú príručku</w:t>
      </w:r>
      <w:r w:rsidR="000B5549" w:rsidRPr="00923F8A">
        <w:rPr>
          <w:rFonts w:asciiTheme="minorHAnsi" w:hAnsiTheme="minorHAnsi" w:cs="Times New Roman"/>
          <w:i w:val="0"/>
          <w:iCs/>
          <w:color w:val="auto"/>
          <w:szCs w:val="22"/>
        </w:rPr>
        <w:t xml:space="preserve"> pre </w:t>
      </w:r>
      <w:r w:rsidR="00300EA3" w:rsidRPr="00923F8A">
        <w:rPr>
          <w:rFonts w:asciiTheme="minorHAnsi" w:hAnsiTheme="minorHAnsi" w:cs="Times New Roman"/>
          <w:i w:val="0"/>
          <w:iCs/>
          <w:color w:val="auto"/>
          <w:szCs w:val="22"/>
        </w:rPr>
        <w:t xml:space="preserve">Podriadené </w:t>
      </w:r>
      <w:r w:rsidR="000B5549" w:rsidRPr="00923F8A">
        <w:rPr>
          <w:rFonts w:asciiTheme="minorHAnsi" w:hAnsiTheme="minorHAnsi" w:cs="Times New Roman"/>
          <w:i w:val="0"/>
          <w:iCs/>
          <w:color w:val="auto"/>
          <w:szCs w:val="22"/>
        </w:rPr>
        <w:t>povinné osoby</w:t>
      </w:r>
      <w:r w:rsidR="00C874A3" w:rsidRPr="00923F8A">
        <w:rPr>
          <w:rFonts w:asciiTheme="minorHAnsi" w:hAnsiTheme="minorHAnsi" w:cs="Times New Roman"/>
          <w:i w:val="0"/>
          <w:iCs/>
          <w:color w:val="auto"/>
          <w:szCs w:val="22"/>
        </w:rPr>
        <w:t xml:space="preserve"> a</w:t>
      </w:r>
      <w:r w:rsidR="00EF609D" w:rsidRPr="00923F8A">
        <w:rPr>
          <w:rFonts w:asciiTheme="minorHAnsi" w:hAnsiTheme="minorHAnsi" w:cs="Times New Roman"/>
          <w:i w:val="0"/>
          <w:iCs/>
          <w:color w:val="auto"/>
          <w:szCs w:val="22"/>
        </w:rPr>
        <w:t> </w:t>
      </w:r>
      <w:r w:rsidR="00C874A3" w:rsidRPr="00923F8A">
        <w:rPr>
          <w:rFonts w:asciiTheme="minorHAnsi" w:hAnsiTheme="minorHAnsi" w:cs="Times New Roman"/>
          <w:i w:val="0"/>
          <w:iCs/>
          <w:color w:val="auto"/>
          <w:szCs w:val="22"/>
        </w:rPr>
        <w:t>prípadne</w:t>
      </w:r>
      <w:r w:rsidRPr="00923F8A">
        <w:rPr>
          <w:rFonts w:asciiTheme="minorHAnsi" w:hAnsiTheme="minorHAnsi" w:cs="Times New Roman"/>
          <w:i w:val="0"/>
          <w:iCs/>
          <w:color w:val="auto"/>
          <w:szCs w:val="22"/>
        </w:rPr>
        <w:t xml:space="preserve"> používateľskú príručku</w:t>
      </w:r>
      <w:r w:rsidR="000B5549" w:rsidRPr="00923F8A">
        <w:rPr>
          <w:rFonts w:asciiTheme="minorHAnsi" w:hAnsiTheme="minorHAnsi" w:cs="Times New Roman"/>
          <w:i w:val="0"/>
          <w:iCs/>
          <w:color w:val="auto"/>
          <w:szCs w:val="22"/>
        </w:rPr>
        <w:t xml:space="preserve"> pre  ostatné aplikačné role</w:t>
      </w:r>
      <w:r w:rsidR="00C874A3" w:rsidRPr="00923F8A">
        <w:rPr>
          <w:rFonts w:asciiTheme="minorHAnsi" w:hAnsiTheme="minorHAnsi" w:cs="Times New Roman"/>
          <w:i w:val="0"/>
          <w:iCs/>
          <w:color w:val="auto"/>
          <w:szCs w:val="22"/>
        </w:rPr>
        <w:t>, ak sa aplikujú</w:t>
      </w:r>
      <w:r w:rsidR="00300EA3" w:rsidRPr="00923F8A">
        <w:rPr>
          <w:rFonts w:asciiTheme="minorHAnsi" w:hAnsiTheme="minorHAnsi" w:cs="Times New Roman"/>
          <w:i w:val="0"/>
          <w:iCs/>
          <w:color w:val="auto"/>
          <w:szCs w:val="22"/>
        </w:rPr>
        <w:t xml:space="preserve"> (ďalej spolu ako „</w:t>
      </w:r>
      <w:r w:rsidR="00300EA3" w:rsidRPr="00923F8A">
        <w:rPr>
          <w:rFonts w:asciiTheme="minorHAnsi" w:hAnsiTheme="minorHAnsi" w:cs="Times New Roman"/>
          <w:b/>
          <w:i w:val="0"/>
          <w:iCs/>
          <w:color w:val="auto"/>
          <w:szCs w:val="22"/>
        </w:rPr>
        <w:t>Príručky</w:t>
      </w:r>
      <w:r w:rsidR="00300EA3" w:rsidRPr="00923F8A">
        <w:rPr>
          <w:rFonts w:asciiTheme="minorHAnsi" w:hAnsiTheme="minorHAnsi" w:cs="Times New Roman"/>
          <w:i w:val="0"/>
          <w:iCs/>
          <w:color w:val="auto"/>
          <w:szCs w:val="22"/>
        </w:rPr>
        <w:t>“)</w:t>
      </w:r>
      <w:r w:rsidR="00C874A3" w:rsidRPr="00923F8A">
        <w:rPr>
          <w:rFonts w:asciiTheme="minorHAnsi" w:hAnsiTheme="minorHAnsi" w:cs="Times New Roman"/>
          <w:i w:val="0"/>
          <w:iCs/>
          <w:color w:val="auto"/>
          <w:szCs w:val="22"/>
        </w:rPr>
        <w:t xml:space="preserve">. </w:t>
      </w:r>
      <w:r w:rsidR="00300EA3" w:rsidRPr="00923F8A">
        <w:rPr>
          <w:rFonts w:asciiTheme="minorHAnsi" w:hAnsiTheme="minorHAnsi" w:cs="Times New Roman"/>
          <w:i w:val="0"/>
          <w:iCs/>
          <w:color w:val="auto"/>
          <w:szCs w:val="22"/>
        </w:rPr>
        <w:t>Dodávateľ  je povinný dodať O</w:t>
      </w:r>
      <w:r w:rsidR="00C874A3" w:rsidRPr="00923F8A">
        <w:rPr>
          <w:rFonts w:asciiTheme="minorHAnsi" w:hAnsiTheme="minorHAnsi" w:cs="Times New Roman"/>
          <w:i w:val="0"/>
          <w:iCs/>
          <w:color w:val="auto"/>
          <w:szCs w:val="22"/>
        </w:rPr>
        <w:t>bjednávateľovi</w:t>
      </w:r>
      <w:r w:rsidR="00300EA3" w:rsidRPr="00923F8A">
        <w:rPr>
          <w:rFonts w:asciiTheme="minorHAnsi" w:hAnsiTheme="minorHAnsi" w:cs="Times New Roman"/>
          <w:i w:val="0"/>
          <w:iCs/>
          <w:color w:val="auto"/>
          <w:szCs w:val="22"/>
        </w:rPr>
        <w:t xml:space="preserve"> Príručky v  deň </w:t>
      </w:r>
      <w:r w:rsidR="002E4D50" w:rsidRPr="00923F8A">
        <w:rPr>
          <w:rFonts w:asciiTheme="minorHAnsi" w:hAnsiTheme="minorHAnsi" w:cs="Times New Roman"/>
          <w:i w:val="0"/>
          <w:iCs/>
          <w:color w:val="auto"/>
          <w:szCs w:val="22"/>
        </w:rPr>
        <w:t>prvého</w:t>
      </w:r>
      <w:r w:rsidR="002D79E1" w:rsidRPr="00923F8A">
        <w:rPr>
          <w:rFonts w:asciiTheme="minorHAnsi" w:hAnsiTheme="minorHAnsi" w:cs="Times New Roman"/>
          <w:i w:val="0"/>
          <w:iCs/>
          <w:color w:val="auto"/>
          <w:szCs w:val="22"/>
        </w:rPr>
        <w:t xml:space="preserve"> školenia</w:t>
      </w:r>
      <w:r w:rsidR="00300EA3" w:rsidRPr="00923F8A">
        <w:rPr>
          <w:rFonts w:asciiTheme="minorHAnsi" w:hAnsiTheme="minorHAnsi" w:cs="Times New Roman"/>
          <w:i w:val="0"/>
          <w:iCs/>
          <w:color w:val="auto"/>
          <w:szCs w:val="22"/>
        </w:rPr>
        <w:t xml:space="preserve">. Táto skutočnosť bude zaznamená v rámci Protokolu. </w:t>
      </w:r>
      <w:r w:rsidR="00C874A3" w:rsidRPr="00923F8A">
        <w:rPr>
          <w:rFonts w:asciiTheme="minorHAnsi" w:hAnsiTheme="minorHAnsi" w:cs="Times New Roman"/>
          <w:i w:val="0"/>
          <w:iCs/>
          <w:color w:val="auto"/>
          <w:szCs w:val="22"/>
        </w:rPr>
        <w:t xml:space="preserve"> Príručky budú </w:t>
      </w:r>
      <w:r w:rsidR="00300EA3" w:rsidRPr="00923F8A">
        <w:rPr>
          <w:rFonts w:asciiTheme="minorHAnsi" w:hAnsiTheme="minorHAnsi" w:cs="Times New Roman"/>
          <w:i w:val="0"/>
          <w:iCs/>
          <w:color w:val="auto"/>
          <w:szCs w:val="22"/>
        </w:rPr>
        <w:t xml:space="preserve">dodané </w:t>
      </w:r>
      <w:r w:rsidR="00C874A3" w:rsidRPr="00923F8A">
        <w:rPr>
          <w:rFonts w:asciiTheme="minorHAnsi" w:hAnsiTheme="minorHAnsi" w:cs="Times New Roman"/>
          <w:i w:val="0"/>
          <w:iCs/>
          <w:color w:val="auto"/>
          <w:szCs w:val="22"/>
        </w:rPr>
        <w:t>v elektronickej forme</w:t>
      </w:r>
      <w:r w:rsidR="00300EA3" w:rsidRPr="00923F8A">
        <w:rPr>
          <w:rFonts w:asciiTheme="minorHAnsi" w:hAnsiTheme="minorHAnsi" w:cs="Times New Roman"/>
          <w:i w:val="0"/>
          <w:iCs/>
          <w:color w:val="auto"/>
          <w:szCs w:val="22"/>
        </w:rPr>
        <w:t xml:space="preserve"> </w:t>
      </w:r>
      <w:r w:rsidR="00C874A3" w:rsidRPr="00923F8A">
        <w:rPr>
          <w:rFonts w:asciiTheme="minorHAnsi" w:hAnsiTheme="minorHAnsi" w:cs="Times New Roman"/>
          <w:i w:val="0"/>
          <w:iCs/>
          <w:color w:val="auto"/>
          <w:szCs w:val="22"/>
        </w:rPr>
        <w:t xml:space="preserve"> s možnosťou tlače do formátu A4</w:t>
      </w:r>
      <w:r w:rsidR="00300EA3" w:rsidRPr="00923F8A">
        <w:rPr>
          <w:rFonts w:asciiTheme="minorHAnsi" w:hAnsiTheme="minorHAnsi" w:cs="Times New Roman"/>
          <w:i w:val="0"/>
          <w:iCs/>
          <w:color w:val="auto"/>
          <w:szCs w:val="22"/>
        </w:rPr>
        <w:t xml:space="preserve"> vo formáte pdf a docx na usb kľúči</w:t>
      </w:r>
      <w:r w:rsidR="00C874A3" w:rsidRPr="00923F8A">
        <w:rPr>
          <w:rFonts w:asciiTheme="minorHAnsi" w:hAnsiTheme="minorHAnsi" w:cs="Times New Roman"/>
          <w:i w:val="0"/>
          <w:iCs/>
          <w:color w:val="auto"/>
          <w:szCs w:val="22"/>
        </w:rPr>
        <w:t>;</w:t>
      </w:r>
      <w:r w:rsidR="00D600CE" w:rsidRPr="00923F8A">
        <w:rPr>
          <w:rFonts w:asciiTheme="minorHAnsi" w:hAnsiTheme="minorHAnsi" w:cs="Times New Roman"/>
          <w:i w:val="0"/>
          <w:iCs/>
          <w:color w:val="auto"/>
          <w:szCs w:val="22"/>
        </w:rPr>
        <w:t xml:space="preserve"> odmena za vytvorenie a dodanie používateľských príručiek je zahrnutá v odmene za zriadenie Služby zberu; </w:t>
      </w:r>
    </w:p>
    <w:p w14:paraId="6ECA9BCD" w14:textId="1530CEB1" w:rsidR="002F181B" w:rsidRPr="00923F8A" w:rsidRDefault="009C0E55" w:rsidP="00F523A1">
      <w:pPr>
        <w:pStyle w:val="StyleHeading2Nounderline"/>
        <w:keepNext w:val="0"/>
        <w:numPr>
          <w:ilvl w:val="0"/>
          <w:numId w:val="0"/>
        </w:numPr>
        <w:tabs>
          <w:tab w:val="left" w:pos="709"/>
        </w:tabs>
        <w:spacing w:before="0"/>
        <w:jc w:val="both"/>
        <w:rPr>
          <w:rFonts w:asciiTheme="minorHAnsi" w:hAnsiTheme="minorHAnsi" w:cs="Times New Roman"/>
          <w:i w:val="0"/>
          <w:iCs/>
          <w:color w:val="auto"/>
          <w:szCs w:val="22"/>
        </w:rPr>
      </w:pPr>
      <w:r w:rsidRPr="00923F8A">
        <w:rPr>
          <w:rFonts w:asciiTheme="minorHAnsi" w:hAnsiTheme="minorHAnsi" w:cs="Times New Roman"/>
          <w:i w:val="0"/>
          <w:iCs/>
          <w:color w:val="auto"/>
          <w:szCs w:val="22"/>
        </w:rPr>
        <w:t xml:space="preserve">c) </w:t>
      </w:r>
      <w:r w:rsidR="000B5549" w:rsidRPr="00923F8A">
        <w:rPr>
          <w:rFonts w:asciiTheme="minorHAnsi" w:hAnsiTheme="minorHAnsi" w:cs="Times New Roman"/>
          <w:i w:val="0"/>
          <w:iCs/>
          <w:color w:val="auto"/>
          <w:szCs w:val="22"/>
        </w:rPr>
        <w:t xml:space="preserve">zaškoliť </w:t>
      </w:r>
      <w:r w:rsidR="007B3BBC" w:rsidRPr="00923F8A">
        <w:rPr>
          <w:rFonts w:asciiTheme="minorHAnsi" w:hAnsiTheme="minorHAnsi" w:cs="Times New Roman"/>
          <w:i w:val="0"/>
          <w:iCs/>
          <w:color w:val="auto"/>
          <w:szCs w:val="22"/>
        </w:rPr>
        <w:t>zamestnancov Objednávateľa</w:t>
      </w:r>
      <w:r w:rsidR="00300EA3" w:rsidRPr="00923F8A">
        <w:rPr>
          <w:rFonts w:asciiTheme="minorHAnsi" w:hAnsiTheme="minorHAnsi" w:cs="Times New Roman"/>
          <w:i w:val="0"/>
          <w:iCs/>
          <w:color w:val="auto"/>
          <w:szCs w:val="22"/>
        </w:rPr>
        <w:t xml:space="preserve"> v sídle Objednávateľa </w:t>
      </w:r>
      <w:r w:rsidR="00E8670F" w:rsidRPr="00923F8A">
        <w:rPr>
          <w:rFonts w:asciiTheme="minorHAnsi" w:hAnsiTheme="minorHAnsi" w:cs="Times New Roman"/>
          <w:i w:val="0"/>
          <w:iCs/>
          <w:color w:val="auto"/>
          <w:szCs w:val="22"/>
        </w:rPr>
        <w:t>alebo Objednávateľom určenom mieste</w:t>
      </w:r>
      <w:r w:rsidR="007B3BBC" w:rsidRPr="00923F8A">
        <w:rPr>
          <w:rFonts w:asciiTheme="minorHAnsi" w:hAnsiTheme="minorHAnsi" w:cs="Times New Roman"/>
          <w:i w:val="0"/>
          <w:iCs/>
          <w:color w:val="auto"/>
          <w:szCs w:val="22"/>
        </w:rPr>
        <w:t xml:space="preserve"> </w:t>
      </w:r>
      <w:r w:rsidR="000B5549" w:rsidRPr="00923F8A">
        <w:rPr>
          <w:rFonts w:asciiTheme="minorHAnsi" w:hAnsiTheme="minorHAnsi" w:cs="Times New Roman"/>
          <w:i w:val="0"/>
          <w:iCs/>
          <w:color w:val="auto"/>
          <w:szCs w:val="22"/>
        </w:rPr>
        <w:t>v</w:t>
      </w:r>
      <w:r w:rsidR="0086514E" w:rsidRPr="00923F8A">
        <w:rPr>
          <w:rFonts w:asciiTheme="minorHAnsi" w:hAnsiTheme="minorHAnsi" w:cs="Times New Roman"/>
          <w:i w:val="0"/>
          <w:iCs/>
          <w:color w:val="auto"/>
          <w:szCs w:val="22"/>
        </w:rPr>
        <w:t> </w:t>
      </w:r>
      <w:r w:rsidR="000B5549" w:rsidRPr="00923F8A">
        <w:rPr>
          <w:rFonts w:asciiTheme="minorHAnsi" w:hAnsiTheme="minorHAnsi" w:cs="Times New Roman"/>
          <w:i w:val="0"/>
          <w:iCs/>
          <w:color w:val="auto"/>
          <w:szCs w:val="22"/>
        </w:rPr>
        <w:t>rozsahu 2 x 4 hod</w:t>
      </w:r>
      <w:r w:rsidR="00AD2453" w:rsidRPr="00923F8A">
        <w:rPr>
          <w:rFonts w:asciiTheme="minorHAnsi" w:hAnsiTheme="minorHAnsi" w:cs="Times New Roman"/>
          <w:i w:val="0"/>
          <w:iCs/>
          <w:color w:val="auto"/>
          <w:szCs w:val="22"/>
        </w:rPr>
        <w:t>iny</w:t>
      </w:r>
      <w:r w:rsidR="00300EA3" w:rsidRPr="00923F8A">
        <w:rPr>
          <w:rFonts w:asciiTheme="minorHAnsi" w:hAnsiTheme="minorHAnsi" w:cs="Times New Roman"/>
          <w:i w:val="0"/>
          <w:iCs/>
          <w:color w:val="auto"/>
          <w:szCs w:val="22"/>
        </w:rPr>
        <w:t xml:space="preserve">, </w:t>
      </w:r>
      <w:r w:rsidR="002E4D50" w:rsidRPr="00923F8A">
        <w:rPr>
          <w:rFonts w:asciiTheme="minorHAnsi" w:hAnsiTheme="minorHAnsi" w:cs="Times New Roman"/>
          <w:i w:val="0"/>
          <w:iCs/>
          <w:color w:val="auto"/>
          <w:szCs w:val="22"/>
        </w:rPr>
        <w:t>prvé</w:t>
      </w:r>
      <w:r w:rsidR="00300EA3" w:rsidRPr="00923F8A">
        <w:rPr>
          <w:rFonts w:asciiTheme="minorHAnsi" w:hAnsiTheme="minorHAnsi" w:cs="Times New Roman"/>
          <w:i w:val="0"/>
          <w:iCs/>
          <w:color w:val="auto"/>
          <w:szCs w:val="22"/>
        </w:rPr>
        <w:t xml:space="preserve"> školenie je Dodávateľ povinný vykonať </w:t>
      </w:r>
      <w:r w:rsidR="00E8670F" w:rsidRPr="00923F8A">
        <w:rPr>
          <w:rFonts w:asciiTheme="minorHAnsi" w:hAnsiTheme="minorHAnsi" w:cs="Times New Roman"/>
          <w:i w:val="0"/>
          <w:iCs/>
          <w:color w:val="auto"/>
          <w:szCs w:val="22"/>
        </w:rPr>
        <w:t xml:space="preserve">po vzájomnej dohode s Objednávateľom </w:t>
      </w:r>
      <w:r w:rsidR="00300EA3" w:rsidRPr="00923F8A">
        <w:rPr>
          <w:rFonts w:asciiTheme="minorHAnsi" w:hAnsiTheme="minorHAnsi" w:cs="Times New Roman"/>
          <w:i w:val="0"/>
          <w:iCs/>
          <w:color w:val="auto"/>
          <w:szCs w:val="22"/>
        </w:rPr>
        <w:t>v</w:t>
      </w:r>
      <w:r w:rsidR="00E8670F" w:rsidRPr="00923F8A">
        <w:rPr>
          <w:rFonts w:asciiTheme="minorHAnsi" w:hAnsiTheme="minorHAnsi" w:cs="Times New Roman"/>
          <w:i w:val="0"/>
          <w:iCs/>
          <w:color w:val="auto"/>
          <w:szCs w:val="22"/>
        </w:rPr>
        <w:t> </w:t>
      </w:r>
      <w:r w:rsidR="00300EA3" w:rsidRPr="00923F8A">
        <w:rPr>
          <w:rFonts w:asciiTheme="minorHAnsi" w:hAnsiTheme="minorHAnsi" w:cs="Times New Roman"/>
          <w:i w:val="0"/>
          <w:iCs/>
          <w:color w:val="auto"/>
          <w:szCs w:val="22"/>
        </w:rPr>
        <w:t>lehote</w:t>
      </w:r>
      <w:r w:rsidR="00E8670F" w:rsidRPr="00923F8A">
        <w:rPr>
          <w:rFonts w:asciiTheme="minorHAnsi" w:hAnsiTheme="minorHAnsi" w:cs="Times New Roman"/>
          <w:i w:val="0"/>
          <w:iCs/>
          <w:color w:val="auto"/>
          <w:szCs w:val="22"/>
        </w:rPr>
        <w:t xml:space="preserve"> </w:t>
      </w:r>
      <w:r w:rsidR="00AD2453" w:rsidRPr="00923F8A">
        <w:rPr>
          <w:rFonts w:asciiTheme="minorHAnsi" w:hAnsiTheme="minorHAnsi" w:cs="Times New Roman"/>
          <w:i w:val="0"/>
          <w:iCs/>
          <w:color w:val="auto"/>
          <w:szCs w:val="22"/>
        </w:rPr>
        <w:t xml:space="preserve">do </w:t>
      </w:r>
      <w:r w:rsidR="00E8670F" w:rsidRPr="00923F8A">
        <w:rPr>
          <w:rFonts w:asciiTheme="minorHAnsi" w:hAnsiTheme="minorHAnsi" w:cs="Times New Roman"/>
          <w:i w:val="0"/>
          <w:iCs/>
          <w:color w:val="auto"/>
          <w:szCs w:val="22"/>
        </w:rPr>
        <w:t>7</w:t>
      </w:r>
      <w:r w:rsidR="003F4BED" w:rsidRPr="00923F8A">
        <w:rPr>
          <w:rFonts w:asciiTheme="minorHAnsi" w:hAnsiTheme="minorHAnsi" w:cs="Times New Roman"/>
          <w:i w:val="0"/>
          <w:iCs/>
          <w:color w:val="auto"/>
          <w:szCs w:val="22"/>
        </w:rPr>
        <w:t xml:space="preserve"> kalendárnych</w:t>
      </w:r>
      <w:r w:rsidR="00E8670F" w:rsidRPr="00923F8A">
        <w:rPr>
          <w:rFonts w:asciiTheme="minorHAnsi" w:hAnsiTheme="minorHAnsi" w:cs="Times New Roman"/>
          <w:i w:val="0"/>
          <w:iCs/>
          <w:color w:val="auto"/>
          <w:szCs w:val="22"/>
        </w:rPr>
        <w:t xml:space="preserve"> dní  odo dňa zahájenia </w:t>
      </w:r>
      <w:r w:rsidR="00E8670F" w:rsidRPr="00923F8A">
        <w:rPr>
          <w:rFonts w:asciiTheme="minorHAnsi" w:hAnsiTheme="minorHAnsi" w:cs="Times New Roman"/>
          <w:i w:val="0"/>
          <w:color w:val="auto"/>
          <w:szCs w:val="22"/>
        </w:rPr>
        <w:t>skúšobnej prevádzky Testovacej verzie</w:t>
      </w:r>
      <w:r w:rsidR="00E8670F" w:rsidRPr="00923F8A">
        <w:rPr>
          <w:rFonts w:asciiTheme="minorHAnsi" w:hAnsiTheme="minorHAnsi" w:cs="Times New Roman"/>
          <w:i w:val="0"/>
          <w:iCs/>
          <w:color w:val="auto"/>
          <w:szCs w:val="22"/>
        </w:rPr>
        <w:t xml:space="preserve">, </w:t>
      </w:r>
      <w:r w:rsidR="002E4D50" w:rsidRPr="00923F8A">
        <w:rPr>
          <w:rFonts w:asciiTheme="minorHAnsi" w:hAnsiTheme="minorHAnsi" w:cs="Times New Roman"/>
          <w:i w:val="0"/>
          <w:iCs/>
          <w:color w:val="auto"/>
          <w:szCs w:val="22"/>
        </w:rPr>
        <w:t>druhé</w:t>
      </w:r>
      <w:r w:rsidR="00E8670F" w:rsidRPr="00923F8A">
        <w:rPr>
          <w:rFonts w:asciiTheme="minorHAnsi" w:hAnsiTheme="minorHAnsi" w:cs="Times New Roman"/>
          <w:i w:val="0"/>
          <w:iCs/>
          <w:color w:val="auto"/>
          <w:szCs w:val="22"/>
        </w:rPr>
        <w:t xml:space="preserve"> </w:t>
      </w:r>
      <w:r w:rsidR="003F4BED" w:rsidRPr="00923F8A">
        <w:rPr>
          <w:rFonts w:asciiTheme="minorHAnsi" w:hAnsiTheme="minorHAnsi" w:cs="Times New Roman"/>
          <w:i w:val="0"/>
          <w:iCs/>
          <w:color w:val="auto"/>
          <w:szCs w:val="22"/>
        </w:rPr>
        <w:t xml:space="preserve">školenie </w:t>
      </w:r>
      <w:r w:rsidR="00E8670F" w:rsidRPr="00923F8A">
        <w:rPr>
          <w:rFonts w:asciiTheme="minorHAnsi" w:hAnsiTheme="minorHAnsi" w:cs="Times New Roman"/>
          <w:i w:val="0"/>
          <w:iCs/>
          <w:color w:val="auto"/>
          <w:szCs w:val="22"/>
        </w:rPr>
        <w:t xml:space="preserve">je Dodávateľ povinný vykonať po vzájomnej dohode s Objednávateľom v lehote </w:t>
      </w:r>
      <w:r w:rsidR="00AD2453" w:rsidRPr="00923F8A">
        <w:rPr>
          <w:rFonts w:asciiTheme="minorHAnsi" w:hAnsiTheme="minorHAnsi" w:cs="Times New Roman"/>
          <w:i w:val="0"/>
          <w:iCs/>
          <w:color w:val="auto"/>
          <w:szCs w:val="22"/>
        </w:rPr>
        <w:t xml:space="preserve">do </w:t>
      </w:r>
      <w:r w:rsidR="00E8670F" w:rsidRPr="00923F8A">
        <w:rPr>
          <w:rFonts w:asciiTheme="minorHAnsi" w:hAnsiTheme="minorHAnsi" w:cs="Times New Roman"/>
          <w:i w:val="0"/>
          <w:iCs/>
          <w:color w:val="auto"/>
          <w:szCs w:val="22"/>
        </w:rPr>
        <w:t>7 dní odo dňa zahájenia produkčnej prevádzky Služby zberu</w:t>
      </w:r>
      <w:r w:rsidR="002D79E1" w:rsidRPr="00923F8A">
        <w:rPr>
          <w:rFonts w:asciiTheme="minorHAnsi" w:hAnsiTheme="minorHAnsi" w:cs="Times New Roman"/>
          <w:i w:val="0"/>
          <w:iCs/>
          <w:color w:val="auto"/>
          <w:szCs w:val="22"/>
        </w:rPr>
        <w:t xml:space="preserve"> a dodať aktualizované Pr</w:t>
      </w:r>
      <w:r w:rsidR="002E4D50" w:rsidRPr="00923F8A">
        <w:rPr>
          <w:rFonts w:asciiTheme="minorHAnsi" w:hAnsiTheme="minorHAnsi" w:cs="Times New Roman"/>
          <w:i w:val="0"/>
          <w:iCs/>
          <w:color w:val="auto"/>
          <w:szCs w:val="22"/>
        </w:rPr>
        <w:t>í</w:t>
      </w:r>
      <w:r w:rsidR="002D79E1" w:rsidRPr="00923F8A">
        <w:rPr>
          <w:rFonts w:asciiTheme="minorHAnsi" w:hAnsiTheme="minorHAnsi" w:cs="Times New Roman"/>
          <w:i w:val="0"/>
          <w:iCs/>
          <w:color w:val="auto"/>
          <w:szCs w:val="22"/>
        </w:rPr>
        <w:t>ručky, ak došlo k úpravám Služby zberu počas testovacej prevádzky</w:t>
      </w:r>
      <w:r w:rsidR="00D50019" w:rsidRPr="00923F8A">
        <w:rPr>
          <w:rFonts w:asciiTheme="minorHAnsi" w:hAnsiTheme="minorHAnsi" w:cs="Times New Roman"/>
          <w:i w:val="0"/>
          <w:iCs/>
          <w:color w:val="auto"/>
          <w:szCs w:val="22"/>
        </w:rPr>
        <w:t>;</w:t>
      </w:r>
      <w:r w:rsidR="00D600CE" w:rsidRPr="00923F8A">
        <w:rPr>
          <w:rFonts w:asciiTheme="minorHAnsi" w:hAnsiTheme="minorHAnsi" w:cs="Times New Roman"/>
          <w:i w:val="0"/>
          <w:iCs/>
          <w:color w:val="auto"/>
          <w:szCs w:val="22"/>
        </w:rPr>
        <w:t xml:space="preserve"> odmena Dodávateľa za školenie je zahrnutá v odmene za zriadenie Služby zberu; </w:t>
      </w:r>
    </w:p>
    <w:p w14:paraId="6DF981E4" w14:textId="77777777" w:rsidR="001225B3" w:rsidRPr="00923F8A" w:rsidRDefault="009C0E55" w:rsidP="00724BBF">
      <w:pPr>
        <w:pStyle w:val="StyleHeading2Nounderline"/>
        <w:keepNext w:val="0"/>
        <w:numPr>
          <w:ilvl w:val="0"/>
          <w:numId w:val="0"/>
        </w:numPr>
        <w:tabs>
          <w:tab w:val="left" w:pos="709"/>
        </w:tabs>
        <w:spacing w:before="0"/>
        <w:jc w:val="both"/>
        <w:rPr>
          <w:rFonts w:asciiTheme="minorHAnsi" w:hAnsiTheme="minorHAnsi" w:cs="Times New Roman"/>
          <w:i w:val="0"/>
          <w:iCs/>
          <w:color w:val="auto"/>
          <w:szCs w:val="22"/>
        </w:rPr>
      </w:pPr>
      <w:r w:rsidRPr="00923F8A">
        <w:rPr>
          <w:rFonts w:asciiTheme="minorHAnsi" w:hAnsiTheme="minorHAnsi" w:cs="Times New Roman"/>
          <w:i w:val="0"/>
          <w:iCs/>
          <w:color w:val="auto"/>
          <w:szCs w:val="22"/>
        </w:rPr>
        <w:t>d) a</w:t>
      </w:r>
      <w:r w:rsidR="002F181B" w:rsidRPr="00923F8A">
        <w:rPr>
          <w:rFonts w:asciiTheme="minorHAnsi" w:hAnsiTheme="minorHAnsi" w:cs="Times New Roman"/>
          <w:i w:val="0"/>
          <w:iCs/>
          <w:color w:val="auto"/>
          <w:szCs w:val="22"/>
        </w:rPr>
        <w:t>k to umožní situácia, v</w:t>
      </w:r>
      <w:r w:rsidR="0086514E" w:rsidRPr="00923F8A">
        <w:rPr>
          <w:rFonts w:asciiTheme="minorHAnsi" w:hAnsiTheme="minorHAnsi" w:cs="Times New Roman"/>
          <w:i w:val="0"/>
          <w:iCs/>
          <w:color w:val="auto"/>
          <w:szCs w:val="22"/>
        </w:rPr>
        <w:t> </w:t>
      </w:r>
      <w:r w:rsidR="002F181B" w:rsidRPr="00923F8A">
        <w:rPr>
          <w:rFonts w:asciiTheme="minorHAnsi" w:hAnsiTheme="minorHAnsi" w:cs="Times New Roman"/>
          <w:i w:val="0"/>
          <w:iCs/>
          <w:color w:val="auto"/>
          <w:szCs w:val="22"/>
        </w:rPr>
        <w:t>predstihu informovať Objednávateľa o</w:t>
      </w:r>
      <w:r w:rsidR="002D79E1" w:rsidRPr="00923F8A">
        <w:rPr>
          <w:rFonts w:asciiTheme="minorHAnsi" w:hAnsiTheme="minorHAnsi" w:cs="Times New Roman"/>
          <w:i w:val="0"/>
          <w:iCs/>
          <w:color w:val="auto"/>
          <w:szCs w:val="22"/>
        </w:rPr>
        <w:t xml:space="preserve"> </w:t>
      </w:r>
      <w:r w:rsidR="007B27EF" w:rsidRPr="00923F8A">
        <w:rPr>
          <w:rFonts w:asciiTheme="minorHAnsi" w:hAnsiTheme="minorHAnsi" w:cs="Times New Roman"/>
          <w:i w:val="0"/>
          <w:iCs/>
          <w:color w:val="auto"/>
          <w:szCs w:val="22"/>
        </w:rPr>
        <w:t>výpadku Služby,</w:t>
      </w:r>
      <w:r w:rsidR="003F4BED" w:rsidRPr="00923F8A">
        <w:rPr>
          <w:rFonts w:asciiTheme="minorHAnsi" w:hAnsiTheme="minorHAnsi" w:cs="Times New Roman"/>
          <w:i w:val="0"/>
          <w:iCs/>
          <w:color w:val="auto"/>
          <w:szCs w:val="22"/>
        </w:rPr>
        <w:t xml:space="preserve"> minimálne však</w:t>
      </w:r>
      <w:r w:rsidR="002D79E1" w:rsidRPr="00923F8A">
        <w:rPr>
          <w:rFonts w:asciiTheme="minorHAnsi" w:hAnsiTheme="minorHAnsi" w:cs="Times New Roman"/>
          <w:i w:val="0"/>
          <w:iCs/>
          <w:color w:val="auto"/>
          <w:szCs w:val="22"/>
        </w:rPr>
        <w:t xml:space="preserve"> dva pracovné dni vopred </w:t>
      </w:r>
      <w:r w:rsidR="00724BBF" w:rsidRPr="00923F8A">
        <w:rPr>
          <w:rFonts w:asciiTheme="minorHAnsi" w:hAnsiTheme="minorHAnsi" w:cs="Times New Roman"/>
          <w:i w:val="0"/>
          <w:iCs/>
          <w:color w:val="auto"/>
          <w:szCs w:val="22"/>
        </w:rPr>
        <w:t>(</w:t>
      </w:r>
      <w:r w:rsidR="002D79E1" w:rsidRPr="00923F8A">
        <w:rPr>
          <w:rFonts w:asciiTheme="minorHAnsi" w:hAnsiTheme="minorHAnsi" w:cs="Times New Roman"/>
          <w:i w:val="0"/>
          <w:iCs/>
          <w:color w:val="auto"/>
          <w:szCs w:val="22"/>
        </w:rPr>
        <w:t>ak je výpadok plánovaný</w:t>
      </w:r>
      <w:r w:rsidRPr="00923F8A">
        <w:rPr>
          <w:rFonts w:asciiTheme="minorHAnsi" w:hAnsiTheme="minorHAnsi" w:cs="Times New Roman"/>
          <w:i w:val="0"/>
          <w:iCs/>
          <w:color w:val="auto"/>
          <w:szCs w:val="22"/>
        </w:rPr>
        <w:t xml:space="preserve">) </w:t>
      </w:r>
    </w:p>
    <w:p w14:paraId="2DCA0A5F" w14:textId="47291311" w:rsidR="009C0E55" w:rsidRPr="00923F8A" w:rsidRDefault="001225B3" w:rsidP="00724BBF">
      <w:pPr>
        <w:pStyle w:val="StyleHeading2Nounderline"/>
        <w:keepNext w:val="0"/>
        <w:numPr>
          <w:ilvl w:val="0"/>
          <w:numId w:val="0"/>
        </w:numPr>
        <w:tabs>
          <w:tab w:val="left" w:pos="709"/>
        </w:tabs>
        <w:spacing w:before="0"/>
        <w:jc w:val="both"/>
        <w:rPr>
          <w:rFonts w:asciiTheme="minorHAnsi" w:hAnsiTheme="minorHAnsi" w:cs="Times New Roman"/>
          <w:i w:val="0"/>
          <w:iCs/>
          <w:color w:val="auto"/>
          <w:szCs w:val="22"/>
        </w:rPr>
      </w:pPr>
      <w:r w:rsidRPr="00923F8A">
        <w:rPr>
          <w:rFonts w:asciiTheme="minorHAnsi" w:hAnsiTheme="minorHAnsi" w:cs="Times New Roman"/>
          <w:i w:val="0"/>
          <w:iCs/>
          <w:color w:val="auto"/>
          <w:szCs w:val="22"/>
        </w:rPr>
        <w:t xml:space="preserve">e) </w:t>
      </w:r>
      <w:r w:rsidR="007B27EF" w:rsidRPr="00923F8A">
        <w:rPr>
          <w:rFonts w:asciiTheme="minorHAnsi" w:hAnsiTheme="minorHAnsi" w:cs="Times New Roman"/>
          <w:i w:val="0"/>
          <w:iCs/>
          <w:color w:val="auto"/>
          <w:szCs w:val="22"/>
        </w:rPr>
        <w:t>bez meškania telefonicky a</w:t>
      </w:r>
      <w:r w:rsidR="0086514E" w:rsidRPr="00923F8A">
        <w:rPr>
          <w:rFonts w:asciiTheme="minorHAnsi" w:hAnsiTheme="minorHAnsi" w:cs="Times New Roman"/>
          <w:i w:val="0"/>
          <w:iCs/>
          <w:color w:val="auto"/>
          <w:szCs w:val="22"/>
        </w:rPr>
        <w:t> </w:t>
      </w:r>
      <w:r w:rsidR="007B27EF" w:rsidRPr="00923F8A">
        <w:rPr>
          <w:rFonts w:asciiTheme="minorHAnsi" w:hAnsiTheme="minorHAnsi" w:cs="Times New Roman"/>
          <w:i w:val="0"/>
          <w:iCs/>
          <w:color w:val="auto"/>
          <w:szCs w:val="22"/>
        </w:rPr>
        <w:t>následne písomne informovať Objednávateľa (kontaktnú osobu) o</w:t>
      </w:r>
      <w:r w:rsidR="0086514E" w:rsidRPr="00923F8A">
        <w:rPr>
          <w:rFonts w:asciiTheme="minorHAnsi" w:hAnsiTheme="minorHAnsi" w:cs="Times New Roman"/>
          <w:i w:val="0"/>
          <w:iCs/>
          <w:color w:val="auto"/>
          <w:szCs w:val="22"/>
        </w:rPr>
        <w:t> </w:t>
      </w:r>
      <w:r w:rsidR="007B27EF" w:rsidRPr="00923F8A">
        <w:rPr>
          <w:rFonts w:asciiTheme="minorHAnsi" w:hAnsiTheme="minorHAnsi" w:cs="Times New Roman"/>
          <w:i w:val="0"/>
          <w:iCs/>
          <w:color w:val="auto"/>
          <w:szCs w:val="22"/>
        </w:rPr>
        <w:t xml:space="preserve">vzniku akejkoľvek udalosti, ktorá bráni, sťažuje alebo ktorá môže mať vplyv na realizáciu predmetu </w:t>
      </w:r>
      <w:r w:rsidR="0045238B" w:rsidRPr="00923F8A">
        <w:rPr>
          <w:rFonts w:asciiTheme="minorHAnsi" w:hAnsiTheme="minorHAnsi" w:cs="Times New Roman"/>
          <w:i w:val="0"/>
          <w:iCs/>
          <w:color w:val="auto"/>
          <w:szCs w:val="22"/>
        </w:rPr>
        <w:t xml:space="preserve">Zmluvy </w:t>
      </w:r>
      <w:r w:rsidR="007B27EF" w:rsidRPr="00923F8A">
        <w:rPr>
          <w:rFonts w:asciiTheme="minorHAnsi" w:hAnsiTheme="minorHAnsi" w:cs="Times New Roman"/>
          <w:i w:val="0"/>
          <w:iCs/>
          <w:color w:val="auto"/>
          <w:szCs w:val="22"/>
        </w:rPr>
        <w:t>s</w:t>
      </w:r>
      <w:r w:rsidR="0086514E" w:rsidRPr="00923F8A">
        <w:rPr>
          <w:rFonts w:asciiTheme="minorHAnsi" w:hAnsiTheme="minorHAnsi" w:cs="Times New Roman"/>
          <w:i w:val="0"/>
          <w:iCs/>
          <w:color w:val="auto"/>
          <w:szCs w:val="22"/>
        </w:rPr>
        <w:t> </w:t>
      </w:r>
      <w:r w:rsidR="007B27EF" w:rsidRPr="00923F8A">
        <w:rPr>
          <w:rFonts w:asciiTheme="minorHAnsi" w:hAnsiTheme="minorHAnsi" w:cs="Times New Roman"/>
          <w:i w:val="0"/>
          <w:iCs/>
          <w:color w:val="auto"/>
          <w:szCs w:val="22"/>
        </w:rPr>
        <w:t>dôsledkom nemožnosti plnenia alebo obmedzením plnenia;</w:t>
      </w:r>
    </w:p>
    <w:p w14:paraId="376FF436" w14:textId="77777777" w:rsidR="0003409C" w:rsidRPr="00923F8A" w:rsidRDefault="00A56ACA" w:rsidP="00F523A1">
      <w:pPr>
        <w:pStyle w:val="StyleHeading2Nounderline"/>
        <w:keepNext w:val="0"/>
        <w:numPr>
          <w:ilvl w:val="0"/>
          <w:numId w:val="0"/>
        </w:numPr>
        <w:tabs>
          <w:tab w:val="left" w:pos="709"/>
        </w:tabs>
        <w:spacing w:before="0"/>
        <w:jc w:val="both"/>
        <w:rPr>
          <w:rFonts w:asciiTheme="minorHAnsi" w:hAnsiTheme="minorHAnsi" w:cs="Times New Roman"/>
          <w:i w:val="0"/>
          <w:iCs/>
          <w:color w:val="auto"/>
          <w:szCs w:val="22"/>
        </w:rPr>
      </w:pPr>
      <w:r w:rsidRPr="00923F8A">
        <w:rPr>
          <w:rFonts w:asciiTheme="minorHAnsi" w:hAnsiTheme="minorHAnsi" w:cs="Times New Roman"/>
          <w:i w:val="0"/>
          <w:iCs/>
          <w:color w:val="auto"/>
          <w:szCs w:val="22"/>
        </w:rPr>
        <w:t>f</w:t>
      </w:r>
      <w:r w:rsidR="009C0E55" w:rsidRPr="00923F8A">
        <w:rPr>
          <w:rFonts w:asciiTheme="minorHAnsi" w:hAnsiTheme="minorHAnsi" w:cs="Times New Roman"/>
          <w:i w:val="0"/>
          <w:iCs/>
          <w:color w:val="auto"/>
          <w:szCs w:val="22"/>
        </w:rPr>
        <w:t xml:space="preserve">) </w:t>
      </w:r>
      <w:r w:rsidR="006C7DB3" w:rsidRPr="00923F8A">
        <w:rPr>
          <w:rFonts w:asciiTheme="minorHAnsi" w:hAnsiTheme="minorHAnsi" w:cs="Times New Roman"/>
          <w:i w:val="0"/>
          <w:iCs/>
          <w:color w:val="auto"/>
          <w:szCs w:val="22"/>
        </w:rPr>
        <w:t xml:space="preserve">odstrániť hlásenú </w:t>
      </w:r>
      <w:r w:rsidR="009C0E55" w:rsidRPr="00923F8A">
        <w:rPr>
          <w:rFonts w:asciiTheme="minorHAnsi" w:hAnsiTheme="minorHAnsi" w:cs="Times New Roman"/>
          <w:i w:val="0"/>
          <w:iCs/>
          <w:color w:val="auto"/>
          <w:szCs w:val="22"/>
        </w:rPr>
        <w:t xml:space="preserve">vadu Služby </w:t>
      </w:r>
      <w:r w:rsidR="006C7DB3" w:rsidRPr="00923F8A">
        <w:rPr>
          <w:rFonts w:asciiTheme="minorHAnsi" w:hAnsiTheme="minorHAnsi" w:cs="Times New Roman"/>
          <w:i w:val="0"/>
          <w:iCs/>
          <w:color w:val="auto"/>
          <w:szCs w:val="22"/>
        </w:rPr>
        <w:t>v</w:t>
      </w:r>
      <w:r w:rsidR="0086514E" w:rsidRPr="00923F8A">
        <w:rPr>
          <w:rFonts w:asciiTheme="minorHAnsi" w:hAnsiTheme="minorHAnsi" w:cs="Times New Roman"/>
          <w:i w:val="0"/>
          <w:iCs/>
          <w:color w:val="auto"/>
          <w:szCs w:val="22"/>
        </w:rPr>
        <w:t> </w:t>
      </w:r>
      <w:r w:rsidR="006C7DB3" w:rsidRPr="00923F8A">
        <w:rPr>
          <w:rFonts w:asciiTheme="minorHAnsi" w:hAnsiTheme="minorHAnsi" w:cs="Times New Roman"/>
          <w:i w:val="0"/>
          <w:iCs/>
          <w:color w:val="auto"/>
          <w:szCs w:val="22"/>
        </w:rPr>
        <w:t xml:space="preserve">čase </w:t>
      </w:r>
      <w:r w:rsidR="0086514E" w:rsidRPr="00923F8A">
        <w:rPr>
          <w:rFonts w:asciiTheme="minorHAnsi" w:hAnsiTheme="minorHAnsi" w:cs="Times New Roman"/>
          <w:i w:val="0"/>
          <w:iCs/>
          <w:color w:val="auto"/>
          <w:szCs w:val="22"/>
        </w:rPr>
        <w:t> </w:t>
      </w:r>
      <w:r w:rsidR="009C0E55" w:rsidRPr="00923F8A">
        <w:rPr>
          <w:rFonts w:asciiTheme="minorHAnsi" w:hAnsiTheme="minorHAnsi" w:cs="Times New Roman"/>
          <w:i w:val="0"/>
          <w:iCs/>
          <w:color w:val="auto"/>
          <w:szCs w:val="22"/>
        </w:rPr>
        <w:t>stanovenej reakčnej doby (s ohľadom na závažnosť vady)</w:t>
      </w:r>
      <w:r w:rsidR="0043650A" w:rsidRPr="00923F8A">
        <w:rPr>
          <w:rFonts w:asciiTheme="minorHAnsi" w:hAnsiTheme="minorHAnsi" w:cs="Times New Roman"/>
          <w:i w:val="0"/>
          <w:iCs/>
          <w:color w:val="auto"/>
          <w:szCs w:val="22"/>
        </w:rPr>
        <w:t xml:space="preserve"> </w:t>
      </w:r>
      <w:r w:rsidR="002857DC" w:rsidRPr="00923F8A">
        <w:rPr>
          <w:rFonts w:asciiTheme="minorHAnsi" w:hAnsiTheme="minorHAnsi" w:cs="Times New Roman"/>
          <w:i w:val="0"/>
          <w:iCs/>
          <w:color w:val="auto"/>
          <w:szCs w:val="22"/>
        </w:rPr>
        <w:t xml:space="preserve">podľa </w:t>
      </w:r>
      <w:r w:rsidR="00E8670F" w:rsidRPr="00923F8A">
        <w:rPr>
          <w:rFonts w:asciiTheme="minorHAnsi" w:hAnsiTheme="minorHAnsi" w:cs="Times New Roman"/>
          <w:i w:val="0"/>
          <w:iCs/>
          <w:color w:val="auto"/>
          <w:szCs w:val="22"/>
        </w:rPr>
        <w:t>Č</w:t>
      </w:r>
      <w:r w:rsidR="002857DC" w:rsidRPr="00923F8A">
        <w:rPr>
          <w:rFonts w:asciiTheme="minorHAnsi" w:hAnsiTheme="minorHAnsi" w:cs="Times New Roman"/>
          <w:i w:val="0"/>
          <w:iCs/>
          <w:color w:val="auto"/>
          <w:szCs w:val="22"/>
        </w:rPr>
        <w:t>lánku IX</w:t>
      </w:r>
      <w:r w:rsidR="00E8670F" w:rsidRPr="00923F8A">
        <w:rPr>
          <w:rFonts w:asciiTheme="minorHAnsi" w:hAnsiTheme="minorHAnsi" w:cs="Times New Roman"/>
          <w:i w:val="0"/>
          <w:iCs/>
          <w:color w:val="auto"/>
          <w:szCs w:val="22"/>
        </w:rPr>
        <w:t>.</w:t>
      </w:r>
      <w:r w:rsidR="002857DC" w:rsidRPr="00923F8A">
        <w:rPr>
          <w:rFonts w:asciiTheme="minorHAnsi" w:hAnsiTheme="minorHAnsi" w:cs="Times New Roman"/>
          <w:i w:val="0"/>
          <w:iCs/>
          <w:color w:val="auto"/>
          <w:szCs w:val="22"/>
        </w:rPr>
        <w:t xml:space="preserve"> </w:t>
      </w:r>
      <w:r w:rsidR="00E8670F" w:rsidRPr="00923F8A">
        <w:rPr>
          <w:rFonts w:asciiTheme="minorHAnsi" w:hAnsiTheme="minorHAnsi" w:cs="Times New Roman"/>
          <w:i w:val="0"/>
          <w:iCs/>
          <w:color w:val="auto"/>
          <w:szCs w:val="22"/>
        </w:rPr>
        <w:t>Z</w:t>
      </w:r>
      <w:r w:rsidR="00901F09" w:rsidRPr="00923F8A">
        <w:rPr>
          <w:rFonts w:asciiTheme="minorHAnsi" w:hAnsiTheme="minorHAnsi" w:cs="Times New Roman"/>
          <w:i w:val="0"/>
          <w:iCs/>
          <w:color w:val="auto"/>
          <w:szCs w:val="22"/>
        </w:rPr>
        <w:t>mluvy;</w:t>
      </w:r>
    </w:p>
    <w:p w14:paraId="0B2AF287" w14:textId="0C761639" w:rsidR="009C0E55" w:rsidRPr="00923F8A" w:rsidRDefault="00A56ACA" w:rsidP="00F523A1">
      <w:pPr>
        <w:pStyle w:val="StyleHeading2Nounderline"/>
        <w:keepNext w:val="0"/>
        <w:numPr>
          <w:ilvl w:val="0"/>
          <w:numId w:val="0"/>
        </w:numPr>
        <w:tabs>
          <w:tab w:val="left" w:pos="709"/>
        </w:tabs>
        <w:spacing w:before="0"/>
        <w:jc w:val="both"/>
        <w:rPr>
          <w:rFonts w:asciiTheme="minorHAnsi" w:hAnsiTheme="minorHAnsi" w:cs="Times New Roman"/>
          <w:i w:val="0"/>
          <w:iCs/>
          <w:color w:val="auto"/>
          <w:szCs w:val="22"/>
        </w:rPr>
      </w:pPr>
      <w:r w:rsidRPr="00923F8A">
        <w:rPr>
          <w:rFonts w:asciiTheme="minorHAnsi" w:hAnsiTheme="minorHAnsi" w:cs="Times New Roman"/>
          <w:i w:val="0"/>
          <w:iCs/>
          <w:color w:val="auto"/>
          <w:szCs w:val="22"/>
        </w:rPr>
        <w:t>g</w:t>
      </w:r>
      <w:r w:rsidR="009C0E55" w:rsidRPr="00923F8A">
        <w:rPr>
          <w:rFonts w:asciiTheme="minorHAnsi" w:hAnsiTheme="minorHAnsi" w:cs="Times New Roman"/>
          <w:i w:val="0"/>
          <w:iCs/>
          <w:color w:val="auto"/>
          <w:szCs w:val="22"/>
        </w:rPr>
        <w:t xml:space="preserve">) </w:t>
      </w:r>
      <w:r w:rsidR="00FC7E11" w:rsidRPr="00923F8A">
        <w:rPr>
          <w:rFonts w:asciiTheme="minorHAnsi" w:hAnsiTheme="minorHAnsi" w:cs="Times New Roman"/>
          <w:i w:val="0"/>
          <w:iCs/>
          <w:color w:val="auto"/>
          <w:szCs w:val="22"/>
        </w:rPr>
        <w:t>zachovávať mlčanlivosť o</w:t>
      </w:r>
      <w:r w:rsidR="0086514E" w:rsidRPr="00923F8A">
        <w:rPr>
          <w:rFonts w:asciiTheme="minorHAnsi" w:hAnsiTheme="minorHAnsi" w:cs="Times New Roman"/>
          <w:i w:val="0"/>
          <w:iCs/>
          <w:color w:val="auto"/>
          <w:szCs w:val="22"/>
        </w:rPr>
        <w:t> </w:t>
      </w:r>
      <w:r w:rsidR="00FC7E11" w:rsidRPr="00923F8A">
        <w:rPr>
          <w:rFonts w:asciiTheme="minorHAnsi" w:hAnsiTheme="minorHAnsi" w:cs="Times New Roman"/>
          <w:i w:val="0"/>
          <w:iCs/>
          <w:color w:val="auto"/>
          <w:szCs w:val="22"/>
        </w:rPr>
        <w:t>všetkých skutočnostiach, o</w:t>
      </w:r>
      <w:r w:rsidR="0086514E" w:rsidRPr="00923F8A">
        <w:rPr>
          <w:rFonts w:asciiTheme="minorHAnsi" w:hAnsiTheme="minorHAnsi" w:cs="Times New Roman"/>
          <w:i w:val="0"/>
          <w:iCs/>
          <w:color w:val="auto"/>
          <w:szCs w:val="22"/>
        </w:rPr>
        <w:t> </w:t>
      </w:r>
      <w:r w:rsidR="00FC7E11" w:rsidRPr="00923F8A">
        <w:rPr>
          <w:rFonts w:asciiTheme="minorHAnsi" w:hAnsiTheme="minorHAnsi" w:cs="Times New Roman"/>
          <w:i w:val="0"/>
          <w:iCs/>
          <w:color w:val="auto"/>
          <w:szCs w:val="22"/>
        </w:rPr>
        <w:t>ktorých sa v</w:t>
      </w:r>
      <w:r w:rsidR="0086514E" w:rsidRPr="00923F8A">
        <w:rPr>
          <w:rFonts w:asciiTheme="minorHAnsi" w:hAnsiTheme="minorHAnsi" w:cs="Times New Roman"/>
          <w:i w:val="0"/>
          <w:iCs/>
          <w:color w:val="auto"/>
          <w:szCs w:val="22"/>
        </w:rPr>
        <w:t> </w:t>
      </w:r>
      <w:r w:rsidR="00FC7E11" w:rsidRPr="00923F8A">
        <w:rPr>
          <w:rFonts w:asciiTheme="minorHAnsi" w:hAnsiTheme="minorHAnsi" w:cs="Times New Roman"/>
          <w:i w:val="0"/>
          <w:iCs/>
          <w:color w:val="auto"/>
          <w:szCs w:val="22"/>
        </w:rPr>
        <w:t>súvislosti s</w:t>
      </w:r>
      <w:r w:rsidR="0086514E" w:rsidRPr="00923F8A">
        <w:rPr>
          <w:rFonts w:asciiTheme="minorHAnsi" w:hAnsiTheme="minorHAnsi" w:cs="Times New Roman"/>
          <w:i w:val="0"/>
          <w:iCs/>
          <w:color w:val="auto"/>
          <w:szCs w:val="22"/>
        </w:rPr>
        <w:t> </w:t>
      </w:r>
      <w:r w:rsidR="00A901BA" w:rsidRPr="00923F8A">
        <w:rPr>
          <w:rFonts w:asciiTheme="minorHAnsi" w:hAnsiTheme="minorHAnsi" w:cs="Times New Roman"/>
          <w:i w:val="0"/>
          <w:iCs/>
          <w:color w:val="auto"/>
          <w:szCs w:val="22"/>
        </w:rPr>
        <w:t>plnením podľa tejto Z</w:t>
      </w:r>
      <w:r w:rsidR="00FC7E11" w:rsidRPr="00923F8A">
        <w:rPr>
          <w:rFonts w:asciiTheme="minorHAnsi" w:hAnsiTheme="minorHAnsi" w:cs="Times New Roman"/>
          <w:i w:val="0"/>
          <w:iCs/>
          <w:color w:val="auto"/>
          <w:szCs w:val="22"/>
        </w:rPr>
        <w:t>mluvy dozvedel bez časového obmedzenia, a</w:t>
      </w:r>
      <w:r w:rsidR="0086514E" w:rsidRPr="00923F8A">
        <w:rPr>
          <w:rFonts w:asciiTheme="minorHAnsi" w:hAnsiTheme="minorHAnsi" w:cs="Times New Roman"/>
          <w:i w:val="0"/>
          <w:iCs/>
          <w:color w:val="auto"/>
          <w:szCs w:val="22"/>
        </w:rPr>
        <w:t> </w:t>
      </w:r>
      <w:r w:rsidR="00FC7E11" w:rsidRPr="00923F8A">
        <w:rPr>
          <w:rFonts w:asciiTheme="minorHAnsi" w:hAnsiTheme="minorHAnsi" w:cs="Times New Roman"/>
          <w:i w:val="0"/>
          <w:iCs/>
          <w:color w:val="auto"/>
          <w:szCs w:val="22"/>
        </w:rPr>
        <w:t>to aj po skončení zmluvného vzťahu alebo pokiaľ sa informácie nestanú verejne známymi skutočnosťami. Porušenie tohto ustanovenia sa bude po</w:t>
      </w:r>
      <w:r w:rsidR="002E7E2D" w:rsidRPr="00923F8A">
        <w:rPr>
          <w:rFonts w:asciiTheme="minorHAnsi" w:hAnsiTheme="minorHAnsi" w:cs="Times New Roman"/>
          <w:i w:val="0"/>
          <w:iCs/>
          <w:color w:val="auto"/>
          <w:szCs w:val="22"/>
        </w:rPr>
        <w:t>važovať za podstatné porušenie Z</w:t>
      </w:r>
      <w:r w:rsidR="00FC7E11" w:rsidRPr="00923F8A">
        <w:rPr>
          <w:rFonts w:asciiTheme="minorHAnsi" w:hAnsiTheme="minorHAnsi" w:cs="Times New Roman"/>
          <w:i w:val="0"/>
          <w:iCs/>
          <w:color w:val="auto"/>
          <w:szCs w:val="22"/>
        </w:rPr>
        <w:t>mluvy</w:t>
      </w:r>
      <w:r w:rsidR="002E7E2D" w:rsidRPr="00923F8A">
        <w:rPr>
          <w:rFonts w:asciiTheme="minorHAnsi" w:hAnsiTheme="minorHAnsi" w:cs="Times New Roman"/>
          <w:i w:val="0"/>
          <w:iCs/>
          <w:color w:val="auto"/>
          <w:szCs w:val="22"/>
        </w:rPr>
        <w:t xml:space="preserve"> zo strany</w:t>
      </w:r>
      <w:r w:rsidR="00FC7E11" w:rsidRPr="00923F8A">
        <w:rPr>
          <w:rFonts w:asciiTheme="minorHAnsi" w:hAnsiTheme="minorHAnsi" w:cs="Times New Roman"/>
          <w:i w:val="0"/>
          <w:iCs/>
          <w:color w:val="auto"/>
          <w:szCs w:val="22"/>
        </w:rPr>
        <w:t xml:space="preserve"> </w:t>
      </w:r>
      <w:r w:rsidR="002E7E2D" w:rsidRPr="00923F8A">
        <w:rPr>
          <w:rFonts w:asciiTheme="minorHAnsi" w:hAnsiTheme="minorHAnsi" w:cs="Times New Roman"/>
          <w:i w:val="0"/>
          <w:iCs/>
          <w:color w:val="auto"/>
          <w:szCs w:val="22"/>
        </w:rPr>
        <w:t>Dodávateľa</w:t>
      </w:r>
      <w:r w:rsidR="00FC7E11" w:rsidRPr="00923F8A">
        <w:rPr>
          <w:rFonts w:asciiTheme="minorHAnsi" w:hAnsiTheme="minorHAnsi" w:cs="Times New Roman"/>
          <w:i w:val="0"/>
          <w:iCs/>
          <w:color w:val="auto"/>
          <w:szCs w:val="22"/>
        </w:rPr>
        <w:t>;</w:t>
      </w:r>
    </w:p>
    <w:p w14:paraId="09A6DBD2" w14:textId="157575F7" w:rsidR="00FC7E11" w:rsidRPr="00923F8A" w:rsidRDefault="00A56ACA" w:rsidP="00F523A1">
      <w:pPr>
        <w:pStyle w:val="StyleHeading2Nounderline"/>
        <w:keepNext w:val="0"/>
        <w:numPr>
          <w:ilvl w:val="0"/>
          <w:numId w:val="0"/>
        </w:numPr>
        <w:tabs>
          <w:tab w:val="left" w:pos="709"/>
        </w:tabs>
        <w:spacing w:before="0"/>
        <w:jc w:val="both"/>
        <w:rPr>
          <w:rFonts w:asciiTheme="minorHAnsi" w:hAnsiTheme="minorHAnsi" w:cs="Times New Roman"/>
          <w:i w:val="0"/>
          <w:iCs/>
          <w:color w:val="auto"/>
          <w:szCs w:val="22"/>
        </w:rPr>
      </w:pPr>
      <w:r w:rsidRPr="00923F8A">
        <w:rPr>
          <w:rFonts w:asciiTheme="minorHAnsi" w:hAnsiTheme="minorHAnsi" w:cs="Times New Roman"/>
          <w:i w:val="0"/>
          <w:iCs/>
          <w:color w:val="auto"/>
          <w:szCs w:val="22"/>
        </w:rPr>
        <w:t>h</w:t>
      </w:r>
      <w:r w:rsidR="009C0E55" w:rsidRPr="00923F8A">
        <w:rPr>
          <w:rFonts w:asciiTheme="minorHAnsi" w:hAnsiTheme="minorHAnsi" w:cs="Times New Roman"/>
          <w:i w:val="0"/>
          <w:iCs/>
          <w:color w:val="auto"/>
          <w:szCs w:val="22"/>
        </w:rPr>
        <w:t xml:space="preserve">) </w:t>
      </w:r>
      <w:r w:rsidR="00FC7E11" w:rsidRPr="00923F8A">
        <w:rPr>
          <w:rFonts w:asciiTheme="minorHAnsi" w:hAnsiTheme="minorHAnsi" w:cs="Times New Roman"/>
          <w:i w:val="0"/>
          <w:color w:val="auto"/>
          <w:szCs w:val="22"/>
        </w:rPr>
        <w:t xml:space="preserve">písomne upozorniť </w:t>
      </w:r>
      <w:r w:rsidR="002E7E2D" w:rsidRPr="00923F8A">
        <w:rPr>
          <w:rFonts w:asciiTheme="minorHAnsi" w:hAnsiTheme="minorHAnsi" w:cs="Times New Roman"/>
          <w:i w:val="0"/>
          <w:color w:val="auto"/>
          <w:szCs w:val="22"/>
        </w:rPr>
        <w:t>O</w:t>
      </w:r>
      <w:r w:rsidR="00FC7E11" w:rsidRPr="00923F8A">
        <w:rPr>
          <w:rFonts w:asciiTheme="minorHAnsi" w:hAnsiTheme="minorHAnsi" w:cs="Times New Roman"/>
          <w:i w:val="0"/>
          <w:color w:val="auto"/>
          <w:szCs w:val="22"/>
        </w:rPr>
        <w:t xml:space="preserve">bjednávateľa bez zbytočného odkladu na nevhodnú povahu pokynov daných mu </w:t>
      </w:r>
      <w:r w:rsidR="002E7E2D" w:rsidRPr="00923F8A">
        <w:rPr>
          <w:rFonts w:asciiTheme="minorHAnsi" w:hAnsiTheme="minorHAnsi" w:cs="Times New Roman"/>
          <w:i w:val="0"/>
          <w:color w:val="auto"/>
          <w:szCs w:val="22"/>
        </w:rPr>
        <w:t>O</w:t>
      </w:r>
      <w:r w:rsidR="00FC7E11" w:rsidRPr="00923F8A">
        <w:rPr>
          <w:rFonts w:asciiTheme="minorHAnsi" w:hAnsiTheme="minorHAnsi" w:cs="Times New Roman"/>
          <w:i w:val="0"/>
          <w:color w:val="auto"/>
          <w:szCs w:val="22"/>
        </w:rPr>
        <w:t>bjednávateľom. V</w:t>
      </w:r>
      <w:r w:rsidR="0086514E" w:rsidRPr="00923F8A">
        <w:rPr>
          <w:rFonts w:asciiTheme="minorHAnsi" w:hAnsiTheme="minorHAnsi" w:cs="Times New Roman"/>
          <w:i w:val="0"/>
          <w:color w:val="auto"/>
          <w:szCs w:val="22"/>
        </w:rPr>
        <w:t> </w:t>
      </w:r>
      <w:r w:rsidR="00FC7E11" w:rsidRPr="00923F8A">
        <w:rPr>
          <w:rFonts w:asciiTheme="minorHAnsi" w:hAnsiTheme="minorHAnsi" w:cs="Times New Roman"/>
          <w:i w:val="0"/>
          <w:color w:val="auto"/>
          <w:szCs w:val="22"/>
        </w:rPr>
        <w:t xml:space="preserve">opačnom prípade </w:t>
      </w:r>
      <w:r w:rsidR="002E7E2D" w:rsidRPr="00923F8A">
        <w:rPr>
          <w:rFonts w:asciiTheme="minorHAnsi" w:hAnsiTheme="minorHAnsi" w:cs="Times New Roman"/>
          <w:i w:val="0"/>
          <w:color w:val="auto"/>
          <w:szCs w:val="22"/>
        </w:rPr>
        <w:t>D</w:t>
      </w:r>
      <w:r w:rsidR="00FC7E11" w:rsidRPr="00923F8A">
        <w:rPr>
          <w:rFonts w:asciiTheme="minorHAnsi" w:hAnsiTheme="minorHAnsi" w:cs="Times New Roman"/>
          <w:i w:val="0"/>
          <w:color w:val="auto"/>
          <w:szCs w:val="22"/>
        </w:rPr>
        <w:t xml:space="preserve">odávateľ zodpovedá za vady, ktoré použitím nevhodných pokynov </w:t>
      </w:r>
      <w:r w:rsidR="002E7E2D" w:rsidRPr="00923F8A">
        <w:rPr>
          <w:rFonts w:asciiTheme="minorHAnsi" w:hAnsiTheme="minorHAnsi" w:cs="Times New Roman"/>
          <w:i w:val="0"/>
          <w:color w:val="auto"/>
          <w:szCs w:val="22"/>
        </w:rPr>
        <w:t>Objednávateľa</w:t>
      </w:r>
      <w:r w:rsidR="00FC7E11" w:rsidRPr="00923F8A">
        <w:rPr>
          <w:rFonts w:asciiTheme="minorHAnsi" w:hAnsiTheme="minorHAnsi" w:cs="Times New Roman"/>
          <w:i w:val="0"/>
          <w:color w:val="auto"/>
          <w:szCs w:val="22"/>
        </w:rPr>
        <w:t xml:space="preserve"> vznikli, ibaže </w:t>
      </w:r>
      <w:r w:rsidR="002E7E2D" w:rsidRPr="00923F8A">
        <w:rPr>
          <w:rFonts w:asciiTheme="minorHAnsi" w:hAnsiTheme="minorHAnsi" w:cs="Times New Roman"/>
          <w:i w:val="0"/>
          <w:color w:val="auto"/>
          <w:szCs w:val="22"/>
        </w:rPr>
        <w:t>Do</w:t>
      </w:r>
      <w:r w:rsidR="00FC7E11" w:rsidRPr="00923F8A">
        <w:rPr>
          <w:rFonts w:asciiTheme="minorHAnsi" w:hAnsiTheme="minorHAnsi" w:cs="Times New Roman"/>
          <w:i w:val="0"/>
          <w:color w:val="auto"/>
          <w:szCs w:val="22"/>
        </w:rPr>
        <w:t xml:space="preserve">dávateľ nemohol túto nevhodnosť zistiť ani pri vynaložení odbornej starostlivosti alebo na ich nevhodnosť </w:t>
      </w:r>
      <w:r w:rsidR="002E7E2D" w:rsidRPr="00923F8A">
        <w:rPr>
          <w:rFonts w:asciiTheme="minorHAnsi" w:hAnsiTheme="minorHAnsi" w:cs="Times New Roman"/>
          <w:i w:val="0"/>
          <w:color w:val="auto"/>
          <w:szCs w:val="22"/>
        </w:rPr>
        <w:t>O</w:t>
      </w:r>
      <w:r w:rsidR="00FC7E11" w:rsidRPr="00923F8A">
        <w:rPr>
          <w:rFonts w:asciiTheme="minorHAnsi" w:hAnsiTheme="minorHAnsi" w:cs="Times New Roman"/>
          <w:i w:val="0"/>
          <w:color w:val="auto"/>
          <w:szCs w:val="22"/>
        </w:rPr>
        <w:t>bjednávateľa upozornil a</w:t>
      </w:r>
      <w:r w:rsidR="0086514E" w:rsidRPr="00923F8A">
        <w:rPr>
          <w:rFonts w:asciiTheme="minorHAnsi" w:hAnsiTheme="minorHAnsi" w:cs="Times New Roman"/>
          <w:i w:val="0"/>
          <w:color w:val="auto"/>
          <w:szCs w:val="22"/>
        </w:rPr>
        <w:t> </w:t>
      </w:r>
      <w:r w:rsidR="00FC7E11" w:rsidRPr="00923F8A">
        <w:rPr>
          <w:rFonts w:asciiTheme="minorHAnsi" w:hAnsiTheme="minorHAnsi" w:cs="Times New Roman"/>
          <w:i w:val="0"/>
          <w:color w:val="auto"/>
          <w:szCs w:val="22"/>
        </w:rPr>
        <w:t>ten na ich použití písomne trval</w:t>
      </w:r>
      <w:r w:rsidR="005F7E0A" w:rsidRPr="00923F8A">
        <w:rPr>
          <w:rFonts w:asciiTheme="minorHAnsi" w:hAnsiTheme="minorHAnsi" w:cs="Times New Roman"/>
          <w:i w:val="0"/>
          <w:color w:val="auto"/>
          <w:szCs w:val="22"/>
        </w:rPr>
        <w:t>.</w:t>
      </w:r>
    </w:p>
    <w:p w14:paraId="614BB24C" w14:textId="2CE0EDEF" w:rsidR="005F7E0A" w:rsidRPr="00923F8A" w:rsidRDefault="005F7E0A" w:rsidP="00F523A1">
      <w:pPr>
        <w:pStyle w:val="StyleHeading2Nounderline"/>
        <w:keepNext w:val="0"/>
        <w:numPr>
          <w:ilvl w:val="0"/>
          <w:numId w:val="0"/>
        </w:numPr>
        <w:tabs>
          <w:tab w:val="left" w:pos="0"/>
        </w:tabs>
        <w:spacing w:before="0"/>
        <w:jc w:val="both"/>
        <w:rPr>
          <w:rFonts w:asciiTheme="minorHAnsi" w:hAnsiTheme="minorHAnsi" w:cs="Times New Roman"/>
          <w:i w:val="0"/>
          <w:iCs/>
          <w:color w:val="auto"/>
          <w:szCs w:val="22"/>
        </w:rPr>
      </w:pPr>
      <w:r w:rsidRPr="00923F8A">
        <w:rPr>
          <w:rFonts w:asciiTheme="minorHAnsi" w:hAnsiTheme="minorHAnsi" w:cs="Times New Roman"/>
          <w:i w:val="0"/>
          <w:iCs/>
          <w:color w:val="auto"/>
          <w:szCs w:val="22"/>
        </w:rPr>
        <w:t xml:space="preserve">9. </w:t>
      </w:r>
      <w:r w:rsidR="00FC7E11" w:rsidRPr="00923F8A">
        <w:rPr>
          <w:rFonts w:asciiTheme="minorHAnsi" w:hAnsiTheme="minorHAnsi" w:cs="Times New Roman"/>
          <w:i w:val="0"/>
          <w:iCs/>
          <w:color w:val="auto"/>
          <w:szCs w:val="22"/>
        </w:rPr>
        <w:t xml:space="preserve">Dodávateľ vyhlasuje, </w:t>
      </w:r>
      <w:r w:rsidR="00FC7E11" w:rsidRPr="00923F8A">
        <w:rPr>
          <w:rFonts w:asciiTheme="minorHAnsi" w:hAnsiTheme="minorHAnsi" w:cs="Times New Roman"/>
          <w:i w:val="0"/>
          <w:color w:val="auto"/>
          <w:szCs w:val="22"/>
        </w:rPr>
        <w:t>že sú mu známe technické, kvalitatívne a</w:t>
      </w:r>
      <w:r w:rsidR="0086514E" w:rsidRPr="00923F8A">
        <w:rPr>
          <w:rFonts w:asciiTheme="minorHAnsi" w:hAnsiTheme="minorHAnsi" w:cs="Times New Roman"/>
          <w:i w:val="0"/>
          <w:color w:val="auto"/>
          <w:szCs w:val="22"/>
        </w:rPr>
        <w:t> </w:t>
      </w:r>
      <w:r w:rsidR="00FC7E11" w:rsidRPr="00923F8A">
        <w:rPr>
          <w:rFonts w:asciiTheme="minorHAnsi" w:hAnsiTheme="minorHAnsi" w:cs="Times New Roman"/>
          <w:i w:val="0"/>
          <w:color w:val="auto"/>
          <w:szCs w:val="22"/>
        </w:rPr>
        <w:t xml:space="preserve">iné podmienky pre </w:t>
      </w:r>
      <w:r w:rsidR="000B138D" w:rsidRPr="00923F8A">
        <w:rPr>
          <w:rFonts w:asciiTheme="minorHAnsi" w:hAnsiTheme="minorHAnsi" w:cs="Times New Roman"/>
          <w:i w:val="0"/>
          <w:color w:val="auto"/>
          <w:szCs w:val="22"/>
        </w:rPr>
        <w:t xml:space="preserve">zriadenie </w:t>
      </w:r>
      <w:r w:rsidR="009E5326" w:rsidRPr="00923F8A">
        <w:rPr>
          <w:rFonts w:asciiTheme="minorHAnsi" w:hAnsiTheme="minorHAnsi" w:cs="Times New Roman"/>
          <w:i w:val="0"/>
          <w:color w:val="auto"/>
          <w:szCs w:val="22"/>
        </w:rPr>
        <w:t>Služby zberu</w:t>
      </w:r>
      <w:r w:rsidR="00FC7E11" w:rsidRPr="00923F8A">
        <w:rPr>
          <w:rFonts w:asciiTheme="minorHAnsi" w:hAnsiTheme="minorHAnsi" w:cs="Times New Roman"/>
          <w:i w:val="0"/>
          <w:color w:val="auto"/>
          <w:szCs w:val="22"/>
        </w:rPr>
        <w:t xml:space="preserve"> a</w:t>
      </w:r>
      <w:r w:rsidR="0086514E" w:rsidRPr="00923F8A">
        <w:rPr>
          <w:rFonts w:asciiTheme="minorHAnsi" w:hAnsiTheme="minorHAnsi" w:cs="Times New Roman"/>
          <w:i w:val="0"/>
          <w:color w:val="auto"/>
          <w:szCs w:val="22"/>
        </w:rPr>
        <w:t> </w:t>
      </w:r>
      <w:r w:rsidR="00FC7E11" w:rsidRPr="00923F8A">
        <w:rPr>
          <w:rFonts w:asciiTheme="minorHAnsi" w:hAnsiTheme="minorHAnsi" w:cs="Times New Roman"/>
          <w:i w:val="0"/>
          <w:color w:val="auto"/>
          <w:szCs w:val="22"/>
        </w:rPr>
        <w:t>vyhlasuje, že disponuje takými technickými, materiálnymi a</w:t>
      </w:r>
      <w:r w:rsidR="0086514E" w:rsidRPr="00923F8A">
        <w:rPr>
          <w:rFonts w:asciiTheme="minorHAnsi" w:hAnsiTheme="minorHAnsi" w:cs="Times New Roman"/>
          <w:i w:val="0"/>
          <w:color w:val="auto"/>
          <w:szCs w:val="22"/>
        </w:rPr>
        <w:t> </w:t>
      </w:r>
      <w:r w:rsidR="00FC7E11" w:rsidRPr="00923F8A">
        <w:rPr>
          <w:rFonts w:asciiTheme="minorHAnsi" w:hAnsiTheme="minorHAnsi" w:cs="Times New Roman"/>
          <w:i w:val="0"/>
          <w:color w:val="auto"/>
          <w:szCs w:val="22"/>
        </w:rPr>
        <w:t>personálnymi kapacitami, oprávneniami a</w:t>
      </w:r>
      <w:r w:rsidR="0086514E" w:rsidRPr="00923F8A">
        <w:rPr>
          <w:rFonts w:asciiTheme="minorHAnsi" w:hAnsiTheme="minorHAnsi" w:cs="Times New Roman"/>
          <w:i w:val="0"/>
          <w:color w:val="auto"/>
          <w:szCs w:val="22"/>
        </w:rPr>
        <w:t> </w:t>
      </w:r>
      <w:r w:rsidR="00FC7E11" w:rsidRPr="00923F8A">
        <w:rPr>
          <w:rFonts w:asciiTheme="minorHAnsi" w:hAnsiTheme="minorHAnsi" w:cs="Times New Roman"/>
          <w:i w:val="0"/>
          <w:color w:val="auto"/>
          <w:szCs w:val="22"/>
        </w:rPr>
        <w:t>odbornými znalosťami, ktoré sú</w:t>
      </w:r>
      <w:r w:rsidR="009D1A75" w:rsidRPr="00923F8A">
        <w:rPr>
          <w:rFonts w:asciiTheme="minorHAnsi" w:hAnsiTheme="minorHAnsi" w:cs="Times New Roman"/>
          <w:i w:val="0"/>
          <w:color w:val="auto"/>
          <w:szCs w:val="22"/>
        </w:rPr>
        <w:t xml:space="preserve"> pre</w:t>
      </w:r>
      <w:r w:rsidR="0086514E" w:rsidRPr="00923F8A">
        <w:rPr>
          <w:rFonts w:asciiTheme="minorHAnsi" w:hAnsiTheme="minorHAnsi" w:cs="Times New Roman"/>
          <w:i w:val="0"/>
          <w:color w:val="auto"/>
          <w:szCs w:val="22"/>
        </w:rPr>
        <w:t> </w:t>
      </w:r>
      <w:r w:rsidR="009D1A75" w:rsidRPr="00923F8A">
        <w:rPr>
          <w:rFonts w:asciiTheme="minorHAnsi" w:hAnsiTheme="minorHAnsi" w:cs="Times New Roman"/>
          <w:i w:val="0"/>
          <w:color w:val="auto"/>
          <w:szCs w:val="22"/>
        </w:rPr>
        <w:t>riadne</w:t>
      </w:r>
      <w:r w:rsidR="00FC7E11" w:rsidRPr="00923F8A">
        <w:rPr>
          <w:rFonts w:asciiTheme="minorHAnsi" w:hAnsiTheme="minorHAnsi" w:cs="Times New Roman"/>
          <w:i w:val="0"/>
          <w:color w:val="auto"/>
          <w:szCs w:val="22"/>
        </w:rPr>
        <w:t xml:space="preserve"> </w:t>
      </w:r>
      <w:r w:rsidR="009D1A75" w:rsidRPr="00923F8A">
        <w:rPr>
          <w:rFonts w:asciiTheme="minorHAnsi" w:hAnsiTheme="minorHAnsi" w:cs="Times New Roman"/>
          <w:i w:val="0"/>
          <w:color w:val="auto"/>
          <w:szCs w:val="22"/>
        </w:rPr>
        <w:t>zriadenie</w:t>
      </w:r>
      <w:r w:rsidRPr="00923F8A">
        <w:rPr>
          <w:rFonts w:asciiTheme="minorHAnsi" w:hAnsiTheme="minorHAnsi" w:cs="Times New Roman"/>
          <w:i w:val="0"/>
          <w:color w:val="auto"/>
          <w:szCs w:val="22"/>
        </w:rPr>
        <w:t xml:space="preserve"> S</w:t>
      </w:r>
      <w:r w:rsidR="00FC7E11" w:rsidRPr="00923F8A">
        <w:rPr>
          <w:rFonts w:asciiTheme="minorHAnsi" w:hAnsiTheme="minorHAnsi" w:cs="Times New Roman"/>
          <w:i w:val="0"/>
          <w:color w:val="auto"/>
          <w:szCs w:val="22"/>
        </w:rPr>
        <w:t>lužb</w:t>
      </w:r>
      <w:r w:rsidR="009E5326" w:rsidRPr="00923F8A">
        <w:rPr>
          <w:rFonts w:asciiTheme="minorHAnsi" w:hAnsiTheme="minorHAnsi" w:cs="Times New Roman"/>
          <w:i w:val="0"/>
          <w:color w:val="auto"/>
          <w:szCs w:val="22"/>
        </w:rPr>
        <w:t>y zberu</w:t>
      </w:r>
      <w:r w:rsidR="00FC7E11" w:rsidRPr="00923F8A">
        <w:rPr>
          <w:rFonts w:asciiTheme="minorHAnsi" w:hAnsiTheme="minorHAnsi" w:cs="Times New Roman"/>
          <w:i w:val="0"/>
          <w:color w:val="auto"/>
          <w:szCs w:val="22"/>
        </w:rPr>
        <w:t xml:space="preserve"> potrebné.</w:t>
      </w:r>
    </w:p>
    <w:p w14:paraId="3003F17D" w14:textId="39A69B3F" w:rsidR="0081441A" w:rsidRPr="00923F8A" w:rsidRDefault="005F7E0A" w:rsidP="00F523A1">
      <w:pPr>
        <w:pStyle w:val="StyleHeading2Nounderline"/>
        <w:keepNext w:val="0"/>
        <w:numPr>
          <w:ilvl w:val="0"/>
          <w:numId w:val="0"/>
        </w:numPr>
        <w:tabs>
          <w:tab w:val="left" w:pos="0"/>
        </w:tabs>
        <w:spacing w:before="0"/>
        <w:jc w:val="both"/>
        <w:rPr>
          <w:rFonts w:asciiTheme="minorHAnsi" w:hAnsiTheme="minorHAnsi" w:cs="Times New Roman"/>
          <w:i w:val="0"/>
          <w:iCs/>
          <w:color w:val="auto"/>
          <w:szCs w:val="22"/>
        </w:rPr>
      </w:pPr>
      <w:r w:rsidRPr="00923F8A">
        <w:rPr>
          <w:rFonts w:asciiTheme="minorHAnsi" w:hAnsiTheme="minorHAnsi" w:cs="Times New Roman"/>
          <w:i w:val="0"/>
          <w:iCs/>
          <w:color w:val="auto"/>
          <w:szCs w:val="22"/>
        </w:rPr>
        <w:t xml:space="preserve">10. </w:t>
      </w:r>
      <w:r w:rsidR="009D1A75" w:rsidRPr="00923F8A">
        <w:rPr>
          <w:rFonts w:asciiTheme="minorHAnsi" w:hAnsiTheme="minorHAnsi" w:cs="Times New Roman"/>
          <w:i w:val="0"/>
          <w:iCs/>
          <w:color w:val="auto"/>
          <w:szCs w:val="22"/>
        </w:rPr>
        <w:t>Dodávateľ podpisom tejto Z</w:t>
      </w:r>
      <w:r w:rsidR="0081441A" w:rsidRPr="00923F8A">
        <w:rPr>
          <w:rFonts w:asciiTheme="minorHAnsi" w:hAnsiTheme="minorHAnsi" w:cs="Times New Roman"/>
          <w:i w:val="0"/>
          <w:iCs/>
          <w:color w:val="auto"/>
          <w:szCs w:val="22"/>
        </w:rPr>
        <w:t xml:space="preserve">mluvy vyhlasuje, že mu nie sú známe žiadne skutočnosti, ktoré vykazujú znaky konfliktu záujmov, najmä </w:t>
      </w:r>
      <w:r w:rsidR="00912E8F" w:rsidRPr="00923F8A">
        <w:rPr>
          <w:rFonts w:asciiTheme="minorHAnsi" w:hAnsiTheme="minorHAnsi" w:cs="Times New Roman"/>
          <w:i w:val="0"/>
          <w:iCs/>
          <w:color w:val="auto"/>
          <w:szCs w:val="22"/>
        </w:rPr>
        <w:t xml:space="preserve">ak </w:t>
      </w:r>
      <w:r w:rsidR="0081441A" w:rsidRPr="00923F8A">
        <w:rPr>
          <w:rFonts w:asciiTheme="minorHAnsi" w:hAnsiTheme="minorHAnsi" w:cs="Times New Roman"/>
          <w:i w:val="0"/>
          <w:iCs/>
          <w:color w:val="auto"/>
          <w:szCs w:val="22"/>
        </w:rPr>
        <w:t>by mohli narušiť alebo obmedziť hospodársku súťaž, porušiť princíp transparentnosti a</w:t>
      </w:r>
      <w:r w:rsidR="0086514E" w:rsidRPr="00923F8A">
        <w:rPr>
          <w:rFonts w:asciiTheme="minorHAnsi" w:hAnsiTheme="minorHAnsi" w:cs="Times New Roman"/>
          <w:i w:val="0"/>
          <w:iCs/>
          <w:color w:val="auto"/>
          <w:szCs w:val="22"/>
        </w:rPr>
        <w:t> </w:t>
      </w:r>
      <w:r w:rsidR="0081441A" w:rsidRPr="00923F8A">
        <w:rPr>
          <w:rFonts w:asciiTheme="minorHAnsi" w:hAnsiTheme="minorHAnsi" w:cs="Times New Roman"/>
          <w:i w:val="0"/>
          <w:iCs/>
          <w:color w:val="auto"/>
          <w:szCs w:val="22"/>
        </w:rPr>
        <w:t>princíp rovnakého zaobchádzania, ovplyvniť výsledok alebo priebeh</w:t>
      </w:r>
      <w:r w:rsidR="00404B91" w:rsidRPr="00923F8A">
        <w:rPr>
          <w:rFonts w:asciiTheme="minorHAnsi" w:hAnsiTheme="minorHAnsi" w:cs="Times New Roman"/>
          <w:i w:val="0"/>
          <w:iCs/>
          <w:color w:val="auto"/>
          <w:szCs w:val="22"/>
        </w:rPr>
        <w:t xml:space="preserve"> verejného obstarávania</w:t>
      </w:r>
      <w:r w:rsidR="0081441A" w:rsidRPr="00923F8A">
        <w:rPr>
          <w:rFonts w:asciiTheme="minorHAnsi" w:hAnsiTheme="minorHAnsi" w:cs="Times New Roman"/>
          <w:i w:val="0"/>
          <w:iCs/>
          <w:color w:val="auto"/>
          <w:szCs w:val="22"/>
        </w:rPr>
        <w:t xml:space="preserve"> alebo iným spôsob</w:t>
      </w:r>
      <w:r w:rsidR="009D1A75" w:rsidRPr="00923F8A">
        <w:rPr>
          <w:rFonts w:asciiTheme="minorHAnsi" w:hAnsiTheme="minorHAnsi" w:cs="Times New Roman"/>
          <w:i w:val="0"/>
          <w:iCs/>
          <w:color w:val="auto"/>
          <w:szCs w:val="22"/>
        </w:rPr>
        <w:t>om ovplyvniť ekonomický záujem O</w:t>
      </w:r>
      <w:r w:rsidR="0081441A" w:rsidRPr="00923F8A">
        <w:rPr>
          <w:rFonts w:asciiTheme="minorHAnsi" w:hAnsiTheme="minorHAnsi" w:cs="Times New Roman"/>
          <w:i w:val="0"/>
          <w:iCs/>
          <w:color w:val="auto"/>
          <w:szCs w:val="22"/>
        </w:rPr>
        <w:t>bjednávateľa. V</w:t>
      </w:r>
      <w:r w:rsidR="0086514E" w:rsidRPr="00923F8A">
        <w:rPr>
          <w:rFonts w:asciiTheme="minorHAnsi" w:hAnsiTheme="minorHAnsi" w:cs="Times New Roman"/>
          <w:i w:val="0"/>
          <w:iCs/>
          <w:color w:val="auto"/>
          <w:szCs w:val="22"/>
        </w:rPr>
        <w:t> </w:t>
      </w:r>
      <w:r w:rsidR="009D1A75" w:rsidRPr="00923F8A">
        <w:rPr>
          <w:rFonts w:asciiTheme="minorHAnsi" w:hAnsiTheme="minorHAnsi" w:cs="Times New Roman"/>
          <w:i w:val="0"/>
          <w:iCs/>
          <w:color w:val="auto"/>
          <w:szCs w:val="22"/>
        </w:rPr>
        <w:t>prípade, ak O</w:t>
      </w:r>
      <w:r w:rsidR="0081441A" w:rsidRPr="00923F8A">
        <w:rPr>
          <w:rFonts w:asciiTheme="minorHAnsi" w:hAnsiTheme="minorHAnsi" w:cs="Times New Roman"/>
          <w:i w:val="0"/>
          <w:iCs/>
          <w:color w:val="auto"/>
          <w:szCs w:val="22"/>
        </w:rPr>
        <w:t>bjednávateľ zistí, a</w:t>
      </w:r>
      <w:r w:rsidR="0086514E" w:rsidRPr="00923F8A">
        <w:rPr>
          <w:rFonts w:asciiTheme="minorHAnsi" w:hAnsiTheme="minorHAnsi" w:cs="Times New Roman"/>
          <w:i w:val="0"/>
          <w:iCs/>
          <w:color w:val="auto"/>
          <w:szCs w:val="22"/>
        </w:rPr>
        <w:t> </w:t>
      </w:r>
      <w:r w:rsidR="0081441A" w:rsidRPr="00923F8A">
        <w:rPr>
          <w:rFonts w:asciiTheme="minorHAnsi" w:hAnsiTheme="minorHAnsi" w:cs="Times New Roman"/>
          <w:i w:val="0"/>
          <w:iCs/>
          <w:color w:val="auto"/>
          <w:szCs w:val="22"/>
        </w:rPr>
        <w:t xml:space="preserve">to aj dodatočne počas platnosti </w:t>
      </w:r>
      <w:r w:rsidR="004D4B61" w:rsidRPr="00923F8A">
        <w:rPr>
          <w:rFonts w:asciiTheme="minorHAnsi" w:hAnsiTheme="minorHAnsi" w:cs="Times New Roman"/>
          <w:i w:val="0"/>
          <w:iCs/>
          <w:color w:val="auto"/>
          <w:szCs w:val="22"/>
        </w:rPr>
        <w:t>a</w:t>
      </w:r>
      <w:r w:rsidR="0086514E" w:rsidRPr="00923F8A">
        <w:rPr>
          <w:rFonts w:asciiTheme="minorHAnsi" w:hAnsiTheme="minorHAnsi" w:cs="Times New Roman"/>
          <w:i w:val="0"/>
          <w:iCs/>
          <w:color w:val="auto"/>
          <w:szCs w:val="22"/>
        </w:rPr>
        <w:t> </w:t>
      </w:r>
      <w:r w:rsidR="004D4B61" w:rsidRPr="00923F8A">
        <w:rPr>
          <w:rFonts w:asciiTheme="minorHAnsi" w:hAnsiTheme="minorHAnsi" w:cs="Times New Roman"/>
          <w:i w:val="0"/>
          <w:iCs/>
          <w:color w:val="auto"/>
          <w:szCs w:val="22"/>
        </w:rPr>
        <w:t xml:space="preserve">účinnosti </w:t>
      </w:r>
      <w:r w:rsidR="009D1A75" w:rsidRPr="00923F8A">
        <w:rPr>
          <w:rFonts w:asciiTheme="minorHAnsi" w:hAnsiTheme="minorHAnsi" w:cs="Times New Roman"/>
          <w:i w:val="0"/>
          <w:iCs/>
          <w:color w:val="auto"/>
          <w:szCs w:val="22"/>
        </w:rPr>
        <w:t>Z</w:t>
      </w:r>
      <w:r w:rsidR="0081441A" w:rsidRPr="00923F8A">
        <w:rPr>
          <w:rFonts w:asciiTheme="minorHAnsi" w:hAnsiTheme="minorHAnsi" w:cs="Times New Roman"/>
          <w:i w:val="0"/>
          <w:iCs/>
          <w:color w:val="auto"/>
          <w:szCs w:val="22"/>
        </w:rPr>
        <w:t>mluvy, že v</w:t>
      </w:r>
      <w:r w:rsidR="0086514E" w:rsidRPr="00923F8A">
        <w:rPr>
          <w:rFonts w:asciiTheme="minorHAnsi" w:hAnsiTheme="minorHAnsi" w:cs="Times New Roman"/>
          <w:i w:val="0"/>
          <w:iCs/>
          <w:color w:val="auto"/>
          <w:szCs w:val="22"/>
        </w:rPr>
        <w:t> </w:t>
      </w:r>
      <w:r w:rsidR="0081441A" w:rsidRPr="00923F8A">
        <w:rPr>
          <w:rFonts w:asciiTheme="minorHAnsi" w:hAnsiTheme="minorHAnsi" w:cs="Times New Roman"/>
          <w:i w:val="0"/>
          <w:iCs/>
          <w:color w:val="auto"/>
          <w:szCs w:val="22"/>
        </w:rPr>
        <w:t>procese verejného obstarávania došlo ku k</w:t>
      </w:r>
      <w:r w:rsidR="009D1A75" w:rsidRPr="00923F8A">
        <w:rPr>
          <w:rFonts w:asciiTheme="minorHAnsi" w:hAnsiTheme="minorHAnsi" w:cs="Times New Roman"/>
          <w:i w:val="0"/>
          <w:iCs/>
          <w:color w:val="auto"/>
          <w:szCs w:val="22"/>
        </w:rPr>
        <w:t>onfliktu záujmov, O</w:t>
      </w:r>
      <w:r w:rsidR="0081441A" w:rsidRPr="00923F8A">
        <w:rPr>
          <w:rFonts w:asciiTheme="minorHAnsi" w:hAnsiTheme="minorHAnsi" w:cs="Times New Roman"/>
          <w:i w:val="0"/>
          <w:iCs/>
          <w:color w:val="auto"/>
          <w:szCs w:val="22"/>
        </w:rPr>
        <w:t xml:space="preserve">bjednávateľ je oprávnený okamžite odstúpiť od </w:t>
      </w:r>
      <w:r w:rsidR="0045238B" w:rsidRPr="00923F8A">
        <w:rPr>
          <w:rFonts w:asciiTheme="minorHAnsi" w:hAnsiTheme="minorHAnsi" w:cs="Times New Roman"/>
          <w:i w:val="0"/>
          <w:iCs/>
          <w:color w:val="auto"/>
          <w:szCs w:val="22"/>
        </w:rPr>
        <w:t xml:space="preserve">Zmluvy </w:t>
      </w:r>
      <w:r w:rsidR="0081441A" w:rsidRPr="00923F8A">
        <w:rPr>
          <w:rFonts w:asciiTheme="minorHAnsi" w:hAnsiTheme="minorHAnsi" w:cs="Times New Roman"/>
          <w:i w:val="0"/>
          <w:iCs/>
          <w:color w:val="auto"/>
          <w:szCs w:val="22"/>
        </w:rPr>
        <w:t>a</w:t>
      </w:r>
      <w:r w:rsidR="0086514E" w:rsidRPr="00923F8A">
        <w:rPr>
          <w:rFonts w:asciiTheme="minorHAnsi" w:hAnsiTheme="minorHAnsi" w:cs="Times New Roman"/>
          <w:i w:val="0"/>
          <w:iCs/>
          <w:color w:val="auto"/>
          <w:szCs w:val="22"/>
        </w:rPr>
        <w:t> </w:t>
      </w:r>
      <w:r w:rsidR="0081441A" w:rsidRPr="00923F8A">
        <w:rPr>
          <w:rFonts w:asciiTheme="minorHAnsi" w:hAnsiTheme="minorHAnsi" w:cs="Times New Roman"/>
          <w:i w:val="0"/>
          <w:iCs/>
          <w:color w:val="auto"/>
          <w:szCs w:val="22"/>
        </w:rPr>
        <w:t xml:space="preserve">má nárok na zaplatenie zmluvnej pokuty vo výške celkového plnenia </w:t>
      </w:r>
      <w:r w:rsidR="0045238B" w:rsidRPr="00923F8A">
        <w:rPr>
          <w:rFonts w:asciiTheme="minorHAnsi" w:hAnsiTheme="minorHAnsi" w:cs="Times New Roman"/>
          <w:i w:val="0"/>
          <w:iCs/>
          <w:color w:val="auto"/>
          <w:szCs w:val="22"/>
        </w:rPr>
        <w:t xml:space="preserve">Zmluvy </w:t>
      </w:r>
      <w:r w:rsidR="00FB4132" w:rsidRPr="00923F8A">
        <w:rPr>
          <w:rFonts w:asciiTheme="minorHAnsi" w:hAnsiTheme="minorHAnsi" w:cs="Times New Roman"/>
          <w:i w:val="0"/>
          <w:iCs/>
          <w:color w:val="auto"/>
          <w:szCs w:val="22"/>
        </w:rPr>
        <w:t>(</w:t>
      </w:r>
      <w:r w:rsidR="004D4B61" w:rsidRPr="00923F8A">
        <w:rPr>
          <w:rFonts w:asciiTheme="minorHAnsi" w:hAnsiTheme="minorHAnsi" w:cs="Times New Roman"/>
          <w:i w:val="0"/>
          <w:iCs/>
          <w:color w:val="auto"/>
          <w:szCs w:val="22"/>
        </w:rPr>
        <w:t>t.</w:t>
      </w:r>
      <w:r w:rsidR="002E4D50" w:rsidRPr="00923F8A">
        <w:rPr>
          <w:rFonts w:asciiTheme="minorHAnsi" w:hAnsiTheme="minorHAnsi" w:cs="Times New Roman"/>
          <w:i w:val="0"/>
          <w:iCs/>
          <w:color w:val="auto"/>
          <w:szCs w:val="22"/>
        </w:rPr>
        <w:t xml:space="preserve"> </w:t>
      </w:r>
      <w:r w:rsidR="004D4B61" w:rsidRPr="00923F8A">
        <w:rPr>
          <w:rFonts w:asciiTheme="minorHAnsi" w:hAnsiTheme="minorHAnsi" w:cs="Times New Roman"/>
          <w:i w:val="0"/>
          <w:iCs/>
          <w:color w:val="auto"/>
          <w:szCs w:val="22"/>
        </w:rPr>
        <w:t xml:space="preserve">j. sumy rovnajúcej </w:t>
      </w:r>
      <w:r w:rsidR="00FB4132" w:rsidRPr="00923F8A">
        <w:rPr>
          <w:rFonts w:asciiTheme="minorHAnsi" w:hAnsiTheme="minorHAnsi" w:cs="Times New Roman"/>
          <w:i w:val="0"/>
          <w:iCs/>
          <w:color w:val="auto"/>
          <w:szCs w:val="22"/>
        </w:rPr>
        <w:t xml:space="preserve">sa </w:t>
      </w:r>
      <w:r w:rsidR="00901F09" w:rsidRPr="00923F8A">
        <w:rPr>
          <w:rFonts w:asciiTheme="minorHAnsi" w:hAnsiTheme="minorHAnsi" w:cs="Times New Roman"/>
          <w:i w:val="0"/>
          <w:iCs/>
          <w:color w:val="auto"/>
          <w:szCs w:val="22"/>
        </w:rPr>
        <w:t xml:space="preserve">celkovej cene </w:t>
      </w:r>
      <w:r w:rsidR="007B02F8" w:rsidRPr="00923F8A">
        <w:rPr>
          <w:rFonts w:asciiTheme="minorHAnsi" w:hAnsiTheme="minorHAnsi" w:cs="Times New Roman"/>
          <w:i w:val="0"/>
          <w:iCs/>
          <w:color w:val="auto"/>
          <w:szCs w:val="22"/>
        </w:rPr>
        <w:t>/Cena za zriadenie + Cena za poskytovanie služby zberu vyčíslená na obdobie 12 mesiac</w:t>
      </w:r>
      <w:r w:rsidR="00853B2C" w:rsidRPr="00923F8A">
        <w:rPr>
          <w:rFonts w:asciiTheme="minorHAnsi" w:hAnsiTheme="minorHAnsi" w:cs="Times New Roman"/>
          <w:i w:val="0"/>
          <w:iCs/>
          <w:color w:val="auto"/>
          <w:szCs w:val="22"/>
        </w:rPr>
        <w:t>ov</w:t>
      </w:r>
      <w:r w:rsidR="007B02F8" w:rsidRPr="00923F8A">
        <w:rPr>
          <w:rFonts w:asciiTheme="minorHAnsi" w:hAnsiTheme="minorHAnsi" w:cs="Times New Roman"/>
          <w:i w:val="0"/>
          <w:iCs/>
          <w:color w:val="auto"/>
          <w:szCs w:val="22"/>
        </w:rPr>
        <w:t>/</w:t>
      </w:r>
      <w:r w:rsidR="0086514E" w:rsidRPr="00923F8A">
        <w:rPr>
          <w:rFonts w:asciiTheme="minorHAnsi" w:hAnsiTheme="minorHAnsi" w:cs="Times New Roman"/>
          <w:i w:val="0"/>
          <w:iCs/>
          <w:color w:val="auto"/>
          <w:szCs w:val="22"/>
        </w:rPr>
        <w:t xml:space="preserve"> </w:t>
      </w:r>
      <w:r w:rsidR="001E0F2A" w:rsidRPr="00923F8A">
        <w:rPr>
          <w:rFonts w:asciiTheme="minorHAnsi" w:hAnsiTheme="minorHAnsi" w:cs="Times New Roman"/>
          <w:i w:val="0"/>
          <w:iCs/>
          <w:color w:val="auto"/>
          <w:szCs w:val="22"/>
        </w:rPr>
        <w:t>vrátane DPH</w:t>
      </w:r>
      <w:r w:rsidR="0086514E" w:rsidRPr="00923F8A">
        <w:rPr>
          <w:rFonts w:asciiTheme="minorHAnsi" w:hAnsiTheme="minorHAnsi" w:cs="Times New Roman"/>
          <w:i w:val="0"/>
          <w:iCs/>
          <w:color w:val="auto"/>
          <w:szCs w:val="22"/>
        </w:rPr>
        <w:t xml:space="preserve"> uvedenej v</w:t>
      </w:r>
      <w:r w:rsidR="006C1918" w:rsidRPr="00923F8A">
        <w:rPr>
          <w:rFonts w:asciiTheme="minorHAnsi" w:hAnsiTheme="minorHAnsi" w:cs="Times New Roman"/>
          <w:i w:val="0"/>
          <w:iCs/>
          <w:color w:val="auto"/>
          <w:szCs w:val="22"/>
        </w:rPr>
        <w:t> Č</w:t>
      </w:r>
      <w:r w:rsidR="00006DC3" w:rsidRPr="00923F8A">
        <w:rPr>
          <w:rFonts w:asciiTheme="minorHAnsi" w:hAnsiTheme="minorHAnsi" w:cs="Times New Roman"/>
          <w:i w:val="0"/>
          <w:iCs/>
          <w:color w:val="auto"/>
          <w:szCs w:val="22"/>
        </w:rPr>
        <w:t>lánku VII.  tejto Zmluvy</w:t>
      </w:r>
      <w:r w:rsidR="004D4B61" w:rsidRPr="00923F8A">
        <w:rPr>
          <w:rFonts w:asciiTheme="minorHAnsi" w:hAnsiTheme="minorHAnsi" w:cs="Times New Roman"/>
          <w:i w:val="0"/>
          <w:iCs/>
          <w:color w:val="auto"/>
          <w:szCs w:val="22"/>
        </w:rPr>
        <w:t>)</w:t>
      </w:r>
      <w:r w:rsidR="00666792" w:rsidRPr="00923F8A">
        <w:rPr>
          <w:rFonts w:asciiTheme="minorHAnsi" w:hAnsiTheme="minorHAnsi" w:cs="Times New Roman"/>
          <w:i w:val="0"/>
          <w:iCs/>
          <w:color w:val="auto"/>
          <w:szCs w:val="22"/>
        </w:rPr>
        <w:t>.</w:t>
      </w:r>
      <w:r w:rsidR="009D1A75" w:rsidRPr="00923F8A">
        <w:rPr>
          <w:rFonts w:asciiTheme="minorHAnsi" w:hAnsiTheme="minorHAnsi" w:cs="Times New Roman"/>
          <w:i w:val="0"/>
          <w:iCs/>
          <w:color w:val="auto"/>
          <w:szCs w:val="22"/>
        </w:rPr>
        <w:t xml:space="preserve"> Zmluvnú pokutu je D</w:t>
      </w:r>
      <w:r w:rsidR="0081441A" w:rsidRPr="00923F8A">
        <w:rPr>
          <w:rFonts w:asciiTheme="minorHAnsi" w:hAnsiTheme="minorHAnsi" w:cs="Times New Roman"/>
          <w:i w:val="0"/>
          <w:iCs/>
          <w:color w:val="auto"/>
          <w:szCs w:val="22"/>
        </w:rPr>
        <w:t xml:space="preserve">odávateľ povinný zaplatiť do 15 dní odo dňa doručenia výzvy na zaplatenie </w:t>
      </w:r>
      <w:r w:rsidR="009D1A75" w:rsidRPr="00923F8A">
        <w:rPr>
          <w:rFonts w:asciiTheme="minorHAnsi" w:hAnsiTheme="minorHAnsi" w:cs="Times New Roman"/>
          <w:i w:val="0"/>
          <w:iCs/>
          <w:color w:val="auto"/>
          <w:szCs w:val="22"/>
        </w:rPr>
        <w:t>zmluvnej pokuty. Odstúpením od Z</w:t>
      </w:r>
      <w:r w:rsidR="0081441A" w:rsidRPr="00923F8A">
        <w:rPr>
          <w:rFonts w:asciiTheme="minorHAnsi" w:hAnsiTheme="minorHAnsi" w:cs="Times New Roman"/>
          <w:i w:val="0"/>
          <w:iCs/>
          <w:color w:val="auto"/>
          <w:szCs w:val="22"/>
        </w:rPr>
        <w:t>mluvy</w:t>
      </w:r>
      <w:r w:rsidR="0086514E" w:rsidRPr="00923F8A">
        <w:rPr>
          <w:rFonts w:asciiTheme="minorHAnsi" w:hAnsiTheme="minorHAnsi" w:cs="Times New Roman"/>
          <w:i w:val="0"/>
          <w:iCs/>
          <w:color w:val="auto"/>
          <w:szCs w:val="22"/>
        </w:rPr>
        <w:t xml:space="preserve"> zo strany </w:t>
      </w:r>
      <w:r w:rsidR="00853B2C" w:rsidRPr="00923F8A">
        <w:rPr>
          <w:rFonts w:asciiTheme="minorHAnsi" w:hAnsiTheme="minorHAnsi" w:cs="Times New Roman"/>
          <w:i w:val="0"/>
          <w:iCs/>
          <w:color w:val="auto"/>
          <w:szCs w:val="22"/>
        </w:rPr>
        <w:t xml:space="preserve">Objednávateľa  </w:t>
      </w:r>
      <w:r w:rsidR="0081441A" w:rsidRPr="00923F8A">
        <w:rPr>
          <w:rFonts w:asciiTheme="minorHAnsi" w:hAnsiTheme="minorHAnsi" w:cs="Times New Roman"/>
          <w:i w:val="0"/>
          <w:iCs/>
          <w:color w:val="auto"/>
          <w:szCs w:val="22"/>
        </w:rPr>
        <w:t>nie je dotknutý nárok na zaplatenie zmluvnej pokuty. Objednávateľ má nárok na náhradu škody popri plnom nároku na zmluvnú pokutu (nezapočítateľná zmluvná pokuta).</w:t>
      </w:r>
    </w:p>
    <w:p w14:paraId="2254271F" w14:textId="7C4647D6" w:rsidR="00FC7E11" w:rsidRPr="00923F8A" w:rsidRDefault="009D1A75" w:rsidP="00F523A1">
      <w:pPr>
        <w:pStyle w:val="StyleHeading2Nounderline"/>
        <w:keepNext w:val="0"/>
        <w:numPr>
          <w:ilvl w:val="0"/>
          <w:numId w:val="0"/>
        </w:numPr>
        <w:tabs>
          <w:tab w:val="left" w:pos="0"/>
        </w:tabs>
        <w:spacing w:before="0"/>
        <w:jc w:val="both"/>
        <w:rPr>
          <w:rFonts w:asciiTheme="minorHAnsi" w:hAnsiTheme="minorHAnsi" w:cs="Times New Roman"/>
          <w:i w:val="0"/>
          <w:color w:val="auto"/>
          <w:szCs w:val="22"/>
        </w:rPr>
      </w:pPr>
      <w:r w:rsidRPr="00923F8A">
        <w:rPr>
          <w:rFonts w:asciiTheme="minorHAnsi" w:hAnsiTheme="minorHAnsi" w:cs="Times New Roman"/>
          <w:i w:val="0"/>
          <w:color w:val="auto"/>
          <w:szCs w:val="22"/>
        </w:rPr>
        <w:t xml:space="preserve">11. </w:t>
      </w:r>
      <w:r w:rsidR="0086514E" w:rsidRPr="00923F8A">
        <w:rPr>
          <w:rFonts w:asciiTheme="minorHAnsi" w:hAnsiTheme="minorHAnsi" w:cs="Times New Roman"/>
          <w:i w:val="0"/>
          <w:color w:val="auto"/>
          <w:szCs w:val="22"/>
        </w:rPr>
        <w:t>Zmluvné strany podpisom tejto Z</w:t>
      </w:r>
      <w:r w:rsidR="00FC7E11" w:rsidRPr="00923F8A">
        <w:rPr>
          <w:rFonts w:asciiTheme="minorHAnsi" w:hAnsiTheme="minorHAnsi" w:cs="Times New Roman"/>
          <w:i w:val="0"/>
          <w:color w:val="auto"/>
          <w:szCs w:val="22"/>
        </w:rPr>
        <w:t>mluvy potvrdzujú, že boli navzájom poučené o</w:t>
      </w:r>
      <w:r w:rsidRPr="00923F8A">
        <w:rPr>
          <w:rFonts w:asciiTheme="minorHAnsi" w:hAnsiTheme="minorHAnsi" w:cs="Times New Roman"/>
          <w:i w:val="0"/>
          <w:color w:val="auto"/>
          <w:szCs w:val="22"/>
        </w:rPr>
        <w:t xml:space="preserve"> právach a povinnostiach </w:t>
      </w:r>
      <w:r w:rsidR="00FC7E11" w:rsidRPr="00923F8A">
        <w:rPr>
          <w:rFonts w:asciiTheme="minorHAnsi" w:hAnsiTheme="minorHAnsi" w:cs="Times New Roman"/>
          <w:i w:val="0"/>
          <w:color w:val="auto"/>
          <w:szCs w:val="22"/>
        </w:rPr>
        <w:t>vyplývajúcich zo zákona č. 122/2013 Z. z. o</w:t>
      </w:r>
      <w:r w:rsidR="0086514E" w:rsidRPr="00923F8A">
        <w:rPr>
          <w:rFonts w:asciiTheme="minorHAnsi" w:hAnsiTheme="minorHAnsi" w:cs="Times New Roman"/>
          <w:i w:val="0"/>
          <w:color w:val="auto"/>
          <w:szCs w:val="22"/>
        </w:rPr>
        <w:t> </w:t>
      </w:r>
      <w:r w:rsidR="00FC7E11" w:rsidRPr="00923F8A">
        <w:rPr>
          <w:rFonts w:asciiTheme="minorHAnsi" w:hAnsiTheme="minorHAnsi" w:cs="Times New Roman"/>
          <w:i w:val="0"/>
          <w:color w:val="auto"/>
          <w:szCs w:val="22"/>
        </w:rPr>
        <w:t>ochrane osobných údajov a</w:t>
      </w:r>
      <w:r w:rsidR="0086514E" w:rsidRPr="00923F8A">
        <w:rPr>
          <w:rFonts w:asciiTheme="minorHAnsi" w:hAnsiTheme="minorHAnsi" w:cs="Times New Roman"/>
          <w:i w:val="0"/>
          <w:color w:val="auto"/>
          <w:szCs w:val="22"/>
        </w:rPr>
        <w:t> </w:t>
      </w:r>
      <w:r w:rsidR="00FC7E11" w:rsidRPr="00923F8A">
        <w:rPr>
          <w:rFonts w:asciiTheme="minorHAnsi" w:hAnsiTheme="minorHAnsi" w:cs="Times New Roman"/>
          <w:i w:val="0"/>
          <w:color w:val="auto"/>
          <w:szCs w:val="22"/>
        </w:rPr>
        <w:t>o</w:t>
      </w:r>
      <w:r w:rsidR="0086514E" w:rsidRPr="00923F8A">
        <w:rPr>
          <w:rFonts w:asciiTheme="minorHAnsi" w:hAnsiTheme="minorHAnsi" w:cs="Times New Roman"/>
          <w:i w:val="0"/>
          <w:color w:val="auto"/>
          <w:szCs w:val="22"/>
        </w:rPr>
        <w:t> </w:t>
      </w:r>
      <w:r w:rsidR="00FC7E11" w:rsidRPr="00923F8A">
        <w:rPr>
          <w:rFonts w:asciiTheme="minorHAnsi" w:hAnsiTheme="minorHAnsi" w:cs="Times New Roman"/>
          <w:i w:val="0"/>
          <w:color w:val="auto"/>
          <w:szCs w:val="22"/>
        </w:rPr>
        <w:t>zmene a</w:t>
      </w:r>
      <w:r w:rsidR="0086514E" w:rsidRPr="00923F8A">
        <w:rPr>
          <w:rFonts w:asciiTheme="minorHAnsi" w:hAnsiTheme="minorHAnsi" w:cs="Times New Roman"/>
          <w:i w:val="0"/>
          <w:color w:val="auto"/>
          <w:szCs w:val="22"/>
        </w:rPr>
        <w:t> </w:t>
      </w:r>
      <w:r w:rsidR="00FC7E11" w:rsidRPr="00923F8A">
        <w:rPr>
          <w:rFonts w:asciiTheme="minorHAnsi" w:hAnsiTheme="minorHAnsi" w:cs="Times New Roman"/>
          <w:i w:val="0"/>
          <w:color w:val="auto"/>
          <w:szCs w:val="22"/>
        </w:rPr>
        <w:t>doplnení niektorých zákonov v</w:t>
      </w:r>
      <w:r w:rsidR="0086514E" w:rsidRPr="00923F8A">
        <w:rPr>
          <w:rFonts w:asciiTheme="minorHAnsi" w:hAnsiTheme="minorHAnsi" w:cs="Times New Roman"/>
          <w:i w:val="0"/>
          <w:color w:val="auto"/>
          <w:szCs w:val="22"/>
        </w:rPr>
        <w:t> </w:t>
      </w:r>
      <w:r w:rsidR="00B47E79" w:rsidRPr="00923F8A">
        <w:rPr>
          <w:rFonts w:asciiTheme="minorHAnsi" w:hAnsiTheme="minorHAnsi" w:cs="Times New Roman"/>
          <w:i w:val="0"/>
          <w:color w:val="auto"/>
          <w:szCs w:val="22"/>
        </w:rPr>
        <w:t>platnom znení</w:t>
      </w:r>
      <w:r w:rsidR="00FC7E11" w:rsidRPr="00923F8A">
        <w:rPr>
          <w:rFonts w:asciiTheme="minorHAnsi" w:hAnsiTheme="minorHAnsi" w:cs="Times New Roman"/>
          <w:i w:val="0"/>
          <w:color w:val="auto"/>
          <w:szCs w:val="22"/>
        </w:rPr>
        <w:t xml:space="preserve"> ako aj o</w:t>
      </w:r>
      <w:r w:rsidR="0086514E" w:rsidRPr="00923F8A">
        <w:rPr>
          <w:rFonts w:asciiTheme="minorHAnsi" w:hAnsiTheme="minorHAnsi" w:cs="Times New Roman"/>
          <w:i w:val="0"/>
          <w:color w:val="auto"/>
          <w:szCs w:val="22"/>
        </w:rPr>
        <w:t> </w:t>
      </w:r>
      <w:r w:rsidR="00FC7E11" w:rsidRPr="00923F8A">
        <w:rPr>
          <w:rFonts w:asciiTheme="minorHAnsi" w:hAnsiTheme="minorHAnsi" w:cs="Times New Roman"/>
          <w:i w:val="0"/>
          <w:color w:val="auto"/>
          <w:szCs w:val="22"/>
        </w:rPr>
        <w:t>následkoch spojených s</w:t>
      </w:r>
      <w:r w:rsidR="0086514E" w:rsidRPr="00923F8A">
        <w:rPr>
          <w:rFonts w:asciiTheme="minorHAnsi" w:hAnsiTheme="minorHAnsi" w:cs="Times New Roman"/>
          <w:i w:val="0"/>
          <w:color w:val="auto"/>
          <w:szCs w:val="22"/>
        </w:rPr>
        <w:t> </w:t>
      </w:r>
      <w:r w:rsidR="00FC7E11" w:rsidRPr="00923F8A">
        <w:rPr>
          <w:rFonts w:asciiTheme="minorHAnsi" w:hAnsiTheme="minorHAnsi" w:cs="Times New Roman"/>
          <w:i w:val="0"/>
          <w:color w:val="auto"/>
          <w:szCs w:val="22"/>
        </w:rPr>
        <w:t xml:space="preserve">ich nedodržaním, </w:t>
      </w:r>
      <w:r w:rsidR="00FC7E11" w:rsidRPr="00923F8A">
        <w:rPr>
          <w:rFonts w:asciiTheme="minorHAnsi" w:hAnsiTheme="minorHAnsi" w:cs="Times New Roman"/>
          <w:i w:val="0"/>
          <w:color w:val="auto"/>
          <w:szCs w:val="22"/>
        </w:rPr>
        <w:lastRenderedPageBreak/>
        <w:t>zaväzujú sa dodržiavať mlčanlivosť o</w:t>
      </w:r>
      <w:r w:rsidR="0086514E" w:rsidRPr="00923F8A">
        <w:rPr>
          <w:rFonts w:asciiTheme="minorHAnsi" w:hAnsiTheme="minorHAnsi" w:cs="Times New Roman"/>
          <w:i w:val="0"/>
          <w:color w:val="auto"/>
          <w:szCs w:val="22"/>
        </w:rPr>
        <w:t> </w:t>
      </w:r>
      <w:r w:rsidR="00FC7E11" w:rsidRPr="00923F8A">
        <w:rPr>
          <w:rFonts w:asciiTheme="minorHAnsi" w:hAnsiTheme="minorHAnsi" w:cs="Times New Roman"/>
          <w:i w:val="0"/>
          <w:color w:val="auto"/>
          <w:szCs w:val="22"/>
        </w:rPr>
        <w:t xml:space="preserve">interných informáciách </w:t>
      </w:r>
      <w:r w:rsidRPr="00923F8A">
        <w:rPr>
          <w:rFonts w:asciiTheme="minorHAnsi" w:hAnsiTheme="minorHAnsi" w:cs="Times New Roman"/>
          <w:i w:val="0"/>
          <w:color w:val="auto"/>
          <w:szCs w:val="22"/>
        </w:rPr>
        <w:t>O</w:t>
      </w:r>
      <w:r w:rsidR="00FC7E11" w:rsidRPr="00923F8A">
        <w:rPr>
          <w:rFonts w:asciiTheme="minorHAnsi" w:hAnsiTheme="minorHAnsi" w:cs="Times New Roman"/>
          <w:i w:val="0"/>
          <w:color w:val="auto"/>
          <w:szCs w:val="22"/>
        </w:rPr>
        <w:t>bjednávateľa a</w:t>
      </w:r>
      <w:r w:rsidR="0086514E" w:rsidRPr="00923F8A">
        <w:rPr>
          <w:rFonts w:asciiTheme="minorHAnsi" w:hAnsiTheme="minorHAnsi" w:cs="Times New Roman"/>
          <w:i w:val="0"/>
          <w:color w:val="auto"/>
          <w:szCs w:val="22"/>
        </w:rPr>
        <w:t> </w:t>
      </w:r>
      <w:r w:rsidRPr="00923F8A">
        <w:rPr>
          <w:rFonts w:asciiTheme="minorHAnsi" w:hAnsiTheme="minorHAnsi" w:cs="Times New Roman"/>
          <w:i w:val="0"/>
          <w:color w:val="auto"/>
          <w:szCs w:val="22"/>
        </w:rPr>
        <w:t>D</w:t>
      </w:r>
      <w:r w:rsidR="00FC7E11" w:rsidRPr="00923F8A">
        <w:rPr>
          <w:rFonts w:asciiTheme="minorHAnsi" w:hAnsiTheme="minorHAnsi" w:cs="Times New Roman"/>
          <w:i w:val="0"/>
          <w:color w:val="auto"/>
          <w:szCs w:val="22"/>
        </w:rPr>
        <w:t>odávateľa</w:t>
      </w:r>
      <w:r w:rsidR="00090801" w:rsidRPr="00923F8A">
        <w:rPr>
          <w:rFonts w:asciiTheme="minorHAnsi" w:hAnsiTheme="minorHAnsi" w:cs="Times New Roman"/>
          <w:i w:val="0"/>
          <w:color w:val="auto"/>
          <w:szCs w:val="22"/>
        </w:rPr>
        <w:t xml:space="preserve">, </w:t>
      </w:r>
      <w:r w:rsidR="00FC7E11" w:rsidRPr="00923F8A">
        <w:rPr>
          <w:rFonts w:asciiTheme="minorHAnsi" w:hAnsiTheme="minorHAnsi" w:cs="Times New Roman"/>
          <w:i w:val="0"/>
          <w:color w:val="auto"/>
          <w:szCs w:val="22"/>
        </w:rPr>
        <w:t>a</w:t>
      </w:r>
      <w:r w:rsidR="0086514E" w:rsidRPr="00923F8A">
        <w:rPr>
          <w:rFonts w:asciiTheme="minorHAnsi" w:hAnsiTheme="minorHAnsi" w:cs="Times New Roman"/>
          <w:i w:val="0"/>
          <w:color w:val="auto"/>
          <w:szCs w:val="22"/>
        </w:rPr>
        <w:t> </w:t>
      </w:r>
      <w:r w:rsidR="00FC7E11" w:rsidRPr="00923F8A">
        <w:rPr>
          <w:rFonts w:asciiTheme="minorHAnsi" w:hAnsiTheme="minorHAnsi" w:cs="Times New Roman"/>
          <w:i w:val="0"/>
          <w:color w:val="auto"/>
          <w:szCs w:val="22"/>
        </w:rPr>
        <w:t xml:space="preserve">to aj po ukončení trvania tejto </w:t>
      </w:r>
      <w:r w:rsidRPr="00923F8A">
        <w:rPr>
          <w:rFonts w:asciiTheme="minorHAnsi" w:hAnsiTheme="minorHAnsi" w:cs="Times New Roman"/>
          <w:i w:val="0"/>
          <w:color w:val="auto"/>
          <w:szCs w:val="22"/>
        </w:rPr>
        <w:t>Z</w:t>
      </w:r>
      <w:r w:rsidR="00FC7E11" w:rsidRPr="00923F8A">
        <w:rPr>
          <w:rFonts w:asciiTheme="minorHAnsi" w:hAnsiTheme="minorHAnsi" w:cs="Times New Roman"/>
          <w:i w:val="0"/>
          <w:color w:val="auto"/>
          <w:szCs w:val="22"/>
        </w:rPr>
        <w:t>mluvy. V</w:t>
      </w:r>
      <w:r w:rsidR="0086514E" w:rsidRPr="00923F8A">
        <w:rPr>
          <w:rFonts w:asciiTheme="minorHAnsi" w:hAnsiTheme="minorHAnsi" w:cs="Times New Roman"/>
          <w:i w:val="0"/>
          <w:color w:val="auto"/>
          <w:szCs w:val="22"/>
        </w:rPr>
        <w:t> </w:t>
      </w:r>
      <w:r w:rsidR="00FC7E11" w:rsidRPr="00923F8A">
        <w:rPr>
          <w:rFonts w:asciiTheme="minorHAnsi" w:hAnsiTheme="minorHAnsi" w:cs="Times New Roman"/>
          <w:i w:val="0"/>
          <w:color w:val="auto"/>
          <w:szCs w:val="22"/>
        </w:rPr>
        <w:t>prípade porušenia tejto</w:t>
      </w:r>
      <w:r w:rsidRPr="00923F8A">
        <w:rPr>
          <w:rFonts w:asciiTheme="minorHAnsi" w:hAnsiTheme="minorHAnsi" w:cs="Times New Roman"/>
          <w:i w:val="0"/>
          <w:color w:val="auto"/>
          <w:szCs w:val="22"/>
        </w:rPr>
        <w:t xml:space="preserve"> povinnosti zodpovedajú druhej Z</w:t>
      </w:r>
      <w:r w:rsidR="00FC7E11" w:rsidRPr="00923F8A">
        <w:rPr>
          <w:rFonts w:asciiTheme="minorHAnsi" w:hAnsiTheme="minorHAnsi" w:cs="Times New Roman"/>
          <w:i w:val="0"/>
          <w:color w:val="auto"/>
          <w:szCs w:val="22"/>
        </w:rPr>
        <w:t xml:space="preserve">mluvnej strane za akúkoľvek takto spôsobenú škodu. </w:t>
      </w:r>
    </w:p>
    <w:p w14:paraId="6AC44E57" w14:textId="1B5F47DF" w:rsidR="00CD3A0E" w:rsidRPr="00923F8A" w:rsidRDefault="00CD3A0E" w:rsidP="00F523A1">
      <w:pPr>
        <w:pStyle w:val="StyleHeading2Nounderline"/>
        <w:keepNext w:val="0"/>
        <w:numPr>
          <w:ilvl w:val="0"/>
          <w:numId w:val="0"/>
        </w:numPr>
        <w:tabs>
          <w:tab w:val="left" w:pos="0"/>
        </w:tabs>
        <w:spacing w:before="0"/>
        <w:jc w:val="both"/>
        <w:rPr>
          <w:rFonts w:asciiTheme="minorHAnsi" w:hAnsiTheme="minorHAnsi" w:cs="Times New Roman"/>
          <w:i w:val="0"/>
          <w:color w:val="auto"/>
          <w:szCs w:val="22"/>
        </w:rPr>
      </w:pPr>
      <w:r w:rsidRPr="00923F8A">
        <w:rPr>
          <w:rFonts w:asciiTheme="minorHAnsi" w:hAnsiTheme="minorHAnsi" w:cs="Times New Roman"/>
          <w:i w:val="0"/>
          <w:color w:val="auto"/>
          <w:szCs w:val="22"/>
        </w:rPr>
        <w:t>12. V prípade, že pre plnenie tejto Zmluvy Dodávateľ dodá, použije alebo implementuje počítačový program alebo akékoľvek iné autorské dielo, Dodávateľ je povinný zabezpečiť pre Objednávateľa všetky nevyhnutné oprávnenia a súhlasy na používanie týchto autorských diel počas doby poskytovania Služby zberu pre Objednávateľa. Objednávateľ predmetné autorské dielo nenadobúda do svojho vlastníctva, ani nezískava žiadne práva, ktoré by ho oprávňovali autorské dielo scudziť, či s</w:t>
      </w:r>
      <w:r w:rsidR="00CE4230" w:rsidRPr="00923F8A">
        <w:rPr>
          <w:rFonts w:asciiTheme="minorHAnsi" w:hAnsiTheme="minorHAnsi" w:cs="Times New Roman"/>
          <w:i w:val="0"/>
          <w:color w:val="auto"/>
          <w:szCs w:val="22"/>
        </w:rPr>
        <w:t> </w:t>
      </w:r>
      <w:r w:rsidRPr="00923F8A">
        <w:rPr>
          <w:rFonts w:asciiTheme="minorHAnsi" w:hAnsiTheme="minorHAnsi" w:cs="Times New Roman"/>
          <w:i w:val="0"/>
          <w:color w:val="auto"/>
          <w:szCs w:val="22"/>
        </w:rPr>
        <w:t>nimi inak obdobne nakladať.</w:t>
      </w:r>
    </w:p>
    <w:p w14:paraId="10F03449" w14:textId="246E10FA" w:rsidR="00DE2246" w:rsidRPr="00923F8A" w:rsidRDefault="00DE2246" w:rsidP="00F523A1">
      <w:pPr>
        <w:pStyle w:val="StyleHeading2Nounderline"/>
        <w:keepNext w:val="0"/>
        <w:numPr>
          <w:ilvl w:val="0"/>
          <w:numId w:val="0"/>
        </w:numPr>
        <w:tabs>
          <w:tab w:val="left" w:pos="0"/>
        </w:tabs>
        <w:spacing w:before="0"/>
        <w:jc w:val="both"/>
        <w:rPr>
          <w:rFonts w:asciiTheme="minorHAnsi" w:hAnsiTheme="minorHAnsi" w:cs="Times New Roman"/>
          <w:i w:val="0"/>
          <w:color w:val="auto"/>
          <w:szCs w:val="22"/>
        </w:rPr>
      </w:pPr>
      <w:r w:rsidRPr="00923F8A">
        <w:rPr>
          <w:rFonts w:asciiTheme="minorHAnsi" w:hAnsiTheme="minorHAnsi" w:cs="Times New Roman"/>
          <w:i w:val="0"/>
          <w:color w:val="auto"/>
          <w:szCs w:val="22"/>
        </w:rPr>
        <w:t>13. Dodávateľ týmto berie na vedomie, že štruktúra Služby zberu a dáta ňou získané, majú povahu autorského die</w:t>
      </w:r>
      <w:r w:rsidR="0007557B" w:rsidRPr="00923F8A">
        <w:rPr>
          <w:rFonts w:asciiTheme="minorHAnsi" w:hAnsiTheme="minorHAnsi" w:cs="Times New Roman"/>
          <w:i w:val="0"/>
          <w:color w:val="auto"/>
          <w:szCs w:val="22"/>
        </w:rPr>
        <w:t xml:space="preserve">la Objednávateľa. Dodávateľ nie je vytvorením a prevádzkovaním Služby zberu oprávnený </w:t>
      </w:r>
      <w:r w:rsidR="00F8713B" w:rsidRPr="00923F8A">
        <w:rPr>
          <w:rFonts w:asciiTheme="minorHAnsi" w:hAnsiTheme="minorHAnsi" w:cs="Times New Roman"/>
          <w:i w:val="0"/>
          <w:color w:val="auto"/>
          <w:szCs w:val="22"/>
        </w:rPr>
        <w:t xml:space="preserve">nadobudnúť </w:t>
      </w:r>
      <w:r w:rsidR="0007557B" w:rsidRPr="00923F8A">
        <w:rPr>
          <w:rFonts w:asciiTheme="minorHAnsi" w:hAnsiTheme="minorHAnsi" w:cs="Times New Roman"/>
          <w:i w:val="0"/>
          <w:color w:val="auto"/>
          <w:szCs w:val="22"/>
        </w:rPr>
        <w:t xml:space="preserve">ich </w:t>
      </w:r>
      <w:r w:rsidR="00CE4230" w:rsidRPr="00923F8A">
        <w:rPr>
          <w:rFonts w:asciiTheme="minorHAnsi" w:hAnsiTheme="minorHAnsi" w:cs="Times New Roman"/>
          <w:i w:val="0"/>
          <w:color w:val="auto"/>
          <w:szCs w:val="22"/>
        </w:rPr>
        <w:t>do vlastníctva</w:t>
      </w:r>
      <w:r w:rsidR="00F8713B" w:rsidRPr="00923F8A">
        <w:rPr>
          <w:rFonts w:asciiTheme="minorHAnsi" w:hAnsiTheme="minorHAnsi" w:cs="Times New Roman"/>
          <w:i w:val="0"/>
          <w:color w:val="auto"/>
          <w:szCs w:val="22"/>
        </w:rPr>
        <w:t xml:space="preserve"> ani nezískava žiadne práva, ktoré by ho oprávňovali autorské dielo scudziť, či inak obdobne s nimi nakladať.</w:t>
      </w:r>
    </w:p>
    <w:p w14:paraId="08FECCA6" w14:textId="1B9144E5" w:rsidR="00830FF1" w:rsidRPr="00923F8A" w:rsidRDefault="00830FF1" w:rsidP="00F523A1">
      <w:pPr>
        <w:pStyle w:val="StyleHeading2Nounderline"/>
        <w:keepNext w:val="0"/>
        <w:numPr>
          <w:ilvl w:val="0"/>
          <w:numId w:val="0"/>
        </w:numPr>
        <w:tabs>
          <w:tab w:val="left" w:pos="0"/>
        </w:tabs>
        <w:spacing w:before="0"/>
        <w:jc w:val="both"/>
        <w:rPr>
          <w:rFonts w:asciiTheme="minorHAnsi" w:hAnsiTheme="minorHAnsi" w:cs="Times New Roman"/>
          <w:i w:val="0"/>
          <w:color w:val="auto"/>
          <w:szCs w:val="22"/>
        </w:rPr>
      </w:pPr>
      <w:r w:rsidRPr="00923F8A">
        <w:rPr>
          <w:rFonts w:asciiTheme="minorHAnsi" w:hAnsiTheme="minorHAnsi" w:cs="Times New Roman"/>
          <w:i w:val="0"/>
          <w:color w:val="auto"/>
          <w:szCs w:val="22"/>
        </w:rPr>
        <w:t>14. Dodávateľ je povinný strpieť výkon kontroly, auditu a overovania oprávnenými orgánmi a inštitúciami, ktoré budú súvisieť s plnením Predmetu Zmluvy a je tiež povinný poskytnúť oprávneným osobám všetku potrebnú súčinnosť, a to kedykoľvek počas platnosti a účinnosti tejto Zmluvy. Dodávateľ berie na vedomie, že financovanie tejto Zmluvy bude uskutočnené z vlastných prostriedkov Objednávateľa v zmysle zákona č. 523/2004 Z. z. o rozpočtových pravidlách verejnej správy a o zmene a doplnení niektorých zákonov a z prostriedkov štrukturálnych a investičných fondov Európskej únie.</w:t>
      </w:r>
    </w:p>
    <w:p w14:paraId="116D9A85" w14:textId="77777777" w:rsidR="009D1A75" w:rsidRPr="00923F8A" w:rsidRDefault="009D1A75" w:rsidP="00F523A1">
      <w:pPr>
        <w:pStyle w:val="StyleHeading2Nounderline"/>
        <w:keepNext w:val="0"/>
        <w:numPr>
          <w:ilvl w:val="0"/>
          <w:numId w:val="0"/>
        </w:numPr>
        <w:tabs>
          <w:tab w:val="left" w:pos="426"/>
        </w:tabs>
        <w:jc w:val="both"/>
        <w:rPr>
          <w:rFonts w:asciiTheme="minorHAnsi" w:hAnsiTheme="minorHAnsi" w:cs="Times New Roman"/>
          <w:i w:val="0"/>
          <w:iCs/>
          <w:color w:val="auto"/>
          <w:szCs w:val="22"/>
        </w:rPr>
      </w:pPr>
    </w:p>
    <w:p w14:paraId="34CD9405" w14:textId="69C15EE1" w:rsidR="00B0076C" w:rsidRPr="00923F8A" w:rsidRDefault="0086514E" w:rsidP="007B02F8">
      <w:pPr>
        <w:pStyle w:val="StyleHeading2Nounderline"/>
        <w:keepNext w:val="0"/>
        <w:numPr>
          <w:ilvl w:val="0"/>
          <w:numId w:val="0"/>
        </w:numPr>
        <w:tabs>
          <w:tab w:val="left" w:pos="426"/>
        </w:tabs>
        <w:spacing w:before="0"/>
        <w:jc w:val="center"/>
        <w:rPr>
          <w:rFonts w:asciiTheme="minorHAnsi" w:hAnsiTheme="minorHAnsi" w:cs="Times New Roman"/>
          <w:b/>
          <w:i w:val="0"/>
          <w:iCs/>
          <w:color w:val="auto"/>
          <w:szCs w:val="22"/>
        </w:rPr>
      </w:pPr>
      <w:r w:rsidRPr="00923F8A">
        <w:rPr>
          <w:rFonts w:asciiTheme="minorHAnsi" w:hAnsiTheme="minorHAnsi" w:cs="Times New Roman"/>
          <w:b/>
          <w:i w:val="0"/>
          <w:iCs/>
          <w:color w:val="auto"/>
          <w:szCs w:val="22"/>
        </w:rPr>
        <w:t>Článok VI.</w:t>
      </w:r>
    </w:p>
    <w:p w14:paraId="4DB44408" w14:textId="0944A17C" w:rsidR="0086514E" w:rsidRPr="00923F8A" w:rsidRDefault="007D297F" w:rsidP="007B02F8">
      <w:pPr>
        <w:pStyle w:val="StyleHeading2Nounderline"/>
        <w:keepNext w:val="0"/>
        <w:numPr>
          <w:ilvl w:val="0"/>
          <w:numId w:val="0"/>
        </w:numPr>
        <w:tabs>
          <w:tab w:val="left" w:pos="426"/>
        </w:tabs>
        <w:spacing w:before="0"/>
        <w:jc w:val="center"/>
        <w:rPr>
          <w:rFonts w:asciiTheme="minorHAnsi" w:hAnsiTheme="minorHAnsi" w:cs="Times New Roman"/>
          <w:b/>
          <w:i w:val="0"/>
          <w:iCs/>
          <w:color w:val="auto"/>
          <w:szCs w:val="22"/>
        </w:rPr>
      </w:pPr>
      <w:r w:rsidRPr="00923F8A">
        <w:rPr>
          <w:rFonts w:asciiTheme="minorHAnsi" w:hAnsiTheme="minorHAnsi" w:cs="Times New Roman"/>
          <w:b/>
          <w:i w:val="0"/>
          <w:iCs/>
          <w:color w:val="auto"/>
          <w:szCs w:val="22"/>
        </w:rPr>
        <w:t>Podmienky poskytovania</w:t>
      </w:r>
      <w:r w:rsidR="0086514E" w:rsidRPr="00923F8A">
        <w:rPr>
          <w:rFonts w:asciiTheme="minorHAnsi" w:hAnsiTheme="minorHAnsi" w:cs="Times New Roman"/>
          <w:b/>
          <w:i w:val="0"/>
          <w:iCs/>
          <w:color w:val="auto"/>
          <w:szCs w:val="22"/>
        </w:rPr>
        <w:t xml:space="preserve"> </w:t>
      </w:r>
      <w:r w:rsidR="00CD3A0E" w:rsidRPr="00923F8A">
        <w:rPr>
          <w:rFonts w:asciiTheme="minorHAnsi" w:hAnsiTheme="minorHAnsi" w:cs="Times New Roman"/>
          <w:b/>
          <w:i w:val="0"/>
          <w:iCs/>
          <w:color w:val="auto"/>
          <w:szCs w:val="22"/>
        </w:rPr>
        <w:t>Služby zberu</w:t>
      </w:r>
    </w:p>
    <w:p w14:paraId="569AC316" w14:textId="77777777" w:rsidR="007B02F8" w:rsidRPr="00923F8A" w:rsidRDefault="007B02F8" w:rsidP="007B02F8">
      <w:pPr>
        <w:pStyle w:val="StyleHeading2Nounderline"/>
        <w:keepNext w:val="0"/>
        <w:numPr>
          <w:ilvl w:val="0"/>
          <w:numId w:val="0"/>
        </w:numPr>
        <w:tabs>
          <w:tab w:val="left" w:pos="426"/>
        </w:tabs>
        <w:spacing w:before="0"/>
        <w:jc w:val="center"/>
        <w:rPr>
          <w:rFonts w:asciiTheme="minorHAnsi" w:hAnsiTheme="minorHAnsi" w:cs="Times New Roman"/>
          <w:b/>
          <w:i w:val="0"/>
          <w:iCs/>
          <w:color w:val="auto"/>
          <w:szCs w:val="22"/>
        </w:rPr>
      </w:pPr>
    </w:p>
    <w:p w14:paraId="0F41C80E" w14:textId="28F3CE84" w:rsidR="0016233D" w:rsidRPr="00923F8A" w:rsidRDefault="00E8670F" w:rsidP="00772080">
      <w:pPr>
        <w:pStyle w:val="StyleHeading2Nounderline"/>
        <w:keepNext w:val="0"/>
        <w:numPr>
          <w:ilvl w:val="0"/>
          <w:numId w:val="44"/>
        </w:numPr>
        <w:tabs>
          <w:tab w:val="left" w:pos="426"/>
        </w:tabs>
        <w:spacing w:before="0"/>
        <w:ind w:left="284" w:hanging="284"/>
        <w:jc w:val="both"/>
        <w:rPr>
          <w:rFonts w:asciiTheme="minorHAnsi" w:hAnsiTheme="minorHAnsi" w:cs="Times New Roman"/>
          <w:i w:val="0"/>
          <w:iCs/>
          <w:color w:val="auto"/>
          <w:szCs w:val="22"/>
        </w:rPr>
      </w:pPr>
      <w:r w:rsidRPr="00923F8A">
        <w:rPr>
          <w:rFonts w:asciiTheme="minorHAnsi" w:hAnsiTheme="minorHAnsi" w:cs="Times New Roman"/>
          <w:i w:val="0"/>
          <w:iCs/>
          <w:color w:val="auto"/>
          <w:szCs w:val="22"/>
        </w:rPr>
        <w:t xml:space="preserve">Služba zberu </w:t>
      </w:r>
      <w:r w:rsidR="0016233D" w:rsidRPr="00923F8A">
        <w:rPr>
          <w:rFonts w:asciiTheme="minorHAnsi" w:hAnsiTheme="minorHAnsi" w:cs="Times New Roman"/>
          <w:i w:val="0"/>
          <w:iCs/>
          <w:color w:val="auto"/>
          <w:szCs w:val="22"/>
        </w:rPr>
        <w:t xml:space="preserve">poskytovaná Dodávateľom </w:t>
      </w:r>
      <w:r w:rsidR="00857236" w:rsidRPr="00923F8A">
        <w:rPr>
          <w:rFonts w:asciiTheme="minorHAnsi" w:hAnsiTheme="minorHAnsi" w:cs="Times New Roman"/>
          <w:i w:val="0"/>
          <w:iCs/>
          <w:color w:val="auto"/>
          <w:szCs w:val="22"/>
        </w:rPr>
        <w:t xml:space="preserve">musí </w:t>
      </w:r>
      <w:r w:rsidR="0016233D" w:rsidRPr="00923F8A">
        <w:rPr>
          <w:rFonts w:asciiTheme="minorHAnsi" w:hAnsiTheme="minorHAnsi" w:cs="Times New Roman"/>
          <w:i w:val="0"/>
          <w:iCs/>
          <w:color w:val="auto"/>
          <w:szCs w:val="22"/>
        </w:rPr>
        <w:t>spĺňať nasledovné podmienky:</w:t>
      </w:r>
    </w:p>
    <w:p w14:paraId="5DDD95BC" w14:textId="578F9736" w:rsidR="00857236" w:rsidRPr="00923F8A" w:rsidRDefault="0016233D" w:rsidP="00772080">
      <w:pPr>
        <w:pStyle w:val="StyleHeading2Nounderline"/>
        <w:keepNext w:val="0"/>
        <w:numPr>
          <w:ilvl w:val="0"/>
          <w:numId w:val="45"/>
        </w:numPr>
        <w:tabs>
          <w:tab w:val="left" w:pos="426"/>
        </w:tabs>
        <w:spacing w:before="0"/>
        <w:jc w:val="both"/>
        <w:rPr>
          <w:rFonts w:asciiTheme="minorHAnsi" w:hAnsiTheme="minorHAnsi" w:cs="Times New Roman"/>
          <w:i w:val="0"/>
          <w:iCs/>
          <w:color w:val="auto"/>
          <w:szCs w:val="22"/>
        </w:rPr>
      </w:pPr>
      <w:r w:rsidRPr="00923F8A">
        <w:rPr>
          <w:rFonts w:asciiTheme="minorHAnsi" w:hAnsiTheme="minorHAnsi" w:cs="Times New Roman"/>
          <w:i w:val="0"/>
          <w:iCs/>
          <w:color w:val="auto"/>
          <w:szCs w:val="22"/>
        </w:rPr>
        <w:t xml:space="preserve">musí </w:t>
      </w:r>
      <w:r w:rsidR="00857236" w:rsidRPr="00923F8A">
        <w:rPr>
          <w:rFonts w:asciiTheme="minorHAnsi" w:hAnsiTheme="minorHAnsi" w:cs="Times New Roman"/>
          <w:i w:val="0"/>
          <w:iCs/>
          <w:color w:val="auto"/>
          <w:szCs w:val="22"/>
        </w:rPr>
        <w:t>byť funkčn</w:t>
      </w:r>
      <w:r w:rsidR="00E8670F" w:rsidRPr="00923F8A">
        <w:rPr>
          <w:rFonts w:asciiTheme="minorHAnsi" w:hAnsiTheme="minorHAnsi" w:cs="Times New Roman"/>
          <w:i w:val="0"/>
          <w:iCs/>
          <w:color w:val="auto"/>
          <w:szCs w:val="22"/>
        </w:rPr>
        <w:t>á</w:t>
      </w:r>
      <w:r w:rsidR="00857236" w:rsidRPr="00923F8A">
        <w:rPr>
          <w:rFonts w:asciiTheme="minorHAnsi" w:hAnsiTheme="minorHAnsi" w:cs="Times New Roman"/>
          <w:i w:val="0"/>
          <w:iCs/>
          <w:color w:val="auto"/>
          <w:szCs w:val="22"/>
        </w:rPr>
        <w:t xml:space="preserve"> pre </w:t>
      </w:r>
      <w:r w:rsidR="0045238B" w:rsidRPr="00923F8A">
        <w:rPr>
          <w:rFonts w:asciiTheme="minorHAnsi" w:hAnsiTheme="minorHAnsi" w:cs="Times New Roman"/>
          <w:i w:val="0"/>
          <w:iCs/>
          <w:color w:val="auto"/>
          <w:szCs w:val="22"/>
        </w:rPr>
        <w:t xml:space="preserve">všetky aplikačné </w:t>
      </w:r>
      <w:r w:rsidR="00857236" w:rsidRPr="00923F8A">
        <w:rPr>
          <w:rFonts w:asciiTheme="minorHAnsi" w:hAnsiTheme="minorHAnsi" w:cs="Times New Roman"/>
          <w:i w:val="0"/>
          <w:iCs/>
          <w:color w:val="auto"/>
          <w:szCs w:val="22"/>
        </w:rPr>
        <w:t>role</w:t>
      </w:r>
      <w:r w:rsidR="0045238B" w:rsidRPr="00923F8A">
        <w:rPr>
          <w:rFonts w:asciiTheme="minorHAnsi" w:hAnsiTheme="minorHAnsi" w:cs="Times New Roman"/>
          <w:i w:val="0"/>
          <w:iCs/>
          <w:color w:val="auto"/>
          <w:szCs w:val="22"/>
        </w:rPr>
        <w:t>, t. j.</w:t>
      </w:r>
      <w:r w:rsidR="00857236" w:rsidRPr="00923F8A">
        <w:rPr>
          <w:rFonts w:asciiTheme="minorHAnsi" w:hAnsiTheme="minorHAnsi" w:cs="Times New Roman"/>
          <w:i w:val="0"/>
          <w:iCs/>
          <w:color w:val="auto"/>
          <w:szCs w:val="22"/>
        </w:rPr>
        <w:t xml:space="preserve"> aj z prostredia gov.net</w:t>
      </w:r>
      <w:r w:rsidR="0045238B" w:rsidRPr="00923F8A">
        <w:rPr>
          <w:rFonts w:asciiTheme="minorHAnsi" w:hAnsiTheme="minorHAnsi" w:cs="Times New Roman"/>
          <w:i w:val="0"/>
          <w:iCs/>
          <w:color w:val="auto"/>
          <w:szCs w:val="22"/>
        </w:rPr>
        <w:t>, ako</w:t>
      </w:r>
      <w:r w:rsidR="00CE4230" w:rsidRPr="00923F8A">
        <w:rPr>
          <w:rFonts w:asciiTheme="minorHAnsi" w:hAnsiTheme="minorHAnsi" w:cs="Times New Roman"/>
          <w:i w:val="0"/>
          <w:iCs/>
          <w:color w:val="auto"/>
          <w:szCs w:val="22"/>
        </w:rPr>
        <w:t xml:space="preserve"> aj z verejného internetu,</w:t>
      </w:r>
    </w:p>
    <w:p w14:paraId="2A23402D" w14:textId="79848CFE" w:rsidR="0035517A" w:rsidRPr="00923F8A" w:rsidRDefault="0035517A" w:rsidP="00772080">
      <w:pPr>
        <w:pStyle w:val="StyleHeading2Nounderline"/>
        <w:numPr>
          <w:ilvl w:val="0"/>
          <w:numId w:val="45"/>
        </w:numPr>
        <w:spacing w:before="0"/>
        <w:jc w:val="both"/>
        <w:rPr>
          <w:rFonts w:asciiTheme="minorHAnsi" w:hAnsiTheme="minorHAnsi" w:cs="Times New Roman"/>
          <w:i w:val="0"/>
          <w:iCs/>
          <w:color w:val="auto"/>
          <w:szCs w:val="22"/>
        </w:rPr>
      </w:pPr>
      <w:r w:rsidRPr="00923F8A">
        <w:rPr>
          <w:rFonts w:asciiTheme="minorHAnsi" w:hAnsiTheme="minorHAnsi" w:cs="Times New Roman"/>
          <w:i w:val="0"/>
          <w:iCs/>
          <w:color w:val="auto"/>
          <w:szCs w:val="22"/>
        </w:rPr>
        <w:t>musí byť prenositeľná a prevádzkovateľná v budúcnosti v prostredí vládneho cloudu, musí byť prevádzkovateľná s využitím IaaS poskytovanej vládnym cloudom</w:t>
      </w:r>
      <w:r w:rsidR="00CE4230" w:rsidRPr="00923F8A">
        <w:rPr>
          <w:rFonts w:asciiTheme="minorHAnsi" w:hAnsiTheme="minorHAnsi" w:cs="Times New Roman"/>
          <w:i w:val="0"/>
          <w:iCs/>
          <w:color w:val="auto"/>
          <w:szCs w:val="22"/>
        </w:rPr>
        <w:t>,</w:t>
      </w:r>
    </w:p>
    <w:p w14:paraId="2561B5A6" w14:textId="45CDE048" w:rsidR="0035517A" w:rsidRPr="00923F8A" w:rsidRDefault="0035517A" w:rsidP="00772080">
      <w:pPr>
        <w:pStyle w:val="StyleHeading2Nounderline"/>
        <w:numPr>
          <w:ilvl w:val="0"/>
          <w:numId w:val="45"/>
        </w:numPr>
        <w:tabs>
          <w:tab w:val="left" w:pos="426"/>
        </w:tabs>
        <w:spacing w:before="0"/>
        <w:jc w:val="both"/>
        <w:rPr>
          <w:rFonts w:asciiTheme="minorHAnsi" w:hAnsiTheme="minorHAnsi" w:cs="Times New Roman"/>
          <w:i w:val="0"/>
          <w:iCs/>
          <w:color w:val="auto"/>
          <w:szCs w:val="22"/>
        </w:rPr>
      </w:pPr>
      <w:r w:rsidRPr="00923F8A">
        <w:rPr>
          <w:rFonts w:asciiTheme="minorHAnsi" w:hAnsiTheme="minorHAnsi" w:cs="Times New Roman"/>
          <w:i w:val="0"/>
          <w:iCs/>
          <w:color w:val="auto"/>
          <w:szCs w:val="22"/>
        </w:rPr>
        <w:t>musí byť poskytovaná ako portálové webové riešenie s využitím HTML protokolu</w:t>
      </w:r>
      <w:r w:rsidR="00CE4230" w:rsidRPr="00923F8A">
        <w:rPr>
          <w:rFonts w:asciiTheme="minorHAnsi" w:hAnsiTheme="minorHAnsi" w:cs="Times New Roman"/>
          <w:i w:val="0"/>
          <w:iCs/>
          <w:color w:val="auto"/>
          <w:szCs w:val="22"/>
        </w:rPr>
        <w:t>,</w:t>
      </w:r>
    </w:p>
    <w:p w14:paraId="3E2EC8A8" w14:textId="123EC488" w:rsidR="007B02F8" w:rsidRPr="00923F8A" w:rsidRDefault="0016233D" w:rsidP="00772080">
      <w:pPr>
        <w:pStyle w:val="StyleHeading2Nounderline"/>
        <w:numPr>
          <w:ilvl w:val="0"/>
          <w:numId w:val="45"/>
        </w:numPr>
        <w:spacing w:before="0"/>
        <w:jc w:val="both"/>
        <w:rPr>
          <w:rFonts w:asciiTheme="minorHAnsi" w:hAnsiTheme="minorHAnsi" w:cs="Times New Roman"/>
          <w:i w:val="0"/>
          <w:iCs/>
          <w:color w:val="auto"/>
          <w:szCs w:val="22"/>
        </w:rPr>
      </w:pPr>
      <w:r w:rsidRPr="00923F8A">
        <w:rPr>
          <w:rFonts w:asciiTheme="minorHAnsi" w:hAnsiTheme="minorHAnsi" w:cs="Times New Roman"/>
          <w:i w:val="0"/>
          <w:iCs/>
          <w:color w:val="auto"/>
          <w:szCs w:val="22"/>
        </w:rPr>
        <w:t>p</w:t>
      </w:r>
      <w:r w:rsidR="0035517A" w:rsidRPr="00923F8A">
        <w:rPr>
          <w:rFonts w:asciiTheme="minorHAnsi" w:hAnsiTheme="minorHAnsi" w:cs="Times New Roman"/>
          <w:i w:val="0"/>
          <w:iCs/>
          <w:color w:val="auto"/>
          <w:szCs w:val="22"/>
        </w:rPr>
        <w:t xml:space="preserve">re prístup </w:t>
      </w:r>
      <w:r w:rsidR="00E8670F" w:rsidRPr="00923F8A">
        <w:rPr>
          <w:rFonts w:asciiTheme="minorHAnsi" w:hAnsiTheme="minorHAnsi" w:cs="Times New Roman"/>
          <w:i w:val="0"/>
          <w:iCs/>
          <w:color w:val="auto"/>
          <w:szCs w:val="22"/>
        </w:rPr>
        <w:t>Koordinátorov a Podr</w:t>
      </w:r>
      <w:r w:rsidR="003F4BED" w:rsidRPr="00923F8A">
        <w:rPr>
          <w:rFonts w:asciiTheme="minorHAnsi" w:hAnsiTheme="minorHAnsi" w:cs="Times New Roman"/>
          <w:i w:val="0"/>
          <w:iCs/>
          <w:color w:val="auto"/>
          <w:szCs w:val="22"/>
        </w:rPr>
        <w:t>i</w:t>
      </w:r>
      <w:r w:rsidR="00E8670F" w:rsidRPr="00923F8A">
        <w:rPr>
          <w:rFonts w:asciiTheme="minorHAnsi" w:hAnsiTheme="minorHAnsi" w:cs="Times New Roman"/>
          <w:i w:val="0"/>
          <w:iCs/>
          <w:color w:val="auto"/>
          <w:szCs w:val="22"/>
        </w:rPr>
        <w:t xml:space="preserve">adených povinných osôb </w:t>
      </w:r>
      <w:r w:rsidR="0035517A" w:rsidRPr="00923F8A">
        <w:rPr>
          <w:rFonts w:asciiTheme="minorHAnsi" w:hAnsiTheme="minorHAnsi" w:cs="Times New Roman"/>
          <w:i w:val="0"/>
          <w:iCs/>
          <w:color w:val="auto"/>
          <w:szCs w:val="22"/>
        </w:rPr>
        <w:t>k</w:t>
      </w:r>
      <w:r w:rsidR="00E8670F" w:rsidRPr="00923F8A">
        <w:rPr>
          <w:rFonts w:asciiTheme="minorHAnsi" w:hAnsiTheme="minorHAnsi" w:cs="Times New Roman"/>
          <w:i w:val="0"/>
          <w:iCs/>
          <w:color w:val="auto"/>
          <w:szCs w:val="22"/>
        </w:rPr>
        <w:t> S</w:t>
      </w:r>
      <w:r w:rsidR="0035517A" w:rsidRPr="00923F8A">
        <w:rPr>
          <w:rFonts w:asciiTheme="minorHAnsi" w:hAnsiTheme="minorHAnsi" w:cs="Times New Roman"/>
          <w:i w:val="0"/>
          <w:iCs/>
          <w:color w:val="auto"/>
          <w:szCs w:val="22"/>
        </w:rPr>
        <w:t>lužbe</w:t>
      </w:r>
      <w:r w:rsidR="00E8670F" w:rsidRPr="00923F8A">
        <w:rPr>
          <w:rFonts w:asciiTheme="minorHAnsi" w:hAnsiTheme="minorHAnsi" w:cs="Times New Roman"/>
          <w:i w:val="0"/>
          <w:iCs/>
          <w:color w:val="auto"/>
          <w:szCs w:val="22"/>
        </w:rPr>
        <w:t xml:space="preserve"> zberu </w:t>
      </w:r>
      <w:r w:rsidR="0035517A" w:rsidRPr="00923F8A">
        <w:rPr>
          <w:rFonts w:asciiTheme="minorHAnsi" w:hAnsiTheme="minorHAnsi" w:cs="Times New Roman"/>
          <w:i w:val="0"/>
          <w:iCs/>
          <w:color w:val="auto"/>
          <w:szCs w:val="22"/>
        </w:rPr>
        <w:t xml:space="preserve"> nesmú byť vyžadované iné doplnky ani komponenty</w:t>
      </w:r>
      <w:r w:rsidR="00B864AA" w:rsidRPr="00923F8A">
        <w:rPr>
          <w:rFonts w:asciiTheme="minorHAnsi" w:hAnsiTheme="minorHAnsi" w:cs="Times New Roman"/>
          <w:i w:val="0"/>
          <w:iCs/>
          <w:color w:val="auto"/>
          <w:szCs w:val="22"/>
        </w:rPr>
        <w:t>.</w:t>
      </w:r>
      <w:r w:rsidR="0035517A" w:rsidRPr="00923F8A">
        <w:rPr>
          <w:rFonts w:asciiTheme="minorHAnsi" w:hAnsiTheme="minorHAnsi" w:cs="Times New Roman"/>
          <w:i w:val="0"/>
          <w:iCs/>
          <w:color w:val="auto"/>
          <w:szCs w:val="22"/>
        </w:rPr>
        <w:t xml:space="preserve"> </w:t>
      </w:r>
      <w:r w:rsidR="00E8670F" w:rsidRPr="00923F8A">
        <w:rPr>
          <w:rFonts w:asciiTheme="minorHAnsi" w:hAnsiTheme="minorHAnsi" w:cs="Times New Roman"/>
          <w:i w:val="0"/>
          <w:iCs/>
          <w:color w:val="auto"/>
          <w:szCs w:val="22"/>
        </w:rPr>
        <w:t xml:space="preserve">Služba zberu </w:t>
      </w:r>
      <w:r w:rsidR="0035517A" w:rsidRPr="00923F8A">
        <w:rPr>
          <w:rFonts w:asciiTheme="minorHAnsi" w:hAnsiTheme="minorHAnsi" w:cs="Times New Roman"/>
          <w:i w:val="0"/>
          <w:iCs/>
          <w:color w:val="auto"/>
          <w:szCs w:val="22"/>
        </w:rPr>
        <w:t>musí byť plne dostupn</w:t>
      </w:r>
      <w:r w:rsidR="00E8670F" w:rsidRPr="00923F8A">
        <w:rPr>
          <w:rFonts w:asciiTheme="minorHAnsi" w:hAnsiTheme="minorHAnsi" w:cs="Times New Roman"/>
          <w:i w:val="0"/>
          <w:iCs/>
          <w:color w:val="auto"/>
          <w:szCs w:val="22"/>
        </w:rPr>
        <w:t>á</w:t>
      </w:r>
      <w:r w:rsidR="0035517A" w:rsidRPr="00923F8A">
        <w:rPr>
          <w:rFonts w:asciiTheme="minorHAnsi" w:hAnsiTheme="minorHAnsi" w:cs="Times New Roman"/>
          <w:i w:val="0"/>
          <w:iCs/>
          <w:color w:val="auto"/>
          <w:szCs w:val="22"/>
        </w:rPr>
        <w:t xml:space="preserve"> z prostredia internetového prehliadača</w:t>
      </w:r>
      <w:r w:rsidR="00CE4230" w:rsidRPr="00923F8A">
        <w:rPr>
          <w:rFonts w:asciiTheme="minorHAnsi" w:hAnsiTheme="minorHAnsi" w:cs="Times New Roman"/>
          <w:i w:val="0"/>
          <w:iCs/>
          <w:color w:val="auto"/>
          <w:szCs w:val="22"/>
        </w:rPr>
        <w:t>,</w:t>
      </w:r>
    </w:p>
    <w:p w14:paraId="13460AF8" w14:textId="08BCA56B" w:rsidR="0035517A" w:rsidRPr="00923F8A" w:rsidRDefault="0035517A" w:rsidP="00772080">
      <w:pPr>
        <w:pStyle w:val="StyleHeading2Nounderline"/>
        <w:numPr>
          <w:ilvl w:val="0"/>
          <w:numId w:val="45"/>
        </w:numPr>
        <w:spacing w:before="0"/>
        <w:jc w:val="both"/>
        <w:rPr>
          <w:rFonts w:asciiTheme="minorHAnsi" w:hAnsiTheme="minorHAnsi" w:cs="Times New Roman"/>
          <w:i w:val="0"/>
          <w:iCs/>
          <w:color w:val="auto"/>
          <w:szCs w:val="22"/>
        </w:rPr>
      </w:pPr>
      <w:r w:rsidRPr="00923F8A">
        <w:rPr>
          <w:rFonts w:asciiTheme="minorHAnsi" w:hAnsiTheme="minorHAnsi" w:cs="Times New Roman"/>
          <w:i w:val="0"/>
          <w:iCs/>
          <w:color w:val="auto"/>
          <w:szCs w:val="22"/>
        </w:rPr>
        <w:t xml:space="preserve">musí byť ľahko škálovateľná pre prípad nárastu nárokov a počtu zapojených </w:t>
      </w:r>
      <w:r w:rsidR="00E8670F" w:rsidRPr="00923F8A">
        <w:rPr>
          <w:rFonts w:asciiTheme="minorHAnsi" w:hAnsiTheme="minorHAnsi" w:cs="Times New Roman"/>
          <w:i w:val="0"/>
          <w:iCs/>
          <w:color w:val="auto"/>
          <w:szCs w:val="22"/>
        </w:rPr>
        <w:t xml:space="preserve">Podriadených </w:t>
      </w:r>
      <w:r w:rsidRPr="00923F8A">
        <w:rPr>
          <w:rFonts w:asciiTheme="minorHAnsi" w:hAnsiTheme="minorHAnsi" w:cs="Times New Roman"/>
          <w:i w:val="0"/>
          <w:iCs/>
          <w:color w:val="auto"/>
          <w:szCs w:val="22"/>
        </w:rPr>
        <w:t xml:space="preserve">povinných </w:t>
      </w:r>
      <w:r w:rsidR="00CE4230" w:rsidRPr="00923F8A">
        <w:rPr>
          <w:rFonts w:asciiTheme="minorHAnsi" w:hAnsiTheme="minorHAnsi" w:cs="Times New Roman"/>
          <w:i w:val="0"/>
          <w:iCs/>
          <w:color w:val="auto"/>
          <w:szCs w:val="22"/>
        </w:rPr>
        <w:t>osôb,</w:t>
      </w:r>
    </w:p>
    <w:p w14:paraId="011F8711" w14:textId="4822B9C9" w:rsidR="0035517A" w:rsidRPr="00923F8A" w:rsidRDefault="007B02F8" w:rsidP="00772080">
      <w:pPr>
        <w:pStyle w:val="StyleHeading2Nounderline"/>
        <w:numPr>
          <w:ilvl w:val="0"/>
          <w:numId w:val="45"/>
        </w:numPr>
        <w:tabs>
          <w:tab w:val="left" w:pos="851"/>
        </w:tabs>
        <w:spacing w:before="0"/>
        <w:jc w:val="both"/>
        <w:rPr>
          <w:rFonts w:asciiTheme="minorHAnsi" w:hAnsiTheme="minorHAnsi" w:cs="Times New Roman"/>
          <w:i w:val="0"/>
          <w:iCs/>
          <w:color w:val="auto"/>
          <w:szCs w:val="22"/>
        </w:rPr>
      </w:pPr>
      <w:r w:rsidRPr="00923F8A">
        <w:rPr>
          <w:rFonts w:asciiTheme="minorHAnsi" w:hAnsiTheme="minorHAnsi" w:cs="Times New Roman"/>
          <w:i w:val="0"/>
          <w:iCs/>
          <w:color w:val="auto"/>
          <w:szCs w:val="22"/>
        </w:rPr>
        <w:t>požaduje</w:t>
      </w:r>
      <w:r w:rsidR="0035517A" w:rsidRPr="00923F8A">
        <w:rPr>
          <w:rFonts w:asciiTheme="minorHAnsi" w:hAnsiTheme="minorHAnsi" w:cs="Times New Roman"/>
          <w:i w:val="0"/>
          <w:iCs/>
          <w:color w:val="auto"/>
          <w:szCs w:val="22"/>
        </w:rPr>
        <w:t xml:space="preserve"> </w:t>
      </w:r>
      <w:r w:rsidR="0016233D" w:rsidRPr="00923F8A">
        <w:rPr>
          <w:rFonts w:asciiTheme="minorHAnsi" w:hAnsiTheme="minorHAnsi" w:cs="Times New Roman"/>
          <w:i w:val="0"/>
          <w:iCs/>
          <w:color w:val="auto"/>
          <w:szCs w:val="22"/>
        </w:rPr>
        <w:t xml:space="preserve">sa </w:t>
      </w:r>
      <w:r w:rsidR="0035517A" w:rsidRPr="00923F8A">
        <w:rPr>
          <w:rFonts w:asciiTheme="minorHAnsi" w:hAnsiTheme="minorHAnsi" w:cs="Times New Roman"/>
          <w:i w:val="0"/>
          <w:iCs/>
          <w:color w:val="auto"/>
          <w:szCs w:val="22"/>
        </w:rPr>
        <w:t>zabezpečenie minimalizácie veľkosti (minifikácia)</w:t>
      </w:r>
      <w:r w:rsidR="003265DE" w:rsidRPr="00923F8A">
        <w:rPr>
          <w:rFonts w:asciiTheme="minorHAnsi" w:hAnsiTheme="minorHAnsi" w:cs="Times New Roman"/>
          <w:i w:val="0"/>
          <w:iCs/>
          <w:color w:val="auto"/>
          <w:szCs w:val="22"/>
        </w:rPr>
        <w:t xml:space="preserve"> Zberného formulára vo formátoch </w:t>
      </w:r>
      <w:r w:rsidR="0035517A" w:rsidRPr="00923F8A">
        <w:rPr>
          <w:rFonts w:asciiTheme="minorHAnsi" w:hAnsiTheme="minorHAnsi" w:cs="Times New Roman"/>
          <w:i w:val="0"/>
          <w:iCs/>
          <w:color w:val="auto"/>
          <w:szCs w:val="22"/>
        </w:rPr>
        <w:t xml:space="preserve">  CSS, HTML, javascript a minimalizáci</w:t>
      </w:r>
      <w:r w:rsidR="0045238B" w:rsidRPr="00923F8A">
        <w:rPr>
          <w:rFonts w:asciiTheme="minorHAnsi" w:hAnsiTheme="minorHAnsi" w:cs="Times New Roman"/>
          <w:i w:val="0"/>
          <w:iCs/>
          <w:color w:val="auto"/>
          <w:szCs w:val="22"/>
        </w:rPr>
        <w:t>u</w:t>
      </w:r>
      <w:r w:rsidR="0035517A" w:rsidRPr="00923F8A">
        <w:rPr>
          <w:rFonts w:asciiTheme="minorHAnsi" w:hAnsiTheme="minorHAnsi" w:cs="Times New Roman"/>
          <w:i w:val="0"/>
          <w:iCs/>
          <w:color w:val="auto"/>
          <w:szCs w:val="22"/>
        </w:rPr>
        <w:t xml:space="preserve"> linkovaných súborov pre maximalizáciu dostupnosti </w:t>
      </w:r>
      <w:r w:rsidR="003F4BED" w:rsidRPr="00923F8A">
        <w:rPr>
          <w:rFonts w:asciiTheme="minorHAnsi" w:hAnsiTheme="minorHAnsi" w:cs="Times New Roman"/>
          <w:i w:val="0"/>
          <w:iCs/>
          <w:color w:val="auto"/>
          <w:szCs w:val="22"/>
        </w:rPr>
        <w:t xml:space="preserve">riešenia </w:t>
      </w:r>
      <w:r w:rsidR="0035517A" w:rsidRPr="00923F8A">
        <w:rPr>
          <w:rFonts w:asciiTheme="minorHAnsi" w:hAnsiTheme="minorHAnsi" w:cs="Times New Roman"/>
          <w:i w:val="0"/>
          <w:iCs/>
          <w:color w:val="auto"/>
          <w:szCs w:val="22"/>
        </w:rPr>
        <w:t>v rámci internetového pripojenia s nižšími parametrami</w:t>
      </w:r>
      <w:r w:rsidR="00CE4230" w:rsidRPr="00923F8A">
        <w:rPr>
          <w:rFonts w:asciiTheme="minorHAnsi" w:hAnsiTheme="minorHAnsi" w:cs="Times New Roman"/>
          <w:i w:val="0"/>
          <w:iCs/>
          <w:color w:val="auto"/>
          <w:szCs w:val="22"/>
        </w:rPr>
        <w:t>,</w:t>
      </w:r>
    </w:p>
    <w:p w14:paraId="318D48C8" w14:textId="1BF790A3" w:rsidR="0035517A" w:rsidRPr="00923F8A" w:rsidRDefault="0035517A" w:rsidP="00772080">
      <w:pPr>
        <w:pStyle w:val="StyleHeading2Nounderline"/>
        <w:numPr>
          <w:ilvl w:val="0"/>
          <w:numId w:val="45"/>
        </w:numPr>
        <w:tabs>
          <w:tab w:val="left" w:pos="426"/>
        </w:tabs>
        <w:spacing w:before="0"/>
        <w:jc w:val="both"/>
        <w:rPr>
          <w:rFonts w:asciiTheme="minorHAnsi" w:hAnsiTheme="minorHAnsi" w:cs="Times New Roman"/>
          <w:i w:val="0"/>
          <w:iCs/>
          <w:color w:val="auto"/>
          <w:szCs w:val="22"/>
        </w:rPr>
      </w:pPr>
      <w:r w:rsidRPr="00923F8A">
        <w:rPr>
          <w:rFonts w:asciiTheme="minorHAnsi" w:hAnsiTheme="minorHAnsi" w:cs="Times New Roman"/>
          <w:i w:val="0"/>
          <w:iCs/>
          <w:color w:val="auto"/>
          <w:szCs w:val="22"/>
        </w:rPr>
        <w:t>musí</w:t>
      </w:r>
      <w:r w:rsidR="003265DE" w:rsidRPr="00923F8A">
        <w:rPr>
          <w:rFonts w:asciiTheme="minorHAnsi" w:hAnsiTheme="minorHAnsi" w:cs="Times New Roman"/>
          <w:i w:val="0"/>
          <w:iCs/>
          <w:color w:val="auto"/>
          <w:szCs w:val="22"/>
        </w:rPr>
        <w:t xml:space="preserve"> </w:t>
      </w:r>
      <w:r w:rsidR="0016233D" w:rsidRPr="00923F8A">
        <w:rPr>
          <w:rFonts w:asciiTheme="minorHAnsi" w:hAnsiTheme="minorHAnsi" w:cs="Times New Roman"/>
          <w:i w:val="0"/>
          <w:iCs/>
          <w:color w:val="auto"/>
          <w:szCs w:val="22"/>
        </w:rPr>
        <w:t xml:space="preserve">sa </w:t>
      </w:r>
      <w:r w:rsidRPr="00923F8A">
        <w:rPr>
          <w:rFonts w:asciiTheme="minorHAnsi" w:hAnsiTheme="minorHAnsi" w:cs="Times New Roman"/>
          <w:i w:val="0"/>
          <w:iCs/>
          <w:color w:val="auto"/>
          <w:szCs w:val="22"/>
        </w:rPr>
        <w:t xml:space="preserve"> vysporiadať </w:t>
      </w:r>
      <w:r w:rsidR="003265DE" w:rsidRPr="00923F8A">
        <w:rPr>
          <w:rFonts w:asciiTheme="minorHAnsi" w:hAnsiTheme="minorHAnsi" w:cs="Times New Roman"/>
          <w:i w:val="0"/>
          <w:iCs/>
          <w:color w:val="auto"/>
          <w:szCs w:val="22"/>
        </w:rPr>
        <w:t xml:space="preserve"> sa </w:t>
      </w:r>
      <w:r w:rsidRPr="00923F8A">
        <w:rPr>
          <w:rFonts w:asciiTheme="minorHAnsi" w:hAnsiTheme="minorHAnsi" w:cs="Times New Roman"/>
          <w:i w:val="0"/>
          <w:iCs/>
          <w:color w:val="auto"/>
          <w:szCs w:val="22"/>
        </w:rPr>
        <w:t>s problematikou konk</w:t>
      </w:r>
      <w:r w:rsidR="00D6320B" w:rsidRPr="00923F8A">
        <w:rPr>
          <w:rFonts w:asciiTheme="minorHAnsi" w:hAnsiTheme="minorHAnsi" w:cs="Times New Roman"/>
          <w:i w:val="0"/>
          <w:iCs/>
          <w:color w:val="auto"/>
          <w:szCs w:val="22"/>
        </w:rPr>
        <w:t>urenčného prístupu používateľov</w:t>
      </w:r>
      <w:r w:rsidR="007B02F8" w:rsidRPr="00923F8A">
        <w:rPr>
          <w:rFonts w:asciiTheme="minorHAnsi" w:hAnsiTheme="minorHAnsi" w:cs="Times New Roman"/>
          <w:i w:val="0"/>
          <w:iCs/>
          <w:color w:val="auto"/>
          <w:szCs w:val="22"/>
        </w:rPr>
        <w:t xml:space="preserve"> ako aj </w:t>
      </w:r>
      <w:r w:rsidRPr="00923F8A">
        <w:rPr>
          <w:rFonts w:asciiTheme="minorHAnsi" w:hAnsiTheme="minorHAnsi" w:cs="Times New Roman"/>
          <w:i w:val="0"/>
          <w:iCs/>
          <w:color w:val="auto"/>
          <w:szCs w:val="22"/>
        </w:rPr>
        <w:t xml:space="preserve"> s</w:t>
      </w:r>
      <w:r w:rsidR="00EF609D" w:rsidRPr="00923F8A">
        <w:rPr>
          <w:rFonts w:asciiTheme="minorHAnsi" w:hAnsiTheme="minorHAnsi" w:cs="Times New Roman"/>
          <w:i w:val="0"/>
          <w:iCs/>
          <w:color w:val="auto"/>
          <w:szCs w:val="22"/>
        </w:rPr>
        <w:t> </w:t>
      </w:r>
      <w:r w:rsidRPr="00923F8A">
        <w:rPr>
          <w:rFonts w:asciiTheme="minorHAnsi" w:hAnsiTheme="minorHAnsi" w:cs="Times New Roman"/>
          <w:i w:val="0"/>
          <w:iCs/>
          <w:color w:val="auto"/>
          <w:szCs w:val="22"/>
        </w:rPr>
        <w:t xml:space="preserve">možným konkurenčným prístupom </w:t>
      </w:r>
      <w:r w:rsidR="007B02F8" w:rsidRPr="00923F8A">
        <w:rPr>
          <w:rFonts w:asciiTheme="minorHAnsi" w:hAnsiTheme="minorHAnsi" w:cs="Times New Roman"/>
          <w:i w:val="0"/>
          <w:iCs/>
          <w:color w:val="auto"/>
          <w:szCs w:val="22"/>
        </w:rPr>
        <w:t xml:space="preserve">k údajom </w:t>
      </w:r>
      <w:r w:rsidRPr="00923F8A">
        <w:rPr>
          <w:rFonts w:asciiTheme="minorHAnsi" w:hAnsiTheme="minorHAnsi" w:cs="Times New Roman"/>
          <w:i w:val="0"/>
          <w:iCs/>
          <w:color w:val="auto"/>
          <w:szCs w:val="22"/>
        </w:rPr>
        <w:t xml:space="preserve"> na úrovni používateľských rozhraní, middleware </w:t>
      </w:r>
      <w:r w:rsidR="003F4BED" w:rsidRPr="00923F8A">
        <w:rPr>
          <w:rFonts w:asciiTheme="minorHAnsi" w:hAnsiTheme="minorHAnsi" w:cs="Times New Roman"/>
          <w:i w:val="0"/>
          <w:iCs/>
          <w:color w:val="auto"/>
          <w:szCs w:val="22"/>
        </w:rPr>
        <w:t>a</w:t>
      </w:r>
      <w:r w:rsidR="007B02F8" w:rsidRPr="00923F8A">
        <w:rPr>
          <w:rFonts w:asciiTheme="minorHAnsi" w:hAnsiTheme="minorHAnsi" w:cs="Times New Roman"/>
          <w:i w:val="0"/>
          <w:iCs/>
          <w:color w:val="auto"/>
          <w:szCs w:val="22"/>
        </w:rPr>
        <w:t xml:space="preserve"> na úrovni </w:t>
      </w:r>
      <w:r w:rsidRPr="00923F8A">
        <w:rPr>
          <w:rFonts w:asciiTheme="minorHAnsi" w:hAnsiTheme="minorHAnsi" w:cs="Times New Roman"/>
          <w:i w:val="0"/>
          <w:iCs/>
          <w:color w:val="auto"/>
          <w:szCs w:val="22"/>
        </w:rPr>
        <w:t xml:space="preserve"> dátového relačného úložiska</w:t>
      </w:r>
      <w:r w:rsidR="00CE4230" w:rsidRPr="00923F8A">
        <w:rPr>
          <w:rFonts w:asciiTheme="minorHAnsi" w:hAnsiTheme="minorHAnsi" w:cs="Times New Roman"/>
          <w:i w:val="0"/>
          <w:iCs/>
          <w:color w:val="auto"/>
          <w:szCs w:val="22"/>
        </w:rPr>
        <w:t>,</w:t>
      </w:r>
    </w:p>
    <w:p w14:paraId="07A11B51" w14:textId="7BDE60EA" w:rsidR="00857236" w:rsidRPr="00923F8A" w:rsidRDefault="0035517A" w:rsidP="00772080">
      <w:pPr>
        <w:pStyle w:val="StyleHeading2Nounderline"/>
        <w:keepNext w:val="0"/>
        <w:numPr>
          <w:ilvl w:val="0"/>
          <w:numId w:val="45"/>
        </w:numPr>
        <w:tabs>
          <w:tab w:val="left" w:pos="426"/>
        </w:tabs>
        <w:spacing w:before="0"/>
        <w:jc w:val="both"/>
        <w:rPr>
          <w:rFonts w:asciiTheme="minorHAnsi" w:hAnsiTheme="minorHAnsi" w:cs="Times New Roman"/>
          <w:i w:val="0"/>
          <w:iCs/>
          <w:color w:val="auto"/>
          <w:szCs w:val="22"/>
        </w:rPr>
      </w:pPr>
      <w:r w:rsidRPr="00923F8A">
        <w:rPr>
          <w:rFonts w:asciiTheme="minorHAnsi" w:hAnsiTheme="minorHAnsi" w:cs="Times New Roman"/>
          <w:i w:val="0"/>
          <w:iCs/>
          <w:color w:val="auto"/>
          <w:szCs w:val="22"/>
        </w:rPr>
        <w:t xml:space="preserve">musí </w:t>
      </w:r>
      <w:r w:rsidR="003265DE" w:rsidRPr="00923F8A">
        <w:rPr>
          <w:rFonts w:asciiTheme="minorHAnsi" w:hAnsiTheme="minorHAnsi" w:cs="Times New Roman"/>
          <w:i w:val="0"/>
          <w:iCs/>
          <w:color w:val="auto"/>
          <w:szCs w:val="22"/>
        </w:rPr>
        <w:t xml:space="preserve">byť schopná prevádzky pre </w:t>
      </w:r>
      <w:r w:rsidRPr="00923F8A">
        <w:rPr>
          <w:rFonts w:asciiTheme="minorHAnsi" w:hAnsiTheme="minorHAnsi" w:cs="Times New Roman"/>
          <w:i w:val="0"/>
          <w:iCs/>
          <w:color w:val="auto"/>
          <w:szCs w:val="22"/>
        </w:rPr>
        <w:t xml:space="preserve"> minimálne tri používateľské skupiny zodpovedajúce aplikačným roliam – Manažér zberu, Koordinátor, </w:t>
      </w:r>
      <w:r w:rsidR="003265DE" w:rsidRPr="00923F8A">
        <w:rPr>
          <w:rFonts w:asciiTheme="minorHAnsi" w:hAnsiTheme="minorHAnsi" w:cs="Times New Roman"/>
          <w:i w:val="0"/>
          <w:iCs/>
          <w:color w:val="auto"/>
          <w:szCs w:val="22"/>
        </w:rPr>
        <w:t>Podriadená p</w:t>
      </w:r>
      <w:r w:rsidRPr="00923F8A">
        <w:rPr>
          <w:rFonts w:asciiTheme="minorHAnsi" w:hAnsiTheme="minorHAnsi" w:cs="Times New Roman"/>
          <w:i w:val="0"/>
          <w:iCs/>
          <w:color w:val="auto"/>
          <w:szCs w:val="22"/>
        </w:rPr>
        <w:t xml:space="preserve">ovinná osoba. Používateľom zaradeným v jednotlivých </w:t>
      </w:r>
      <w:r w:rsidR="003265DE" w:rsidRPr="00923F8A">
        <w:rPr>
          <w:rFonts w:asciiTheme="minorHAnsi" w:hAnsiTheme="minorHAnsi" w:cs="Times New Roman"/>
          <w:i w:val="0"/>
          <w:iCs/>
          <w:color w:val="auto"/>
          <w:szCs w:val="22"/>
        </w:rPr>
        <w:t xml:space="preserve">aplikačných </w:t>
      </w:r>
      <w:r w:rsidRPr="00923F8A">
        <w:rPr>
          <w:rFonts w:asciiTheme="minorHAnsi" w:hAnsiTheme="minorHAnsi" w:cs="Times New Roman"/>
          <w:i w:val="0"/>
          <w:iCs/>
          <w:color w:val="auto"/>
          <w:szCs w:val="22"/>
        </w:rPr>
        <w:t xml:space="preserve">roliach môže byť sprístupnená len tá časť </w:t>
      </w:r>
      <w:r w:rsidR="003265DE" w:rsidRPr="00923F8A">
        <w:rPr>
          <w:rFonts w:asciiTheme="minorHAnsi" w:hAnsiTheme="minorHAnsi" w:cs="Times New Roman"/>
          <w:i w:val="0"/>
          <w:iCs/>
          <w:color w:val="auto"/>
          <w:szCs w:val="22"/>
        </w:rPr>
        <w:t>S</w:t>
      </w:r>
      <w:r w:rsidRPr="00923F8A">
        <w:rPr>
          <w:rFonts w:asciiTheme="minorHAnsi" w:hAnsiTheme="minorHAnsi" w:cs="Times New Roman"/>
          <w:i w:val="0"/>
          <w:iCs/>
          <w:color w:val="auto"/>
          <w:szCs w:val="22"/>
        </w:rPr>
        <w:t xml:space="preserve">lužby </w:t>
      </w:r>
      <w:r w:rsidR="003265DE" w:rsidRPr="00923F8A">
        <w:rPr>
          <w:rFonts w:asciiTheme="minorHAnsi" w:hAnsiTheme="minorHAnsi" w:cs="Times New Roman"/>
          <w:i w:val="0"/>
          <w:iCs/>
          <w:color w:val="auto"/>
          <w:szCs w:val="22"/>
        </w:rPr>
        <w:t xml:space="preserve">zberu </w:t>
      </w:r>
      <w:r w:rsidRPr="00923F8A">
        <w:rPr>
          <w:rFonts w:asciiTheme="minorHAnsi" w:hAnsiTheme="minorHAnsi" w:cs="Times New Roman"/>
          <w:i w:val="0"/>
          <w:iCs/>
          <w:color w:val="auto"/>
          <w:szCs w:val="22"/>
        </w:rPr>
        <w:t>a</w:t>
      </w:r>
      <w:r w:rsidR="00EF609D" w:rsidRPr="00923F8A">
        <w:rPr>
          <w:rFonts w:asciiTheme="minorHAnsi" w:hAnsiTheme="minorHAnsi" w:cs="Times New Roman"/>
          <w:i w:val="0"/>
          <w:iCs/>
          <w:color w:val="auto"/>
          <w:szCs w:val="22"/>
        </w:rPr>
        <w:t> </w:t>
      </w:r>
      <w:r w:rsidRPr="00923F8A">
        <w:rPr>
          <w:rFonts w:asciiTheme="minorHAnsi" w:hAnsiTheme="minorHAnsi" w:cs="Times New Roman"/>
          <w:i w:val="0"/>
          <w:iCs/>
          <w:color w:val="auto"/>
          <w:szCs w:val="22"/>
        </w:rPr>
        <w:t xml:space="preserve">tie </w:t>
      </w:r>
      <w:r w:rsidR="003265DE" w:rsidRPr="00923F8A">
        <w:rPr>
          <w:rFonts w:asciiTheme="minorHAnsi" w:hAnsiTheme="minorHAnsi" w:cs="Times New Roman"/>
          <w:i w:val="0"/>
          <w:iCs/>
          <w:color w:val="auto"/>
          <w:szCs w:val="22"/>
        </w:rPr>
        <w:t>Zberné formuláre a </w:t>
      </w:r>
      <w:r w:rsidR="007B02F8" w:rsidRPr="00923F8A">
        <w:rPr>
          <w:rFonts w:asciiTheme="minorHAnsi" w:hAnsiTheme="minorHAnsi" w:cs="Times New Roman"/>
          <w:i w:val="0"/>
          <w:iCs/>
          <w:color w:val="auto"/>
          <w:szCs w:val="22"/>
        </w:rPr>
        <w:t>obrazovky</w:t>
      </w:r>
      <w:r w:rsidRPr="00923F8A">
        <w:rPr>
          <w:rFonts w:asciiTheme="minorHAnsi" w:hAnsiTheme="minorHAnsi" w:cs="Times New Roman"/>
          <w:i w:val="0"/>
          <w:iCs/>
          <w:color w:val="auto"/>
          <w:szCs w:val="22"/>
        </w:rPr>
        <w:t xml:space="preserve">, ktoré sú z povahy </w:t>
      </w:r>
      <w:r w:rsidR="003265DE" w:rsidRPr="00923F8A">
        <w:rPr>
          <w:rFonts w:asciiTheme="minorHAnsi" w:hAnsiTheme="minorHAnsi" w:cs="Times New Roman"/>
          <w:i w:val="0"/>
          <w:iCs/>
          <w:color w:val="auto"/>
          <w:szCs w:val="22"/>
        </w:rPr>
        <w:t xml:space="preserve">aplikačnej </w:t>
      </w:r>
      <w:r w:rsidRPr="00923F8A">
        <w:rPr>
          <w:rFonts w:asciiTheme="minorHAnsi" w:hAnsiTheme="minorHAnsi" w:cs="Times New Roman"/>
          <w:i w:val="0"/>
          <w:iCs/>
          <w:color w:val="auto"/>
          <w:szCs w:val="22"/>
        </w:rPr>
        <w:t xml:space="preserve">role pre nich relevantné. </w:t>
      </w:r>
      <w:r w:rsidR="003265DE" w:rsidRPr="00923F8A">
        <w:rPr>
          <w:rFonts w:asciiTheme="minorHAnsi" w:hAnsiTheme="minorHAnsi" w:cs="Times New Roman"/>
          <w:i w:val="0"/>
          <w:iCs/>
          <w:color w:val="auto"/>
          <w:szCs w:val="22"/>
        </w:rPr>
        <w:t xml:space="preserve">Zároveň sa </w:t>
      </w:r>
      <w:r w:rsidR="007B02F8" w:rsidRPr="00923F8A">
        <w:rPr>
          <w:rFonts w:asciiTheme="minorHAnsi" w:hAnsiTheme="minorHAnsi" w:cs="Times New Roman"/>
          <w:i w:val="0"/>
          <w:iCs/>
          <w:color w:val="auto"/>
          <w:szCs w:val="22"/>
        </w:rPr>
        <w:t xml:space="preserve">príslušnému </w:t>
      </w:r>
      <w:r w:rsidR="003265DE" w:rsidRPr="00923F8A">
        <w:rPr>
          <w:rFonts w:asciiTheme="minorHAnsi" w:hAnsiTheme="minorHAnsi" w:cs="Times New Roman"/>
          <w:i w:val="0"/>
          <w:iCs/>
          <w:color w:val="auto"/>
          <w:szCs w:val="22"/>
        </w:rPr>
        <w:t>p</w:t>
      </w:r>
      <w:r w:rsidRPr="00923F8A">
        <w:rPr>
          <w:rFonts w:asciiTheme="minorHAnsi" w:hAnsiTheme="minorHAnsi" w:cs="Times New Roman"/>
          <w:i w:val="0"/>
          <w:iCs/>
          <w:color w:val="auto"/>
          <w:szCs w:val="22"/>
        </w:rPr>
        <w:t>oužívateľ</w:t>
      </w:r>
      <w:r w:rsidR="007B02F8" w:rsidRPr="00923F8A">
        <w:rPr>
          <w:rFonts w:asciiTheme="minorHAnsi" w:hAnsiTheme="minorHAnsi" w:cs="Times New Roman"/>
          <w:i w:val="0"/>
          <w:iCs/>
          <w:color w:val="auto"/>
          <w:szCs w:val="22"/>
        </w:rPr>
        <w:t>ovi</w:t>
      </w:r>
      <w:r w:rsidRPr="00923F8A">
        <w:rPr>
          <w:rFonts w:asciiTheme="minorHAnsi" w:hAnsiTheme="minorHAnsi" w:cs="Times New Roman"/>
          <w:i w:val="0"/>
          <w:iCs/>
          <w:color w:val="auto"/>
          <w:szCs w:val="22"/>
        </w:rPr>
        <w:t xml:space="preserve"> </w:t>
      </w:r>
      <w:r w:rsidR="003265DE" w:rsidRPr="00923F8A">
        <w:rPr>
          <w:rFonts w:asciiTheme="minorHAnsi" w:hAnsiTheme="minorHAnsi" w:cs="Times New Roman"/>
          <w:i w:val="0"/>
          <w:iCs/>
          <w:color w:val="auto"/>
          <w:szCs w:val="22"/>
        </w:rPr>
        <w:t xml:space="preserve">môžu </w:t>
      </w:r>
      <w:r w:rsidRPr="00923F8A">
        <w:rPr>
          <w:rFonts w:asciiTheme="minorHAnsi" w:hAnsiTheme="minorHAnsi" w:cs="Times New Roman"/>
          <w:i w:val="0"/>
          <w:iCs/>
          <w:color w:val="auto"/>
          <w:szCs w:val="22"/>
        </w:rPr>
        <w:t>zobrazovať len tie navigačné odkazy na relevantné aplikačné obrazovky, ktoré sú prístupné danému používateľovi vzhľadom na členstvo v</w:t>
      </w:r>
      <w:r w:rsidR="00EF609D" w:rsidRPr="00923F8A">
        <w:rPr>
          <w:rFonts w:asciiTheme="minorHAnsi" w:hAnsiTheme="minorHAnsi" w:cs="Times New Roman"/>
          <w:i w:val="0"/>
          <w:iCs/>
          <w:color w:val="auto"/>
          <w:szCs w:val="22"/>
        </w:rPr>
        <w:t> </w:t>
      </w:r>
      <w:r w:rsidRPr="00923F8A">
        <w:rPr>
          <w:rFonts w:asciiTheme="minorHAnsi" w:hAnsiTheme="minorHAnsi" w:cs="Times New Roman"/>
          <w:i w:val="0"/>
          <w:iCs/>
          <w:color w:val="auto"/>
          <w:szCs w:val="22"/>
        </w:rPr>
        <w:t xml:space="preserve">aplikačnej </w:t>
      </w:r>
      <w:r w:rsidR="0045238B" w:rsidRPr="00923F8A">
        <w:rPr>
          <w:rFonts w:asciiTheme="minorHAnsi" w:hAnsiTheme="minorHAnsi" w:cs="Times New Roman"/>
          <w:i w:val="0"/>
          <w:iCs/>
          <w:color w:val="auto"/>
          <w:szCs w:val="22"/>
        </w:rPr>
        <w:t>role</w:t>
      </w:r>
      <w:r w:rsidRPr="00923F8A">
        <w:rPr>
          <w:rFonts w:asciiTheme="minorHAnsi" w:hAnsiTheme="minorHAnsi" w:cs="Times New Roman"/>
          <w:i w:val="0"/>
          <w:iCs/>
          <w:color w:val="auto"/>
          <w:szCs w:val="22"/>
        </w:rPr>
        <w:t>.</w:t>
      </w:r>
    </w:p>
    <w:p w14:paraId="57DDA72C" w14:textId="77777777" w:rsidR="007D297F" w:rsidRPr="00923F8A" w:rsidRDefault="007D297F" w:rsidP="00F523A1">
      <w:pPr>
        <w:pStyle w:val="Nadpis1"/>
        <w:numPr>
          <w:ilvl w:val="0"/>
          <w:numId w:val="0"/>
        </w:numPr>
        <w:spacing w:before="0"/>
        <w:ind w:left="629"/>
        <w:jc w:val="both"/>
        <w:rPr>
          <w:rFonts w:asciiTheme="minorHAnsi" w:hAnsiTheme="minorHAnsi"/>
          <w:i w:val="0"/>
        </w:rPr>
      </w:pPr>
      <w:bookmarkStart w:id="3" w:name="_Toc192348638"/>
    </w:p>
    <w:p w14:paraId="1129CF28" w14:textId="77777777" w:rsidR="001E0F4B" w:rsidRPr="00923F8A" w:rsidRDefault="001E0F4B" w:rsidP="001E0F4B">
      <w:pPr>
        <w:rPr>
          <w:rFonts w:asciiTheme="minorHAnsi" w:hAnsiTheme="minorHAnsi"/>
        </w:rPr>
      </w:pPr>
    </w:p>
    <w:p w14:paraId="0BFCFD70" w14:textId="77777777" w:rsidR="001E0F4B" w:rsidRPr="00923F8A" w:rsidRDefault="001E0F4B" w:rsidP="001E0F4B">
      <w:pPr>
        <w:rPr>
          <w:rFonts w:asciiTheme="minorHAnsi" w:hAnsiTheme="minorHAnsi"/>
        </w:rPr>
      </w:pPr>
    </w:p>
    <w:p w14:paraId="0393653E" w14:textId="77777777" w:rsidR="001E0F4B" w:rsidRPr="00923F8A" w:rsidRDefault="001E0F4B" w:rsidP="001E0F4B">
      <w:pPr>
        <w:rPr>
          <w:rFonts w:asciiTheme="minorHAnsi" w:hAnsiTheme="minorHAnsi"/>
        </w:rPr>
      </w:pPr>
    </w:p>
    <w:p w14:paraId="6D632A88" w14:textId="77777777" w:rsidR="007D297F" w:rsidRPr="00923F8A" w:rsidRDefault="007D297F" w:rsidP="007B02F8">
      <w:pPr>
        <w:jc w:val="center"/>
        <w:rPr>
          <w:rFonts w:asciiTheme="minorHAnsi" w:hAnsiTheme="minorHAnsi"/>
          <w:b/>
        </w:rPr>
      </w:pPr>
      <w:r w:rsidRPr="00923F8A">
        <w:rPr>
          <w:rFonts w:asciiTheme="minorHAnsi" w:hAnsiTheme="minorHAnsi"/>
          <w:b/>
        </w:rPr>
        <w:lastRenderedPageBreak/>
        <w:t>Článok VII.</w:t>
      </w:r>
    </w:p>
    <w:p w14:paraId="1063A4A9" w14:textId="092E69D2" w:rsidR="00FC7E11" w:rsidRPr="00923F8A" w:rsidRDefault="00FC7E11" w:rsidP="007B02F8">
      <w:pPr>
        <w:pStyle w:val="Nadpis1"/>
        <w:numPr>
          <w:ilvl w:val="0"/>
          <w:numId w:val="0"/>
        </w:numPr>
        <w:spacing w:before="0"/>
        <w:ind w:left="567" w:hanging="567"/>
        <w:jc w:val="center"/>
        <w:rPr>
          <w:rFonts w:asciiTheme="minorHAnsi" w:hAnsiTheme="minorHAnsi"/>
          <w:i w:val="0"/>
        </w:rPr>
      </w:pPr>
      <w:r w:rsidRPr="00923F8A">
        <w:rPr>
          <w:rFonts w:asciiTheme="minorHAnsi" w:hAnsiTheme="minorHAnsi"/>
          <w:i w:val="0"/>
        </w:rPr>
        <w:t xml:space="preserve">Cena </w:t>
      </w:r>
      <w:r w:rsidR="009C6076" w:rsidRPr="00923F8A">
        <w:rPr>
          <w:rFonts w:asciiTheme="minorHAnsi" w:hAnsiTheme="minorHAnsi"/>
          <w:i w:val="0"/>
        </w:rPr>
        <w:t xml:space="preserve">za </w:t>
      </w:r>
      <w:r w:rsidR="009E5326" w:rsidRPr="00923F8A">
        <w:rPr>
          <w:rFonts w:asciiTheme="minorHAnsi" w:hAnsiTheme="minorHAnsi"/>
          <w:i w:val="0"/>
        </w:rPr>
        <w:t xml:space="preserve">zriadenie a </w:t>
      </w:r>
      <w:r w:rsidRPr="00923F8A">
        <w:rPr>
          <w:rFonts w:asciiTheme="minorHAnsi" w:hAnsiTheme="minorHAnsi"/>
          <w:i w:val="0"/>
        </w:rPr>
        <w:t>poskyt</w:t>
      </w:r>
      <w:r w:rsidR="009E5326" w:rsidRPr="00923F8A">
        <w:rPr>
          <w:rFonts w:asciiTheme="minorHAnsi" w:hAnsiTheme="minorHAnsi"/>
          <w:i w:val="0"/>
        </w:rPr>
        <w:t>ovanie</w:t>
      </w:r>
      <w:r w:rsidRPr="00923F8A">
        <w:rPr>
          <w:rFonts w:asciiTheme="minorHAnsi" w:hAnsiTheme="minorHAnsi"/>
          <w:i w:val="0"/>
        </w:rPr>
        <w:t xml:space="preserve"> </w:t>
      </w:r>
      <w:r w:rsidR="009E5326" w:rsidRPr="00923F8A">
        <w:rPr>
          <w:rFonts w:asciiTheme="minorHAnsi" w:hAnsiTheme="minorHAnsi"/>
          <w:i w:val="0"/>
        </w:rPr>
        <w:t>S</w:t>
      </w:r>
      <w:r w:rsidRPr="00923F8A">
        <w:rPr>
          <w:rFonts w:asciiTheme="minorHAnsi" w:hAnsiTheme="minorHAnsi"/>
          <w:i w:val="0"/>
        </w:rPr>
        <w:t>luž</w:t>
      </w:r>
      <w:r w:rsidR="009E5326" w:rsidRPr="00923F8A">
        <w:rPr>
          <w:rFonts w:asciiTheme="minorHAnsi" w:hAnsiTheme="minorHAnsi"/>
          <w:i w:val="0"/>
        </w:rPr>
        <w:t>by zberu</w:t>
      </w:r>
      <w:r w:rsidRPr="00923F8A">
        <w:rPr>
          <w:rFonts w:asciiTheme="minorHAnsi" w:hAnsiTheme="minorHAnsi"/>
          <w:i w:val="0"/>
        </w:rPr>
        <w:t xml:space="preserve"> a platobné podmienky</w:t>
      </w:r>
      <w:bookmarkEnd w:id="3"/>
    </w:p>
    <w:p w14:paraId="53CAC1D5" w14:textId="7D122D48" w:rsidR="001163F6" w:rsidRPr="00923F8A" w:rsidRDefault="00F660CE" w:rsidP="00F523A1">
      <w:pPr>
        <w:pStyle w:val="StyleHeading2Nounderline"/>
        <w:keepNext w:val="0"/>
        <w:numPr>
          <w:ilvl w:val="0"/>
          <w:numId w:val="0"/>
        </w:numPr>
        <w:spacing w:before="0"/>
        <w:jc w:val="both"/>
        <w:rPr>
          <w:rFonts w:asciiTheme="minorHAnsi" w:hAnsiTheme="minorHAnsi" w:cs="Times New Roman"/>
          <w:i w:val="0"/>
          <w:color w:val="auto"/>
          <w:szCs w:val="22"/>
        </w:rPr>
      </w:pPr>
      <w:r w:rsidRPr="00923F8A">
        <w:rPr>
          <w:rFonts w:asciiTheme="minorHAnsi" w:hAnsiTheme="minorHAnsi" w:cs="Times New Roman"/>
          <w:i w:val="0"/>
          <w:color w:val="auto"/>
          <w:szCs w:val="22"/>
        </w:rPr>
        <w:t xml:space="preserve">1. </w:t>
      </w:r>
      <w:r w:rsidR="00FC7E11" w:rsidRPr="00923F8A">
        <w:rPr>
          <w:rFonts w:asciiTheme="minorHAnsi" w:hAnsiTheme="minorHAnsi" w:cs="Times New Roman"/>
          <w:i w:val="0"/>
          <w:color w:val="auto"/>
          <w:szCs w:val="22"/>
        </w:rPr>
        <w:t xml:space="preserve">Cena  za </w:t>
      </w:r>
      <w:r w:rsidR="009E5326" w:rsidRPr="00923F8A">
        <w:rPr>
          <w:rFonts w:asciiTheme="minorHAnsi" w:hAnsiTheme="minorHAnsi" w:cs="Times New Roman"/>
          <w:i w:val="0"/>
          <w:color w:val="auto"/>
          <w:szCs w:val="22"/>
        </w:rPr>
        <w:t>zriadenie Služby zb</w:t>
      </w:r>
      <w:r w:rsidR="003265DE" w:rsidRPr="00923F8A">
        <w:rPr>
          <w:rFonts w:asciiTheme="minorHAnsi" w:hAnsiTheme="minorHAnsi" w:cs="Times New Roman"/>
          <w:i w:val="0"/>
          <w:color w:val="auto"/>
          <w:szCs w:val="22"/>
        </w:rPr>
        <w:t>e</w:t>
      </w:r>
      <w:r w:rsidR="009E5326" w:rsidRPr="00923F8A">
        <w:rPr>
          <w:rFonts w:asciiTheme="minorHAnsi" w:hAnsiTheme="minorHAnsi" w:cs="Times New Roman"/>
          <w:i w:val="0"/>
          <w:color w:val="auto"/>
          <w:szCs w:val="22"/>
        </w:rPr>
        <w:t>ru</w:t>
      </w:r>
      <w:r w:rsidRPr="00923F8A">
        <w:rPr>
          <w:rFonts w:asciiTheme="minorHAnsi" w:hAnsiTheme="minorHAnsi" w:cs="Times New Roman"/>
          <w:i w:val="0"/>
          <w:color w:val="auto"/>
          <w:szCs w:val="22"/>
        </w:rPr>
        <w:t xml:space="preserve"> a </w:t>
      </w:r>
      <w:r w:rsidR="002119D8" w:rsidRPr="00923F8A">
        <w:rPr>
          <w:rFonts w:asciiTheme="minorHAnsi" w:hAnsiTheme="minorHAnsi" w:cs="Times New Roman"/>
          <w:i w:val="0"/>
          <w:color w:val="auto"/>
          <w:szCs w:val="22"/>
        </w:rPr>
        <w:t xml:space="preserve"> poskyt</w:t>
      </w:r>
      <w:r w:rsidR="009E5326" w:rsidRPr="00923F8A">
        <w:rPr>
          <w:rFonts w:asciiTheme="minorHAnsi" w:hAnsiTheme="minorHAnsi" w:cs="Times New Roman"/>
          <w:i w:val="0"/>
          <w:color w:val="auto"/>
          <w:szCs w:val="22"/>
        </w:rPr>
        <w:t>ovanie</w:t>
      </w:r>
      <w:r w:rsidR="002119D8" w:rsidRPr="00923F8A">
        <w:rPr>
          <w:rFonts w:asciiTheme="minorHAnsi" w:hAnsiTheme="minorHAnsi" w:cs="Times New Roman"/>
          <w:i w:val="0"/>
          <w:color w:val="auto"/>
          <w:szCs w:val="22"/>
        </w:rPr>
        <w:t xml:space="preserve"> Služby</w:t>
      </w:r>
      <w:r w:rsidR="009E5326" w:rsidRPr="00923F8A">
        <w:rPr>
          <w:rFonts w:asciiTheme="minorHAnsi" w:hAnsiTheme="minorHAnsi" w:cs="Times New Roman"/>
          <w:i w:val="0"/>
          <w:color w:val="auto"/>
          <w:szCs w:val="22"/>
        </w:rPr>
        <w:t xml:space="preserve"> zberu</w:t>
      </w:r>
      <w:r w:rsidR="002119D8" w:rsidRPr="00923F8A">
        <w:rPr>
          <w:rFonts w:asciiTheme="minorHAnsi" w:hAnsiTheme="minorHAnsi" w:cs="Times New Roman"/>
          <w:i w:val="0"/>
          <w:color w:val="auto"/>
          <w:szCs w:val="22"/>
        </w:rPr>
        <w:t xml:space="preserve"> (ďalej len „</w:t>
      </w:r>
      <w:r w:rsidR="002119D8" w:rsidRPr="00923F8A">
        <w:rPr>
          <w:rFonts w:asciiTheme="minorHAnsi" w:hAnsiTheme="minorHAnsi" w:cs="Times New Roman"/>
          <w:b/>
          <w:i w:val="0"/>
          <w:color w:val="auto"/>
          <w:szCs w:val="22"/>
        </w:rPr>
        <w:t>C</w:t>
      </w:r>
      <w:r w:rsidR="00FC7E11" w:rsidRPr="00923F8A">
        <w:rPr>
          <w:rFonts w:asciiTheme="minorHAnsi" w:hAnsiTheme="minorHAnsi" w:cs="Times New Roman"/>
          <w:b/>
          <w:i w:val="0"/>
          <w:color w:val="auto"/>
          <w:szCs w:val="22"/>
        </w:rPr>
        <w:t>ena</w:t>
      </w:r>
      <w:r w:rsidR="00FC7E11" w:rsidRPr="00923F8A">
        <w:rPr>
          <w:rFonts w:asciiTheme="minorHAnsi" w:hAnsiTheme="minorHAnsi" w:cs="Times New Roman"/>
          <w:i w:val="0"/>
          <w:color w:val="auto"/>
          <w:szCs w:val="22"/>
        </w:rPr>
        <w:t>“) bola stanovená v súlade so zákonom č. 18/1996 Z. z. o cenách v znení neskorších predpisov  a</w:t>
      </w:r>
      <w:r w:rsidR="00D66114" w:rsidRPr="00923F8A">
        <w:rPr>
          <w:rFonts w:asciiTheme="minorHAnsi" w:hAnsiTheme="minorHAnsi" w:cs="Times New Roman"/>
          <w:i w:val="0"/>
          <w:color w:val="auto"/>
          <w:szCs w:val="22"/>
        </w:rPr>
        <w:t xml:space="preserve"> </w:t>
      </w:r>
      <w:r w:rsidR="007C423F" w:rsidRPr="00923F8A">
        <w:rPr>
          <w:rFonts w:asciiTheme="minorHAnsi" w:hAnsiTheme="minorHAnsi" w:cs="Times New Roman"/>
          <w:i w:val="0"/>
          <w:color w:val="auto"/>
          <w:szCs w:val="22"/>
        </w:rPr>
        <w:t> </w:t>
      </w:r>
      <w:r w:rsidR="00FC7E11" w:rsidRPr="00923F8A">
        <w:rPr>
          <w:rFonts w:asciiTheme="minorHAnsi" w:hAnsiTheme="minorHAnsi" w:cs="Times New Roman"/>
          <w:i w:val="0"/>
          <w:color w:val="auto"/>
          <w:szCs w:val="22"/>
        </w:rPr>
        <w:t>vyhlášky</w:t>
      </w:r>
      <w:r w:rsidR="007C423F" w:rsidRPr="00923F8A">
        <w:rPr>
          <w:rFonts w:asciiTheme="minorHAnsi" w:hAnsiTheme="minorHAnsi" w:cs="Times New Roman"/>
          <w:i w:val="0"/>
          <w:color w:val="auto"/>
          <w:szCs w:val="22"/>
        </w:rPr>
        <w:t xml:space="preserve"> MF SR </w:t>
      </w:r>
      <w:r w:rsidR="00FC7E11" w:rsidRPr="00923F8A">
        <w:rPr>
          <w:rFonts w:asciiTheme="minorHAnsi" w:hAnsiTheme="minorHAnsi" w:cs="Times New Roman"/>
          <w:i w:val="0"/>
          <w:color w:val="auto"/>
          <w:szCs w:val="22"/>
        </w:rPr>
        <w:t xml:space="preserve"> č.</w:t>
      </w:r>
      <w:r w:rsidR="00EF609D" w:rsidRPr="00923F8A">
        <w:rPr>
          <w:rFonts w:asciiTheme="minorHAnsi" w:hAnsiTheme="minorHAnsi" w:cs="Times New Roman"/>
          <w:i w:val="0"/>
          <w:color w:val="auto"/>
          <w:szCs w:val="22"/>
        </w:rPr>
        <w:t> </w:t>
      </w:r>
      <w:r w:rsidR="00FC7E11" w:rsidRPr="00923F8A">
        <w:rPr>
          <w:rFonts w:asciiTheme="minorHAnsi" w:hAnsiTheme="minorHAnsi" w:cs="Times New Roman"/>
          <w:i w:val="0"/>
          <w:color w:val="auto"/>
          <w:szCs w:val="22"/>
        </w:rPr>
        <w:t xml:space="preserve">87/1996 Z. z. </w:t>
      </w:r>
      <w:r w:rsidR="007C423F" w:rsidRPr="00923F8A">
        <w:rPr>
          <w:rFonts w:asciiTheme="minorHAnsi" w:hAnsiTheme="minorHAnsi" w:cs="Times New Roman"/>
          <w:i w:val="0"/>
          <w:color w:val="auto"/>
          <w:szCs w:val="22"/>
        </w:rPr>
        <w:t xml:space="preserve">ktorou sa vykonáva zákon NS SR č. 18/1996 o cenách  </w:t>
      </w:r>
      <w:r w:rsidR="00FC7E11" w:rsidRPr="00923F8A">
        <w:rPr>
          <w:rFonts w:asciiTheme="minorHAnsi" w:hAnsiTheme="minorHAnsi" w:cs="Times New Roman"/>
          <w:i w:val="0"/>
          <w:color w:val="auto"/>
          <w:szCs w:val="22"/>
        </w:rPr>
        <w:t>v znení neskorších predpisov dohodou zmluvných strán</w:t>
      </w:r>
      <w:r w:rsidR="001163F6" w:rsidRPr="00923F8A">
        <w:rPr>
          <w:rFonts w:asciiTheme="minorHAnsi" w:hAnsiTheme="minorHAnsi" w:cs="Times New Roman"/>
          <w:i w:val="0"/>
          <w:color w:val="auto"/>
          <w:szCs w:val="22"/>
        </w:rPr>
        <w:t>:</w:t>
      </w:r>
    </w:p>
    <w:p w14:paraId="7744CDDF" w14:textId="2953171A" w:rsidR="001163F6" w:rsidRPr="00923F8A" w:rsidRDefault="003265DE" w:rsidP="00F523A1">
      <w:pPr>
        <w:pStyle w:val="StyleHeading2Nounderline"/>
        <w:keepNext w:val="0"/>
        <w:numPr>
          <w:ilvl w:val="0"/>
          <w:numId w:val="0"/>
        </w:numPr>
        <w:spacing w:before="0"/>
        <w:jc w:val="both"/>
        <w:rPr>
          <w:rFonts w:asciiTheme="minorHAnsi" w:hAnsiTheme="minorHAnsi" w:cs="Times New Roman"/>
          <w:i w:val="0"/>
          <w:color w:val="auto"/>
          <w:szCs w:val="22"/>
        </w:rPr>
      </w:pPr>
      <w:r w:rsidRPr="00923F8A">
        <w:rPr>
          <w:rFonts w:asciiTheme="minorHAnsi" w:hAnsiTheme="minorHAnsi" w:cs="Times New Roman"/>
          <w:i w:val="0"/>
          <w:color w:val="auto"/>
          <w:szCs w:val="22"/>
        </w:rPr>
        <w:t>a)</w:t>
      </w:r>
      <w:r w:rsidR="00D66114" w:rsidRPr="00923F8A">
        <w:rPr>
          <w:rFonts w:asciiTheme="minorHAnsi" w:hAnsiTheme="minorHAnsi" w:cs="Times New Roman"/>
          <w:i w:val="0"/>
          <w:color w:val="auto"/>
          <w:szCs w:val="22"/>
        </w:rPr>
        <w:t xml:space="preserve"> </w:t>
      </w:r>
      <w:r w:rsidR="001163F6" w:rsidRPr="00923F8A">
        <w:rPr>
          <w:rFonts w:asciiTheme="minorHAnsi" w:hAnsiTheme="minorHAnsi" w:cs="Times New Roman"/>
          <w:i w:val="0"/>
          <w:color w:val="auto"/>
          <w:szCs w:val="22"/>
        </w:rPr>
        <w:t>C</w:t>
      </w:r>
      <w:r w:rsidR="00FC7E11" w:rsidRPr="00923F8A">
        <w:rPr>
          <w:rFonts w:asciiTheme="minorHAnsi" w:hAnsiTheme="minorHAnsi" w:cs="Times New Roman"/>
          <w:i w:val="0"/>
          <w:color w:val="auto"/>
          <w:szCs w:val="22"/>
        </w:rPr>
        <w:t>en</w:t>
      </w:r>
      <w:r w:rsidR="001163F6" w:rsidRPr="00923F8A">
        <w:rPr>
          <w:rFonts w:asciiTheme="minorHAnsi" w:hAnsiTheme="minorHAnsi" w:cs="Times New Roman"/>
          <w:i w:val="0"/>
          <w:color w:val="auto"/>
          <w:szCs w:val="22"/>
        </w:rPr>
        <w:t xml:space="preserve">a za zriadenie </w:t>
      </w:r>
      <w:r w:rsidR="009E5326" w:rsidRPr="00923F8A">
        <w:rPr>
          <w:rFonts w:asciiTheme="minorHAnsi" w:hAnsiTheme="minorHAnsi" w:cs="Times New Roman"/>
          <w:i w:val="0"/>
          <w:color w:val="auto"/>
          <w:szCs w:val="22"/>
        </w:rPr>
        <w:t>S</w:t>
      </w:r>
      <w:r w:rsidR="001163F6" w:rsidRPr="00923F8A">
        <w:rPr>
          <w:rFonts w:asciiTheme="minorHAnsi" w:hAnsiTheme="minorHAnsi" w:cs="Times New Roman"/>
          <w:i w:val="0"/>
          <w:color w:val="auto"/>
          <w:szCs w:val="22"/>
        </w:rPr>
        <w:t>lužby</w:t>
      </w:r>
      <w:r w:rsidR="009E5326" w:rsidRPr="00923F8A">
        <w:rPr>
          <w:rFonts w:asciiTheme="minorHAnsi" w:hAnsiTheme="minorHAnsi" w:cs="Times New Roman"/>
          <w:i w:val="0"/>
          <w:color w:val="auto"/>
          <w:szCs w:val="22"/>
        </w:rPr>
        <w:t xml:space="preserve"> zberu</w:t>
      </w:r>
      <w:r w:rsidR="0016233D" w:rsidRPr="00923F8A">
        <w:rPr>
          <w:rFonts w:asciiTheme="minorHAnsi" w:hAnsiTheme="minorHAnsi" w:cs="Times New Roman"/>
          <w:i w:val="0"/>
          <w:color w:val="auto"/>
          <w:szCs w:val="22"/>
        </w:rPr>
        <w:t xml:space="preserve"> je </w:t>
      </w:r>
      <w:r w:rsidR="00FC7E11" w:rsidRPr="00923F8A">
        <w:rPr>
          <w:rFonts w:asciiTheme="minorHAnsi" w:hAnsiTheme="minorHAnsi" w:cs="Times New Roman"/>
          <w:i w:val="0"/>
          <w:color w:val="auto"/>
          <w:szCs w:val="22"/>
        </w:rPr>
        <w:t xml:space="preserve"> </w:t>
      </w:r>
      <w:permStart w:id="751767673" w:edGrp="everyone"/>
      <w:r w:rsidR="00FC7E11" w:rsidRPr="00923F8A">
        <w:rPr>
          <w:rFonts w:asciiTheme="minorHAnsi" w:hAnsiTheme="minorHAnsi" w:cs="Times New Roman"/>
          <w:i w:val="0"/>
          <w:color w:val="auto"/>
          <w:szCs w:val="22"/>
        </w:rPr>
        <w:t>...</w:t>
      </w:r>
      <w:permEnd w:id="751767673"/>
      <w:r w:rsidR="00FC7E11" w:rsidRPr="00923F8A">
        <w:rPr>
          <w:rFonts w:asciiTheme="minorHAnsi" w:hAnsiTheme="minorHAnsi" w:cs="Times New Roman"/>
          <w:i w:val="0"/>
          <w:color w:val="auto"/>
          <w:szCs w:val="22"/>
        </w:rPr>
        <w:t xml:space="preserve"> E</w:t>
      </w:r>
      <w:r w:rsidR="00E36934" w:rsidRPr="00923F8A">
        <w:rPr>
          <w:rFonts w:asciiTheme="minorHAnsi" w:hAnsiTheme="minorHAnsi" w:cs="Times New Roman"/>
          <w:i w:val="0"/>
          <w:color w:val="auto"/>
          <w:szCs w:val="22"/>
        </w:rPr>
        <w:t>UR</w:t>
      </w:r>
      <w:r w:rsidR="00FC7E11" w:rsidRPr="00923F8A">
        <w:rPr>
          <w:rFonts w:asciiTheme="minorHAnsi" w:hAnsiTheme="minorHAnsi" w:cs="Times New Roman"/>
          <w:i w:val="0"/>
          <w:color w:val="auto"/>
          <w:szCs w:val="22"/>
        </w:rPr>
        <w:t xml:space="preserve"> bez DPH, DPH 20% </w:t>
      </w:r>
      <w:permStart w:id="1305027791" w:edGrp="everyone"/>
      <w:r w:rsidR="00FC7E11" w:rsidRPr="00923F8A">
        <w:rPr>
          <w:rFonts w:asciiTheme="minorHAnsi" w:hAnsiTheme="minorHAnsi" w:cs="Times New Roman"/>
          <w:i w:val="0"/>
          <w:color w:val="auto"/>
          <w:szCs w:val="22"/>
        </w:rPr>
        <w:t>...</w:t>
      </w:r>
      <w:permEnd w:id="1305027791"/>
      <w:r w:rsidR="00FC7E11" w:rsidRPr="00923F8A">
        <w:rPr>
          <w:rFonts w:asciiTheme="minorHAnsi" w:hAnsiTheme="minorHAnsi" w:cs="Times New Roman"/>
          <w:i w:val="0"/>
          <w:color w:val="auto"/>
          <w:szCs w:val="22"/>
        </w:rPr>
        <w:t xml:space="preserve"> E</w:t>
      </w:r>
      <w:r w:rsidR="00E36934" w:rsidRPr="00923F8A">
        <w:rPr>
          <w:rFonts w:asciiTheme="minorHAnsi" w:hAnsiTheme="minorHAnsi" w:cs="Times New Roman"/>
          <w:i w:val="0"/>
          <w:color w:val="auto"/>
          <w:szCs w:val="22"/>
        </w:rPr>
        <w:t>UR</w:t>
      </w:r>
      <w:r w:rsidR="00FC7E11" w:rsidRPr="00923F8A">
        <w:rPr>
          <w:rFonts w:asciiTheme="minorHAnsi" w:hAnsiTheme="minorHAnsi" w:cs="Times New Roman"/>
          <w:i w:val="0"/>
          <w:color w:val="auto"/>
          <w:szCs w:val="22"/>
        </w:rPr>
        <w:t>, cena spolu s</w:t>
      </w:r>
      <w:r w:rsidR="0016233D" w:rsidRPr="00923F8A">
        <w:rPr>
          <w:rFonts w:asciiTheme="minorHAnsi" w:hAnsiTheme="minorHAnsi" w:cs="Times New Roman"/>
          <w:i w:val="0"/>
          <w:color w:val="auto"/>
          <w:szCs w:val="22"/>
        </w:rPr>
        <w:t> </w:t>
      </w:r>
      <w:r w:rsidR="00FC7E11" w:rsidRPr="00923F8A">
        <w:rPr>
          <w:rFonts w:asciiTheme="minorHAnsi" w:hAnsiTheme="minorHAnsi" w:cs="Times New Roman"/>
          <w:i w:val="0"/>
          <w:color w:val="auto"/>
          <w:szCs w:val="22"/>
        </w:rPr>
        <w:t>DPH</w:t>
      </w:r>
      <w:r w:rsidR="0016233D" w:rsidRPr="00923F8A">
        <w:rPr>
          <w:rFonts w:asciiTheme="minorHAnsi" w:hAnsiTheme="minorHAnsi" w:cs="Times New Roman"/>
          <w:i w:val="0"/>
          <w:color w:val="auto"/>
          <w:szCs w:val="22"/>
        </w:rPr>
        <w:t xml:space="preserve"> je</w:t>
      </w:r>
      <w:r w:rsidR="00FC7E11" w:rsidRPr="00923F8A">
        <w:rPr>
          <w:rFonts w:asciiTheme="minorHAnsi" w:hAnsiTheme="minorHAnsi" w:cs="Times New Roman"/>
          <w:i w:val="0"/>
          <w:color w:val="auto"/>
          <w:szCs w:val="22"/>
        </w:rPr>
        <w:t xml:space="preserve"> </w:t>
      </w:r>
      <w:permStart w:id="562977501" w:edGrp="everyone"/>
      <w:r w:rsidR="00FC7E11" w:rsidRPr="00923F8A">
        <w:rPr>
          <w:rFonts w:asciiTheme="minorHAnsi" w:hAnsiTheme="minorHAnsi" w:cs="Times New Roman"/>
          <w:i w:val="0"/>
          <w:color w:val="auto"/>
          <w:szCs w:val="22"/>
        </w:rPr>
        <w:t>...</w:t>
      </w:r>
      <w:permEnd w:id="562977501"/>
      <w:r w:rsidR="00FC7E11" w:rsidRPr="00923F8A">
        <w:rPr>
          <w:rFonts w:asciiTheme="minorHAnsi" w:hAnsiTheme="minorHAnsi" w:cs="Times New Roman"/>
          <w:i w:val="0"/>
          <w:color w:val="auto"/>
          <w:szCs w:val="22"/>
        </w:rPr>
        <w:t xml:space="preserve"> E</w:t>
      </w:r>
      <w:r w:rsidR="00E36934" w:rsidRPr="00923F8A">
        <w:rPr>
          <w:rFonts w:asciiTheme="minorHAnsi" w:hAnsiTheme="minorHAnsi" w:cs="Times New Roman"/>
          <w:i w:val="0"/>
          <w:color w:val="auto"/>
          <w:szCs w:val="22"/>
        </w:rPr>
        <w:t>UR</w:t>
      </w:r>
      <w:r w:rsidR="00FC7E11" w:rsidRPr="00923F8A">
        <w:rPr>
          <w:rFonts w:asciiTheme="minorHAnsi" w:hAnsiTheme="minorHAnsi" w:cs="Times New Roman"/>
          <w:i w:val="0"/>
          <w:color w:val="auto"/>
          <w:szCs w:val="22"/>
        </w:rPr>
        <w:t xml:space="preserve"> (slovom </w:t>
      </w:r>
      <w:permStart w:id="1356601674" w:edGrp="everyone"/>
      <w:r w:rsidR="00FC7E11" w:rsidRPr="00923F8A">
        <w:rPr>
          <w:rFonts w:asciiTheme="minorHAnsi" w:hAnsiTheme="minorHAnsi" w:cs="Times New Roman"/>
          <w:i w:val="0"/>
          <w:color w:val="auto"/>
          <w:szCs w:val="22"/>
        </w:rPr>
        <w:t>...</w:t>
      </w:r>
      <w:permEnd w:id="1356601674"/>
      <w:r w:rsidR="00FC7E11" w:rsidRPr="00923F8A">
        <w:rPr>
          <w:rFonts w:asciiTheme="minorHAnsi" w:hAnsiTheme="minorHAnsi" w:cs="Times New Roman"/>
          <w:i w:val="0"/>
          <w:color w:val="auto"/>
          <w:szCs w:val="22"/>
        </w:rPr>
        <w:t xml:space="preserve"> E</w:t>
      </w:r>
      <w:r w:rsidR="00E36934" w:rsidRPr="00923F8A">
        <w:rPr>
          <w:rFonts w:asciiTheme="minorHAnsi" w:hAnsiTheme="minorHAnsi" w:cs="Times New Roman"/>
          <w:i w:val="0"/>
          <w:color w:val="auto"/>
          <w:szCs w:val="22"/>
        </w:rPr>
        <w:t>UR</w:t>
      </w:r>
      <w:r w:rsidR="00F660CE" w:rsidRPr="00923F8A">
        <w:rPr>
          <w:rFonts w:asciiTheme="minorHAnsi" w:hAnsiTheme="minorHAnsi" w:cs="Times New Roman"/>
          <w:i w:val="0"/>
          <w:color w:val="auto"/>
          <w:szCs w:val="22"/>
        </w:rPr>
        <w:t>)</w:t>
      </w:r>
      <w:r w:rsidRPr="00923F8A">
        <w:rPr>
          <w:rFonts w:asciiTheme="minorHAnsi" w:hAnsiTheme="minorHAnsi" w:cs="Times New Roman"/>
          <w:i w:val="0"/>
          <w:color w:val="auto"/>
          <w:szCs w:val="22"/>
        </w:rPr>
        <w:t xml:space="preserve"> (ďalej ako „</w:t>
      </w:r>
      <w:r w:rsidRPr="00923F8A">
        <w:rPr>
          <w:rFonts w:asciiTheme="minorHAnsi" w:hAnsiTheme="minorHAnsi" w:cs="Times New Roman"/>
          <w:b/>
          <w:i w:val="0"/>
          <w:color w:val="auto"/>
          <w:szCs w:val="22"/>
        </w:rPr>
        <w:t>Cena za zriadenie</w:t>
      </w:r>
      <w:r w:rsidRPr="00923F8A">
        <w:rPr>
          <w:rFonts w:asciiTheme="minorHAnsi" w:hAnsiTheme="minorHAnsi" w:cs="Times New Roman"/>
          <w:i w:val="0"/>
          <w:color w:val="auto"/>
          <w:szCs w:val="22"/>
        </w:rPr>
        <w:t>“)</w:t>
      </w:r>
      <w:r w:rsidR="007B02F8" w:rsidRPr="00923F8A">
        <w:rPr>
          <w:rFonts w:asciiTheme="minorHAnsi" w:hAnsiTheme="minorHAnsi" w:cs="Times New Roman"/>
          <w:i w:val="0"/>
          <w:color w:val="auto"/>
          <w:szCs w:val="22"/>
        </w:rPr>
        <w:t xml:space="preserve">, </w:t>
      </w:r>
    </w:p>
    <w:p w14:paraId="2351B75C" w14:textId="7E6409BE" w:rsidR="00B864AA" w:rsidRPr="00923F8A" w:rsidRDefault="003265DE" w:rsidP="00F523A1">
      <w:pPr>
        <w:pStyle w:val="StyleHeading2Nounderline"/>
        <w:keepNext w:val="0"/>
        <w:numPr>
          <w:ilvl w:val="0"/>
          <w:numId w:val="0"/>
        </w:numPr>
        <w:spacing w:before="0"/>
        <w:jc w:val="both"/>
        <w:rPr>
          <w:rFonts w:asciiTheme="minorHAnsi" w:hAnsiTheme="minorHAnsi" w:cs="Times New Roman"/>
          <w:i w:val="0"/>
          <w:color w:val="auto"/>
          <w:szCs w:val="22"/>
        </w:rPr>
      </w:pPr>
      <w:r w:rsidRPr="00923F8A">
        <w:rPr>
          <w:rFonts w:asciiTheme="minorHAnsi" w:hAnsiTheme="minorHAnsi" w:cs="Times New Roman"/>
          <w:i w:val="0"/>
          <w:color w:val="auto"/>
          <w:szCs w:val="22"/>
        </w:rPr>
        <w:t>b)</w:t>
      </w:r>
      <w:r w:rsidR="00D66114" w:rsidRPr="00923F8A">
        <w:rPr>
          <w:rFonts w:asciiTheme="minorHAnsi" w:hAnsiTheme="minorHAnsi" w:cs="Times New Roman"/>
          <w:i w:val="0"/>
          <w:color w:val="auto"/>
          <w:szCs w:val="22"/>
        </w:rPr>
        <w:t xml:space="preserve"> </w:t>
      </w:r>
      <w:r w:rsidR="001163F6" w:rsidRPr="00923F8A">
        <w:rPr>
          <w:rFonts w:asciiTheme="minorHAnsi" w:hAnsiTheme="minorHAnsi" w:cs="Times New Roman"/>
          <w:i w:val="0"/>
          <w:color w:val="auto"/>
          <w:szCs w:val="22"/>
        </w:rPr>
        <w:t xml:space="preserve">Cena za poskytovanie a podporu </w:t>
      </w:r>
      <w:r w:rsidR="009E5326" w:rsidRPr="00923F8A">
        <w:rPr>
          <w:rFonts w:asciiTheme="minorHAnsi" w:hAnsiTheme="minorHAnsi" w:cs="Times New Roman"/>
          <w:i w:val="0"/>
          <w:color w:val="auto"/>
          <w:szCs w:val="22"/>
        </w:rPr>
        <w:t>S</w:t>
      </w:r>
      <w:r w:rsidR="001163F6" w:rsidRPr="00923F8A">
        <w:rPr>
          <w:rFonts w:asciiTheme="minorHAnsi" w:hAnsiTheme="minorHAnsi" w:cs="Times New Roman"/>
          <w:i w:val="0"/>
          <w:color w:val="auto"/>
          <w:szCs w:val="22"/>
        </w:rPr>
        <w:t>lužb</w:t>
      </w:r>
      <w:r w:rsidR="00D555A8" w:rsidRPr="00923F8A">
        <w:rPr>
          <w:rFonts w:asciiTheme="minorHAnsi" w:hAnsiTheme="minorHAnsi" w:cs="Times New Roman"/>
          <w:i w:val="0"/>
          <w:color w:val="auto"/>
          <w:szCs w:val="22"/>
        </w:rPr>
        <w:t>y zberu</w:t>
      </w:r>
      <w:r w:rsidR="0016233D" w:rsidRPr="00923F8A">
        <w:rPr>
          <w:rFonts w:asciiTheme="minorHAnsi" w:hAnsiTheme="minorHAnsi" w:cs="Times New Roman"/>
          <w:i w:val="0"/>
          <w:color w:val="auto"/>
          <w:szCs w:val="22"/>
        </w:rPr>
        <w:t xml:space="preserve"> je</w:t>
      </w:r>
      <w:r w:rsidR="00D555A8" w:rsidRPr="00923F8A">
        <w:rPr>
          <w:rFonts w:asciiTheme="minorHAnsi" w:hAnsiTheme="minorHAnsi" w:cs="Times New Roman"/>
          <w:i w:val="0"/>
          <w:color w:val="auto"/>
          <w:szCs w:val="22"/>
        </w:rPr>
        <w:t xml:space="preserve"> </w:t>
      </w:r>
      <w:permStart w:id="1363217884" w:edGrp="everyone"/>
      <w:r w:rsidR="00E57ADB" w:rsidRPr="00923F8A">
        <w:rPr>
          <w:rFonts w:asciiTheme="minorHAnsi" w:hAnsiTheme="minorHAnsi" w:cs="Times New Roman"/>
          <w:i w:val="0"/>
          <w:color w:val="auto"/>
          <w:szCs w:val="22"/>
        </w:rPr>
        <w:t xml:space="preserve">... EUR </w:t>
      </w:r>
      <w:permEnd w:id="1363217884"/>
      <w:r w:rsidR="001163F6" w:rsidRPr="00923F8A">
        <w:rPr>
          <w:rFonts w:asciiTheme="minorHAnsi" w:hAnsiTheme="minorHAnsi" w:cs="Times New Roman"/>
          <w:i w:val="0"/>
          <w:color w:val="auto"/>
          <w:szCs w:val="22"/>
        </w:rPr>
        <w:t xml:space="preserve">bez DPH, DPH 20% </w:t>
      </w:r>
      <w:permStart w:id="1041923722" w:edGrp="everyone"/>
      <w:r w:rsidR="00E57ADB" w:rsidRPr="00923F8A">
        <w:rPr>
          <w:rFonts w:asciiTheme="minorHAnsi" w:hAnsiTheme="minorHAnsi" w:cs="Times New Roman"/>
          <w:i w:val="0"/>
          <w:color w:val="auto"/>
          <w:szCs w:val="22"/>
        </w:rPr>
        <w:t>...</w:t>
      </w:r>
      <w:permEnd w:id="1041923722"/>
      <w:r w:rsidR="001163F6" w:rsidRPr="00923F8A">
        <w:rPr>
          <w:rFonts w:asciiTheme="minorHAnsi" w:hAnsiTheme="minorHAnsi" w:cs="Times New Roman"/>
          <w:i w:val="0"/>
          <w:color w:val="auto"/>
          <w:szCs w:val="22"/>
        </w:rPr>
        <w:t xml:space="preserve"> EUR, cena spolu s</w:t>
      </w:r>
      <w:r w:rsidR="0016233D" w:rsidRPr="00923F8A">
        <w:rPr>
          <w:rFonts w:asciiTheme="minorHAnsi" w:hAnsiTheme="minorHAnsi" w:cs="Times New Roman"/>
          <w:i w:val="0"/>
          <w:color w:val="auto"/>
          <w:szCs w:val="22"/>
        </w:rPr>
        <w:t> </w:t>
      </w:r>
      <w:r w:rsidR="001163F6" w:rsidRPr="00923F8A">
        <w:rPr>
          <w:rFonts w:asciiTheme="minorHAnsi" w:hAnsiTheme="minorHAnsi" w:cs="Times New Roman"/>
          <w:i w:val="0"/>
          <w:color w:val="auto"/>
          <w:szCs w:val="22"/>
        </w:rPr>
        <w:t>DPH</w:t>
      </w:r>
      <w:r w:rsidR="0016233D" w:rsidRPr="00923F8A">
        <w:rPr>
          <w:rFonts w:asciiTheme="minorHAnsi" w:hAnsiTheme="minorHAnsi" w:cs="Times New Roman"/>
          <w:i w:val="0"/>
          <w:color w:val="auto"/>
          <w:szCs w:val="22"/>
        </w:rPr>
        <w:t xml:space="preserve"> je</w:t>
      </w:r>
      <w:r w:rsidR="001163F6" w:rsidRPr="00923F8A">
        <w:rPr>
          <w:rFonts w:asciiTheme="minorHAnsi" w:hAnsiTheme="minorHAnsi" w:cs="Times New Roman"/>
          <w:i w:val="0"/>
          <w:color w:val="auto"/>
          <w:szCs w:val="22"/>
        </w:rPr>
        <w:t xml:space="preserve"> </w:t>
      </w:r>
      <w:permStart w:id="669679585" w:edGrp="everyone"/>
      <w:r w:rsidR="00E57ADB" w:rsidRPr="00923F8A">
        <w:rPr>
          <w:rFonts w:asciiTheme="minorHAnsi" w:hAnsiTheme="minorHAnsi" w:cs="Times New Roman"/>
          <w:i w:val="0"/>
          <w:color w:val="auto"/>
          <w:szCs w:val="22"/>
        </w:rPr>
        <w:t>...</w:t>
      </w:r>
      <w:permEnd w:id="669679585"/>
      <w:r w:rsidR="001163F6" w:rsidRPr="00923F8A">
        <w:rPr>
          <w:rFonts w:asciiTheme="minorHAnsi" w:hAnsiTheme="minorHAnsi" w:cs="Times New Roman"/>
          <w:i w:val="0"/>
          <w:color w:val="auto"/>
          <w:szCs w:val="22"/>
        </w:rPr>
        <w:t xml:space="preserve"> EUR (slovom </w:t>
      </w:r>
      <w:permStart w:id="1010389332" w:edGrp="everyone"/>
      <w:r w:rsidR="001163F6" w:rsidRPr="00923F8A">
        <w:rPr>
          <w:rFonts w:asciiTheme="minorHAnsi" w:hAnsiTheme="minorHAnsi" w:cs="Times New Roman"/>
          <w:i w:val="0"/>
          <w:color w:val="auto"/>
          <w:szCs w:val="22"/>
        </w:rPr>
        <w:t>...</w:t>
      </w:r>
      <w:permEnd w:id="1010389332"/>
      <w:r w:rsidR="001163F6" w:rsidRPr="00923F8A">
        <w:rPr>
          <w:rFonts w:asciiTheme="minorHAnsi" w:hAnsiTheme="minorHAnsi" w:cs="Times New Roman"/>
          <w:i w:val="0"/>
          <w:color w:val="auto"/>
          <w:szCs w:val="22"/>
        </w:rPr>
        <w:t xml:space="preserve"> EUR)</w:t>
      </w:r>
      <w:r w:rsidR="007B02F8" w:rsidRPr="00923F8A">
        <w:rPr>
          <w:rFonts w:asciiTheme="minorHAnsi" w:hAnsiTheme="minorHAnsi" w:cs="Times New Roman"/>
          <w:i w:val="0"/>
          <w:color w:val="auto"/>
          <w:szCs w:val="22"/>
        </w:rPr>
        <w:t>/1 mesiac</w:t>
      </w:r>
      <w:r w:rsidR="00D555A8" w:rsidRPr="00923F8A">
        <w:rPr>
          <w:rFonts w:asciiTheme="minorHAnsi" w:hAnsiTheme="minorHAnsi" w:cs="Times New Roman"/>
          <w:i w:val="0"/>
          <w:color w:val="auto"/>
          <w:szCs w:val="22"/>
        </w:rPr>
        <w:t xml:space="preserve"> </w:t>
      </w:r>
      <w:r w:rsidR="00B864AA" w:rsidRPr="00923F8A">
        <w:rPr>
          <w:rFonts w:asciiTheme="minorHAnsi" w:hAnsiTheme="minorHAnsi" w:cs="Times New Roman"/>
          <w:i w:val="0"/>
          <w:color w:val="auto"/>
          <w:szCs w:val="22"/>
        </w:rPr>
        <w:t xml:space="preserve">, </w:t>
      </w:r>
      <w:r w:rsidR="004C2F88" w:rsidRPr="00923F8A">
        <w:rPr>
          <w:rFonts w:asciiTheme="minorHAnsi" w:hAnsiTheme="minorHAnsi" w:cs="Times New Roman"/>
          <w:i w:val="0"/>
          <w:color w:val="auto"/>
          <w:szCs w:val="22"/>
        </w:rPr>
        <w:t xml:space="preserve">cena za 12 mesiacov je </w:t>
      </w:r>
      <w:permStart w:id="1591757240" w:edGrp="everyone"/>
      <w:r w:rsidR="004C2F88" w:rsidRPr="00923F8A">
        <w:rPr>
          <w:rFonts w:asciiTheme="minorHAnsi" w:hAnsiTheme="minorHAnsi" w:cs="Times New Roman"/>
          <w:i w:val="0"/>
          <w:color w:val="auto"/>
          <w:szCs w:val="22"/>
        </w:rPr>
        <w:t>...</w:t>
      </w:r>
      <w:permEnd w:id="1591757240"/>
      <w:r w:rsidR="004C2F88" w:rsidRPr="00923F8A">
        <w:rPr>
          <w:rFonts w:asciiTheme="minorHAnsi" w:hAnsiTheme="minorHAnsi" w:cs="Times New Roman"/>
          <w:i w:val="0"/>
          <w:color w:val="auto"/>
          <w:szCs w:val="22"/>
        </w:rPr>
        <w:t xml:space="preserve"> bez DPH, DPH 20 % </w:t>
      </w:r>
      <w:permStart w:id="1080973118" w:edGrp="everyone"/>
      <w:r w:rsidR="004C2F88" w:rsidRPr="00923F8A">
        <w:rPr>
          <w:rFonts w:asciiTheme="minorHAnsi" w:hAnsiTheme="minorHAnsi" w:cs="Times New Roman"/>
          <w:i w:val="0"/>
          <w:color w:val="auto"/>
          <w:szCs w:val="22"/>
        </w:rPr>
        <w:t>...</w:t>
      </w:r>
      <w:permEnd w:id="1080973118"/>
      <w:r w:rsidR="004C2F88" w:rsidRPr="00923F8A">
        <w:rPr>
          <w:rFonts w:asciiTheme="minorHAnsi" w:hAnsiTheme="minorHAnsi" w:cs="Times New Roman"/>
          <w:i w:val="0"/>
          <w:color w:val="auto"/>
          <w:szCs w:val="22"/>
        </w:rPr>
        <w:t xml:space="preserve"> Eur, cena spolu s</w:t>
      </w:r>
      <w:r w:rsidR="0016233D" w:rsidRPr="00923F8A">
        <w:rPr>
          <w:rFonts w:asciiTheme="minorHAnsi" w:hAnsiTheme="minorHAnsi" w:cs="Times New Roman"/>
          <w:i w:val="0"/>
          <w:color w:val="auto"/>
          <w:szCs w:val="22"/>
        </w:rPr>
        <w:t> </w:t>
      </w:r>
      <w:r w:rsidR="004C2F88" w:rsidRPr="00923F8A">
        <w:rPr>
          <w:rFonts w:asciiTheme="minorHAnsi" w:hAnsiTheme="minorHAnsi" w:cs="Times New Roman"/>
          <w:i w:val="0"/>
          <w:color w:val="auto"/>
          <w:szCs w:val="22"/>
        </w:rPr>
        <w:t>DPH</w:t>
      </w:r>
      <w:r w:rsidR="0016233D" w:rsidRPr="00923F8A">
        <w:rPr>
          <w:rFonts w:asciiTheme="minorHAnsi" w:hAnsiTheme="minorHAnsi" w:cs="Times New Roman"/>
          <w:i w:val="0"/>
          <w:color w:val="auto"/>
          <w:szCs w:val="22"/>
        </w:rPr>
        <w:t xml:space="preserve"> je</w:t>
      </w:r>
      <w:r w:rsidR="004C2F88" w:rsidRPr="00923F8A">
        <w:rPr>
          <w:rFonts w:asciiTheme="minorHAnsi" w:hAnsiTheme="minorHAnsi" w:cs="Times New Roman"/>
          <w:i w:val="0"/>
          <w:color w:val="auto"/>
          <w:szCs w:val="22"/>
        </w:rPr>
        <w:t xml:space="preserve"> </w:t>
      </w:r>
      <w:permStart w:id="76235756" w:edGrp="everyone"/>
      <w:r w:rsidR="004C2F88" w:rsidRPr="00923F8A">
        <w:rPr>
          <w:rFonts w:asciiTheme="minorHAnsi" w:hAnsiTheme="minorHAnsi" w:cs="Times New Roman"/>
          <w:i w:val="0"/>
          <w:color w:val="auto"/>
          <w:szCs w:val="22"/>
        </w:rPr>
        <w:t>...</w:t>
      </w:r>
      <w:permEnd w:id="76235756"/>
      <w:r w:rsidR="004C2F88" w:rsidRPr="00923F8A">
        <w:rPr>
          <w:rFonts w:asciiTheme="minorHAnsi" w:hAnsiTheme="minorHAnsi" w:cs="Times New Roman"/>
          <w:i w:val="0"/>
          <w:color w:val="auto"/>
          <w:szCs w:val="22"/>
        </w:rPr>
        <w:t xml:space="preserve"> Eur</w:t>
      </w:r>
      <w:r w:rsidR="00D555A8" w:rsidRPr="00923F8A">
        <w:rPr>
          <w:rFonts w:asciiTheme="minorHAnsi" w:hAnsiTheme="minorHAnsi" w:cs="Times New Roman"/>
          <w:i w:val="0"/>
          <w:color w:val="auto"/>
          <w:szCs w:val="22"/>
        </w:rPr>
        <w:t xml:space="preserve"> (ďalej ako „</w:t>
      </w:r>
      <w:r w:rsidR="00D555A8" w:rsidRPr="00923F8A">
        <w:rPr>
          <w:rFonts w:asciiTheme="minorHAnsi" w:hAnsiTheme="minorHAnsi" w:cs="Times New Roman"/>
          <w:b/>
          <w:i w:val="0"/>
          <w:color w:val="auto"/>
          <w:szCs w:val="22"/>
        </w:rPr>
        <w:t>Cena za poskytovanie Služby zberu</w:t>
      </w:r>
      <w:r w:rsidR="00D555A8" w:rsidRPr="00923F8A">
        <w:rPr>
          <w:rFonts w:asciiTheme="minorHAnsi" w:hAnsiTheme="minorHAnsi" w:cs="Times New Roman"/>
          <w:i w:val="0"/>
          <w:color w:val="auto"/>
          <w:szCs w:val="22"/>
        </w:rPr>
        <w:t>“).</w:t>
      </w:r>
    </w:p>
    <w:p w14:paraId="7F314DE8" w14:textId="6F60A7FC" w:rsidR="00B864AA" w:rsidRPr="00923F8A" w:rsidRDefault="00B864AA" w:rsidP="00F523A1">
      <w:pPr>
        <w:pStyle w:val="StyleHeading2Nounderline"/>
        <w:keepNext w:val="0"/>
        <w:numPr>
          <w:ilvl w:val="0"/>
          <w:numId w:val="0"/>
        </w:numPr>
        <w:spacing w:before="0"/>
        <w:jc w:val="both"/>
        <w:rPr>
          <w:rFonts w:asciiTheme="minorHAnsi" w:hAnsiTheme="minorHAnsi" w:cs="Times New Roman"/>
          <w:i w:val="0"/>
          <w:color w:val="auto"/>
          <w:szCs w:val="22"/>
        </w:rPr>
      </w:pPr>
      <w:r w:rsidRPr="00923F8A">
        <w:rPr>
          <w:rFonts w:asciiTheme="minorHAnsi" w:hAnsiTheme="minorHAnsi" w:cs="Times New Roman"/>
          <w:b/>
          <w:i w:val="0"/>
          <w:color w:val="auto"/>
          <w:szCs w:val="22"/>
        </w:rPr>
        <w:t>Celková cena</w:t>
      </w:r>
      <w:r w:rsidRPr="00923F8A">
        <w:rPr>
          <w:rFonts w:asciiTheme="minorHAnsi" w:hAnsiTheme="minorHAnsi" w:cs="Times New Roman"/>
          <w:i w:val="0"/>
          <w:color w:val="auto"/>
          <w:szCs w:val="22"/>
        </w:rPr>
        <w:t xml:space="preserve"> za zriadenie Služby zberu a za poskytovanie a podporu Služby počas </w:t>
      </w:r>
      <w:r w:rsidR="00DC255E" w:rsidRPr="00923F8A">
        <w:rPr>
          <w:rFonts w:asciiTheme="minorHAnsi" w:hAnsiTheme="minorHAnsi" w:cs="Times New Roman"/>
          <w:i w:val="0"/>
          <w:color w:val="auto"/>
          <w:szCs w:val="22"/>
        </w:rPr>
        <w:t xml:space="preserve">platnosti tejto zmluvy </w:t>
      </w:r>
      <w:r w:rsidRPr="00923F8A">
        <w:rPr>
          <w:rFonts w:asciiTheme="minorHAnsi" w:hAnsiTheme="minorHAnsi" w:cs="Times New Roman"/>
          <w:i w:val="0"/>
          <w:color w:val="auto"/>
          <w:szCs w:val="22"/>
        </w:rPr>
        <w:t xml:space="preserve"> je </w:t>
      </w:r>
      <w:permStart w:id="608641463" w:edGrp="everyone"/>
      <w:r w:rsidRPr="00923F8A">
        <w:rPr>
          <w:rFonts w:asciiTheme="minorHAnsi" w:hAnsiTheme="minorHAnsi" w:cs="Times New Roman"/>
          <w:i w:val="0"/>
          <w:color w:val="auto"/>
          <w:szCs w:val="22"/>
        </w:rPr>
        <w:t>...</w:t>
      </w:r>
      <w:permEnd w:id="608641463"/>
      <w:r w:rsidRPr="00923F8A">
        <w:rPr>
          <w:rFonts w:asciiTheme="minorHAnsi" w:hAnsiTheme="minorHAnsi" w:cs="Times New Roman"/>
          <w:i w:val="0"/>
          <w:color w:val="auto"/>
          <w:szCs w:val="22"/>
        </w:rPr>
        <w:t xml:space="preserve"> bez DPH, DPH 20 % </w:t>
      </w:r>
      <w:permStart w:id="603656863" w:edGrp="everyone"/>
      <w:r w:rsidRPr="00923F8A">
        <w:rPr>
          <w:rFonts w:asciiTheme="minorHAnsi" w:hAnsiTheme="minorHAnsi" w:cs="Times New Roman"/>
          <w:i w:val="0"/>
          <w:color w:val="auto"/>
          <w:szCs w:val="22"/>
        </w:rPr>
        <w:t>.....</w:t>
      </w:r>
      <w:permEnd w:id="603656863"/>
      <w:r w:rsidRPr="00923F8A">
        <w:rPr>
          <w:rFonts w:asciiTheme="minorHAnsi" w:hAnsiTheme="minorHAnsi" w:cs="Times New Roman"/>
          <w:i w:val="0"/>
          <w:color w:val="auto"/>
          <w:szCs w:val="22"/>
        </w:rPr>
        <w:t xml:space="preserve"> Eur, cena spolu s</w:t>
      </w:r>
      <w:r w:rsidR="0016233D" w:rsidRPr="00923F8A">
        <w:rPr>
          <w:rFonts w:asciiTheme="minorHAnsi" w:hAnsiTheme="minorHAnsi" w:cs="Times New Roman"/>
          <w:i w:val="0"/>
          <w:color w:val="auto"/>
          <w:szCs w:val="22"/>
        </w:rPr>
        <w:t> </w:t>
      </w:r>
      <w:r w:rsidRPr="00923F8A">
        <w:rPr>
          <w:rFonts w:asciiTheme="minorHAnsi" w:hAnsiTheme="minorHAnsi" w:cs="Times New Roman"/>
          <w:i w:val="0"/>
          <w:color w:val="auto"/>
          <w:szCs w:val="22"/>
        </w:rPr>
        <w:t>DPH</w:t>
      </w:r>
      <w:r w:rsidR="0016233D" w:rsidRPr="00923F8A">
        <w:rPr>
          <w:rFonts w:asciiTheme="minorHAnsi" w:hAnsiTheme="minorHAnsi" w:cs="Times New Roman"/>
          <w:i w:val="0"/>
          <w:color w:val="auto"/>
          <w:szCs w:val="22"/>
        </w:rPr>
        <w:t xml:space="preserve"> je</w:t>
      </w:r>
      <w:r w:rsidRPr="00923F8A">
        <w:rPr>
          <w:rFonts w:asciiTheme="minorHAnsi" w:hAnsiTheme="minorHAnsi" w:cs="Times New Roman"/>
          <w:i w:val="0"/>
          <w:color w:val="auto"/>
          <w:szCs w:val="22"/>
        </w:rPr>
        <w:t xml:space="preserve"> </w:t>
      </w:r>
      <w:permStart w:id="199188272" w:edGrp="everyone"/>
      <w:r w:rsidRPr="00923F8A">
        <w:rPr>
          <w:rFonts w:asciiTheme="minorHAnsi" w:hAnsiTheme="minorHAnsi" w:cs="Times New Roman"/>
          <w:i w:val="0"/>
          <w:color w:val="auto"/>
          <w:szCs w:val="22"/>
        </w:rPr>
        <w:t>....</w:t>
      </w:r>
      <w:permEnd w:id="199188272"/>
      <w:r w:rsidRPr="00923F8A">
        <w:rPr>
          <w:rFonts w:asciiTheme="minorHAnsi" w:hAnsiTheme="minorHAnsi" w:cs="Times New Roman"/>
          <w:i w:val="0"/>
          <w:color w:val="auto"/>
          <w:szCs w:val="22"/>
        </w:rPr>
        <w:t xml:space="preserve"> Eur. </w:t>
      </w:r>
    </w:p>
    <w:p w14:paraId="62D0F6EE" w14:textId="1CB403E2" w:rsidR="002857DC" w:rsidRPr="00923F8A" w:rsidRDefault="003265DE" w:rsidP="00F523A1">
      <w:pPr>
        <w:pStyle w:val="StyleHeading2Nounderline"/>
        <w:keepNext w:val="0"/>
        <w:numPr>
          <w:ilvl w:val="0"/>
          <w:numId w:val="0"/>
        </w:numPr>
        <w:spacing w:before="0"/>
        <w:jc w:val="both"/>
        <w:rPr>
          <w:rFonts w:asciiTheme="minorHAnsi" w:hAnsiTheme="minorHAnsi" w:cs="Times New Roman"/>
          <w:i w:val="0"/>
          <w:color w:val="auto"/>
          <w:szCs w:val="22"/>
        </w:rPr>
      </w:pPr>
      <w:r w:rsidRPr="00923F8A">
        <w:rPr>
          <w:rFonts w:asciiTheme="minorHAnsi" w:hAnsiTheme="minorHAnsi" w:cs="Times New Roman"/>
          <w:i w:val="0"/>
          <w:color w:val="auto"/>
          <w:szCs w:val="22"/>
        </w:rPr>
        <w:t xml:space="preserve">2. </w:t>
      </w:r>
      <w:r w:rsidR="001163F6" w:rsidRPr="00923F8A">
        <w:rPr>
          <w:rFonts w:asciiTheme="minorHAnsi" w:hAnsiTheme="minorHAnsi" w:cs="Times New Roman"/>
          <w:i w:val="0"/>
          <w:color w:val="auto"/>
          <w:szCs w:val="22"/>
        </w:rPr>
        <w:t xml:space="preserve">Cena za zriadenie </w:t>
      </w:r>
      <w:r w:rsidR="0016233D" w:rsidRPr="00923F8A">
        <w:rPr>
          <w:rFonts w:asciiTheme="minorHAnsi" w:hAnsiTheme="minorHAnsi" w:cs="Times New Roman"/>
          <w:i w:val="0"/>
          <w:color w:val="auto"/>
          <w:szCs w:val="22"/>
        </w:rPr>
        <w:t xml:space="preserve">Služby zberu </w:t>
      </w:r>
      <w:r w:rsidR="001163F6" w:rsidRPr="00923F8A">
        <w:rPr>
          <w:rFonts w:asciiTheme="minorHAnsi" w:hAnsiTheme="minorHAnsi" w:cs="Times New Roman"/>
          <w:i w:val="0"/>
          <w:color w:val="auto"/>
          <w:szCs w:val="22"/>
        </w:rPr>
        <w:t xml:space="preserve">bude uhradená </w:t>
      </w:r>
      <w:r w:rsidRPr="00923F8A">
        <w:rPr>
          <w:rFonts w:asciiTheme="minorHAnsi" w:hAnsiTheme="minorHAnsi" w:cs="Times New Roman"/>
          <w:i w:val="0"/>
          <w:color w:val="auto"/>
          <w:szCs w:val="22"/>
        </w:rPr>
        <w:t xml:space="preserve">jednorázovo </w:t>
      </w:r>
      <w:r w:rsidR="002857DC" w:rsidRPr="00923F8A">
        <w:rPr>
          <w:rFonts w:asciiTheme="minorHAnsi" w:hAnsiTheme="minorHAnsi" w:cs="Times New Roman"/>
          <w:i w:val="0"/>
          <w:color w:val="auto"/>
          <w:szCs w:val="22"/>
        </w:rPr>
        <w:t>na základe faktúry</w:t>
      </w:r>
      <w:r w:rsidRPr="00923F8A">
        <w:rPr>
          <w:rFonts w:asciiTheme="minorHAnsi" w:hAnsiTheme="minorHAnsi" w:cs="Times New Roman"/>
          <w:i w:val="0"/>
          <w:color w:val="auto"/>
          <w:szCs w:val="22"/>
        </w:rPr>
        <w:t xml:space="preserve">, ktorú je Dodávateľ oprávnený </w:t>
      </w:r>
      <w:r w:rsidR="002857DC" w:rsidRPr="00923F8A">
        <w:rPr>
          <w:rFonts w:asciiTheme="minorHAnsi" w:hAnsiTheme="minorHAnsi" w:cs="Times New Roman"/>
          <w:i w:val="0"/>
          <w:color w:val="auto"/>
          <w:szCs w:val="22"/>
        </w:rPr>
        <w:t xml:space="preserve"> vystav</w:t>
      </w:r>
      <w:r w:rsidRPr="00923F8A">
        <w:rPr>
          <w:rFonts w:asciiTheme="minorHAnsi" w:hAnsiTheme="minorHAnsi" w:cs="Times New Roman"/>
          <w:i w:val="0"/>
          <w:color w:val="auto"/>
          <w:szCs w:val="22"/>
        </w:rPr>
        <w:t xml:space="preserve">iť </w:t>
      </w:r>
      <w:r w:rsidR="002857DC" w:rsidRPr="00923F8A">
        <w:rPr>
          <w:rFonts w:asciiTheme="minorHAnsi" w:hAnsiTheme="minorHAnsi" w:cs="Times New Roman"/>
          <w:i w:val="0"/>
          <w:color w:val="auto"/>
          <w:szCs w:val="22"/>
        </w:rPr>
        <w:t xml:space="preserve"> najskôr v</w:t>
      </w:r>
      <w:r w:rsidRPr="00923F8A">
        <w:rPr>
          <w:rFonts w:asciiTheme="minorHAnsi" w:hAnsiTheme="minorHAnsi" w:cs="Times New Roman"/>
          <w:i w:val="0"/>
          <w:color w:val="auto"/>
          <w:szCs w:val="22"/>
        </w:rPr>
        <w:t xml:space="preserve"> prvý </w:t>
      </w:r>
      <w:r w:rsidR="002857DC" w:rsidRPr="00923F8A">
        <w:rPr>
          <w:rFonts w:asciiTheme="minorHAnsi" w:hAnsiTheme="minorHAnsi" w:cs="Times New Roman"/>
          <w:i w:val="0"/>
          <w:color w:val="auto"/>
          <w:szCs w:val="22"/>
        </w:rPr>
        <w:t>deň</w:t>
      </w:r>
      <w:r w:rsidR="001163F6" w:rsidRPr="00923F8A">
        <w:rPr>
          <w:rFonts w:asciiTheme="minorHAnsi" w:hAnsiTheme="minorHAnsi" w:cs="Times New Roman"/>
          <w:i w:val="0"/>
          <w:color w:val="auto"/>
          <w:szCs w:val="22"/>
        </w:rPr>
        <w:t xml:space="preserve"> uvedenia Služby </w:t>
      </w:r>
      <w:r w:rsidRPr="00923F8A">
        <w:rPr>
          <w:rFonts w:asciiTheme="minorHAnsi" w:hAnsiTheme="minorHAnsi" w:cs="Times New Roman"/>
          <w:i w:val="0"/>
          <w:color w:val="auto"/>
          <w:szCs w:val="22"/>
        </w:rPr>
        <w:t xml:space="preserve">zberu </w:t>
      </w:r>
      <w:r w:rsidR="001163F6" w:rsidRPr="00923F8A">
        <w:rPr>
          <w:rFonts w:asciiTheme="minorHAnsi" w:hAnsiTheme="minorHAnsi" w:cs="Times New Roman"/>
          <w:i w:val="0"/>
          <w:color w:val="auto"/>
          <w:szCs w:val="22"/>
        </w:rPr>
        <w:t>do produkčnej prevádzky</w:t>
      </w:r>
      <w:r w:rsidR="002857DC" w:rsidRPr="00923F8A">
        <w:rPr>
          <w:rFonts w:asciiTheme="minorHAnsi" w:hAnsiTheme="minorHAnsi" w:cs="Times New Roman"/>
          <w:i w:val="0"/>
          <w:color w:val="auto"/>
          <w:szCs w:val="22"/>
        </w:rPr>
        <w:t>.</w:t>
      </w:r>
    </w:p>
    <w:p w14:paraId="2272D9EC" w14:textId="10E3FEE8" w:rsidR="001163F6" w:rsidRPr="00923F8A" w:rsidRDefault="003265DE" w:rsidP="00F523A1">
      <w:pPr>
        <w:pStyle w:val="StyleHeading2Nounderline"/>
        <w:keepNext w:val="0"/>
        <w:numPr>
          <w:ilvl w:val="0"/>
          <w:numId w:val="0"/>
        </w:numPr>
        <w:spacing w:before="0"/>
        <w:jc w:val="both"/>
        <w:rPr>
          <w:rFonts w:asciiTheme="minorHAnsi" w:hAnsiTheme="minorHAnsi" w:cs="Times New Roman"/>
          <w:i w:val="0"/>
          <w:color w:val="auto"/>
          <w:szCs w:val="22"/>
        </w:rPr>
      </w:pPr>
      <w:r w:rsidRPr="00923F8A">
        <w:rPr>
          <w:rFonts w:asciiTheme="minorHAnsi" w:hAnsiTheme="minorHAnsi" w:cs="Times New Roman"/>
          <w:i w:val="0"/>
          <w:color w:val="auto"/>
          <w:szCs w:val="22"/>
        </w:rPr>
        <w:t xml:space="preserve">3. </w:t>
      </w:r>
      <w:r w:rsidR="002857DC" w:rsidRPr="00923F8A">
        <w:rPr>
          <w:rFonts w:asciiTheme="minorHAnsi" w:hAnsiTheme="minorHAnsi" w:cs="Times New Roman"/>
          <w:i w:val="0"/>
          <w:color w:val="auto"/>
          <w:szCs w:val="22"/>
        </w:rPr>
        <w:t xml:space="preserve">Cena za poskytovanie </w:t>
      </w:r>
      <w:r w:rsidRPr="00923F8A">
        <w:rPr>
          <w:rFonts w:asciiTheme="minorHAnsi" w:hAnsiTheme="minorHAnsi" w:cs="Times New Roman"/>
          <w:i w:val="0"/>
          <w:color w:val="auto"/>
          <w:szCs w:val="22"/>
        </w:rPr>
        <w:t>S</w:t>
      </w:r>
      <w:r w:rsidR="002857DC" w:rsidRPr="00923F8A">
        <w:rPr>
          <w:rFonts w:asciiTheme="minorHAnsi" w:hAnsiTheme="minorHAnsi" w:cs="Times New Roman"/>
          <w:i w:val="0"/>
          <w:color w:val="auto"/>
          <w:szCs w:val="22"/>
        </w:rPr>
        <w:t>lužby</w:t>
      </w:r>
      <w:r w:rsidRPr="00923F8A">
        <w:rPr>
          <w:rFonts w:asciiTheme="minorHAnsi" w:hAnsiTheme="minorHAnsi" w:cs="Times New Roman"/>
          <w:i w:val="0"/>
          <w:color w:val="auto"/>
          <w:szCs w:val="22"/>
        </w:rPr>
        <w:t xml:space="preserve"> zberu </w:t>
      </w:r>
      <w:r w:rsidR="002857DC" w:rsidRPr="00923F8A">
        <w:rPr>
          <w:rFonts w:asciiTheme="minorHAnsi" w:hAnsiTheme="minorHAnsi" w:cs="Times New Roman"/>
          <w:i w:val="0"/>
          <w:color w:val="auto"/>
          <w:szCs w:val="22"/>
        </w:rPr>
        <w:t xml:space="preserve"> bude uhrádzaná mesačne</w:t>
      </w:r>
      <w:r w:rsidR="00C60A00" w:rsidRPr="00923F8A">
        <w:rPr>
          <w:rFonts w:asciiTheme="minorHAnsi" w:hAnsiTheme="minorHAnsi" w:cs="Times New Roman"/>
          <w:i w:val="0"/>
          <w:color w:val="auto"/>
          <w:szCs w:val="22"/>
        </w:rPr>
        <w:t xml:space="preserve">, Dodávateľ je povinný vystaviť faktúru za príslušný mesiac </w:t>
      </w:r>
      <w:r w:rsidR="002857DC" w:rsidRPr="00923F8A">
        <w:rPr>
          <w:rFonts w:asciiTheme="minorHAnsi" w:hAnsiTheme="minorHAnsi" w:cs="Times New Roman"/>
          <w:i w:val="0"/>
          <w:color w:val="auto"/>
          <w:szCs w:val="22"/>
        </w:rPr>
        <w:t xml:space="preserve">najneskôr do 15 dní po ukončení </w:t>
      </w:r>
      <w:r w:rsidR="00C60A00" w:rsidRPr="00923F8A">
        <w:rPr>
          <w:rFonts w:asciiTheme="minorHAnsi" w:hAnsiTheme="minorHAnsi" w:cs="Times New Roman"/>
          <w:i w:val="0"/>
          <w:color w:val="auto"/>
          <w:szCs w:val="22"/>
        </w:rPr>
        <w:t xml:space="preserve">príslušného </w:t>
      </w:r>
      <w:r w:rsidR="002857DC" w:rsidRPr="00923F8A">
        <w:rPr>
          <w:rFonts w:asciiTheme="minorHAnsi" w:hAnsiTheme="minorHAnsi" w:cs="Times New Roman"/>
          <w:i w:val="0"/>
          <w:color w:val="auto"/>
          <w:szCs w:val="22"/>
        </w:rPr>
        <w:t>kalendárneho mesiaca, v ktorom bola služba poskytovaná.</w:t>
      </w:r>
    </w:p>
    <w:p w14:paraId="691AD8B2" w14:textId="316E5DBE" w:rsidR="00F660CE" w:rsidRPr="00923F8A" w:rsidRDefault="00554D47" w:rsidP="00F523A1">
      <w:pPr>
        <w:pStyle w:val="StyleHeading2Nounderline"/>
        <w:keepNext w:val="0"/>
        <w:numPr>
          <w:ilvl w:val="0"/>
          <w:numId w:val="0"/>
        </w:numPr>
        <w:spacing w:before="0"/>
        <w:jc w:val="both"/>
        <w:rPr>
          <w:rFonts w:asciiTheme="minorHAnsi" w:hAnsiTheme="minorHAnsi" w:cs="Times New Roman"/>
          <w:i w:val="0"/>
          <w:color w:val="auto"/>
          <w:szCs w:val="22"/>
        </w:rPr>
      </w:pPr>
      <w:r w:rsidRPr="00923F8A">
        <w:rPr>
          <w:rFonts w:asciiTheme="minorHAnsi" w:hAnsiTheme="minorHAnsi" w:cs="Times New Roman"/>
          <w:i w:val="0"/>
          <w:color w:val="auto"/>
          <w:szCs w:val="22"/>
        </w:rPr>
        <w:t>4</w:t>
      </w:r>
      <w:r w:rsidR="00F660CE" w:rsidRPr="00923F8A">
        <w:rPr>
          <w:rFonts w:asciiTheme="minorHAnsi" w:hAnsiTheme="minorHAnsi" w:cs="Times New Roman"/>
          <w:i w:val="0"/>
          <w:color w:val="auto"/>
          <w:szCs w:val="22"/>
        </w:rPr>
        <w:t>. Dodávateľ berie na vedomie, že O</w:t>
      </w:r>
      <w:r w:rsidR="00922345" w:rsidRPr="00923F8A">
        <w:rPr>
          <w:rFonts w:asciiTheme="minorHAnsi" w:hAnsiTheme="minorHAnsi" w:cs="Times New Roman"/>
          <w:i w:val="0"/>
          <w:color w:val="auto"/>
          <w:szCs w:val="22"/>
        </w:rPr>
        <w:t>bjednávateľ neposkytuje preddavok ani zálohovú platbu.</w:t>
      </w:r>
    </w:p>
    <w:p w14:paraId="45F81A60" w14:textId="062B3B61" w:rsidR="00F660CE" w:rsidRPr="00923F8A" w:rsidRDefault="00554D47" w:rsidP="00F523A1">
      <w:pPr>
        <w:pStyle w:val="StyleHeading2Nounderline"/>
        <w:keepNext w:val="0"/>
        <w:numPr>
          <w:ilvl w:val="0"/>
          <w:numId w:val="0"/>
        </w:numPr>
        <w:spacing w:before="0"/>
        <w:jc w:val="both"/>
        <w:rPr>
          <w:rFonts w:asciiTheme="minorHAnsi" w:hAnsiTheme="minorHAnsi"/>
          <w:i w:val="0"/>
          <w:color w:val="auto"/>
          <w:szCs w:val="22"/>
        </w:rPr>
      </w:pPr>
      <w:r w:rsidRPr="00923F8A">
        <w:rPr>
          <w:rFonts w:asciiTheme="minorHAnsi" w:hAnsiTheme="minorHAnsi" w:cs="Times New Roman"/>
          <w:i w:val="0"/>
          <w:color w:val="auto"/>
          <w:szCs w:val="22"/>
        </w:rPr>
        <w:t>5</w:t>
      </w:r>
      <w:r w:rsidR="00006DC3" w:rsidRPr="00923F8A">
        <w:rPr>
          <w:rFonts w:asciiTheme="minorHAnsi" w:hAnsiTheme="minorHAnsi" w:cs="Times New Roman"/>
          <w:i w:val="0"/>
          <w:color w:val="auto"/>
          <w:szCs w:val="22"/>
        </w:rPr>
        <w:t xml:space="preserve">. </w:t>
      </w:r>
      <w:r w:rsidR="00FC7E11" w:rsidRPr="00923F8A">
        <w:rPr>
          <w:rFonts w:asciiTheme="minorHAnsi" w:hAnsiTheme="minorHAnsi"/>
          <w:i w:val="0"/>
          <w:color w:val="auto"/>
          <w:szCs w:val="22"/>
        </w:rPr>
        <w:t xml:space="preserve">Cena </w:t>
      </w:r>
      <w:r w:rsidR="00F660CE" w:rsidRPr="00923F8A">
        <w:rPr>
          <w:rFonts w:asciiTheme="minorHAnsi" w:hAnsiTheme="minorHAnsi"/>
          <w:i w:val="0"/>
          <w:color w:val="auto"/>
          <w:szCs w:val="22"/>
        </w:rPr>
        <w:t>v zmysle odseku 1</w:t>
      </w:r>
      <w:r w:rsidR="0045238B" w:rsidRPr="00923F8A">
        <w:rPr>
          <w:rFonts w:asciiTheme="minorHAnsi" w:hAnsiTheme="minorHAnsi"/>
          <w:i w:val="0"/>
          <w:color w:val="auto"/>
          <w:szCs w:val="22"/>
        </w:rPr>
        <w:t>.,</w:t>
      </w:r>
      <w:r w:rsidR="00C60A00" w:rsidRPr="00923F8A">
        <w:rPr>
          <w:rFonts w:asciiTheme="minorHAnsi" w:hAnsiTheme="minorHAnsi"/>
          <w:i w:val="0"/>
          <w:color w:val="auto"/>
          <w:szCs w:val="22"/>
        </w:rPr>
        <w:t xml:space="preserve"> písm. a) a b) </w:t>
      </w:r>
      <w:r w:rsidR="00F660CE" w:rsidRPr="00923F8A">
        <w:rPr>
          <w:rFonts w:asciiTheme="minorHAnsi" w:hAnsiTheme="minorHAnsi"/>
          <w:i w:val="0"/>
          <w:color w:val="auto"/>
          <w:szCs w:val="22"/>
        </w:rPr>
        <w:t xml:space="preserve"> tohto Článku Zmluvy je cena konečn</w:t>
      </w:r>
      <w:r w:rsidR="00FB56C3" w:rsidRPr="00923F8A">
        <w:rPr>
          <w:rFonts w:asciiTheme="minorHAnsi" w:hAnsiTheme="minorHAnsi"/>
          <w:i w:val="0"/>
          <w:color w:val="auto"/>
          <w:szCs w:val="22"/>
        </w:rPr>
        <w:t xml:space="preserve">á a </w:t>
      </w:r>
      <w:r w:rsidR="00FC7E11" w:rsidRPr="00923F8A">
        <w:rPr>
          <w:rFonts w:asciiTheme="minorHAnsi" w:hAnsiTheme="minorHAnsi"/>
          <w:i w:val="0"/>
          <w:color w:val="auto"/>
          <w:szCs w:val="22"/>
        </w:rPr>
        <w:t>zahŕňa všetky náklady</w:t>
      </w:r>
      <w:r w:rsidR="002C0461" w:rsidRPr="00923F8A">
        <w:rPr>
          <w:rFonts w:asciiTheme="minorHAnsi" w:hAnsiTheme="minorHAnsi"/>
          <w:i w:val="0"/>
          <w:color w:val="auto"/>
          <w:szCs w:val="22"/>
        </w:rPr>
        <w:t xml:space="preserve"> a</w:t>
      </w:r>
      <w:r w:rsidR="001B79BF" w:rsidRPr="00923F8A">
        <w:rPr>
          <w:rFonts w:asciiTheme="minorHAnsi" w:hAnsiTheme="minorHAnsi"/>
          <w:i w:val="0"/>
          <w:color w:val="auto"/>
          <w:szCs w:val="22"/>
        </w:rPr>
        <w:t> </w:t>
      </w:r>
      <w:r w:rsidR="002C0461" w:rsidRPr="00923F8A">
        <w:rPr>
          <w:rFonts w:asciiTheme="minorHAnsi" w:hAnsiTheme="minorHAnsi"/>
          <w:i w:val="0"/>
          <w:color w:val="auto"/>
          <w:szCs w:val="22"/>
        </w:rPr>
        <w:t>výdavky</w:t>
      </w:r>
      <w:r w:rsidR="00FC7E11" w:rsidRPr="00923F8A">
        <w:rPr>
          <w:rFonts w:asciiTheme="minorHAnsi" w:hAnsiTheme="minorHAnsi"/>
          <w:i w:val="0"/>
          <w:color w:val="auto"/>
          <w:szCs w:val="22"/>
        </w:rPr>
        <w:t xml:space="preserve"> </w:t>
      </w:r>
      <w:r w:rsidR="00F660CE" w:rsidRPr="00923F8A">
        <w:rPr>
          <w:rFonts w:asciiTheme="minorHAnsi" w:hAnsiTheme="minorHAnsi"/>
          <w:i w:val="0"/>
          <w:color w:val="auto"/>
          <w:szCs w:val="22"/>
        </w:rPr>
        <w:t>D</w:t>
      </w:r>
      <w:r w:rsidR="00FC7E11" w:rsidRPr="00923F8A">
        <w:rPr>
          <w:rFonts w:asciiTheme="minorHAnsi" w:hAnsiTheme="minorHAnsi"/>
          <w:i w:val="0"/>
          <w:color w:val="auto"/>
          <w:szCs w:val="22"/>
        </w:rPr>
        <w:t>odávateľa súvisiace s</w:t>
      </w:r>
      <w:r w:rsidR="009E5326" w:rsidRPr="00923F8A">
        <w:rPr>
          <w:rFonts w:asciiTheme="minorHAnsi" w:hAnsiTheme="minorHAnsi"/>
          <w:i w:val="0"/>
          <w:color w:val="auto"/>
          <w:szCs w:val="22"/>
        </w:rPr>
        <w:t xml:space="preserve">o zriadením </w:t>
      </w:r>
      <w:r w:rsidR="00C60A00" w:rsidRPr="00923F8A">
        <w:rPr>
          <w:rFonts w:asciiTheme="minorHAnsi" w:hAnsiTheme="minorHAnsi"/>
          <w:i w:val="0"/>
          <w:color w:val="auto"/>
          <w:szCs w:val="22"/>
        </w:rPr>
        <w:t xml:space="preserve">Služby zberu </w:t>
      </w:r>
      <w:r w:rsidR="009E5326" w:rsidRPr="00923F8A">
        <w:rPr>
          <w:rFonts w:asciiTheme="minorHAnsi" w:hAnsiTheme="minorHAnsi"/>
          <w:i w:val="0"/>
          <w:color w:val="auto"/>
          <w:szCs w:val="22"/>
        </w:rPr>
        <w:t xml:space="preserve">a poskytovaním </w:t>
      </w:r>
      <w:r w:rsidR="00C60A00" w:rsidRPr="00923F8A">
        <w:rPr>
          <w:rFonts w:asciiTheme="minorHAnsi" w:hAnsiTheme="minorHAnsi"/>
          <w:i w:val="0"/>
          <w:color w:val="auto"/>
          <w:szCs w:val="22"/>
        </w:rPr>
        <w:t>S</w:t>
      </w:r>
      <w:r w:rsidR="009E5326" w:rsidRPr="00923F8A">
        <w:rPr>
          <w:rFonts w:asciiTheme="minorHAnsi" w:hAnsiTheme="minorHAnsi"/>
          <w:i w:val="0"/>
          <w:color w:val="auto"/>
          <w:szCs w:val="22"/>
        </w:rPr>
        <w:t>lužby</w:t>
      </w:r>
      <w:r w:rsidR="00C60A00" w:rsidRPr="00923F8A">
        <w:rPr>
          <w:rFonts w:asciiTheme="minorHAnsi" w:hAnsiTheme="minorHAnsi"/>
          <w:i w:val="0"/>
          <w:color w:val="auto"/>
          <w:szCs w:val="22"/>
        </w:rPr>
        <w:t xml:space="preserve"> zberu</w:t>
      </w:r>
      <w:r w:rsidR="009E5326" w:rsidRPr="00923F8A">
        <w:rPr>
          <w:rFonts w:asciiTheme="minorHAnsi" w:hAnsiTheme="minorHAnsi"/>
          <w:i w:val="0"/>
          <w:color w:val="auto"/>
          <w:szCs w:val="22"/>
        </w:rPr>
        <w:t xml:space="preserve"> </w:t>
      </w:r>
      <w:r w:rsidR="005B0BCB" w:rsidRPr="00923F8A">
        <w:rPr>
          <w:rFonts w:asciiTheme="minorHAnsi" w:hAnsiTheme="minorHAnsi"/>
          <w:i w:val="0"/>
          <w:color w:val="auto"/>
          <w:szCs w:val="22"/>
        </w:rPr>
        <w:t>podľa</w:t>
      </w:r>
      <w:r w:rsidR="00F660CE" w:rsidRPr="00923F8A">
        <w:rPr>
          <w:rFonts w:asciiTheme="minorHAnsi" w:hAnsiTheme="minorHAnsi"/>
          <w:i w:val="0"/>
          <w:color w:val="auto"/>
          <w:szCs w:val="22"/>
        </w:rPr>
        <w:t xml:space="preserve"> tejto Z</w:t>
      </w:r>
      <w:r w:rsidR="00FC7E11" w:rsidRPr="00923F8A">
        <w:rPr>
          <w:rFonts w:asciiTheme="minorHAnsi" w:hAnsiTheme="minorHAnsi"/>
          <w:i w:val="0"/>
          <w:color w:val="auto"/>
          <w:szCs w:val="22"/>
        </w:rPr>
        <w:t>mluvy.</w:t>
      </w:r>
      <w:r w:rsidR="00606786" w:rsidRPr="00923F8A">
        <w:rPr>
          <w:rFonts w:asciiTheme="minorHAnsi" w:hAnsiTheme="minorHAnsi"/>
          <w:i w:val="0"/>
          <w:color w:val="auto"/>
          <w:szCs w:val="22"/>
        </w:rPr>
        <w:t xml:space="preserve"> </w:t>
      </w:r>
      <w:r w:rsidR="00F660CE" w:rsidRPr="00923F8A">
        <w:rPr>
          <w:rFonts w:asciiTheme="minorHAnsi" w:hAnsiTheme="minorHAnsi"/>
          <w:i w:val="0"/>
          <w:color w:val="auto"/>
          <w:szCs w:val="22"/>
        </w:rPr>
        <w:t>V prípade, že D</w:t>
      </w:r>
      <w:r w:rsidR="00DA6021" w:rsidRPr="00923F8A">
        <w:rPr>
          <w:rFonts w:asciiTheme="minorHAnsi" w:hAnsiTheme="minorHAnsi"/>
          <w:i w:val="0"/>
          <w:color w:val="auto"/>
          <w:szCs w:val="22"/>
        </w:rPr>
        <w:t>odávateľ nebol pred uz</w:t>
      </w:r>
      <w:r w:rsidR="009A136C" w:rsidRPr="00923F8A">
        <w:rPr>
          <w:rFonts w:asciiTheme="minorHAnsi" w:hAnsiTheme="minorHAnsi"/>
          <w:i w:val="0"/>
          <w:color w:val="auto"/>
          <w:szCs w:val="22"/>
        </w:rPr>
        <w:t>atvorením Z</w:t>
      </w:r>
      <w:r w:rsidR="00D947CB" w:rsidRPr="00923F8A">
        <w:rPr>
          <w:rFonts w:asciiTheme="minorHAnsi" w:hAnsiTheme="minorHAnsi"/>
          <w:i w:val="0"/>
          <w:color w:val="auto"/>
          <w:szCs w:val="22"/>
        </w:rPr>
        <w:t xml:space="preserve">mluvy platiteľom DPH, </w:t>
      </w:r>
      <w:r w:rsidR="00DA6021" w:rsidRPr="00923F8A">
        <w:rPr>
          <w:rFonts w:asciiTheme="minorHAnsi" w:hAnsiTheme="minorHAnsi"/>
          <w:i w:val="0"/>
          <w:color w:val="auto"/>
          <w:szCs w:val="22"/>
        </w:rPr>
        <w:t>a</w:t>
      </w:r>
      <w:r w:rsidR="00D947CB" w:rsidRPr="00923F8A">
        <w:rPr>
          <w:rFonts w:asciiTheme="minorHAnsi" w:hAnsiTheme="minorHAnsi"/>
          <w:i w:val="0"/>
          <w:color w:val="auto"/>
          <w:szCs w:val="22"/>
        </w:rPr>
        <w:t xml:space="preserve">však po jej </w:t>
      </w:r>
      <w:r w:rsidR="00DA6021" w:rsidRPr="00923F8A">
        <w:rPr>
          <w:rFonts w:asciiTheme="minorHAnsi" w:hAnsiTheme="minorHAnsi"/>
          <w:i w:val="0"/>
          <w:color w:val="auto"/>
          <w:szCs w:val="22"/>
        </w:rPr>
        <w:t>uzatvorení</w:t>
      </w:r>
      <w:r w:rsidR="00D947CB" w:rsidRPr="00923F8A">
        <w:rPr>
          <w:rFonts w:asciiTheme="minorHAnsi" w:hAnsiTheme="minorHAnsi"/>
          <w:i w:val="0"/>
          <w:color w:val="auto"/>
          <w:szCs w:val="22"/>
        </w:rPr>
        <w:t xml:space="preserve"> sa ním stane</w:t>
      </w:r>
      <w:r w:rsidR="00F660CE" w:rsidRPr="00923F8A">
        <w:rPr>
          <w:rFonts w:asciiTheme="minorHAnsi" w:hAnsiTheme="minorHAnsi"/>
          <w:i w:val="0"/>
          <w:color w:val="auto"/>
          <w:szCs w:val="22"/>
        </w:rPr>
        <w:t>, nemá nárok na zvýšenie C</w:t>
      </w:r>
      <w:r w:rsidR="00DA6021" w:rsidRPr="00923F8A">
        <w:rPr>
          <w:rFonts w:asciiTheme="minorHAnsi" w:hAnsiTheme="minorHAnsi"/>
          <w:i w:val="0"/>
          <w:color w:val="auto"/>
          <w:szCs w:val="22"/>
        </w:rPr>
        <w:t xml:space="preserve">eny o hodnotu DPH. </w:t>
      </w:r>
    </w:p>
    <w:p w14:paraId="5A18BC6D" w14:textId="13E3B5A1" w:rsidR="00FC7E11" w:rsidRPr="00923F8A" w:rsidRDefault="00554D47" w:rsidP="00F523A1">
      <w:pPr>
        <w:pStyle w:val="StyleHeading2Nounderline"/>
        <w:keepNext w:val="0"/>
        <w:numPr>
          <w:ilvl w:val="0"/>
          <w:numId w:val="0"/>
        </w:numPr>
        <w:spacing w:before="0"/>
        <w:jc w:val="both"/>
        <w:rPr>
          <w:rFonts w:asciiTheme="minorHAnsi" w:hAnsiTheme="minorHAnsi" w:cs="Times New Roman"/>
          <w:i w:val="0"/>
          <w:color w:val="auto"/>
          <w:szCs w:val="22"/>
        </w:rPr>
      </w:pPr>
      <w:r w:rsidRPr="00923F8A">
        <w:rPr>
          <w:rFonts w:asciiTheme="minorHAnsi" w:hAnsiTheme="minorHAnsi"/>
          <w:i w:val="0"/>
          <w:color w:val="auto"/>
          <w:szCs w:val="22"/>
        </w:rPr>
        <w:t>6</w:t>
      </w:r>
      <w:r w:rsidR="00F660CE" w:rsidRPr="00923F8A">
        <w:rPr>
          <w:rFonts w:asciiTheme="minorHAnsi" w:hAnsiTheme="minorHAnsi"/>
          <w:i w:val="0"/>
          <w:color w:val="auto"/>
          <w:szCs w:val="22"/>
        </w:rPr>
        <w:t xml:space="preserve">. </w:t>
      </w:r>
      <w:r w:rsidR="00F660CE" w:rsidRPr="00923F8A">
        <w:rPr>
          <w:rFonts w:asciiTheme="minorHAnsi" w:hAnsiTheme="minorHAnsi" w:cs="Times New Roman"/>
          <w:i w:val="0"/>
          <w:color w:val="auto"/>
          <w:szCs w:val="22"/>
        </w:rPr>
        <w:t>Dohodnutú C</w:t>
      </w:r>
      <w:r w:rsidR="00FC7E11" w:rsidRPr="00923F8A">
        <w:rPr>
          <w:rFonts w:asciiTheme="minorHAnsi" w:hAnsiTheme="minorHAnsi" w:cs="Times New Roman"/>
          <w:i w:val="0"/>
          <w:color w:val="auto"/>
          <w:szCs w:val="22"/>
        </w:rPr>
        <w:t xml:space="preserve">enu je možné zmeniť len v prípadoch, ak počas </w:t>
      </w:r>
      <w:r w:rsidR="009A136C" w:rsidRPr="00923F8A">
        <w:rPr>
          <w:rFonts w:asciiTheme="minorHAnsi" w:hAnsiTheme="minorHAnsi" w:cs="Times New Roman"/>
          <w:i w:val="0"/>
          <w:color w:val="auto"/>
          <w:szCs w:val="22"/>
        </w:rPr>
        <w:t xml:space="preserve">trvania Zmluvy </w:t>
      </w:r>
      <w:r w:rsidR="004B1356" w:rsidRPr="00923F8A">
        <w:rPr>
          <w:rFonts w:asciiTheme="minorHAnsi" w:hAnsiTheme="minorHAnsi" w:cs="Times New Roman"/>
          <w:i w:val="0"/>
          <w:color w:val="auto"/>
          <w:szCs w:val="22"/>
        </w:rPr>
        <w:t>dôjde</w:t>
      </w:r>
      <w:r w:rsidR="00F660CE" w:rsidRPr="00923F8A">
        <w:rPr>
          <w:rFonts w:asciiTheme="minorHAnsi" w:hAnsiTheme="minorHAnsi" w:cs="Times New Roman"/>
          <w:i w:val="0"/>
          <w:color w:val="auto"/>
          <w:szCs w:val="22"/>
        </w:rPr>
        <w:t xml:space="preserve"> </w:t>
      </w:r>
      <w:r w:rsidR="004B1356" w:rsidRPr="00923F8A">
        <w:rPr>
          <w:rFonts w:asciiTheme="minorHAnsi" w:hAnsiTheme="minorHAnsi" w:cs="Times New Roman"/>
          <w:i w:val="0"/>
          <w:color w:val="auto"/>
          <w:szCs w:val="22"/>
        </w:rPr>
        <w:t xml:space="preserve">ku </w:t>
      </w:r>
      <w:r w:rsidR="00FC7E11" w:rsidRPr="00923F8A">
        <w:rPr>
          <w:rFonts w:asciiTheme="minorHAnsi" w:hAnsiTheme="minorHAnsi" w:cs="Times New Roman"/>
          <w:i w:val="0"/>
          <w:color w:val="auto"/>
          <w:szCs w:val="22"/>
        </w:rPr>
        <w:t>z</w:t>
      </w:r>
      <w:r w:rsidR="002C0461" w:rsidRPr="00923F8A">
        <w:rPr>
          <w:rFonts w:asciiTheme="minorHAnsi" w:hAnsiTheme="minorHAnsi" w:cs="Times New Roman"/>
          <w:i w:val="0"/>
          <w:color w:val="auto"/>
          <w:szCs w:val="22"/>
        </w:rPr>
        <w:t>úženiu</w:t>
      </w:r>
      <w:r w:rsidR="00FC7E11" w:rsidRPr="00923F8A">
        <w:rPr>
          <w:rFonts w:asciiTheme="minorHAnsi" w:hAnsiTheme="minorHAnsi" w:cs="Times New Roman"/>
          <w:i w:val="0"/>
          <w:color w:val="auto"/>
          <w:szCs w:val="22"/>
        </w:rPr>
        <w:t xml:space="preserve"> alebo rozšíreniu predmetu </w:t>
      </w:r>
      <w:r w:rsidR="003B7DF5" w:rsidRPr="00923F8A">
        <w:rPr>
          <w:rFonts w:asciiTheme="minorHAnsi" w:hAnsiTheme="minorHAnsi" w:cs="Times New Roman"/>
          <w:i w:val="0"/>
          <w:color w:val="auto"/>
          <w:szCs w:val="22"/>
        </w:rPr>
        <w:t>Z</w:t>
      </w:r>
      <w:r w:rsidR="00FC7E11" w:rsidRPr="00923F8A">
        <w:rPr>
          <w:rFonts w:asciiTheme="minorHAnsi" w:hAnsiTheme="minorHAnsi" w:cs="Times New Roman"/>
          <w:i w:val="0"/>
          <w:color w:val="auto"/>
          <w:szCs w:val="22"/>
        </w:rPr>
        <w:t>mluvy na základe písomnej dohod</w:t>
      </w:r>
      <w:r w:rsidR="009A136C" w:rsidRPr="00923F8A">
        <w:rPr>
          <w:rFonts w:asciiTheme="minorHAnsi" w:hAnsiTheme="minorHAnsi" w:cs="Times New Roman"/>
          <w:i w:val="0"/>
          <w:color w:val="auto"/>
          <w:szCs w:val="22"/>
        </w:rPr>
        <w:t>y oboch Z</w:t>
      </w:r>
      <w:r w:rsidR="00FC7E11" w:rsidRPr="00923F8A">
        <w:rPr>
          <w:rFonts w:asciiTheme="minorHAnsi" w:hAnsiTheme="minorHAnsi" w:cs="Times New Roman"/>
          <w:i w:val="0"/>
          <w:color w:val="auto"/>
          <w:szCs w:val="22"/>
        </w:rPr>
        <w:t xml:space="preserve">mluvných strán vo forme </w:t>
      </w:r>
      <w:r w:rsidR="00F660CE" w:rsidRPr="00923F8A">
        <w:rPr>
          <w:rFonts w:asciiTheme="minorHAnsi" w:hAnsiTheme="minorHAnsi" w:cs="Times New Roman"/>
          <w:i w:val="0"/>
          <w:color w:val="auto"/>
          <w:szCs w:val="22"/>
        </w:rPr>
        <w:t>písomného dodatku k tejto Z</w:t>
      </w:r>
      <w:r w:rsidR="00FC7E11" w:rsidRPr="00923F8A">
        <w:rPr>
          <w:rFonts w:asciiTheme="minorHAnsi" w:hAnsiTheme="minorHAnsi" w:cs="Times New Roman"/>
          <w:i w:val="0"/>
          <w:color w:val="auto"/>
          <w:szCs w:val="22"/>
        </w:rPr>
        <w:t>mluve</w:t>
      </w:r>
      <w:r w:rsidR="004B1356" w:rsidRPr="00923F8A">
        <w:rPr>
          <w:rFonts w:asciiTheme="minorHAnsi" w:hAnsiTheme="minorHAnsi" w:cs="Times New Roman"/>
          <w:i w:val="0"/>
          <w:color w:val="auto"/>
          <w:szCs w:val="22"/>
        </w:rPr>
        <w:t xml:space="preserve"> pri dodržaní </w:t>
      </w:r>
      <w:r w:rsidR="00E80C80" w:rsidRPr="00923F8A">
        <w:rPr>
          <w:rFonts w:asciiTheme="minorHAnsi" w:hAnsiTheme="minorHAnsi" w:cs="Times New Roman"/>
          <w:i w:val="0"/>
          <w:color w:val="auto"/>
          <w:szCs w:val="22"/>
        </w:rPr>
        <w:t xml:space="preserve">príslušných ustanovení  </w:t>
      </w:r>
      <w:r w:rsidR="004B1356" w:rsidRPr="00923F8A">
        <w:rPr>
          <w:rFonts w:asciiTheme="minorHAnsi" w:hAnsiTheme="minorHAnsi" w:cs="Times New Roman"/>
          <w:i w:val="0"/>
          <w:color w:val="auto"/>
          <w:szCs w:val="22"/>
        </w:rPr>
        <w:t xml:space="preserve">zákona č. </w:t>
      </w:r>
      <w:r w:rsidR="00E80C80" w:rsidRPr="00923F8A">
        <w:rPr>
          <w:rFonts w:asciiTheme="minorHAnsi" w:hAnsiTheme="minorHAnsi" w:cs="Times New Roman"/>
          <w:i w:val="0"/>
          <w:color w:val="auto"/>
          <w:szCs w:val="22"/>
        </w:rPr>
        <w:t>343/2015</w:t>
      </w:r>
      <w:r w:rsidR="004B1356" w:rsidRPr="00923F8A">
        <w:rPr>
          <w:rFonts w:asciiTheme="minorHAnsi" w:hAnsiTheme="minorHAnsi" w:cs="Times New Roman"/>
          <w:i w:val="0"/>
          <w:color w:val="auto"/>
          <w:szCs w:val="22"/>
        </w:rPr>
        <w:t xml:space="preserve"> Z.</w:t>
      </w:r>
      <w:r w:rsidR="00847D18" w:rsidRPr="00923F8A">
        <w:rPr>
          <w:rFonts w:asciiTheme="minorHAnsi" w:hAnsiTheme="minorHAnsi" w:cs="Times New Roman"/>
          <w:i w:val="0"/>
          <w:color w:val="auto"/>
          <w:szCs w:val="22"/>
        </w:rPr>
        <w:t xml:space="preserve"> </w:t>
      </w:r>
      <w:r w:rsidR="004B1356" w:rsidRPr="00923F8A">
        <w:rPr>
          <w:rFonts w:asciiTheme="minorHAnsi" w:hAnsiTheme="minorHAnsi" w:cs="Times New Roman"/>
          <w:i w:val="0"/>
          <w:color w:val="auto"/>
          <w:szCs w:val="22"/>
        </w:rPr>
        <w:t>z. o verejnom obstarávaní a o zmene a doplnení niektorých zákon</w:t>
      </w:r>
      <w:r w:rsidR="00006DC3" w:rsidRPr="00923F8A">
        <w:rPr>
          <w:rFonts w:asciiTheme="minorHAnsi" w:hAnsiTheme="minorHAnsi" w:cs="Times New Roman"/>
          <w:i w:val="0"/>
          <w:color w:val="auto"/>
          <w:szCs w:val="22"/>
        </w:rPr>
        <w:t>ov v znení neskorších predpisov.</w:t>
      </w:r>
    </w:p>
    <w:p w14:paraId="02017C7D" w14:textId="07AB0091" w:rsidR="009A136C" w:rsidRPr="00923F8A" w:rsidRDefault="00554D47" w:rsidP="00F523A1">
      <w:pPr>
        <w:autoSpaceDE/>
        <w:autoSpaceDN/>
        <w:spacing w:before="60" w:after="60"/>
        <w:jc w:val="both"/>
        <w:rPr>
          <w:rFonts w:asciiTheme="minorHAnsi" w:hAnsiTheme="minorHAnsi"/>
        </w:rPr>
      </w:pPr>
      <w:bookmarkStart w:id="4" w:name="_Ref168815356"/>
      <w:r w:rsidRPr="00923F8A">
        <w:rPr>
          <w:rFonts w:asciiTheme="minorHAnsi" w:hAnsiTheme="minorHAnsi"/>
        </w:rPr>
        <w:t>7</w:t>
      </w:r>
      <w:r w:rsidR="009A136C" w:rsidRPr="00923F8A">
        <w:rPr>
          <w:rFonts w:asciiTheme="minorHAnsi" w:hAnsiTheme="minorHAnsi"/>
        </w:rPr>
        <w:t xml:space="preserve">. </w:t>
      </w:r>
      <w:r w:rsidR="00FC7E11" w:rsidRPr="00923F8A">
        <w:rPr>
          <w:rFonts w:asciiTheme="minorHAnsi" w:hAnsiTheme="minorHAnsi"/>
        </w:rPr>
        <w:t xml:space="preserve">Faktúra musí obsahovať všetky náležitosti v súlade so všeobecne záväznými právnymi predpismi </w:t>
      </w:r>
      <w:r w:rsidR="00A35A1B" w:rsidRPr="00923F8A">
        <w:rPr>
          <w:rFonts w:asciiTheme="minorHAnsi" w:hAnsiTheme="minorHAnsi"/>
        </w:rPr>
        <w:t xml:space="preserve">platnými v </w:t>
      </w:r>
      <w:r w:rsidR="00FC7E11" w:rsidRPr="00923F8A">
        <w:rPr>
          <w:rFonts w:asciiTheme="minorHAnsi" w:hAnsiTheme="minorHAnsi"/>
        </w:rPr>
        <w:t>Slovenskej republik</w:t>
      </w:r>
      <w:r w:rsidR="00A35A1B" w:rsidRPr="00923F8A">
        <w:rPr>
          <w:rFonts w:asciiTheme="minorHAnsi" w:hAnsiTheme="minorHAnsi"/>
        </w:rPr>
        <w:t>e</w:t>
      </w:r>
      <w:r w:rsidR="00FF2CFB" w:rsidRPr="00923F8A">
        <w:rPr>
          <w:rFonts w:asciiTheme="minorHAnsi" w:hAnsiTheme="minorHAnsi"/>
        </w:rPr>
        <w:t xml:space="preserve"> a </w:t>
      </w:r>
      <w:r w:rsidR="009A136C" w:rsidRPr="00923F8A">
        <w:rPr>
          <w:rFonts w:asciiTheme="minorHAnsi" w:hAnsiTheme="minorHAnsi"/>
        </w:rPr>
        <w:t>všetky náležitosti podľa tejto Z</w:t>
      </w:r>
      <w:r w:rsidR="00FF2CFB" w:rsidRPr="00923F8A">
        <w:rPr>
          <w:rFonts w:asciiTheme="minorHAnsi" w:hAnsiTheme="minorHAnsi"/>
        </w:rPr>
        <w:t>mluvy</w:t>
      </w:r>
      <w:r w:rsidR="001F664D" w:rsidRPr="00923F8A">
        <w:rPr>
          <w:rFonts w:asciiTheme="minorHAnsi" w:hAnsiTheme="minorHAnsi"/>
        </w:rPr>
        <w:t>, špecifikáciu služieb fakturovaných predmetnou faktúru a špecifikáciu fakturovanej sumy</w:t>
      </w:r>
      <w:r w:rsidR="00FC7E11" w:rsidRPr="00923F8A">
        <w:rPr>
          <w:rFonts w:asciiTheme="minorHAnsi" w:hAnsiTheme="minorHAnsi"/>
        </w:rPr>
        <w:t>.</w:t>
      </w:r>
      <w:bookmarkEnd w:id="4"/>
      <w:r w:rsidR="00FC7E11" w:rsidRPr="00923F8A">
        <w:rPr>
          <w:rFonts w:asciiTheme="minorHAnsi" w:hAnsiTheme="minorHAnsi"/>
        </w:rPr>
        <w:t xml:space="preserve"> </w:t>
      </w:r>
      <w:bookmarkStart w:id="5" w:name="_Ref168815336"/>
      <w:r w:rsidR="00FC7E11" w:rsidRPr="00923F8A">
        <w:rPr>
          <w:rFonts w:asciiTheme="minorHAnsi" w:hAnsiTheme="minorHAnsi"/>
        </w:rPr>
        <w:t xml:space="preserve">Ak faktúra nebude </w:t>
      </w:r>
      <w:r w:rsidR="00EA413D" w:rsidRPr="00923F8A">
        <w:rPr>
          <w:rFonts w:asciiTheme="minorHAnsi" w:hAnsiTheme="minorHAnsi"/>
        </w:rPr>
        <w:t xml:space="preserve">vystavená podľa tejto </w:t>
      </w:r>
      <w:r w:rsidR="003B7DF5" w:rsidRPr="00923F8A">
        <w:rPr>
          <w:rFonts w:asciiTheme="minorHAnsi" w:hAnsiTheme="minorHAnsi"/>
        </w:rPr>
        <w:t>Z</w:t>
      </w:r>
      <w:r w:rsidR="00EA413D" w:rsidRPr="00923F8A">
        <w:rPr>
          <w:rFonts w:asciiTheme="minorHAnsi" w:hAnsiTheme="minorHAnsi"/>
        </w:rPr>
        <w:t xml:space="preserve">mluvy, nebude </w:t>
      </w:r>
      <w:r w:rsidR="00FC7E11" w:rsidRPr="00923F8A">
        <w:rPr>
          <w:rFonts w:asciiTheme="minorHAnsi" w:hAnsiTheme="minorHAnsi"/>
        </w:rPr>
        <w:t>obs</w:t>
      </w:r>
      <w:r w:rsidR="00006DC3" w:rsidRPr="00923F8A">
        <w:rPr>
          <w:rFonts w:asciiTheme="minorHAnsi" w:hAnsiTheme="minorHAnsi"/>
        </w:rPr>
        <w:t>ahovať náležitosti podľa tejto Z</w:t>
      </w:r>
      <w:r w:rsidR="00FC7E11" w:rsidRPr="00923F8A">
        <w:rPr>
          <w:rFonts w:asciiTheme="minorHAnsi" w:hAnsiTheme="minorHAnsi"/>
        </w:rPr>
        <w:t xml:space="preserve">mluvy alebo v nej nebudú správne uvedené údaje, je </w:t>
      </w:r>
      <w:r w:rsidR="009A136C" w:rsidRPr="00923F8A">
        <w:rPr>
          <w:rFonts w:asciiTheme="minorHAnsi" w:hAnsiTheme="minorHAnsi"/>
        </w:rPr>
        <w:t>O</w:t>
      </w:r>
      <w:r w:rsidR="00FC7E11" w:rsidRPr="00923F8A">
        <w:rPr>
          <w:rFonts w:asciiTheme="minorHAnsi" w:hAnsiTheme="minorHAnsi"/>
        </w:rPr>
        <w:t xml:space="preserve">bjednávateľ oprávnený vrátiť ju v lehote siedmich (7) pracovných dní od jej doručenia </w:t>
      </w:r>
      <w:r w:rsidR="009A136C" w:rsidRPr="00923F8A">
        <w:rPr>
          <w:rFonts w:asciiTheme="minorHAnsi" w:hAnsiTheme="minorHAnsi"/>
        </w:rPr>
        <w:t>D</w:t>
      </w:r>
      <w:r w:rsidR="00FC7E11" w:rsidRPr="00923F8A">
        <w:rPr>
          <w:rFonts w:asciiTheme="minorHAnsi" w:hAnsiTheme="minorHAnsi"/>
        </w:rPr>
        <w:t xml:space="preserve">odávateľovi s uvedením </w:t>
      </w:r>
      <w:r w:rsidR="00E802B4" w:rsidRPr="00923F8A">
        <w:rPr>
          <w:rFonts w:asciiTheme="minorHAnsi" w:hAnsiTheme="minorHAnsi"/>
        </w:rPr>
        <w:t xml:space="preserve">nesprávnych, resp. </w:t>
      </w:r>
      <w:r w:rsidR="00FC7E11" w:rsidRPr="00923F8A">
        <w:rPr>
          <w:rFonts w:asciiTheme="minorHAnsi" w:hAnsiTheme="minorHAnsi"/>
        </w:rPr>
        <w:t>chýbajúcich náležitostí alebo nesprávnych údajov. V takomto prípade sa preruší plynutie lehoty splatnosti a</w:t>
      </w:r>
      <w:r w:rsidR="001B79BF" w:rsidRPr="00923F8A">
        <w:rPr>
          <w:rFonts w:asciiTheme="minorHAnsi" w:hAnsiTheme="minorHAnsi"/>
        </w:rPr>
        <w:t> </w:t>
      </w:r>
      <w:r w:rsidR="00FC7E11" w:rsidRPr="00923F8A">
        <w:rPr>
          <w:rFonts w:asciiTheme="minorHAnsi" w:hAnsiTheme="minorHAnsi"/>
        </w:rPr>
        <w:t xml:space="preserve">nová lehota splatnosti začne plynúť doručením opravenej faktúry </w:t>
      </w:r>
      <w:r w:rsidR="009A136C" w:rsidRPr="00923F8A">
        <w:rPr>
          <w:rFonts w:asciiTheme="minorHAnsi" w:hAnsiTheme="minorHAnsi"/>
        </w:rPr>
        <w:t>O</w:t>
      </w:r>
      <w:r w:rsidR="00FC7E11" w:rsidRPr="00923F8A">
        <w:rPr>
          <w:rFonts w:asciiTheme="minorHAnsi" w:hAnsiTheme="minorHAnsi"/>
        </w:rPr>
        <w:t xml:space="preserve">bjednávateľovi. Po túto dobu nie je </w:t>
      </w:r>
      <w:r w:rsidR="009A136C" w:rsidRPr="00923F8A">
        <w:rPr>
          <w:rFonts w:asciiTheme="minorHAnsi" w:hAnsiTheme="minorHAnsi"/>
        </w:rPr>
        <w:t>O</w:t>
      </w:r>
      <w:r w:rsidR="00FC7E11" w:rsidRPr="00923F8A">
        <w:rPr>
          <w:rFonts w:asciiTheme="minorHAnsi" w:hAnsiTheme="minorHAnsi"/>
        </w:rPr>
        <w:t>bjednávateľ v omeškaní a </w:t>
      </w:r>
      <w:r w:rsidR="009A136C" w:rsidRPr="00923F8A">
        <w:rPr>
          <w:rFonts w:asciiTheme="minorHAnsi" w:hAnsiTheme="minorHAnsi"/>
        </w:rPr>
        <w:t xml:space="preserve">Dodávateľ nemá </w:t>
      </w:r>
      <w:r w:rsidR="00FC7E11" w:rsidRPr="00923F8A">
        <w:rPr>
          <w:rFonts w:asciiTheme="minorHAnsi" w:hAnsiTheme="minorHAnsi"/>
        </w:rPr>
        <w:t xml:space="preserve">nárok na úrok z omeškania v zmysle </w:t>
      </w:r>
      <w:r w:rsidR="00C60A00" w:rsidRPr="00923F8A">
        <w:rPr>
          <w:rFonts w:asciiTheme="minorHAnsi" w:hAnsiTheme="minorHAnsi"/>
        </w:rPr>
        <w:t>Článku X.</w:t>
      </w:r>
      <w:r w:rsidR="0045238B" w:rsidRPr="00923F8A">
        <w:rPr>
          <w:rFonts w:asciiTheme="minorHAnsi" w:hAnsiTheme="minorHAnsi"/>
        </w:rPr>
        <w:t>,</w:t>
      </w:r>
      <w:r w:rsidR="00C60A00" w:rsidRPr="00923F8A">
        <w:rPr>
          <w:rFonts w:asciiTheme="minorHAnsi" w:hAnsiTheme="minorHAnsi"/>
        </w:rPr>
        <w:t xml:space="preserve"> ods. </w:t>
      </w:r>
      <w:r w:rsidR="0045238B" w:rsidRPr="00923F8A">
        <w:rPr>
          <w:rFonts w:asciiTheme="minorHAnsi" w:hAnsiTheme="minorHAnsi"/>
        </w:rPr>
        <w:t xml:space="preserve">2. </w:t>
      </w:r>
      <w:r w:rsidR="00006DC3" w:rsidRPr="00923F8A">
        <w:rPr>
          <w:rFonts w:asciiTheme="minorHAnsi" w:hAnsiTheme="minorHAnsi"/>
        </w:rPr>
        <w:t>tejto Z</w:t>
      </w:r>
      <w:r w:rsidR="00FC7E11" w:rsidRPr="00923F8A">
        <w:rPr>
          <w:rFonts w:asciiTheme="minorHAnsi" w:hAnsiTheme="minorHAnsi"/>
        </w:rPr>
        <w:t xml:space="preserve">mluvy. </w:t>
      </w:r>
      <w:bookmarkEnd w:id="5"/>
    </w:p>
    <w:p w14:paraId="0E11878D" w14:textId="2454E1A6" w:rsidR="009A136C" w:rsidRPr="00923F8A" w:rsidRDefault="00554D47" w:rsidP="00F523A1">
      <w:pPr>
        <w:autoSpaceDE/>
        <w:autoSpaceDN/>
        <w:spacing w:before="60" w:after="60"/>
        <w:jc w:val="both"/>
        <w:rPr>
          <w:rFonts w:asciiTheme="minorHAnsi" w:hAnsiTheme="minorHAnsi"/>
        </w:rPr>
      </w:pPr>
      <w:r w:rsidRPr="00923F8A">
        <w:rPr>
          <w:rFonts w:asciiTheme="minorHAnsi" w:hAnsiTheme="minorHAnsi"/>
        </w:rPr>
        <w:t>8</w:t>
      </w:r>
      <w:r w:rsidR="009A136C" w:rsidRPr="00923F8A">
        <w:rPr>
          <w:rFonts w:asciiTheme="minorHAnsi" w:hAnsiTheme="minorHAnsi"/>
        </w:rPr>
        <w:t xml:space="preserve">. </w:t>
      </w:r>
      <w:r w:rsidR="00FC7E11" w:rsidRPr="00923F8A">
        <w:rPr>
          <w:rFonts w:asciiTheme="minorHAnsi" w:hAnsiTheme="minorHAnsi"/>
        </w:rPr>
        <w:t>Lehota splatnosti faktúr</w:t>
      </w:r>
      <w:r w:rsidR="009A136C" w:rsidRPr="00923F8A">
        <w:rPr>
          <w:rFonts w:asciiTheme="minorHAnsi" w:hAnsiTheme="minorHAnsi"/>
        </w:rPr>
        <w:t>y</w:t>
      </w:r>
      <w:r w:rsidR="00FC7E11" w:rsidRPr="00923F8A">
        <w:rPr>
          <w:rFonts w:asciiTheme="minorHAnsi" w:hAnsiTheme="minorHAnsi"/>
        </w:rPr>
        <w:t xml:space="preserve"> </w:t>
      </w:r>
      <w:r w:rsidR="009A136C" w:rsidRPr="00923F8A">
        <w:rPr>
          <w:rFonts w:asciiTheme="minorHAnsi" w:hAnsiTheme="minorHAnsi"/>
        </w:rPr>
        <w:t xml:space="preserve">je </w:t>
      </w:r>
      <w:r w:rsidRPr="00923F8A">
        <w:rPr>
          <w:rFonts w:asciiTheme="minorHAnsi" w:hAnsiTheme="minorHAnsi"/>
        </w:rPr>
        <w:t>3</w:t>
      </w:r>
      <w:r w:rsidR="009E5326" w:rsidRPr="00923F8A">
        <w:rPr>
          <w:rFonts w:asciiTheme="minorHAnsi" w:hAnsiTheme="minorHAnsi"/>
        </w:rPr>
        <w:t>0</w:t>
      </w:r>
      <w:r w:rsidR="00FC7E11" w:rsidRPr="00923F8A">
        <w:rPr>
          <w:rFonts w:asciiTheme="minorHAnsi" w:hAnsiTheme="minorHAnsi"/>
        </w:rPr>
        <w:t xml:space="preserve"> kalendárnych dní od doručenia faktúry </w:t>
      </w:r>
      <w:r w:rsidR="0007384D" w:rsidRPr="00923F8A">
        <w:rPr>
          <w:rFonts w:asciiTheme="minorHAnsi" w:hAnsiTheme="minorHAnsi"/>
        </w:rPr>
        <w:t xml:space="preserve">v písomnej forme </w:t>
      </w:r>
      <w:r w:rsidR="00006DC3" w:rsidRPr="00923F8A">
        <w:rPr>
          <w:rFonts w:asciiTheme="minorHAnsi" w:hAnsiTheme="minorHAnsi"/>
        </w:rPr>
        <w:t>O</w:t>
      </w:r>
      <w:r w:rsidR="00FC7E11" w:rsidRPr="00923F8A">
        <w:rPr>
          <w:rFonts w:asciiTheme="minorHAnsi" w:hAnsiTheme="minorHAnsi"/>
        </w:rPr>
        <w:t xml:space="preserve">bjednávateľovi. </w:t>
      </w:r>
      <w:bookmarkStart w:id="6" w:name="_Ref171839817"/>
      <w:r w:rsidR="00FC7E11" w:rsidRPr="00923F8A">
        <w:rPr>
          <w:rFonts w:asciiTheme="minorHAnsi" w:hAnsiTheme="minorHAnsi"/>
        </w:rPr>
        <w:t>Cena sa fakturuje a uhrádza v m</w:t>
      </w:r>
      <w:r w:rsidR="00006DC3" w:rsidRPr="00923F8A">
        <w:rPr>
          <w:rFonts w:asciiTheme="minorHAnsi" w:hAnsiTheme="minorHAnsi"/>
        </w:rPr>
        <w:t>ene, v ktorej bola dohodnutá v</w:t>
      </w:r>
      <w:r w:rsidR="0045238B" w:rsidRPr="00923F8A">
        <w:rPr>
          <w:rFonts w:asciiTheme="minorHAnsi" w:hAnsiTheme="minorHAnsi"/>
        </w:rPr>
        <w:t> </w:t>
      </w:r>
      <w:r w:rsidR="00006DC3" w:rsidRPr="00923F8A">
        <w:rPr>
          <w:rFonts w:asciiTheme="minorHAnsi" w:hAnsiTheme="minorHAnsi"/>
        </w:rPr>
        <w:t>Z</w:t>
      </w:r>
      <w:r w:rsidR="00FC7E11" w:rsidRPr="00923F8A">
        <w:rPr>
          <w:rFonts w:asciiTheme="minorHAnsi" w:hAnsiTheme="minorHAnsi"/>
        </w:rPr>
        <w:t>mluve</w:t>
      </w:r>
      <w:r w:rsidR="0045238B" w:rsidRPr="00923F8A">
        <w:rPr>
          <w:rFonts w:asciiTheme="minorHAnsi" w:hAnsiTheme="minorHAnsi"/>
        </w:rPr>
        <w:t>,</w:t>
      </w:r>
      <w:r w:rsidR="00FC7E11" w:rsidRPr="00923F8A">
        <w:rPr>
          <w:rFonts w:asciiTheme="minorHAnsi" w:hAnsiTheme="minorHAnsi"/>
        </w:rPr>
        <w:t xml:space="preserve"> t. j. v E</w:t>
      </w:r>
      <w:r w:rsidR="00E36934" w:rsidRPr="00923F8A">
        <w:rPr>
          <w:rFonts w:asciiTheme="minorHAnsi" w:hAnsiTheme="minorHAnsi"/>
        </w:rPr>
        <w:t>UR</w:t>
      </w:r>
      <w:r w:rsidR="00FC7E11" w:rsidRPr="00923F8A">
        <w:rPr>
          <w:rFonts w:asciiTheme="minorHAnsi" w:hAnsiTheme="minorHAnsi"/>
        </w:rPr>
        <w:t xml:space="preserve"> bezhotovostným prevodom na účet </w:t>
      </w:r>
      <w:r w:rsidR="009A136C" w:rsidRPr="00923F8A">
        <w:rPr>
          <w:rFonts w:asciiTheme="minorHAnsi" w:hAnsiTheme="minorHAnsi"/>
        </w:rPr>
        <w:t>D</w:t>
      </w:r>
      <w:r w:rsidR="00B4639B" w:rsidRPr="00923F8A">
        <w:rPr>
          <w:rFonts w:asciiTheme="minorHAnsi" w:hAnsiTheme="minorHAnsi"/>
        </w:rPr>
        <w:t>odáva</w:t>
      </w:r>
      <w:r w:rsidR="00FC7E11" w:rsidRPr="00923F8A">
        <w:rPr>
          <w:rFonts w:asciiTheme="minorHAnsi" w:hAnsiTheme="minorHAnsi"/>
        </w:rPr>
        <w:t>teľa.</w:t>
      </w:r>
      <w:bookmarkEnd w:id="6"/>
    </w:p>
    <w:p w14:paraId="5189F248" w14:textId="010DB014" w:rsidR="00D947CB" w:rsidRPr="00923F8A" w:rsidRDefault="00554D47" w:rsidP="00F523A1">
      <w:pPr>
        <w:autoSpaceDE/>
        <w:autoSpaceDN/>
        <w:spacing w:before="60" w:after="60"/>
        <w:jc w:val="both"/>
        <w:rPr>
          <w:rFonts w:asciiTheme="minorHAnsi" w:hAnsiTheme="minorHAnsi"/>
        </w:rPr>
      </w:pPr>
      <w:r w:rsidRPr="00923F8A">
        <w:rPr>
          <w:rFonts w:asciiTheme="minorHAnsi" w:hAnsiTheme="minorHAnsi"/>
        </w:rPr>
        <w:t>9</w:t>
      </w:r>
      <w:r w:rsidR="009A136C" w:rsidRPr="00923F8A">
        <w:rPr>
          <w:rFonts w:asciiTheme="minorHAnsi" w:hAnsiTheme="minorHAnsi"/>
        </w:rPr>
        <w:t xml:space="preserve">. </w:t>
      </w:r>
      <w:r w:rsidR="00006DC3" w:rsidRPr="00923F8A">
        <w:rPr>
          <w:rFonts w:asciiTheme="minorHAnsi" w:hAnsiTheme="minorHAnsi"/>
        </w:rPr>
        <w:t>Cena poskytnutých S</w:t>
      </w:r>
      <w:r w:rsidR="0070094D" w:rsidRPr="00923F8A">
        <w:rPr>
          <w:rFonts w:asciiTheme="minorHAnsi" w:hAnsiTheme="minorHAnsi"/>
        </w:rPr>
        <w:t>lužieb sa považuje za uhradenú dňom odpís</w:t>
      </w:r>
      <w:r w:rsidR="00352498" w:rsidRPr="00923F8A">
        <w:rPr>
          <w:rFonts w:asciiTheme="minorHAnsi" w:hAnsiTheme="minorHAnsi"/>
        </w:rPr>
        <w:t>ania príslušnej čiastky z účt</w:t>
      </w:r>
      <w:r w:rsidR="009A136C" w:rsidRPr="00923F8A">
        <w:rPr>
          <w:rFonts w:asciiTheme="minorHAnsi" w:hAnsiTheme="minorHAnsi"/>
        </w:rPr>
        <w:t>u O</w:t>
      </w:r>
      <w:r w:rsidR="0070094D" w:rsidRPr="00923F8A">
        <w:rPr>
          <w:rFonts w:asciiTheme="minorHAnsi" w:hAnsiTheme="minorHAnsi"/>
        </w:rPr>
        <w:t>bjednávateľa.</w:t>
      </w:r>
    </w:p>
    <w:p w14:paraId="34209EA1" w14:textId="77777777" w:rsidR="00D947CB" w:rsidRPr="00923F8A" w:rsidRDefault="00D947CB" w:rsidP="00F523A1">
      <w:pPr>
        <w:autoSpaceDE/>
        <w:autoSpaceDN/>
        <w:ind w:left="284"/>
        <w:jc w:val="both"/>
        <w:rPr>
          <w:rFonts w:asciiTheme="minorHAnsi" w:hAnsiTheme="minorHAnsi"/>
        </w:rPr>
      </w:pPr>
    </w:p>
    <w:p w14:paraId="62726499" w14:textId="77777777" w:rsidR="006C1918" w:rsidRPr="00923F8A" w:rsidRDefault="006C1918" w:rsidP="007B02F8">
      <w:pPr>
        <w:pStyle w:val="StyleHeading2Nounderline"/>
        <w:keepNext w:val="0"/>
        <w:numPr>
          <w:ilvl w:val="0"/>
          <w:numId w:val="0"/>
        </w:numPr>
        <w:tabs>
          <w:tab w:val="left" w:pos="709"/>
        </w:tabs>
        <w:spacing w:before="0"/>
        <w:ind w:left="567" w:hanging="567"/>
        <w:jc w:val="center"/>
        <w:rPr>
          <w:rFonts w:asciiTheme="minorHAnsi" w:hAnsiTheme="minorHAnsi" w:cs="Times New Roman"/>
          <w:b/>
          <w:i w:val="0"/>
          <w:color w:val="auto"/>
          <w:szCs w:val="22"/>
        </w:rPr>
      </w:pPr>
      <w:r w:rsidRPr="00923F8A">
        <w:rPr>
          <w:rFonts w:asciiTheme="minorHAnsi" w:hAnsiTheme="minorHAnsi" w:cs="Times New Roman"/>
          <w:b/>
          <w:i w:val="0"/>
          <w:color w:val="auto"/>
          <w:szCs w:val="22"/>
        </w:rPr>
        <w:t>Článok VIII.</w:t>
      </w:r>
    </w:p>
    <w:p w14:paraId="598A20D1" w14:textId="77777777" w:rsidR="00FC7E11" w:rsidRPr="00923F8A" w:rsidRDefault="00FC7E11" w:rsidP="007B02F8">
      <w:pPr>
        <w:pStyle w:val="StyleHeading2Nounderline"/>
        <w:keepNext w:val="0"/>
        <w:numPr>
          <w:ilvl w:val="0"/>
          <w:numId w:val="0"/>
        </w:numPr>
        <w:tabs>
          <w:tab w:val="left" w:pos="709"/>
        </w:tabs>
        <w:spacing w:before="0"/>
        <w:ind w:left="567" w:hanging="567"/>
        <w:jc w:val="center"/>
        <w:rPr>
          <w:rFonts w:asciiTheme="minorHAnsi" w:hAnsiTheme="minorHAnsi" w:cs="Times New Roman"/>
          <w:b/>
          <w:i w:val="0"/>
          <w:color w:val="auto"/>
          <w:szCs w:val="22"/>
        </w:rPr>
      </w:pPr>
      <w:r w:rsidRPr="00923F8A">
        <w:rPr>
          <w:rFonts w:asciiTheme="minorHAnsi" w:hAnsiTheme="minorHAnsi" w:cs="Times New Roman"/>
          <w:b/>
          <w:i w:val="0"/>
          <w:color w:val="auto"/>
          <w:szCs w:val="22"/>
        </w:rPr>
        <w:t>Dôvernosť informácií</w:t>
      </w:r>
    </w:p>
    <w:p w14:paraId="2319C699" w14:textId="77777777" w:rsidR="000F5419" w:rsidRPr="00923F8A" w:rsidRDefault="000F5419" w:rsidP="00F523A1">
      <w:pPr>
        <w:pStyle w:val="StyleHeading2Nounderline"/>
        <w:keepNext w:val="0"/>
        <w:numPr>
          <w:ilvl w:val="0"/>
          <w:numId w:val="0"/>
        </w:numPr>
        <w:tabs>
          <w:tab w:val="left" w:pos="709"/>
        </w:tabs>
        <w:spacing w:before="0"/>
        <w:ind w:left="567" w:hanging="567"/>
        <w:jc w:val="both"/>
        <w:rPr>
          <w:rFonts w:asciiTheme="minorHAnsi" w:hAnsiTheme="minorHAnsi" w:cs="Times New Roman"/>
          <w:b/>
          <w:i w:val="0"/>
          <w:iCs/>
          <w:color w:val="auto"/>
          <w:szCs w:val="22"/>
        </w:rPr>
      </w:pPr>
    </w:p>
    <w:p w14:paraId="2EE498CD" w14:textId="77777777" w:rsidR="00FC7E11" w:rsidRPr="00923F8A" w:rsidRDefault="006C1918" w:rsidP="00F523A1">
      <w:pPr>
        <w:pStyle w:val="StyleHeading2Nounderline"/>
        <w:keepNext w:val="0"/>
        <w:numPr>
          <w:ilvl w:val="0"/>
          <w:numId w:val="0"/>
        </w:numPr>
        <w:tabs>
          <w:tab w:val="left" w:pos="0"/>
        </w:tabs>
        <w:spacing w:before="0"/>
        <w:jc w:val="both"/>
        <w:rPr>
          <w:rFonts w:asciiTheme="minorHAnsi" w:hAnsiTheme="minorHAnsi" w:cs="Times New Roman"/>
          <w:i w:val="0"/>
          <w:iCs/>
          <w:color w:val="auto"/>
          <w:szCs w:val="22"/>
        </w:rPr>
      </w:pPr>
      <w:r w:rsidRPr="00923F8A">
        <w:rPr>
          <w:rFonts w:asciiTheme="minorHAnsi" w:hAnsiTheme="minorHAnsi" w:cs="Times New Roman"/>
          <w:i w:val="0"/>
          <w:color w:val="auto"/>
          <w:szCs w:val="22"/>
        </w:rPr>
        <w:t xml:space="preserve">1. </w:t>
      </w:r>
      <w:r w:rsidR="00FC7E11" w:rsidRPr="00923F8A">
        <w:rPr>
          <w:rFonts w:asciiTheme="minorHAnsi" w:hAnsiTheme="minorHAnsi" w:cs="Times New Roman"/>
          <w:i w:val="0"/>
          <w:color w:val="auto"/>
          <w:szCs w:val="22"/>
        </w:rPr>
        <w:t xml:space="preserve">Zmluvné strany sa dohodli, že všetky skutočnosti, informácie a údaje, o ktorých sa </w:t>
      </w:r>
      <w:r w:rsidRPr="00923F8A">
        <w:rPr>
          <w:rFonts w:asciiTheme="minorHAnsi" w:hAnsiTheme="minorHAnsi" w:cs="Times New Roman"/>
          <w:i w:val="0"/>
          <w:color w:val="auto"/>
          <w:szCs w:val="22"/>
        </w:rPr>
        <w:t>dozvedeli v súvislosti s touto Z</w:t>
      </w:r>
      <w:r w:rsidR="00FC7E11" w:rsidRPr="00923F8A">
        <w:rPr>
          <w:rFonts w:asciiTheme="minorHAnsi" w:hAnsiTheme="minorHAnsi" w:cs="Times New Roman"/>
          <w:i w:val="0"/>
          <w:color w:val="auto"/>
          <w:szCs w:val="22"/>
        </w:rPr>
        <w:t>mluvou, sú d</w:t>
      </w:r>
      <w:r w:rsidRPr="00923F8A">
        <w:rPr>
          <w:rFonts w:asciiTheme="minorHAnsi" w:hAnsiTheme="minorHAnsi" w:cs="Times New Roman"/>
          <w:i w:val="0"/>
          <w:color w:val="auto"/>
          <w:szCs w:val="22"/>
        </w:rPr>
        <w:t>ôvernými informáciami (ďalej ako „</w:t>
      </w:r>
      <w:r w:rsidRPr="00923F8A">
        <w:rPr>
          <w:rFonts w:asciiTheme="minorHAnsi" w:hAnsiTheme="minorHAnsi" w:cs="Times New Roman"/>
          <w:b/>
          <w:i w:val="0"/>
          <w:color w:val="auto"/>
          <w:szCs w:val="22"/>
        </w:rPr>
        <w:t>D</w:t>
      </w:r>
      <w:r w:rsidR="00FC7E11" w:rsidRPr="00923F8A">
        <w:rPr>
          <w:rFonts w:asciiTheme="minorHAnsi" w:hAnsiTheme="minorHAnsi" w:cs="Times New Roman"/>
          <w:b/>
          <w:i w:val="0"/>
          <w:color w:val="auto"/>
          <w:szCs w:val="22"/>
        </w:rPr>
        <w:t>ôverné informácie</w:t>
      </w:r>
      <w:r w:rsidR="00FC7E11" w:rsidRPr="00923F8A">
        <w:rPr>
          <w:rFonts w:asciiTheme="minorHAnsi" w:hAnsiTheme="minorHAnsi" w:cs="Times New Roman"/>
          <w:i w:val="0"/>
          <w:color w:val="auto"/>
          <w:szCs w:val="22"/>
        </w:rPr>
        <w:t>"), o</w:t>
      </w:r>
      <w:r w:rsidR="001B79BF" w:rsidRPr="00923F8A">
        <w:rPr>
          <w:rFonts w:asciiTheme="minorHAnsi" w:hAnsiTheme="minorHAnsi" w:cs="Times New Roman"/>
          <w:i w:val="0"/>
          <w:color w:val="auto"/>
          <w:szCs w:val="22"/>
        </w:rPr>
        <w:t> </w:t>
      </w:r>
      <w:r w:rsidRPr="00923F8A">
        <w:rPr>
          <w:rFonts w:asciiTheme="minorHAnsi" w:hAnsiTheme="minorHAnsi" w:cs="Times New Roman"/>
          <w:i w:val="0"/>
          <w:color w:val="auto"/>
          <w:szCs w:val="22"/>
        </w:rPr>
        <w:t>ktorých sú Z</w:t>
      </w:r>
      <w:r w:rsidR="00FC7E11" w:rsidRPr="00923F8A">
        <w:rPr>
          <w:rFonts w:asciiTheme="minorHAnsi" w:hAnsiTheme="minorHAnsi" w:cs="Times New Roman"/>
          <w:i w:val="0"/>
          <w:color w:val="auto"/>
          <w:szCs w:val="22"/>
        </w:rPr>
        <w:t xml:space="preserve">mluvné strany povinné zachovávať mlčanlivosť, ak ďalej nie je dohodnuté inak. </w:t>
      </w:r>
    </w:p>
    <w:p w14:paraId="12C6B350" w14:textId="77777777" w:rsidR="006C1918" w:rsidRPr="00923F8A" w:rsidRDefault="006C1918" w:rsidP="00F523A1">
      <w:pPr>
        <w:pStyle w:val="StyleHeading2Nounderline"/>
        <w:keepNext w:val="0"/>
        <w:numPr>
          <w:ilvl w:val="0"/>
          <w:numId w:val="0"/>
        </w:numPr>
        <w:tabs>
          <w:tab w:val="left" w:pos="284"/>
        </w:tabs>
        <w:spacing w:before="0"/>
        <w:jc w:val="both"/>
        <w:rPr>
          <w:rFonts w:asciiTheme="minorHAnsi" w:hAnsiTheme="minorHAnsi" w:cs="Times New Roman"/>
          <w:i w:val="0"/>
          <w:iCs/>
          <w:color w:val="auto"/>
          <w:szCs w:val="22"/>
        </w:rPr>
      </w:pPr>
      <w:r w:rsidRPr="00923F8A">
        <w:rPr>
          <w:rFonts w:asciiTheme="minorHAnsi" w:hAnsiTheme="minorHAnsi" w:cs="Times New Roman"/>
          <w:i w:val="0"/>
          <w:color w:val="auto"/>
          <w:szCs w:val="22"/>
        </w:rPr>
        <w:t>2. Záväzok Z</w:t>
      </w:r>
      <w:r w:rsidR="00FC7E11" w:rsidRPr="00923F8A">
        <w:rPr>
          <w:rFonts w:asciiTheme="minorHAnsi" w:hAnsiTheme="minorHAnsi" w:cs="Times New Roman"/>
          <w:i w:val="0"/>
          <w:color w:val="auto"/>
          <w:szCs w:val="22"/>
        </w:rPr>
        <w:t>mluvných strá</w:t>
      </w:r>
      <w:r w:rsidRPr="00923F8A">
        <w:rPr>
          <w:rFonts w:asciiTheme="minorHAnsi" w:hAnsiTheme="minorHAnsi" w:cs="Times New Roman"/>
          <w:i w:val="0"/>
          <w:color w:val="auto"/>
          <w:szCs w:val="22"/>
        </w:rPr>
        <w:t>n zachovávať mlčanlivosť podľa Z</w:t>
      </w:r>
      <w:r w:rsidR="00FC7E11" w:rsidRPr="00923F8A">
        <w:rPr>
          <w:rFonts w:asciiTheme="minorHAnsi" w:hAnsiTheme="minorHAnsi" w:cs="Times New Roman"/>
          <w:i w:val="0"/>
          <w:color w:val="auto"/>
          <w:szCs w:val="22"/>
        </w:rPr>
        <w:t>mluvy nie je časovo obmedzený</w:t>
      </w:r>
      <w:r w:rsidRPr="00923F8A">
        <w:rPr>
          <w:rFonts w:asciiTheme="minorHAnsi" w:hAnsiTheme="minorHAnsi" w:cs="Times New Roman"/>
          <w:i w:val="0"/>
          <w:color w:val="auto"/>
          <w:szCs w:val="22"/>
        </w:rPr>
        <w:t>, a teda trvá aj po skončení Z</w:t>
      </w:r>
      <w:r w:rsidR="00FA35AD" w:rsidRPr="00923F8A">
        <w:rPr>
          <w:rFonts w:asciiTheme="minorHAnsi" w:hAnsiTheme="minorHAnsi" w:cs="Times New Roman"/>
          <w:i w:val="0"/>
          <w:color w:val="auto"/>
          <w:szCs w:val="22"/>
        </w:rPr>
        <w:t>mluvného vzťahu</w:t>
      </w:r>
      <w:r w:rsidR="00FC7E11" w:rsidRPr="00923F8A">
        <w:rPr>
          <w:rFonts w:asciiTheme="minorHAnsi" w:hAnsiTheme="minorHAnsi" w:cs="Times New Roman"/>
          <w:i w:val="0"/>
          <w:color w:val="auto"/>
          <w:szCs w:val="22"/>
        </w:rPr>
        <w:t>.</w:t>
      </w:r>
    </w:p>
    <w:p w14:paraId="6BD9B86F" w14:textId="77777777" w:rsidR="006C1918" w:rsidRPr="00923F8A" w:rsidRDefault="006C1918" w:rsidP="00F523A1">
      <w:pPr>
        <w:pStyle w:val="StyleHeading2Nounderline"/>
        <w:keepNext w:val="0"/>
        <w:numPr>
          <w:ilvl w:val="0"/>
          <w:numId w:val="0"/>
        </w:numPr>
        <w:tabs>
          <w:tab w:val="left" w:pos="284"/>
        </w:tabs>
        <w:spacing w:before="0"/>
        <w:jc w:val="both"/>
        <w:rPr>
          <w:rFonts w:asciiTheme="minorHAnsi" w:hAnsiTheme="minorHAnsi" w:cs="Times New Roman"/>
          <w:i w:val="0"/>
          <w:iCs/>
          <w:color w:val="auto"/>
          <w:szCs w:val="22"/>
        </w:rPr>
      </w:pPr>
      <w:r w:rsidRPr="00923F8A">
        <w:rPr>
          <w:rFonts w:asciiTheme="minorHAnsi" w:hAnsiTheme="minorHAnsi" w:cs="Times New Roman"/>
          <w:i w:val="0"/>
          <w:iCs/>
          <w:color w:val="auto"/>
          <w:szCs w:val="22"/>
        </w:rPr>
        <w:lastRenderedPageBreak/>
        <w:t xml:space="preserve">3. </w:t>
      </w:r>
      <w:r w:rsidRPr="00923F8A">
        <w:rPr>
          <w:rFonts w:asciiTheme="minorHAnsi" w:hAnsiTheme="minorHAnsi" w:cs="Times New Roman"/>
          <w:i w:val="0"/>
          <w:color w:val="auto"/>
          <w:szCs w:val="22"/>
        </w:rPr>
        <w:t>Zmluvné strany sa zaväzujú, že D</w:t>
      </w:r>
      <w:r w:rsidR="00FC7E11" w:rsidRPr="00923F8A">
        <w:rPr>
          <w:rFonts w:asciiTheme="minorHAnsi" w:hAnsiTheme="minorHAnsi" w:cs="Times New Roman"/>
          <w:i w:val="0"/>
          <w:color w:val="auto"/>
          <w:szCs w:val="22"/>
        </w:rPr>
        <w:t>ôverné informácie bez predchádzajúc</w:t>
      </w:r>
      <w:r w:rsidRPr="00923F8A">
        <w:rPr>
          <w:rFonts w:asciiTheme="minorHAnsi" w:hAnsiTheme="minorHAnsi" w:cs="Times New Roman"/>
          <w:i w:val="0"/>
          <w:color w:val="auto"/>
          <w:szCs w:val="22"/>
        </w:rPr>
        <w:t>eho písomného súhlasu druhej Z</w:t>
      </w:r>
      <w:r w:rsidR="00FC7E11" w:rsidRPr="00923F8A">
        <w:rPr>
          <w:rFonts w:asciiTheme="minorHAnsi" w:hAnsiTheme="minorHAnsi" w:cs="Times New Roman"/>
          <w:i w:val="0"/>
          <w:color w:val="auto"/>
          <w:szCs w:val="22"/>
        </w:rPr>
        <w:t>mluvnej strany ďalej neposkytnú tretím osobám a ani neumožnia prístup tretích osôb k</w:t>
      </w:r>
      <w:r w:rsidR="001B79BF" w:rsidRPr="00923F8A">
        <w:rPr>
          <w:rFonts w:asciiTheme="minorHAnsi" w:hAnsiTheme="minorHAnsi" w:cs="Times New Roman"/>
          <w:i w:val="0"/>
          <w:color w:val="auto"/>
          <w:szCs w:val="22"/>
        </w:rPr>
        <w:t> </w:t>
      </w:r>
      <w:r w:rsidR="00FC7E11" w:rsidRPr="00923F8A">
        <w:rPr>
          <w:rFonts w:asciiTheme="minorHAnsi" w:hAnsiTheme="minorHAnsi" w:cs="Times New Roman"/>
          <w:i w:val="0"/>
          <w:color w:val="auto"/>
          <w:szCs w:val="22"/>
        </w:rPr>
        <w:t xml:space="preserve">dôverným informáciám. Za tretie osoby </w:t>
      </w:r>
      <w:r w:rsidRPr="00923F8A">
        <w:rPr>
          <w:rFonts w:asciiTheme="minorHAnsi" w:hAnsiTheme="minorHAnsi" w:cs="Times New Roman"/>
          <w:i w:val="0"/>
          <w:color w:val="auto"/>
          <w:szCs w:val="22"/>
        </w:rPr>
        <w:t>sa nepovažujú členovia orgánov Z</w:t>
      </w:r>
      <w:r w:rsidR="003969F0" w:rsidRPr="00923F8A">
        <w:rPr>
          <w:rFonts w:asciiTheme="minorHAnsi" w:hAnsiTheme="minorHAnsi" w:cs="Times New Roman"/>
          <w:i w:val="0"/>
          <w:color w:val="auto"/>
          <w:szCs w:val="22"/>
        </w:rPr>
        <w:t>mluvných strán, zamestnanci Z</w:t>
      </w:r>
      <w:r w:rsidR="00FC7E11" w:rsidRPr="00923F8A">
        <w:rPr>
          <w:rFonts w:asciiTheme="minorHAnsi" w:hAnsiTheme="minorHAnsi" w:cs="Times New Roman"/>
          <w:i w:val="0"/>
          <w:color w:val="auto"/>
          <w:szCs w:val="22"/>
        </w:rPr>
        <w:t>mluvných strán, audítori alebo právn</w:t>
      </w:r>
      <w:r w:rsidR="00642346" w:rsidRPr="00923F8A">
        <w:rPr>
          <w:rFonts w:asciiTheme="minorHAnsi" w:hAnsiTheme="minorHAnsi" w:cs="Times New Roman"/>
          <w:i w:val="0"/>
          <w:color w:val="auto"/>
          <w:szCs w:val="22"/>
        </w:rPr>
        <w:t>i</w:t>
      </w:r>
      <w:r w:rsidR="003969F0" w:rsidRPr="00923F8A">
        <w:rPr>
          <w:rFonts w:asciiTheme="minorHAnsi" w:hAnsiTheme="minorHAnsi" w:cs="Times New Roman"/>
          <w:i w:val="0"/>
          <w:color w:val="auto"/>
          <w:szCs w:val="22"/>
        </w:rPr>
        <w:t xml:space="preserve"> a iní poradcovia Z</w:t>
      </w:r>
      <w:r w:rsidR="00FC7E11" w:rsidRPr="00923F8A">
        <w:rPr>
          <w:rFonts w:asciiTheme="minorHAnsi" w:hAnsiTheme="minorHAnsi" w:cs="Times New Roman"/>
          <w:i w:val="0"/>
          <w:color w:val="auto"/>
          <w:szCs w:val="22"/>
        </w:rPr>
        <w:t>mluvných strán, ktorí sú viazaní ohľadne im spr</w:t>
      </w:r>
      <w:r w:rsidR="001467DA" w:rsidRPr="00923F8A">
        <w:rPr>
          <w:rFonts w:asciiTheme="minorHAnsi" w:hAnsiTheme="minorHAnsi" w:cs="Times New Roman"/>
          <w:i w:val="0"/>
          <w:color w:val="auto"/>
          <w:szCs w:val="22"/>
        </w:rPr>
        <w:t>ístupnených dôverných informácií</w:t>
      </w:r>
      <w:r w:rsidR="00FC7E11" w:rsidRPr="00923F8A">
        <w:rPr>
          <w:rFonts w:asciiTheme="minorHAnsi" w:hAnsiTheme="minorHAnsi" w:cs="Times New Roman"/>
          <w:i w:val="0"/>
          <w:color w:val="auto"/>
          <w:szCs w:val="22"/>
        </w:rPr>
        <w:t xml:space="preserve"> povin</w:t>
      </w:r>
      <w:r w:rsidRPr="00923F8A">
        <w:rPr>
          <w:rFonts w:asciiTheme="minorHAnsi" w:hAnsiTheme="minorHAnsi" w:cs="Times New Roman"/>
          <w:i w:val="0"/>
          <w:color w:val="auto"/>
          <w:szCs w:val="22"/>
        </w:rPr>
        <w:t>nosťou mlčanlivosti na základe Z</w:t>
      </w:r>
      <w:r w:rsidR="00FC7E11" w:rsidRPr="00923F8A">
        <w:rPr>
          <w:rFonts w:asciiTheme="minorHAnsi" w:hAnsiTheme="minorHAnsi" w:cs="Times New Roman"/>
          <w:i w:val="0"/>
          <w:color w:val="auto"/>
          <w:szCs w:val="22"/>
        </w:rPr>
        <w:t>mluvy alebo zákona.</w:t>
      </w:r>
    </w:p>
    <w:p w14:paraId="1A857941" w14:textId="77777777" w:rsidR="00FC7E11" w:rsidRPr="00923F8A" w:rsidRDefault="006C1918" w:rsidP="00F523A1">
      <w:pPr>
        <w:pStyle w:val="StyleHeading2Nounderline"/>
        <w:keepNext w:val="0"/>
        <w:numPr>
          <w:ilvl w:val="0"/>
          <w:numId w:val="0"/>
        </w:numPr>
        <w:tabs>
          <w:tab w:val="left" w:pos="284"/>
        </w:tabs>
        <w:spacing w:before="0"/>
        <w:jc w:val="both"/>
        <w:rPr>
          <w:rFonts w:asciiTheme="minorHAnsi" w:hAnsiTheme="minorHAnsi" w:cs="Times New Roman"/>
          <w:i w:val="0"/>
          <w:iCs/>
          <w:color w:val="auto"/>
          <w:szCs w:val="22"/>
        </w:rPr>
      </w:pPr>
      <w:r w:rsidRPr="00923F8A">
        <w:rPr>
          <w:rFonts w:asciiTheme="minorHAnsi" w:hAnsiTheme="minorHAnsi" w:cs="Times New Roman"/>
          <w:i w:val="0"/>
          <w:iCs/>
          <w:color w:val="auto"/>
          <w:szCs w:val="22"/>
        </w:rPr>
        <w:t xml:space="preserve">4. </w:t>
      </w:r>
      <w:r w:rsidR="00FC7E11" w:rsidRPr="00923F8A">
        <w:rPr>
          <w:rFonts w:asciiTheme="minorHAnsi" w:hAnsiTheme="minorHAnsi" w:cs="Times New Roman"/>
          <w:i w:val="0"/>
          <w:color w:val="auto"/>
          <w:szCs w:val="22"/>
        </w:rPr>
        <w:t xml:space="preserve">Za porušenie povinnosti zachovávať </w:t>
      </w:r>
      <w:r w:rsidRPr="00923F8A">
        <w:rPr>
          <w:rFonts w:asciiTheme="minorHAnsi" w:hAnsiTheme="minorHAnsi" w:cs="Times New Roman"/>
          <w:i w:val="0"/>
          <w:color w:val="auto"/>
          <w:szCs w:val="22"/>
        </w:rPr>
        <w:t>mlčanlivosť podľa tohto Článku Z</w:t>
      </w:r>
      <w:r w:rsidR="00FC7E11" w:rsidRPr="00923F8A">
        <w:rPr>
          <w:rFonts w:asciiTheme="minorHAnsi" w:hAnsiTheme="minorHAnsi" w:cs="Times New Roman"/>
          <w:i w:val="0"/>
          <w:color w:val="auto"/>
          <w:szCs w:val="22"/>
        </w:rPr>
        <w:t>mluvy sa nepovažuje ich poskytnutie príslušným štátnym orgánom, pokiaľ to vyplýva zo všeobecne záväzného právneho predpisu, použitie potrebných informácií alebo dokumentov v prípadných súdnych, rozhodcovských, správnych a iných konaniach ohľadom práv a p</w:t>
      </w:r>
      <w:r w:rsidR="003969F0" w:rsidRPr="00923F8A">
        <w:rPr>
          <w:rFonts w:asciiTheme="minorHAnsi" w:hAnsiTheme="minorHAnsi" w:cs="Times New Roman"/>
          <w:i w:val="0"/>
          <w:color w:val="auto"/>
          <w:szCs w:val="22"/>
        </w:rPr>
        <w:t>ovinností vyplývajúcich z</w:t>
      </w:r>
      <w:r w:rsidR="00B66E0A" w:rsidRPr="00923F8A">
        <w:rPr>
          <w:rFonts w:asciiTheme="minorHAnsi" w:hAnsiTheme="minorHAnsi" w:cs="Times New Roman"/>
          <w:i w:val="0"/>
          <w:color w:val="auto"/>
          <w:szCs w:val="22"/>
        </w:rPr>
        <w:t> </w:t>
      </w:r>
      <w:r w:rsidR="003969F0" w:rsidRPr="00923F8A">
        <w:rPr>
          <w:rFonts w:asciiTheme="minorHAnsi" w:hAnsiTheme="minorHAnsi" w:cs="Times New Roman"/>
          <w:i w:val="0"/>
          <w:color w:val="auto"/>
          <w:szCs w:val="22"/>
        </w:rPr>
        <w:t>tejto</w:t>
      </w:r>
      <w:r w:rsidR="00B66E0A" w:rsidRPr="00923F8A">
        <w:rPr>
          <w:rFonts w:asciiTheme="minorHAnsi" w:hAnsiTheme="minorHAnsi" w:cs="Times New Roman"/>
          <w:i w:val="0"/>
          <w:color w:val="auto"/>
          <w:szCs w:val="22"/>
        </w:rPr>
        <w:t xml:space="preserve"> </w:t>
      </w:r>
      <w:r w:rsidR="003969F0" w:rsidRPr="00923F8A">
        <w:rPr>
          <w:rFonts w:asciiTheme="minorHAnsi" w:hAnsiTheme="minorHAnsi" w:cs="Times New Roman"/>
          <w:i w:val="0"/>
          <w:color w:val="auto"/>
          <w:szCs w:val="22"/>
        </w:rPr>
        <w:t>Z</w:t>
      </w:r>
      <w:r w:rsidR="00FC7E11" w:rsidRPr="00923F8A">
        <w:rPr>
          <w:rFonts w:asciiTheme="minorHAnsi" w:hAnsiTheme="minorHAnsi" w:cs="Times New Roman"/>
          <w:i w:val="0"/>
          <w:color w:val="auto"/>
          <w:szCs w:val="22"/>
        </w:rPr>
        <w:t>mluvy, ako aj ich použitie, pokiaľ sa stali verejne známymi alebo zverejnenie tejto zmluvy v Centrálnom registri zmlúv vedenom Úradom vlády SR v súlade s príslušnými právnymi predpismi.</w:t>
      </w:r>
    </w:p>
    <w:p w14:paraId="0D898111" w14:textId="77777777" w:rsidR="00D947CB" w:rsidRPr="00923F8A" w:rsidRDefault="00D947CB" w:rsidP="00F523A1">
      <w:pPr>
        <w:pStyle w:val="StyleHeading2Nounderline"/>
        <w:keepNext w:val="0"/>
        <w:numPr>
          <w:ilvl w:val="0"/>
          <w:numId w:val="0"/>
        </w:numPr>
        <w:tabs>
          <w:tab w:val="left" w:pos="284"/>
        </w:tabs>
        <w:spacing w:before="0"/>
        <w:ind w:left="284"/>
        <w:jc w:val="both"/>
        <w:rPr>
          <w:rFonts w:asciiTheme="minorHAnsi" w:hAnsiTheme="minorHAnsi" w:cs="Times New Roman"/>
          <w:i w:val="0"/>
          <w:iCs/>
          <w:color w:val="auto"/>
          <w:szCs w:val="22"/>
        </w:rPr>
      </w:pPr>
    </w:p>
    <w:p w14:paraId="6F292378" w14:textId="77777777" w:rsidR="006C1918" w:rsidRPr="00923F8A" w:rsidRDefault="006C1918" w:rsidP="007B02F8">
      <w:pPr>
        <w:pStyle w:val="StyleHeading2Nounderline"/>
        <w:keepNext w:val="0"/>
        <w:numPr>
          <w:ilvl w:val="0"/>
          <w:numId w:val="0"/>
        </w:numPr>
        <w:spacing w:before="0"/>
        <w:ind w:left="567" w:hanging="567"/>
        <w:jc w:val="center"/>
        <w:rPr>
          <w:rFonts w:asciiTheme="minorHAnsi" w:hAnsiTheme="minorHAnsi" w:cs="Times New Roman"/>
          <w:b/>
          <w:i w:val="0"/>
          <w:color w:val="auto"/>
          <w:szCs w:val="22"/>
        </w:rPr>
      </w:pPr>
      <w:r w:rsidRPr="00923F8A">
        <w:rPr>
          <w:rFonts w:asciiTheme="minorHAnsi" w:hAnsiTheme="minorHAnsi" w:cs="Times New Roman"/>
          <w:b/>
          <w:i w:val="0"/>
          <w:color w:val="auto"/>
          <w:szCs w:val="22"/>
        </w:rPr>
        <w:t>Článok IX.</w:t>
      </w:r>
    </w:p>
    <w:p w14:paraId="18429893" w14:textId="77777777" w:rsidR="00FC7E11" w:rsidRPr="00923F8A" w:rsidRDefault="00FC7E11" w:rsidP="007B02F8">
      <w:pPr>
        <w:pStyle w:val="StyleHeading2Nounderline"/>
        <w:keepNext w:val="0"/>
        <w:numPr>
          <w:ilvl w:val="0"/>
          <w:numId w:val="0"/>
        </w:numPr>
        <w:spacing w:before="0"/>
        <w:ind w:left="567" w:hanging="567"/>
        <w:jc w:val="center"/>
        <w:rPr>
          <w:rFonts w:asciiTheme="minorHAnsi" w:hAnsiTheme="minorHAnsi" w:cs="Times New Roman"/>
          <w:b/>
          <w:i w:val="0"/>
          <w:color w:val="auto"/>
          <w:szCs w:val="22"/>
        </w:rPr>
      </w:pPr>
      <w:r w:rsidRPr="00923F8A">
        <w:rPr>
          <w:rFonts w:asciiTheme="minorHAnsi" w:hAnsiTheme="minorHAnsi" w:cs="Times New Roman"/>
          <w:b/>
          <w:i w:val="0"/>
          <w:color w:val="auto"/>
          <w:szCs w:val="22"/>
        </w:rPr>
        <w:t>Odstraňovanie vád</w:t>
      </w:r>
    </w:p>
    <w:p w14:paraId="4DE3FB1F" w14:textId="77777777" w:rsidR="00424732" w:rsidRPr="00923F8A" w:rsidRDefault="00424732" w:rsidP="00F523A1">
      <w:pPr>
        <w:pStyle w:val="StyleHeading2Nounderline"/>
        <w:keepNext w:val="0"/>
        <w:numPr>
          <w:ilvl w:val="0"/>
          <w:numId w:val="0"/>
        </w:numPr>
        <w:spacing w:before="0"/>
        <w:ind w:left="567" w:hanging="567"/>
        <w:jc w:val="both"/>
        <w:rPr>
          <w:rFonts w:asciiTheme="minorHAnsi" w:hAnsiTheme="minorHAnsi" w:cs="Times New Roman"/>
          <w:b/>
          <w:i w:val="0"/>
          <w:color w:val="auto"/>
          <w:szCs w:val="22"/>
        </w:rPr>
      </w:pPr>
    </w:p>
    <w:p w14:paraId="3E25A52F" w14:textId="7D36B4FC" w:rsidR="00424732" w:rsidRPr="00923F8A" w:rsidRDefault="006C1918" w:rsidP="00F523A1">
      <w:pPr>
        <w:autoSpaceDE/>
        <w:autoSpaceDN/>
        <w:jc w:val="both"/>
        <w:rPr>
          <w:rFonts w:asciiTheme="minorHAnsi" w:hAnsiTheme="minorHAnsi"/>
        </w:rPr>
      </w:pPr>
      <w:r w:rsidRPr="00923F8A">
        <w:rPr>
          <w:rFonts w:asciiTheme="minorHAnsi" w:hAnsiTheme="minorHAnsi"/>
        </w:rPr>
        <w:t xml:space="preserve">1. </w:t>
      </w:r>
      <w:r w:rsidR="00FC7E11" w:rsidRPr="00923F8A">
        <w:rPr>
          <w:rFonts w:asciiTheme="minorHAnsi" w:hAnsiTheme="minorHAnsi"/>
        </w:rPr>
        <w:t xml:space="preserve">Dodávateľ sa zaväzuje, že po dobu </w:t>
      </w:r>
      <w:r w:rsidR="0063664D" w:rsidRPr="00923F8A">
        <w:rPr>
          <w:rFonts w:asciiTheme="minorHAnsi" w:hAnsiTheme="minorHAnsi"/>
        </w:rPr>
        <w:t>trvania Z</w:t>
      </w:r>
      <w:r w:rsidR="00B911B8" w:rsidRPr="00923F8A">
        <w:rPr>
          <w:rFonts w:asciiTheme="minorHAnsi" w:hAnsiTheme="minorHAnsi"/>
        </w:rPr>
        <w:t>mluvy</w:t>
      </w:r>
      <w:r w:rsidR="00FC7E11" w:rsidRPr="00923F8A">
        <w:rPr>
          <w:rFonts w:asciiTheme="minorHAnsi" w:hAnsiTheme="minorHAnsi"/>
        </w:rPr>
        <w:t xml:space="preserve"> </w:t>
      </w:r>
      <w:r w:rsidRPr="00923F8A">
        <w:rPr>
          <w:rFonts w:asciiTheme="minorHAnsi" w:hAnsiTheme="minorHAnsi"/>
        </w:rPr>
        <w:t>O</w:t>
      </w:r>
      <w:r w:rsidR="00FC7E11" w:rsidRPr="00923F8A">
        <w:rPr>
          <w:rFonts w:asciiTheme="minorHAnsi" w:hAnsiTheme="minorHAnsi"/>
        </w:rPr>
        <w:t>bjednávateľovi bezpl</w:t>
      </w:r>
      <w:r w:rsidR="00424732" w:rsidRPr="00923F8A">
        <w:rPr>
          <w:rFonts w:asciiTheme="minorHAnsi" w:hAnsiTheme="minorHAnsi"/>
        </w:rPr>
        <w:t>atne odstráni vadne poskytnut</w:t>
      </w:r>
      <w:r w:rsidR="00C60A00" w:rsidRPr="00923F8A">
        <w:rPr>
          <w:rFonts w:asciiTheme="minorHAnsi" w:hAnsiTheme="minorHAnsi"/>
        </w:rPr>
        <w:t>ú</w:t>
      </w:r>
      <w:r w:rsidR="00424732" w:rsidRPr="00923F8A">
        <w:rPr>
          <w:rFonts w:asciiTheme="minorHAnsi" w:hAnsiTheme="minorHAnsi"/>
        </w:rPr>
        <w:t xml:space="preserve"> S</w:t>
      </w:r>
      <w:r w:rsidR="00FC7E11" w:rsidRPr="00923F8A">
        <w:rPr>
          <w:rFonts w:asciiTheme="minorHAnsi" w:hAnsiTheme="minorHAnsi"/>
        </w:rPr>
        <w:t>lužb</w:t>
      </w:r>
      <w:r w:rsidR="00C60A00" w:rsidRPr="00923F8A">
        <w:rPr>
          <w:rFonts w:asciiTheme="minorHAnsi" w:hAnsiTheme="minorHAnsi"/>
        </w:rPr>
        <w:t xml:space="preserve">u zberu </w:t>
      </w:r>
      <w:r w:rsidR="00FC7E11" w:rsidRPr="00923F8A">
        <w:rPr>
          <w:rFonts w:asciiTheme="minorHAnsi" w:hAnsiTheme="minorHAnsi"/>
        </w:rPr>
        <w:t xml:space="preserve"> za nižšie uvedených podmienok</w:t>
      </w:r>
      <w:r w:rsidR="00724BBF" w:rsidRPr="00923F8A">
        <w:rPr>
          <w:rFonts w:asciiTheme="minorHAnsi" w:hAnsiTheme="minorHAnsi"/>
        </w:rPr>
        <w:t>.</w:t>
      </w:r>
    </w:p>
    <w:p w14:paraId="453EDC82" w14:textId="6577B313" w:rsidR="00424732" w:rsidRPr="00923F8A" w:rsidRDefault="00424732" w:rsidP="00F523A1">
      <w:pPr>
        <w:autoSpaceDE/>
        <w:autoSpaceDN/>
        <w:jc w:val="both"/>
        <w:rPr>
          <w:rFonts w:asciiTheme="minorHAnsi" w:hAnsiTheme="minorHAnsi"/>
        </w:rPr>
      </w:pPr>
      <w:r w:rsidRPr="00923F8A">
        <w:rPr>
          <w:rFonts w:asciiTheme="minorHAnsi" w:hAnsiTheme="minorHAnsi"/>
        </w:rPr>
        <w:t xml:space="preserve">2. </w:t>
      </w:r>
      <w:r w:rsidR="00FC7E11" w:rsidRPr="00923F8A">
        <w:rPr>
          <w:rFonts w:asciiTheme="minorHAnsi" w:hAnsiTheme="minorHAnsi"/>
        </w:rPr>
        <w:t xml:space="preserve">Objednávateľ </w:t>
      </w:r>
      <w:r w:rsidRPr="00923F8A">
        <w:rPr>
          <w:rFonts w:asciiTheme="minorHAnsi" w:hAnsiTheme="minorHAnsi"/>
        </w:rPr>
        <w:t xml:space="preserve">je povinný </w:t>
      </w:r>
      <w:r w:rsidR="00FC7E11" w:rsidRPr="00923F8A">
        <w:rPr>
          <w:rFonts w:asciiTheme="minorHAnsi" w:hAnsiTheme="minorHAnsi"/>
        </w:rPr>
        <w:t>požiadavku na odstránenie vady zasiela</w:t>
      </w:r>
      <w:r w:rsidRPr="00923F8A">
        <w:rPr>
          <w:rFonts w:asciiTheme="minorHAnsi" w:hAnsiTheme="minorHAnsi"/>
        </w:rPr>
        <w:t>ť</w:t>
      </w:r>
      <w:r w:rsidR="00FC7E11" w:rsidRPr="00923F8A">
        <w:rPr>
          <w:rFonts w:asciiTheme="minorHAnsi" w:hAnsiTheme="minorHAnsi"/>
        </w:rPr>
        <w:t xml:space="preserve"> </w:t>
      </w:r>
      <w:r w:rsidRPr="00923F8A">
        <w:rPr>
          <w:rFonts w:asciiTheme="minorHAnsi" w:hAnsiTheme="minorHAnsi"/>
        </w:rPr>
        <w:t>D</w:t>
      </w:r>
      <w:r w:rsidR="00FC7E11" w:rsidRPr="00923F8A">
        <w:rPr>
          <w:rFonts w:asciiTheme="minorHAnsi" w:hAnsiTheme="minorHAnsi"/>
        </w:rPr>
        <w:t xml:space="preserve">odávateľovi vždy písomne </w:t>
      </w:r>
      <w:r w:rsidR="00352498" w:rsidRPr="00923F8A">
        <w:rPr>
          <w:rFonts w:asciiTheme="minorHAnsi" w:hAnsiTheme="minorHAnsi"/>
        </w:rPr>
        <w:t>(</w:t>
      </w:r>
      <w:r w:rsidR="00FC7E11" w:rsidRPr="00923F8A">
        <w:rPr>
          <w:rFonts w:asciiTheme="minorHAnsi" w:hAnsiTheme="minorHAnsi"/>
        </w:rPr>
        <w:t>e-mailom</w:t>
      </w:r>
      <w:r w:rsidR="002857DC" w:rsidRPr="00923F8A">
        <w:rPr>
          <w:rFonts w:asciiTheme="minorHAnsi" w:hAnsiTheme="minorHAnsi"/>
        </w:rPr>
        <w:t xml:space="preserve">, na </w:t>
      </w:r>
      <w:r w:rsidR="006A0F42" w:rsidRPr="00923F8A">
        <w:rPr>
          <w:rFonts w:asciiTheme="minorHAnsi" w:hAnsiTheme="minorHAnsi"/>
        </w:rPr>
        <w:t xml:space="preserve">email </w:t>
      </w:r>
      <w:r w:rsidR="002857DC" w:rsidRPr="00923F8A">
        <w:rPr>
          <w:rFonts w:asciiTheme="minorHAnsi" w:hAnsiTheme="minorHAnsi"/>
        </w:rPr>
        <w:t xml:space="preserve">adresu </w:t>
      </w:r>
      <w:permStart w:id="1293965466" w:edGrp="everyone"/>
      <w:r w:rsidR="002857DC" w:rsidRPr="00923F8A">
        <w:rPr>
          <w:rFonts w:asciiTheme="minorHAnsi" w:hAnsiTheme="minorHAnsi"/>
        </w:rPr>
        <w:t>xxx</w:t>
      </w:r>
      <w:permEnd w:id="1293965466"/>
      <w:r w:rsidR="006A0F42" w:rsidRPr="00923F8A">
        <w:rPr>
          <w:rFonts w:asciiTheme="minorHAnsi" w:hAnsiTheme="minorHAnsi"/>
        </w:rPr>
        <w:t>@</w:t>
      </w:r>
      <w:permStart w:id="1443063850" w:edGrp="everyone"/>
      <w:r w:rsidR="002857DC" w:rsidRPr="00923F8A">
        <w:rPr>
          <w:rFonts w:asciiTheme="minorHAnsi" w:hAnsiTheme="minorHAnsi"/>
        </w:rPr>
        <w:t>xxx</w:t>
      </w:r>
      <w:permEnd w:id="1443063850"/>
      <w:r w:rsidR="00FC7E11" w:rsidRPr="00923F8A">
        <w:rPr>
          <w:rFonts w:asciiTheme="minorHAnsi" w:hAnsiTheme="minorHAnsi"/>
        </w:rPr>
        <w:t>)</w:t>
      </w:r>
      <w:r w:rsidR="002857DC" w:rsidRPr="00923F8A">
        <w:rPr>
          <w:rFonts w:asciiTheme="minorHAnsi" w:hAnsiTheme="minorHAnsi"/>
        </w:rPr>
        <w:t xml:space="preserve"> alebo telefonicky na číslo </w:t>
      </w:r>
      <w:permStart w:id="1141262028" w:edGrp="everyone"/>
      <w:r w:rsidR="002857DC" w:rsidRPr="00923F8A">
        <w:rPr>
          <w:rFonts w:asciiTheme="minorHAnsi" w:hAnsiTheme="minorHAnsi"/>
        </w:rPr>
        <w:t>yyyyy</w:t>
      </w:r>
      <w:permEnd w:id="1141262028"/>
      <w:r w:rsidR="00FC7E11" w:rsidRPr="00923F8A">
        <w:rPr>
          <w:rFonts w:asciiTheme="minorHAnsi" w:hAnsiTheme="minorHAnsi"/>
        </w:rPr>
        <w:t>, pričom vada musí byť dostatočne špecifikovaná.</w:t>
      </w:r>
    </w:p>
    <w:p w14:paraId="6D2B6DFB" w14:textId="3E19B91F" w:rsidR="00C41C61" w:rsidRPr="00923F8A" w:rsidRDefault="00424732" w:rsidP="00F523A1">
      <w:pPr>
        <w:autoSpaceDE/>
        <w:autoSpaceDN/>
        <w:jc w:val="both"/>
        <w:rPr>
          <w:rFonts w:asciiTheme="minorHAnsi" w:hAnsiTheme="minorHAnsi"/>
        </w:rPr>
      </w:pPr>
      <w:r w:rsidRPr="00923F8A">
        <w:rPr>
          <w:rFonts w:asciiTheme="minorHAnsi" w:hAnsiTheme="minorHAnsi"/>
        </w:rPr>
        <w:t xml:space="preserve">3. </w:t>
      </w:r>
      <w:r w:rsidR="00FC7E11" w:rsidRPr="00923F8A">
        <w:rPr>
          <w:rFonts w:asciiTheme="minorHAnsi" w:hAnsiTheme="minorHAnsi"/>
        </w:rPr>
        <w:t xml:space="preserve">Dodávateľ sa zaväzuje začať s </w:t>
      </w:r>
      <w:r w:rsidR="000F5419" w:rsidRPr="00923F8A">
        <w:rPr>
          <w:rFonts w:asciiTheme="minorHAnsi" w:hAnsiTheme="minorHAnsi"/>
        </w:rPr>
        <w:t>odstraňovaním vád poskytnut</w:t>
      </w:r>
      <w:r w:rsidR="00C60A00" w:rsidRPr="00923F8A">
        <w:rPr>
          <w:rFonts w:asciiTheme="minorHAnsi" w:hAnsiTheme="minorHAnsi"/>
        </w:rPr>
        <w:t>ej</w:t>
      </w:r>
      <w:r w:rsidR="000F5419" w:rsidRPr="00923F8A">
        <w:rPr>
          <w:rFonts w:asciiTheme="minorHAnsi" w:hAnsiTheme="minorHAnsi"/>
        </w:rPr>
        <w:t xml:space="preserve"> S</w:t>
      </w:r>
      <w:r w:rsidR="00FC7E11" w:rsidRPr="00923F8A">
        <w:rPr>
          <w:rFonts w:asciiTheme="minorHAnsi" w:hAnsiTheme="minorHAnsi"/>
        </w:rPr>
        <w:t>luž</w:t>
      </w:r>
      <w:r w:rsidR="00C60A00" w:rsidRPr="00923F8A">
        <w:rPr>
          <w:rFonts w:asciiTheme="minorHAnsi" w:hAnsiTheme="minorHAnsi"/>
        </w:rPr>
        <w:t xml:space="preserve">by zberu </w:t>
      </w:r>
      <w:r w:rsidR="000F5419" w:rsidRPr="00923F8A">
        <w:rPr>
          <w:rFonts w:asciiTheme="minorHAnsi" w:hAnsiTheme="minorHAnsi"/>
        </w:rPr>
        <w:t>bezodkladne</w:t>
      </w:r>
      <w:r w:rsidR="00C41C61" w:rsidRPr="00923F8A">
        <w:rPr>
          <w:rFonts w:asciiTheme="minorHAnsi" w:hAnsiTheme="minorHAnsi"/>
        </w:rPr>
        <w:t xml:space="preserve"> po jej oznámení zo strany Objednávateľa </w:t>
      </w:r>
      <w:r w:rsidR="000F5419" w:rsidRPr="00923F8A">
        <w:rPr>
          <w:rFonts w:asciiTheme="minorHAnsi" w:hAnsiTheme="minorHAnsi"/>
        </w:rPr>
        <w:t>a vady odstrániť v závislosti od</w:t>
      </w:r>
      <w:r w:rsidR="005852F7" w:rsidRPr="00923F8A">
        <w:rPr>
          <w:rFonts w:asciiTheme="minorHAnsi" w:hAnsiTheme="minorHAnsi"/>
        </w:rPr>
        <w:t xml:space="preserve"> druhu vady v lehotách </w:t>
      </w:r>
      <w:r w:rsidR="006A0F42" w:rsidRPr="00923F8A">
        <w:rPr>
          <w:rFonts w:asciiTheme="minorHAnsi" w:hAnsiTheme="minorHAnsi"/>
        </w:rPr>
        <w:t>uvedených nižšie</w:t>
      </w:r>
      <w:r w:rsidR="00C60A00" w:rsidRPr="00923F8A">
        <w:rPr>
          <w:rFonts w:asciiTheme="minorHAnsi" w:hAnsiTheme="minorHAnsi"/>
        </w:rPr>
        <w:t>:</w:t>
      </w:r>
    </w:p>
    <w:p w14:paraId="36272647" w14:textId="77777777" w:rsidR="00C41C61" w:rsidRPr="00923F8A" w:rsidRDefault="00C41C61" w:rsidP="00F523A1">
      <w:pPr>
        <w:autoSpaceDE/>
        <w:autoSpaceDN/>
        <w:jc w:val="both"/>
        <w:rPr>
          <w:rFonts w:asciiTheme="minorHAnsi" w:hAnsiTheme="minorHAnsi"/>
        </w:rPr>
      </w:pPr>
    </w:p>
    <w:tbl>
      <w:tblPr>
        <w:tblStyle w:val="Mriekatabuky"/>
        <w:tblW w:w="9351" w:type="dxa"/>
        <w:tblCellMar>
          <w:top w:w="57" w:type="dxa"/>
          <w:bottom w:w="57" w:type="dxa"/>
        </w:tblCellMar>
        <w:tblLook w:val="04A0" w:firstRow="1" w:lastRow="0" w:firstColumn="1" w:lastColumn="0" w:noHBand="0" w:noVBand="1"/>
      </w:tblPr>
      <w:tblGrid>
        <w:gridCol w:w="1413"/>
        <w:gridCol w:w="6237"/>
        <w:gridCol w:w="1701"/>
      </w:tblGrid>
      <w:tr w:rsidR="00C60A00" w:rsidRPr="00923F8A" w14:paraId="2525FC1B" w14:textId="77777777" w:rsidTr="00FD5E5E">
        <w:tc>
          <w:tcPr>
            <w:tcW w:w="1413" w:type="dxa"/>
            <w:shd w:val="clear" w:color="auto" w:fill="EEECE1" w:themeFill="background2"/>
          </w:tcPr>
          <w:p w14:paraId="4C37F973" w14:textId="7A85CB8B" w:rsidR="00C60A00" w:rsidRPr="00923F8A" w:rsidRDefault="00C60A00" w:rsidP="00F523A1">
            <w:pPr>
              <w:jc w:val="both"/>
              <w:rPr>
                <w:rFonts w:asciiTheme="minorHAnsi" w:hAnsiTheme="minorHAnsi" w:cstheme="minorHAnsi"/>
                <w:b w:val="0"/>
              </w:rPr>
            </w:pPr>
            <w:r w:rsidRPr="00923F8A">
              <w:rPr>
                <w:rFonts w:asciiTheme="minorHAnsi" w:hAnsiTheme="minorHAnsi"/>
              </w:rPr>
              <w:t xml:space="preserve"> </w:t>
            </w:r>
            <w:r w:rsidR="000F5419" w:rsidRPr="00923F8A">
              <w:rPr>
                <w:rFonts w:asciiTheme="minorHAnsi" w:hAnsiTheme="minorHAnsi"/>
              </w:rPr>
              <w:t xml:space="preserve"> </w:t>
            </w:r>
            <w:bookmarkStart w:id="7" w:name="_Toc192348643"/>
            <w:r w:rsidRPr="00923F8A">
              <w:rPr>
                <w:rFonts w:asciiTheme="minorHAnsi" w:hAnsiTheme="minorHAnsi" w:cstheme="minorHAnsi"/>
              </w:rPr>
              <w:t>Klasifikácia</w:t>
            </w:r>
          </w:p>
        </w:tc>
        <w:tc>
          <w:tcPr>
            <w:tcW w:w="6237" w:type="dxa"/>
            <w:shd w:val="clear" w:color="auto" w:fill="EEECE1" w:themeFill="background2"/>
          </w:tcPr>
          <w:p w14:paraId="1A699209" w14:textId="77777777" w:rsidR="00C60A00" w:rsidRPr="00923F8A" w:rsidRDefault="00C60A00" w:rsidP="00F523A1">
            <w:pPr>
              <w:jc w:val="both"/>
              <w:rPr>
                <w:rFonts w:asciiTheme="minorHAnsi" w:hAnsiTheme="minorHAnsi" w:cstheme="minorHAnsi"/>
                <w:b w:val="0"/>
              </w:rPr>
            </w:pPr>
            <w:r w:rsidRPr="00923F8A">
              <w:rPr>
                <w:rFonts w:asciiTheme="minorHAnsi" w:hAnsiTheme="minorHAnsi" w:cstheme="minorHAnsi"/>
              </w:rPr>
              <w:t xml:space="preserve">Popis </w:t>
            </w:r>
          </w:p>
        </w:tc>
        <w:tc>
          <w:tcPr>
            <w:tcW w:w="1701" w:type="dxa"/>
            <w:shd w:val="clear" w:color="auto" w:fill="EEECE1" w:themeFill="background2"/>
          </w:tcPr>
          <w:p w14:paraId="5F143444" w14:textId="77777777" w:rsidR="00C60A00" w:rsidRPr="00923F8A" w:rsidRDefault="00C60A00" w:rsidP="00F523A1">
            <w:pPr>
              <w:jc w:val="both"/>
              <w:rPr>
                <w:rFonts w:asciiTheme="minorHAnsi" w:hAnsiTheme="minorHAnsi" w:cstheme="minorHAnsi"/>
                <w:b w:val="0"/>
              </w:rPr>
            </w:pPr>
            <w:r w:rsidRPr="00923F8A">
              <w:rPr>
                <w:rFonts w:asciiTheme="minorHAnsi" w:hAnsiTheme="minorHAnsi" w:cstheme="minorHAnsi"/>
              </w:rPr>
              <w:t>Reakčná doba (pracovné hodiny)</w:t>
            </w:r>
          </w:p>
        </w:tc>
      </w:tr>
      <w:tr w:rsidR="00C60A00" w:rsidRPr="00923F8A" w14:paraId="3A6F2DC1" w14:textId="77777777" w:rsidTr="00FD5E5E">
        <w:tc>
          <w:tcPr>
            <w:tcW w:w="1413" w:type="dxa"/>
          </w:tcPr>
          <w:p w14:paraId="3D4564C3" w14:textId="77777777" w:rsidR="00C60A00" w:rsidRPr="00923F8A" w:rsidRDefault="00C60A00" w:rsidP="00F523A1">
            <w:pPr>
              <w:jc w:val="both"/>
              <w:rPr>
                <w:rFonts w:asciiTheme="minorHAnsi" w:hAnsiTheme="minorHAnsi" w:cstheme="minorHAnsi"/>
                <w:b w:val="0"/>
              </w:rPr>
            </w:pPr>
            <w:r w:rsidRPr="00923F8A">
              <w:rPr>
                <w:rFonts w:asciiTheme="minorHAnsi" w:hAnsiTheme="minorHAnsi" w:cstheme="minorHAnsi"/>
                <w:color w:val="16161B"/>
              </w:rPr>
              <w:t>Kritická chyba</w:t>
            </w:r>
          </w:p>
        </w:tc>
        <w:tc>
          <w:tcPr>
            <w:tcW w:w="6237" w:type="dxa"/>
          </w:tcPr>
          <w:p w14:paraId="2A375539" w14:textId="36CA22F4" w:rsidR="00C60A00" w:rsidRPr="00923F8A" w:rsidRDefault="00C60A00" w:rsidP="00F523A1">
            <w:pPr>
              <w:jc w:val="both"/>
              <w:rPr>
                <w:rFonts w:asciiTheme="minorHAnsi" w:hAnsiTheme="minorHAnsi" w:cstheme="minorHAnsi"/>
                <w:b w:val="0"/>
              </w:rPr>
            </w:pPr>
            <w:r w:rsidRPr="00923F8A">
              <w:rPr>
                <w:rFonts w:asciiTheme="minorHAnsi" w:hAnsiTheme="minorHAnsi" w:cstheme="minorHAnsi"/>
                <w:b w:val="0"/>
              </w:rPr>
              <w:t xml:space="preserve">Táto chyba znemožňuje využívanie </w:t>
            </w:r>
            <w:r w:rsidR="0016233D" w:rsidRPr="00923F8A">
              <w:rPr>
                <w:rFonts w:asciiTheme="minorHAnsi" w:hAnsiTheme="minorHAnsi" w:cstheme="minorHAnsi"/>
              </w:rPr>
              <w:t>Služby zberu</w:t>
            </w:r>
            <w:r w:rsidR="0016233D" w:rsidRPr="00923F8A">
              <w:rPr>
                <w:rFonts w:asciiTheme="minorHAnsi" w:hAnsiTheme="minorHAnsi" w:cstheme="minorHAnsi"/>
                <w:b w:val="0"/>
              </w:rPr>
              <w:t xml:space="preserve"> </w:t>
            </w:r>
            <w:r w:rsidRPr="00923F8A">
              <w:rPr>
                <w:rFonts w:asciiTheme="minorHAnsi" w:hAnsiTheme="minorHAnsi" w:cstheme="minorHAnsi"/>
                <w:b w:val="0"/>
              </w:rPr>
              <w:t>alebo jej časti.</w:t>
            </w:r>
          </w:p>
          <w:p w14:paraId="27CD3104" w14:textId="77777777" w:rsidR="00C60A00" w:rsidRPr="00923F8A" w:rsidRDefault="00C60A00" w:rsidP="00F523A1">
            <w:pPr>
              <w:jc w:val="both"/>
              <w:rPr>
                <w:rFonts w:asciiTheme="minorHAnsi" w:hAnsiTheme="minorHAnsi" w:cstheme="minorHAnsi"/>
                <w:b w:val="0"/>
              </w:rPr>
            </w:pPr>
            <w:r w:rsidRPr="00923F8A">
              <w:rPr>
                <w:rFonts w:asciiTheme="minorHAnsi" w:hAnsiTheme="minorHAnsi" w:cstheme="minorHAnsi"/>
                <w:b w:val="0"/>
              </w:rPr>
              <w:t>Spôsobuje vážne problémy a nie je možné prechodné riešenie organizačným opatrením Objednávateľa</w:t>
            </w:r>
          </w:p>
        </w:tc>
        <w:tc>
          <w:tcPr>
            <w:tcW w:w="1701" w:type="dxa"/>
          </w:tcPr>
          <w:p w14:paraId="05DE40F8" w14:textId="77777777" w:rsidR="00C60A00" w:rsidRPr="00923F8A" w:rsidRDefault="00C60A00" w:rsidP="00F523A1">
            <w:pPr>
              <w:jc w:val="both"/>
              <w:rPr>
                <w:rFonts w:asciiTheme="minorHAnsi" w:hAnsiTheme="minorHAnsi" w:cstheme="minorHAnsi"/>
                <w:b w:val="0"/>
              </w:rPr>
            </w:pPr>
            <w:r w:rsidRPr="00923F8A">
              <w:rPr>
                <w:rFonts w:asciiTheme="minorHAnsi" w:hAnsiTheme="minorHAnsi" w:cstheme="minorHAnsi"/>
                <w:b w:val="0"/>
              </w:rPr>
              <w:t>do 16 hodín</w:t>
            </w:r>
          </w:p>
        </w:tc>
      </w:tr>
      <w:tr w:rsidR="00C60A00" w:rsidRPr="00923F8A" w14:paraId="4CE6E899" w14:textId="77777777" w:rsidTr="00FD5E5E">
        <w:tc>
          <w:tcPr>
            <w:tcW w:w="1413" w:type="dxa"/>
          </w:tcPr>
          <w:p w14:paraId="563B1FC7" w14:textId="77777777" w:rsidR="00C60A00" w:rsidRPr="00923F8A" w:rsidRDefault="00C60A00" w:rsidP="00F523A1">
            <w:pPr>
              <w:jc w:val="both"/>
              <w:rPr>
                <w:rFonts w:asciiTheme="minorHAnsi" w:hAnsiTheme="minorHAnsi" w:cstheme="minorHAnsi"/>
                <w:b w:val="0"/>
              </w:rPr>
            </w:pPr>
            <w:r w:rsidRPr="00923F8A">
              <w:rPr>
                <w:rFonts w:asciiTheme="minorHAnsi" w:hAnsiTheme="minorHAnsi" w:cstheme="minorHAnsi"/>
                <w:color w:val="16161B"/>
              </w:rPr>
              <w:t>Vážna chyba</w:t>
            </w:r>
          </w:p>
        </w:tc>
        <w:tc>
          <w:tcPr>
            <w:tcW w:w="6237" w:type="dxa"/>
          </w:tcPr>
          <w:p w14:paraId="353EE6E4" w14:textId="708EE97D" w:rsidR="00C60A00" w:rsidRPr="00923F8A" w:rsidRDefault="00C60A00" w:rsidP="00166D8F">
            <w:pPr>
              <w:jc w:val="both"/>
              <w:rPr>
                <w:rFonts w:asciiTheme="minorHAnsi" w:hAnsiTheme="minorHAnsi" w:cstheme="minorHAnsi"/>
                <w:b w:val="0"/>
              </w:rPr>
            </w:pPr>
            <w:r w:rsidRPr="00923F8A">
              <w:rPr>
                <w:rFonts w:asciiTheme="minorHAnsi" w:hAnsiTheme="minorHAnsi" w:cstheme="minorHAnsi"/>
                <w:b w:val="0"/>
              </w:rPr>
              <w:t xml:space="preserve">Táto chyba znemožňuje využívanie funkčnosti </w:t>
            </w:r>
            <w:r w:rsidR="0016233D" w:rsidRPr="00923F8A">
              <w:rPr>
                <w:rFonts w:asciiTheme="minorHAnsi" w:hAnsiTheme="minorHAnsi" w:cstheme="minorHAnsi"/>
              </w:rPr>
              <w:t>Služby zberu</w:t>
            </w:r>
            <w:r w:rsidR="0016233D" w:rsidRPr="00923F8A">
              <w:rPr>
                <w:rFonts w:asciiTheme="minorHAnsi" w:hAnsiTheme="minorHAnsi" w:cstheme="minorHAnsi"/>
                <w:b w:val="0"/>
              </w:rPr>
              <w:t xml:space="preserve"> </w:t>
            </w:r>
            <w:r w:rsidRPr="00923F8A">
              <w:rPr>
                <w:rFonts w:asciiTheme="minorHAnsi" w:hAnsiTheme="minorHAnsi" w:cstheme="minorHAnsi"/>
                <w:b w:val="0"/>
              </w:rPr>
              <w:t>alebo je</w:t>
            </w:r>
            <w:r w:rsidR="0016233D" w:rsidRPr="00923F8A">
              <w:rPr>
                <w:rFonts w:asciiTheme="minorHAnsi" w:hAnsiTheme="minorHAnsi" w:cstheme="minorHAnsi"/>
                <w:b w:val="0"/>
              </w:rPr>
              <w:t>j</w:t>
            </w:r>
            <w:r w:rsidRPr="00923F8A">
              <w:rPr>
                <w:rFonts w:asciiTheme="minorHAnsi" w:hAnsiTheme="minorHAnsi" w:cstheme="minorHAnsi"/>
                <w:b w:val="0"/>
              </w:rPr>
              <w:t xml:space="preserve"> časti bez dôsledkov na konzistenciu dát a výsledky spracovania. Chybu je možné dočasne vyriešiť organizačným opatrením Objednávateľa.</w:t>
            </w:r>
          </w:p>
        </w:tc>
        <w:tc>
          <w:tcPr>
            <w:tcW w:w="1701" w:type="dxa"/>
          </w:tcPr>
          <w:p w14:paraId="492C8B40" w14:textId="77777777" w:rsidR="00C60A00" w:rsidRPr="00923F8A" w:rsidRDefault="00C60A00" w:rsidP="00F523A1">
            <w:pPr>
              <w:jc w:val="both"/>
              <w:rPr>
                <w:rFonts w:asciiTheme="minorHAnsi" w:hAnsiTheme="minorHAnsi" w:cstheme="minorHAnsi"/>
                <w:b w:val="0"/>
              </w:rPr>
            </w:pPr>
            <w:r w:rsidRPr="00923F8A">
              <w:rPr>
                <w:rFonts w:asciiTheme="minorHAnsi" w:hAnsiTheme="minorHAnsi" w:cstheme="minorHAnsi"/>
                <w:b w:val="0"/>
              </w:rPr>
              <w:t>do 40 hodín</w:t>
            </w:r>
          </w:p>
        </w:tc>
      </w:tr>
      <w:tr w:rsidR="00C60A00" w:rsidRPr="00923F8A" w14:paraId="73037193" w14:textId="77777777" w:rsidTr="00FD5E5E">
        <w:tc>
          <w:tcPr>
            <w:tcW w:w="1413" w:type="dxa"/>
          </w:tcPr>
          <w:p w14:paraId="517600F6" w14:textId="77777777" w:rsidR="00C60A00" w:rsidRPr="00923F8A" w:rsidRDefault="00C60A00" w:rsidP="00F523A1">
            <w:pPr>
              <w:jc w:val="both"/>
              <w:rPr>
                <w:rFonts w:asciiTheme="minorHAnsi" w:hAnsiTheme="minorHAnsi" w:cstheme="minorHAnsi"/>
                <w:b w:val="0"/>
              </w:rPr>
            </w:pPr>
            <w:r w:rsidRPr="00923F8A">
              <w:rPr>
                <w:rFonts w:asciiTheme="minorHAnsi" w:hAnsiTheme="minorHAnsi" w:cstheme="minorHAnsi"/>
                <w:color w:val="16161B"/>
              </w:rPr>
              <w:t>Bežná chyba</w:t>
            </w:r>
          </w:p>
        </w:tc>
        <w:tc>
          <w:tcPr>
            <w:tcW w:w="6237" w:type="dxa"/>
          </w:tcPr>
          <w:p w14:paraId="370FACDE" w14:textId="35A05F44" w:rsidR="00C60A00" w:rsidRPr="00923F8A" w:rsidRDefault="00C60A00" w:rsidP="00166D8F">
            <w:pPr>
              <w:jc w:val="both"/>
              <w:rPr>
                <w:rFonts w:asciiTheme="minorHAnsi" w:hAnsiTheme="minorHAnsi" w:cstheme="minorHAnsi"/>
                <w:b w:val="0"/>
              </w:rPr>
            </w:pPr>
            <w:r w:rsidRPr="00923F8A">
              <w:rPr>
                <w:rFonts w:asciiTheme="minorHAnsi" w:hAnsiTheme="minorHAnsi" w:cstheme="minorHAnsi"/>
                <w:b w:val="0"/>
              </w:rPr>
              <w:t xml:space="preserve">Táto chyba neobmedzuje zabezpečenie základných činností </w:t>
            </w:r>
            <w:r w:rsidR="0016233D" w:rsidRPr="00923F8A">
              <w:rPr>
                <w:rFonts w:asciiTheme="minorHAnsi" w:hAnsiTheme="minorHAnsi" w:cstheme="minorHAnsi"/>
              </w:rPr>
              <w:t>Služby zberu</w:t>
            </w:r>
            <w:r w:rsidR="0016233D" w:rsidRPr="00923F8A">
              <w:rPr>
                <w:rFonts w:asciiTheme="minorHAnsi" w:hAnsiTheme="minorHAnsi" w:cstheme="minorHAnsi"/>
                <w:b w:val="0"/>
              </w:rPr>
              <w:t xml:space="preserve"> </w:t>
            </w:r>
            <w:r w:rsidRPr="00923F8A">
              <w:rPr>
                <w:rFonts w:asciiTheme="minorHAnsi" w:hAnsiTheme="minorHAnsi" w:cstheme="minorHAnsi"/>
                <w:b w:val="0"/>
              </w:rPr>
              <w:t>a nespôsobuje vážne dôsledky na využívanie.</w:t>
            </w:r>
          </w:p>
        </w:tc>
        <w:tc>
          <w:tcPr>
            <w:tcW w:w="1701" w:type="dxa"/>
          </w:tcPr>
          <w:p w14:paraId="6F678FC5" w14:textId="77777777" w:rsidR="00C60A00" w:rsidRPr="00923F8A" w:rsidRDefault="00C60A00" w:rsidP="00F523A1">
            <w:pPr>
              <w:jc w:val="both"/>
              <w:rPr>
                <w:rFonts w:asciiTheme="minorHAnsi" w:hAnsiTheme="minorHAnsi" w:cstheme="minorHAnsi"/>
                <w:b w:val="0"/>
              </w:rPr>
            </w:pPr>
            <w:r w:rsidRPr="00923F8A">
              <w:rPr>
                <w:rFonts w:asciiTheme="minorHAnsi" w:hAnsiTheme="minorHAnsi" w:cstheme="minorHAnsi"/>
                <w:b w:val="0"/>
              </w:rPr>
              <w:t>do 80 hodín</w:t>
            </w:r>
          </w:p>
        </w:tc>
      </w:tr>
    </w:tbl>
    <w:p w14:paraId="2753DBC5" w14:textId="39F047F1" w:rsidR="002857DC" w:rsidRPr="00923F8A" w:rsidRDefault="002857DC" w:rsidP="00C41C61">
      <w:pPr>
        <w:pStyle w:val="StyleHeading2Nounderline"/>
        <w:keepNext w:val="0"/>
        <w:numPr>
          <w:ilvl w:val="0"/>
          <w:numId w:val="0"/>
        </w:numPr>
        <w:tabs>
          <w:tab w:val="left" w:pos="709"/>
        </w:tabs>
        <w:spacing w:before="0"/>
        <w:jc w:val="both"/>
        <w:rPr>
          <w:rFonts w:asciiTheme="minorHAnsi" w:hAnsiTheme="minorHAnsi" w:cs="Times New Roman"/>
          <w:i w:val="0"/>
          <w:iCs/>
          <w:color w:val="auto"/>
          <w:szCs w:val="22"/>
        </w:rPr>
      </w:pPr>
    </w:p>
    <w:p w14:paraId="5A3C2135" w14:textId="213B6821" w:rsidR="001467DA" w:rsidRPr="00923F8A" w:rsidRDefault="006A0F42" w:rsidP="00F523A1">
      <w:pPr>
        <w:pStyle w:val="Nadpis1"/>
        <w:numPr>
          <w:ilvl w:val="0"/>
          <w:numId w:val="0"/>
        </w:numPr>
        <w:spacing w:before="0" w:after="0"/>
        <w:jc w:val="both"/>
        <w:rPr>
          <w:rFonts w:asciiTheme="minorHAnsi" w:hAnsiTheme="minorHAnsi"/>
          <w:b w:val="0"/>
          <w:i w:val="0"/>
          <w:iCs/>
        </w:rPr>
      </w:pPr>
      <w:r w:rsidRPr="00923F8A">
        <w:rPr>
          <w:rFonts w:asciiTheme="minorHAnsi" w:hAnsiTheme="minorHAnsi"/>
          <w:b w:val="0"/>
          <w:i w:val="0"/>
          <w:iCs/>
        </w:rPr>
        <w:t xml:space="preserve">4. </w:t>
      </w:r>
      <w:r w:rsidR="002857DC" w:rsidRPr="00923F8A">
        <w:rPr>
          <w:rFonts w:asciiTheme="minorHAnsi" w:hAnsiTheme="minorHAnsi"/>
          <w:b w:val="0"/>
          <w:i w:val="0"/>
          <w:iCs/>
        </w:rPr>
        <w:t xml:space="preserve">Ročná </w:t>
      </w:r>
      <w:r w:rsidR="003F4BED" w:rsidRPr="00923F8A">
        <w:rPr>
          <w:rFonts w:asciiTheme="minorHAnsi" w:hAnsiTheme="minorHAnsi"/>
          <w:b w:val="0"/>
          <w:i w:val="0"/>
          <w:iCs/>
        </w:rPr>
        <w:t xml:space="preserve">servisná </w:t>
      </w:r>
      <w:r w:rsidR="002857DC" w:rsidRPr="00923F8A">
        <w:rPr>
          <w:rFonts w:asciiTheme="minorHAnsi" w:hAnsiTheme="minorHAnsi"/>
          <w:b w:val="0"/>
          <w:i w:val="0"/>
          <w:iCs/>
        </w:rPr>
        <w:t xml:space="preserve">podpora </w:t>
      </w:r>
      <w:r w:rsidR="00C60A00" w:rsidRPr="00923F8A">
        <w:rPr>
          <w:rFonts w:asciiTheme="minorHAnsi" w:hAnsiTheme="minorHAnsi"/>
          <w:b w:val="0"/>
          <w:i w:val="0"/>
          <w:iCs/>
        </w:rPr>
        <w:t>S</w:t>
      </w:r>
      <w:r w:rsidR="002857DC" w:rsidRPr="00923F8A">
        <w:rPr>
          <w:rFonts w:asciiTheme="minorHAnsi" w:hAnsiTheme="minorHAnsi"/>
          <w:b w:val="0"/>
          <w:i w:val="0"/>
          <w:iCs/>
        </w:rPr>
        <w:t>lužby</w:t>
      </w:r>
      <w:r w:rsidR="00C60A00" w:rsidRPr="00923F8A">
        <w:rPr>
          <w:rFonts w:asciiTheme="minorHAnsi" w:hAnsiTheme="minorHAnsi"/>
          <w:b w:val="0"/>
          <w:i w:val="0"/>
          <w:iCs/>
        </w:rPr>
        <w:t xml:space="preserve"> zberu </w:t>
      </w:r>
      <w:r w:rsidR="00C41C61" w:rsidRPr="00923F8A">
        <w:rPr>
          <w:rFonts w:asciiTheme="minorHAnsi" w:hAnsiTheme="minorHAnsi"/>
          <w:b w:val="0"/>
          <w:i w:val="0"/>
          <w:iCs/>
        </w:rPr>
        <w:t xml:space="preserve">je poskytovaná zo strany Dodávateľa </w:t>
      </w:r>
      <w:r w:rsidR="002857DC" w:rsidRPr="00923F8A">
        <w:rPr>
          <w:rFonts w:asciiTheme="minorHAnsi" w:hAnsiTheme="minorHAnsi"/>
          <w:b w:val="0"/>
          <w:i w:val="0"/>
          <w:iCs/>
        </w:rPr>
        <w:t>počas pracovných dní</w:t>
      </w:r>
      <w:r w:rsidR="00C60A00" w:rsidRPr="00923F8A">
        <w:rPr>
          <w:rFonts w:asciiTheme="minorHAnsi" w:hAnsiTheme="minorHAnsi"/>
          <w:b w:val="0"/>
          <w:i w:val="0"/>
          <w:iCs/>
        </w:rPr>
        <w:t>, v</w:t>
      </w:r>
      <w:r w:rsidR="00EF609D" w:rsidRPr="00923F8A">
        <w:rPr>
          <w:rFonts w:asciiTheme="minorHAnsi" w:hAnsiTheme="minorHAnsi"/>
          <w:b w:val="0"/>
          <w:i w:val="0"/>
          <w:iCs/>
        </w:rPr>
        <w:t> </w:t>
      </w:r>
      <w:r w:rsidR="002857DC" w:rsidRPr="00923F8A">
        <w:rPr>
          <w:rFonts w:asciiTheme="minorHAnsi" w:hAnsiTheme="minorHAnsi"/>
          <w:b w:val="0"/>
          <w:i w:val="0"/>
          <w:iCs/>
        </w:rPr>
        <w:t>pracovn</w:t>
      </w:r>
      <w:r w:rsidR="00895448" w:rsidRPr="00923F8A">
        <w:rPr>
          <w:rFonts w:asciiTheme="minorHAnsi" w:hAnsiTheme="minorHAnsi"/>
          <w:b w:val="0"/>
          <w:i w:val="0"/>
          <w:iCs/>
        </w:rPr>
        <w:t xml:space="preserve">om </w:t>
      </w:r>
      <w:r w:rsidR="0016233D" w:rsidRPr="00923F8A">
        <w:rPr>
          <w:rFonts w:asciiTheme="minorHAnsi" w:hAnsiTheme="minorHAnsi"/>
          <w:b w:val="0"/>
          <w:i w:val="0"/>
          <w:iCs/>
        </w:rPr>
        <w:t xml:space="preserve">čase </w:t>
      </w:r>
      <w:r w:rsidR="002857DC" w:rsidRPr="00923F8A">
        <w:rPr>
          <w:rFonts w:asciiTheme="minorHAnsi" w:hAnsiTheme="minorHAnsi"/>
          <w:b w:val="0"/>
          <w:i w:val="0"/>
          <w:iCs/>
        </w:rPr>
        <w:t xml:space="preserve"> 8:00</w:t>
      </w:r>
      <w:r w:rsidR="00C60A00" w:rsidRPr="00923F8A">
        <w:rPr>
          <w:rFonts w:asciiTheme="minorHAnsi" w:hAnsiTheme="minorHAnsi"/>
          <w:b w:val="0"/>
          <w:i w:val="0"/>
          <w:iCs/>
        </w:rPr>
        <w:t xml:space="preserve"> h. </w:t>
      </w:r>
      <w:r w:rsidR="002857DC" w:rsidRPr="00923F8A">
        <w:rPr>
          <w:rFonts w:asciiTheme="minorHAnsi" w:hAnsiTheme="minorHAnsi"/>
          <w:b w:val="0"/>
          <w:i w:val="0"/>
          <w:iCs/>
        </w:rPr>
        <w:t xml:space="preserve"> – 16:00</w:t>
      </w:r>
      <w:r w:rsidR="00C41C61" w:rsidRPr="00923F8A">
        <w:rPr>
          <w:rFonts w:asciiTheme="minorHAnsi" w:hAnsiTheme="minorHAnsi"/>
          <w:b w:val="0"/>
          <w:i w:val="0"/>
          <w:iCs/>
        </w:rPr>
        <w:t>h</w:t>
      </w:r>
      <w:r w:rsidR="00164CFB" w:rsidRPr="00923F8A">
        <w:rPr>
          <w:rFonts w:asciiTheme="minorHAnsi" w:hAnsiTheme="minorHAnsi"/>
          <w:b w:val="0"/>
          <w:i w:val="0"/>
          <w:iCs/>
        </w:rPr>
        <w:t xml:space="preserve">. </w:t>
      </w:r>
    </w:p>
    <w:p w14:paraId="16FFD7A8" w14:textId="257DC7B5" w:rsidR="0016233D" w:rsidRPr="00923F8A" w:rsidRDefault="0016233D" w:rsidP="00772080">
      <w:pPr>
        <w:jc w:val="both"/>
        <w:rPr>
          <w:rFonts w:asciiTheme="minorHAnsi" w:hAnsiTheme="minorHAnsi"/>
          <w:iCs/>
        </w:rPr>
      </w:pPr>
      <w:r w:rsidRPr="00923F8A">
        <w:rPr>
          <w:rFonts w:asciiTheme="minorHAnsi" w:hAnsiTheme="minorHAnsi"/>
        </w:rPr>
        <w:t xml:space="preserve">5. </w:t>
      </w:r>
      <w:r w:rsidRPr="00923F8A">
        <w:rPr>
          <w:rFonts w:asciiTheme="minorHAnsi" w:hAnsiTheme="minorHAnsi"/>
          <w:bCs/>
          <w:iCs/>
        </w:rPr>
        <w:t>Oznámenie vady zo strany O</w:t>
      </w:r>
      <w:r w:rsidR="0007557B" w:rsidRPr="00923F8A">
        <w:rPr>
          <w:rFonts w:asciiTheme="minorHAnsi" w:hAnsiTheme="minorHAnsi"/>
          <w:bCs/>
          <w:iCs/>
        </w:rPr>
        <w:t>b</w:t>
      </w:r>
      <w:r w:rsidRPr="00923F8A">
        <w:rPr>
          <w:rFonts w:asciiTheme="minorHAnsi" w:hAnsiTheme="minorHAnsi"/>
          <w:bCs/>
          <w:iCs/>
        </w:rPr>
        <w:t>jednávateľa musí dostatočne popisovať vadu tak, aby ju Dodávateľ vedel identifikovať a reprodukovať. Popis vady musí obsahovať minimálne: a) kroky pre reprodukovanie vady b) popis aktuálneho (nesprávneho</w:t>
      </w:r>
      <w:r w:rsidRPr="00923F8A">
        <w:rPr>
          <w:rFonts w:asciiTheme="minorHAnsi" w:hAnsiTheme="minorHAnsi"/>
          <w:bCs/>
          <w:iCs/>
          <w:lang w:val="en-US"/>
        </w:rPr>
        <w:t>)</w:t>
      </w:r>
      <w:r w:rsidRPr="00923F8A">
        <w:rPr>
          <w:rFonts w:asciiTheme="minorHAnsi" w:hAnsiTheme="minorHAnsi"/>
          <w:bCs/>
          <w:iCs/>
        </w:rPr>
        <w:t xml:space="preserve"> správania sa Služby zberu c) popis očakávaného </w:t>
      </w:r>
      <w:r w:rsidRPr="00923F8A">
        <w:rPr>
          <w:rFonts w:asciiTheme="minorHAnsi" w:hAnsiTheme="minorHAnsi"/>
          <w:bCs/>
          <w:iCs/>
          <w:lang w:val="en-US"/>
        </w:rPr>
        <w:t>(spr</w:t>
      </w:r>
      <w:r w:rsidRPr="00923F8A">
        <w:rPr>
          <w:rFonts w:asciiTheme="minorHAnsi" w:hAnsiTheme="minorHAnsi"/>
          <w:bCs/>
          <w:iCs/>
        </w:rPr>
        <w:t>ávneho</w:t>
      </w:r>
      <w:r w:rsidRPr="00923F8A">
        <w:rPr>
          <w:rFonts w:asciiTheme="minorHAnsi" w:hAnsiTheme="minorHAnsi"/>
          <w:bCs/>
          <w:iCs/>
          <w:lang w:val="en-US"/>
        </w:rPr>
        <w:t xml:space="preserve">) </w:t>
      </w:r>
      <w:r w:rsidRPr="00923F8A">
        <w:rPr>
          <w:rFonts w:asciiTheme="minorHAnsi" w:hAnsiTheme="minorHAnsi"/>
          <w:bCs/>
          <w:iCs/>
        </w:rPr>
        <w:t>správania sa Služby zberu.</w:t>
      </w:r>
      <w:r w:rsidR="00724BBF" w:rsidRPr="00923F8A">
        <w:rPr>
          <w:rFonts w:asciiTheme="minorHAnsi" w:hAnsiTheme="minorHAnsi"/>
          <w:bCs/>
          <w:iCs/>
        </w:rPr>
        <w:t xml:space="preserve"> Zmluvné strany sa týmto zaväzujú poskytovať si najväčšiu možnú súčinnosť pri odstraňovaní vád Služby zberu.</w:t>
      </w:r>
    </w:p>
    <w:p w14:paraId="26369506" w14:textId="77777777" w:rsidR="0016233D" w:rsidRPr="00923F8A" w:rsidRDefault="0016233D" w:rsidP="00772080">
      <w:pPr>
        <w:rPr>
          <w:rFonts w:asciiTheme="minorHAnsi" w:hAnsiTheme="minorHAnsi"/>
          <w:b/>
          <w:i/>
        </w:rPr>
      </w:pPr>
    </w:p>
    <w:p w14:paraId="6F00D21F" w14:textId="77777777" w:rsidR="00C41C61" w:rsidRPr="00923F8A" w:rsidRDefault="00C41C61" w:rsidP="00F523A1">
      <w:pPr>
        <w:pStyle w:val="Nadpis1"/>
        <w:numPr>
          <w:ilvl w:val="0"/>
          <w:numId w:val="0"/>
        </w:numPr>
        <w:spacing w:before="0" w:after="0"/>
        <w:jc w:val="both"/>
        <w:rPr>
          <w:rFonts w:asciiTheme="minorHAnsi" w:hAnsiTheme="minorHAnsi"/>
          <w:i w:val="0"/>
        </w:rPr>
      </w:pPr>
    </w:p>
    <w:p w14:paraId="489FADCD" w14:textId="77777777" w:rsidR="001E0F4B" w:rsidRPr="00923F8A" w:rsidRDefault="001E0F4B" w:rsidP="001E0F4B">
      <w:pPr>
        <w:rPr>
          <w:rFonts w:asciiTheme="minorHAnsi" w:hAnsiTheme="minorHAnsi"/>
        </w:rPr>
      </w:pPr>
    </w:p>
    <w:p w14:paraId="4FD2D667" w14:textId="77777777" w:rsidR="005852F7" w:rsidRPr="00923F8A" w:rsidRDefault="005852F7" w:rsidP="00C41C61">
      <w:pPr>
        <w:pStyle w:val="Nadpis1"/>
        <w:numPr>
          <w:ilvl w:val="0"/>
          <w:numId w:val="0"/>
        </w:numPr>
        <w:spacing w:before="0" w:after="0"/>
        <w:jc w:val="center"/>
        <w:rPr>
          <w:rFonts w:asciiTheme="minorHAnsi" w:hAnsiTheme="minorHAnsi"/>
          <w:i w:val="0"/>
        </w:rPr>
      </w:pPr>
      <w:r w:rsidRPr="00923F8A">
        <w:rPr>
          <w:rFonts w:asciiTheme="minorHAnsi" w:hAnsiTheme="minorHAnsi"/>
          <w:i w:val="0"/>
        </w:rPr>
        <w:lastRenderedPageBreak/>
        <w:t>Článok X.</w:t>
      </w:r>
    </w:p>
    <w:p w14:paraId="667819B0" w14:textId="77777777" w:rsidR="00FC7E11" w:rsidRPr="00923F8A" w:rsidRDefault="00FC7E11" w:rsidP="00C41C61">
      <w:pPr>
        <w:pStyle w:val="Nadpis1"/>
        <w:numPr>
          <w:ilvl w:val="0"/>
          <w:numId w:val="0"/>
        </w:numPr>
        <w:spacing w:before="0" w:after="0"/>
        <w:ind w:left="567" w:hanging="567"/>
        <w:jc w:val="center"/>
        <w:rPr>
          <w:rFonts w:asciiTheme="minorHAnsi" w:hAnsiTheme="minorHAnsi"/>
          <w:i w:val="0"/>
        </w:rPr>
      </w:pPr>
      <w:r w:rsidRPr="00923F8A">
        <w:rPr>
          <w:rFonts w:asciiTheme="minorHAnsi" w:hAnsiTheme="minorHAnsi"/>
          <w:i w:val="0"/>
        </w:rPr>
        <w:t>Sankcie</w:t>
      </w:r>
      <w:bookmarkEnd w:id="7"/>
    </w:p>
    <w:p w14:paraId="287E60D6" w14:textId="77777777" w:rsidR="001467DA" w:rsidRPr="00923F8A" w:rsidRDefault="001467DA" w:rsidP="00F523A1">
      <w:pPr>
        <w:jc w:val="both"/>
        <w:rPr>
          <w:rFonts w:asciiTheme="minorHAnsi" w:hAnsiTheme="minorHAnsi"/>
        </w:rPr>
      </w:pPr>
    </w:p>
    <w:p w14:paraId="1355BACD" w14:textId="6DAD739D" w:rsidR="00B66E0A" w:rsidRPr="00923F8A" w:rsidRDefault="00B66E0A" w:rsidP="00F523A1">
      <w:pPr>
        <w:pStyle w:val="StyleHeading2Nounderline"/>
        <w:keepNext w:val="0"/>
        <w:numPr>
          <w:ilvl w:val="0"/>
          <w:numId w:val="0"/>
        </w:numPr>
        <w:spacing w:before="0"/>
        <w:jc w:val="both"/>
        <w:rPr>
          <w:rFonts w:asciiTheme="minorHAnsi" w:hAnsiTheme="minorHAnsi" w:cs="Times New Roman"/>
          <w:i w:val="0"/>
          <w:color w:val="auto"/>
          <w:szCs w:val="22"/>
        </w:rPr>
      </w:pPr>
      <w:r w:rsidRPr="00923F8A">
        <w:rPr>
          <w:rFonts w:asciiTheme="minorHAnsi" w:hAnsiTheme="minorHAnsi" w:cs="Times New Roman"/>
          <w:i w:val="0"/>
          <w:color w:val="auto"/>
          <w:szCs w:val="22"/>
        </w:rPr>
        <w:t xml:space="preserve">1. </w:t>
      </w:r>
      <w:r w:rsidR="00FC7E11" w:rsidRPr="00923F8A">
        <w:rPr>
          <w:rFonts w:asciiTheme="minorHAnsi" w:hAnsiTheme="minorHAnsi" w:cs="Times New Roman"/>
          <w:i w:val="0"/>
          <w:color w:val="auto"/>
          <w:szCs w:val="22"/>
        </w:rPr>
        <w:t xml:space="preserve">V prípade omeškania </w:t>
      </w:r>
      <w:r w:rsidR="005852F7" w:rsidRPr="00923F8A">
        <w:rPr>
          <w:rFonts w:asciiTheme="minorHAnsi" w:hAnsiTheme="minorHAnsi" w:cs="Times New Roman"/>
          <w:i w:val="0"/>
          <w:color w:val="auto"/>
          <w:szCs w:val="22"/>
        </w:rPr>
        <w:t>Dodávateľa s poskytovaním S</w:t>
      </w:r>
      <w:r w:rsidR="00FC7E11" w:rsidRPr="00923F8A">
        <w:rPr>
          <w:rFonts w:asciiTheme="minorHAnsi" w:hAnsiTheme="minorHAnsi" w:cs="Times New Roman"/>
          <w:i w:val="0"/>
          <w:color w:val="auto"/>
          <w:szCs w:val="22"/>
        </w:rPr>
        <w:t xml:space="preserve">lužieb </w:t>
      </w:r>
      <w:r w:rsidR="005E7D95" w:rsidRPr="00923F8A">
        <w:rPr>
          <w:rFonts w:asciiTheme="minorHAnsi" w:hAnsiTheme="minorHAnsi" w:cs="Times New Roman"/>
          <w:i w:val="0"/>
          <w:color w:val="auto"/>
          <w:szCs w:val="22"/>
        </w:rPr>
        <w:t xml:space="preserve">v lehote </w:t>
      </w:r>
      <w:r w:rsidR="001467DA" w:rsidRPr="00923F8A">
        <w:rPr>
          <w:rFonts w:asciiTheme="minorHAnsi" w:hAnsiTheme="minorHAnsi" w:cs="Times New Roman"/>
          <w:i w:val="0"/>
          <w:color w:val="auto"/>
          <w:szCs w:val="22"/>
        </w:rPr>
        <w:t>podľa Článku V</w:t>
      </w:r>
      <w:r w:rsidR="0045238B" w:rsidRPr="00923F8A">
        <w:rPr>
          <w:rFonts w:asciiTheme="minorHAnsi" w:hAnsiTheme="minorHAnsi" w:cs="Times New Roman"/>
          <w:i w:val="0"/>
          <w:color w:val="auto"/>
          <w:szCs w:val="22"/>
        </w:rPr>
        <w:t>.,</w:t>
      </w:r>
      <w:r w:rsidR="001467DA" w:rsidRPr="00923F8A">
        <w:rPr>
          <w:rFonts w:asciiTheme="minorHAnsi" w:hAnsiTheme="minorHAnsi" w:cs="Times New Roman"/>
          <w:i w:val="0"/>
          <w:color w:val="auto"/>
          <w:szCs w:val="22"/>
        </w:rPr>
        <w:t> ods. 6</w:t>
      </w:r>
      <w:r w:rsidR="0045238B" w:rsidRPr="00923F8A">
        <w:rPr>
          <w:rFonts w:asciiTheme="minorHAnsi" w:hAnsiTheme="minorHAnsi" w:cs="Times New Roman"/>
          <w:i w:val="0"/>
          <w:color w:val="auto"/>
          <w:szCs w:val="22"/>
        </w:rPr>
        <w:t>.</w:t>
      </w:r>
      <w:r w:rsidR="001467DA" w:rsidRPr="00923F8A">
        <w:rPr>
          <w:rFonts w:asciiTheme="minorHAnsi" w:hAnsiTheme="minorHAnsi" w:cs="Times New Roman"/>
          <w:i w:val="0"/>
          <w:color w:val="auto"/>
          <w:szCs w:val="22"/>
        </w:rPr>
        <w:t xml:space="preserve"> </w:t>
      </w:r>
      <w:r w:rsidR="00F85957" w:rsidRPr="00923F8A">
        <w:rPr>
          <w:rFonts w:asciiTheme="minorHAnsi" w:hAnsiTheme="minorHAnsi" w:cs="Times New Roman"/>
          <w:i w:val="0"/>
          <w:color w:val="auto"/>
          <w:szCs w:val="22"/>
        </w:rPr>
        <w:t>Z</w:t>
      </w:r>
      <w:r w:rsidR="00FC7E11" w:rsidRPr="00923F8A">
        <w:rPr>
          <w:rFonts w:asciiTheme="minorHAnsi" w:hAnsiTheme="minorHAnsi" w:cs="Times New Roman"/>
          <w:i w:val="0"/>
          <w:color w:val="auto"/>
          <w:szCs w:val="22"/>
        </w:rPr>
        <w:t>mluvy</w:t>
      </w:r>
      <w:r w:rsidR="00DF405A" w:rsidRPr="00923F8A">
        <w:rPr>
          <w:rFonts w:asciiTheme="minorHAnsi" w:hAnsiTheme="minorHAnsi" w:cs="Times New Roman"/>
          <w:i w:val="0"/>
          <w:color w:val="auto"/>
          <w:szCs w:val="22"/>
        </w:rPr>
        <w:t xml:space="preserve">, </w:t>
      </w:r>
      <w:r w:rsidR="00F575AE" w:rsidRPr="00923F8A">
        <w:rPr>
          <w:rFonts w:asciiTheme="minorHAnsi" w:hAnsiTheme="minorHAnsi" w:cs="Times New Roman"/>
          <w:i w:val="0"/>
          <w:color w:val="auto"/>
          <w:szCs w:val="22"/>
        </w:rPr>
        <w:t xml:space="preserve">s odstránením porúch </w:t>
      </w:r>
      <w:r w:rsidR="001467DA" w:rsidRPr="00923F8A">
        <w:rPr>
          <w:rFonts w:asciiTheme="minorHAnsi" w:hAnsiTheme="minorHAnsi" w:cs="Times New Roman"/>
          <w:i w:val="0"/>
          <w:color w:val="auto"/>
          <w:szCs w:val="22"/>
        </w:rPr>
        <w:t>v súlade s</w:t>
      </w:r>
      <w:r w:rsidR="009C26E1" w:rsidRPr="00923F8A">
        <w:rPr>
          <w:rFonts w:asciiTheme="minorHAnsi" w:hAnsiTheme="minorHAnsi" w:cs="Times New Roman"/>
          <w:i w:val="0"/>
          <w:color w:val="auto"/>
          <w:szCs w:val="22"/>
        </w:rPr>
        <w:t> Článkom IX.</w:t>
      </w:r>
      <w:r w:rsidR="0045238B" w:rsidRPr="00923F8A">
        <w:rPr>
          <w:rFonts w:asciiTheme="minorHAnsi" w:hAnsiTheme="minorHAnsi" w:cs="Times New Roman"/>
          <w:i w:val="0"/>
          <w:color w:val="auto"/>
          <w:szCs w:val="22"/>
        </w:rPr>
        <w:t>,</w:t>
      </w:r>
      <w:r w:rsidR="009C26E1" w:rsidRPr="00923F8A">
        <w:rPr>
          <w:rFonts w:asciiTheme="minorHAnsi" w:hAnsiTheme="minorHAnsi" w:cs="Times New Roman"/>
          <w:i w:val="0"/>
          <w:color w:val="auto"/>
          <w:szCs w:val="22"/>
        </w:rPr>
        <w:t xml:space="preserve"> ods. 3</w:t>
      </w:r>
      <w:r w:rsidR="0045238B" w:rsidRPr="00923F8A">
        <w:rPr>
          <w:rFonts w:asciiTheme="minorHAnsi" w:hAnsiTheme="minorHAnsi" w:cs="Times New Roman"/>
          <w:i w:val="0"/>
          <w:color w:val="auto"/>
          <w:szCs w:val="22"/>
        </w:rPr>
        <w:t>.</w:t>
      </w:r>
      <w:r w:rsidR="009C26E1" w:rsidRPr="00923F8A">
        <w:rPr>
          <w:rFonts w:asciiTheme="minorHAnsi" w:hAnsiTheme="minorHAnsi" w:cs="Times New Roman"/>
          <w:i w:val="0"/>
          <w:color w:val="auto"/>
          <w:szCs w:val="22"/>
        </w:rPr>
        <w:t xml:space="preserve"> tejto Zmluvy</w:t>
      </w:r>
      <w:r w:rsidR="00F85957" w:rsidRPr="00923F8A">
        <w:rPr>
          <w:rFonts w:asciiTheme="minorHAnsi" w:hAnsiTheme="minorHAnsi" w:cs="Times New Roman"/>
          <w:i w:val="0"/>
          <w:color w:val="auto"/>
          <w:szCs w:val="22"/>
        </w:rPr>
        <w:t xml:space="preserve">, </w:t>
      </w:r>
      <w:r w:rsidR="00FC7E11" w:rsidRPr="00923F8A">
        <w:rPr>
          <w:rFonts w:asciiTheme="minorHAnsi" w:hAnsiTheme="minorHAnsi" w:cs="Times New Roman"/>
          <w:i w:val="0"/>
          <w:color w:val="auto"/>
          <w:szCs w:val="22"/>
        </w:rPr>
        <w:t xml:space="preserve">je </w:t>
      </w:r>
      <w:r w:rsidR="00F85957" w:rsidRPr="00923F8A">
        <w:rPr>
          <w:rFonts w:asciiTheme="minorHAnsi" w:hAnsiTheme="minorHAnsi" w:cs="Times New Roman"/>
          <w:i w:val="0"/>
          <w:color w:val="auto"/>
          <w:szCs w:val="22"/>
        </w:rPr>
        <w:t>O</w:t>
      </w:r>
      <w:r w:rsidR="00FC7E11" w:rsidRPr="00923F8A">
        <w:rPr>
          <w:rFonts w:asciiTheme="minorHAnsi" w:hAnsiTheme="minorHAnsi" w:cs="Times New Roman"/>
          <w:i w:val="0"/>
          <w:color w:val="auto"/>
          <w:szCs w:val="22"/>
        </w:rPr>
        <w:t xml:space="preserve">bjednávateľ oprávnený vyúčtovať </w:t>
      </w:r>
      <w:r w:rsidR="00F85957" w:rsidRPr="00923F8A">
        <w:rPr>
          <w:rFonts w:asciiTheme="minorHAnsi" w:hAnsiTheme="minorHAnsi" w:cs="Times New Roman"/>
          <w:i w:val="0"/>
          <w:color w:val="auto"/>
          <w:szCs w:val="22"/>
        </w:rPr>
        <w:t>D</w:t>
      </w:r>
      <w:r w:rsidR="00FC7E11" w:rsidRPr="00923F8A">
        <w:rPr>
          <w:rFonts w:asciiTheme="minorHAnsi" w:hAnsiTheme="minorHAnsi" w:cs="Times New Roman"/>
          <w:i w:val="0"/>
          <w:color w:val="auto"/>
          <w:szCs w:val="22"/>
        </w:rPr>
        <w:t xml:space="preserve">odávateľovi zmluvnú pokutu vo výške </w:t>
      </w:r>
      <w:r w:rsidR="00530501" w:rsidRPr="00923F8A">
        <w:rPr>
          <w:rFonts w:asciiTheme="minorHAnsi" w:hAnsiTheme="minorHAnsi" w:cs="Times New Roman"/>
          <w:i w:val="0"/>
          <w:color w:val="auto"/>
          <w:szCs w:val="22"/>
        </w:rPr>
        <w:t>100</w:t>
      </w:r>
      <w:r w:rsidR="0045238B" w:rsidRPr="00923F8A">
        <w:rPr>
          <w:rFonts w:asciiTheme="minorHAnsi" w:hAnsiTheme="minorHAnsi" w:cs="Times New Roman"/>
          <w:i w:val="0"/>
          <w:color w:val="auto"/>
          <w:szCs w:val="22"/>
        </w:rPr>
        <w:t>,-</w:t>
      </w:r>
      <w:r w:rsidR="00530501" w:rsidRPr="00923F8A">
        <w:rPr>
          <w:rFonts w:asciiTheme="minorHAnsi" w:hAnsiTheme="minorHAnsi" w:cs="Times New Roman"/>
          <w:i w:val="0"/>
          <w:color w:val="auto"/>
          <w:szCs w:val="22"/>
        </w:rPr>
        <w:t xml:space="preserve"> </w:t>
      </w:r>
      <w:r w:rsidR="00FC7E11" w:rsidRPr="00923F8A">
        <w:rPr>
          <w:rFonts w:asciiTheme="minorHAnsi" w:hAnsiTheme="minorHAnsi" w:cs="Times New Roman"/>
          <w:i w:val="0"/>
          <w:color w:val="auto"/>
          <w:szCs w:val="22"/>
        </w:rPr>
        <w:t>E</w:t>
      </w:r>
      <w:r w:rsidR="00E36934" w:rsidRPr="00923F8A">
        <w:rPr>
          <w:rFonts w:asciiTheme="minorHAnsi" w:hAnsiTheme="minorHAnsi" w:cs="Times New Roman"/>
          <w:i w:val="0"/>
          <w:color w:val="auto"/>
          <w:szCs w:val="22"/>
        </w:rPr>
        <w:t>UR</w:t>
      </w:r>
      <w:r w:rsidR="00FC7E11" w:rsidRPr="00923F8A">
        <w:rPr>
          <w:rFonts w:asciiTheme="minorHAnsi" w:hAnsiTheme="minorHAnsi" w:cs="Times New Roman"/>
          <w:i w:val="0"/>
          <w:color w:val="auto"/>
          <w:szCs w:val="22"/>
        </w:rPr>
        <w:t xml:space="preserve"> za každý</w:t>
      </w:r>
      <w:r w:rsidR="0045238B" w:rsidRPr="00923F8A">
        <w:rPr>
          <w:rFonts w:asciiTheme="minorHAnsi" w:hAnsiTheme="minorHAnsi" w:cs="Times New Roman"/>
          <w:i w:val="0"/>
          <w:color w:val="auto"/>
          <w:szCs w:val="22"/>
        </w:rPr>
        <w:t>,</w:t>
      </w:r>
      <w:r w:rsidR="00FC7E11" w:rsidRPr="00923F8A">
        <w:rPr>
          <w:rFonts w:asciiTheme="minorHAnsi" w:hAnsiTheme="minorHAnsi" w:cs="Times New Roman"/>
          <w:i w:val="0"/>
          <w:color w:val="auto"/>
          <w:szCs w:val="22"/>
        </w:rPr>
        <w:t xml:space="preserve"> aj začatý</w:t>
      </w:r>
      <w:r w:rsidR="0045238B" w:rsidRPr="00923F8A">
        <w:rPr>
          <w:rFonts w:asciiTheme="minorHAnsi" w:hAnsiTheme="minorHAnsi" w:cs="Times New Roman"/>
          <w:i w:val="0"/>
          <w:color w:val="auto"/>
          <w:szCs w:val="22"/>
        </w:rPr>
        <w:t>,</w:t>
      </w:r>
      <w:r w:rsidR="00FC7E11" w:rsidRPr="00923F8A">
        <w:rPr>
          <w:rFonts w:asciiTheme="minorHAnsi" w:hAnsiTheme="minorHAnsi" w:cs="Times New Roman"/>
          <w:i w:val="0"/>
          <w:color w:val="auto"/>
          <w:szCs w:val="22"/>
        </w:rPr>
        <w:t xml:space="preserve"> deň omeškania, </w:t>
      </w:r>
      <w:r w:rsidR="00F575AE" w:rsidRPr="00923F8A">
        <w:rPr>
          <w:rFonts w:asciiTheme="minorHAnsi" w:hAnsiTheme="minorHAnsi" w:cs="Times New Roman"/>
          <w:i w:val="0"/>
          <w:color w:val="auto"/>
          <w:szCs w:val="22"/>
        </w:rPr>
        <w:t>a to za kaž</w:t>
      </w:r>
      <w:r w:rsidR="00F85957" w:rsidRPr="00923F8A">
        <w:rPr>
          <w:rFonts w:asciiTheme="minorHAnsi" w:hAnsiTheme="minorHAnsi" w:cs="Times New Roman"/>
          <w:i w:val="0"/>
          <w:color w:val="auto"/>
          <w:szCs w:val="22"/>
        </w:rPr>
        <w:t xml:space="preserve">dý jednotlivý prípad omeškania Dodávateľa. </w:t>
      </w:r>
      <w:r w:rsidR="00571CE5" w:rsidRPr="00923F8A">
        <w:rPr>
          <w:rFonts w:asciiTheme="minorHAnsi" w:hAnsiTheme="minorHAnsi" w:cs="Times New Roman"/>
          <w:i w:val="0"/>
          <w:color w:val="auto"/>
          <w:szCs w:val="22"/>
        </w:rPr>
        <w:t xml:space="preserve">Zmluvnú pokutu, v prípade, ak nebola zo strany Objednávateľa započítaná so splatnou faktúrou/faktúrami  Dodávateľa na Cenu za poskytnuté Služby zberu, je Dodávateľ povinný uhradiť do 10 dní odo dňa doručenia výzvy na jej úhradu. </w:t>
      </w:r>
      <w:r w:rsidR="0046416F" w:rsidRPr="00923F8A">
        <w:rPr>
          <w:rFonts w:asciiTheme="minorHAnsi" w:hAnsiTheme="minorHAnsi" w:cs="Times New Roman"/>
          <w:i w:val="0"/>
          <w:color w:val="auto"/>
          <w:szCs w:val="22"/>
        </w:rPr>
        <w:t>Úhradou zmluvne</w:t>
      </w:r>
      <w:r w:rsidR="00F85957" w:rsidRPr="00923F8A">
        <w:rPr>
          <w:rFonts w:asciiTheme="minorHAnsi" w:hAnsiTheme="minorHAnsi" w:cs="Times New Roman"/>
          <w:i w:val="0"/>
          <w:color w:val="auto"/>
          <w:szCs w:val="22"/>
        </w:rPr>
        <w:t>j pokuty nie je dotknuté právo O</w:t>
      </w:r>
      <w:r w:rsidR="0046416F" w:rsidRPr="00923F8A">
        <w:rPr>
          <w:rFonts w:asciiTheme="minorHAnsi" w:hAnsiTheme="minorHAnsi" w:cs="Times New Roman"/>
          <w:i w:val="0"/>
          <w:color w:val="auto"/>
          <w:szCs w:val="22"/>
        </w:rPr>
        <w:t>bjednávateľa na náhradu škody</w:t>
      </w:r>
      <w:r w:rsidR="004722B4" w:rsidRPr="00923F8A">
        <w:rPr>
          <w:rFonts w:asciiTheme="minorHAnsi" w:hAnsiTheme="minorHAnsi" w:cs="Times New Roman"/>
          <w:i w:val="0"/>
          <w:color w:val="auto"/>
          <w:szCs w:val="22"/>
        </w:rPr>
        <w:t xml:space="preserve">. </w:t>
      </w:r>
    </w:p>
    <w:p w14:paraId="22EF7018" w14:textId="7BDFA2A4" w:rsidR="003B68B6" w:rsidRPr="00923F8A" w:rsidRDefault="00B66E0A" w:rsidP="00F523A1">
      <w:pPr>
        <w:pStyle w:val="StyleHeading2Nounderline"/>
        <w:keepNext w:val="0"/>
        <w:numPr>
          <w:ilvl w:val="0"/>
          <w:numId w:val="0"/>
        </w:numPr>
        <w:spacing w:before="0"/>
        <w:jc w:val="both"/>
        <w:rPr>
          <w:rFonts w:asciiTheme="minorHAnsi" w:hAnsiTheme="minorHAnsi" w:cs="Times New Roman"/>
          <w:i w:val="0"/>
          <w:color w:val="auto"/>
          <w:szCs w:val="22"/>
        </w:rPr>
      </w:pPr>
      <w:r w:rsidRPr="00923F8A">
        <w:rPr>
          <w:rFonts w:asciiTheme="minorHAnsi" w:hAnsiTheme="minorHAnsi" w:cs="Times New Roman"/>
          <w:i w:val="0"/>
          <w:color w:val="auto"/>
          <w:szCs w:val="22"/>
        </w:rPr>
        <w:t xml:space="preserve">2. </w:t>
      </w:r>
      <w:r w:rsidR="00FC7E11" w:rsidRPr="00923F8A">
        <w:rPr>
          <w:rFonts w:asciiTheme="minorHAnsi" w:hAnsiTheme="minorHAnsi" w:cs="Times New Roman"/>
          <w:i w:val="0"/>
          <w:color w:val="auto"/>
          <w:szCs w:val="22"/>
        </w:rPr>
        <w:t xml:space="preserve">V prípade omeškania </w:t>
      </w:r>
      <w:r w:rsidR="003969F0" w:rsidRPr="00923F8A">
        <w:rPr>
          <w:rFonts w:asciiTheme="minorHAnsi" w:hAnsiTheme="minorHAnsi" w:cs="Times New Roman"/>
          <w:i w:val="0"/>
          <w:color w:val="auto"/>
          <w:szCs w:val="22"/>
        </w:rPr>
        <w:t>O</w:t>
      </w:r>
      <w:r w:rsidR="00FC7E11" w:rsidRPr="00923F8A">
        <w:rPr>
          <w:rFonts w:asciiTheme="minorHAnsi" w:hAnsiTheme="minorHAnsi" w:cs="Times New Roman"/>
          <w:i w:val="0"/>
          <w:color w:val="auto"/>
          <w:szCs w:val="22"/>
        </w:rPr>
        <w:t>bjednávateľa so splnením pe</w:t>
      </w:r>
      <w:r w:rsidR="003969F0" w:rsidRPr="00923F8A">
        <w:rPr>
          <w:rFonts w:asciiTheme="minorHAnsi" w:hAnsiTheme="minorHAnsi" w:cs="Times New Roman"/>
          <w:i w:val="0"/>
          <w:color w:val="auto"/>
          <w:szCs w:val="22"/>
        </w:rPr>
        <w:t>ňažného záväzku v zmysle tejto Z</w:t>
      </w:r>
      <w:r w:rsidR="00FC7E11" w:rsidRPr="00923F8A">
        <w:rPr>
          <w:rFonts w:asciiTheme="minorHAnsi" w:hAnsiTheme="minorHAnsi" w:cs="Times New Roman"/>
          <w:i w:val="0"/>
          <w:color w:val="auto"/>
          <w:szCs w:val="22"/>
        </w:rPr>
        <w:t xml:space="preserve">mluvy, je </w:t>
      </w:r>
      <w:r w:rsidRPr="00923F8A">
        <w:rPr>
          <w:rFonts w:asciiTheme="minorHAnsi" w:hAnsiTheme="minorHAnsi" w:cs="Times New Roman"/>
          <w:i w:val="0"/>
          <w:color w:val="auto"/>
          <w:szCs w:val="22"/>
        </w:rPr>
        <w:t>D</w:t>
      </w:r>
      <w:r w:rsidR="006C3EAA" w:rsidRPr="00923F8A">
        <w:rPr>
          <w:rFonts w:asciiTheme="minorHAnsi" w:hAnsiTheme="minorHAnsi" w:cs="Times New Roman"/>
          <w:i w:val="0"/>
          <w:color w:val="auto"/>
          <w:szCs w:val="22"/>
        </w:rPr>
        <w:t>odáva</w:t>
      </w:r>
      <w:r w:rsidR="00FC7E11" w:rsidRPr="00923F8A">
        <w:rPr>
          <w:rFonts w:asciiTheme="minorHAnsi" w:hAnsiTheme="minorHAnsi" w:cs="Times New Roman"/>
          <w:i w:val="0"/>
          <w:color w:val="auto"/>
          <w:szCs w:val="22"/>
        </w:rPr>
        <w:t xml:space="preserve">teľ oprávnený vyúčtovať </w:t>
      </w:r>
      <w:r w:rsidR="003969F0" w:rsidRPr="00923F8A">
        <w:rPr>
          <w:rFonts w:asciiTheme="minorHAnsi" w:hAnsiTheme="minorHAnsi" w:cs="Times New Roman"/>
          <w:i w:val="0"/>
          <w:color w:val="auto"/>
          <w:szCs w:val="22"/>
        </w:rPr>
        <w:t>O</w:t>
      </w:r>
      <w:r w:rsidR="00FC7E11" w:rsidRPr="00923F8A">
        <w:rPr>
          <w:rFonts w:asciiTheme="minorHAnsi" w:hAnsiTheme="minorHAnsi" w:cs="Times New Roman"/>
          <w:i w:val="0"/>
          <w:color w:val="auto"/>
          <w:szCs w:val="22"/>
        </w:rPr>
        <w:t>bjednávateľovi úrok z omeškania v</w:t>
      </w:r>
      <w:r w:rsidR="00CD2D68" w:rsidRPr="00923F8A">
        <w:rPr>
          <w:rFonts w:asciiTheme="minorHAnsi" w:hAnsiTheme="minorHAnsi" w:cs="Times New Roman"/>
          <w:i w:val="0"/>
          <w:color w:val="auto"/>
          <w:szCs w:val="22"/>
        </w:rPr>
        <w:t xml:space="preserve">o výške v zmysle § 369 ods. 2 Obchodného zákonníka </w:t>
      </w:r>
      <w:r w:rsidR="00FC7E11" w:rsidRPr="00923F8A">
        <w:rPr>
          <w:rFonts w:asciiTheme="minorHAnsi" w:hAnsiTheme="minorHAnsi" w:cs="Times New Roman"/>
          <w:i w:val="0"/>
          <w:color w:val="auto"/>
          <w:szCs w:val="22"/>
        </w:rPr>
        <w:t>z dlžnej čiastky za každý aj začatý deň omeškania.</w:t>
      </w:r>
    </w:p>
    <w:p w14:paraId="7964ADF2" w14:textId="77777777" w:rsidR="00D66114" w:rsidRPr="00923F8A" w:rsidRDefault="00D66114" w:rsidP="00F523A1">
      <w:pPr>
        <w:pStyle w:val="StyleHeading2Nounderline"/>
        <w:keepNext w:val="0"/>
        <w:numPr>
          <w:ilvl w:val="0"/>
          <w:numId w:val="0"/>
        </w:numPr>
        <w:spacing w:before="0"/>
        <w:jc w:val="both"/>
        <w:rPr>
          <w:rFonts w:asciiTheme="minorHAnsi" w:hAnsiTheme="minorHAnsi" w:cs="Times New Roman"/>
          <w:i w:val="0"/>
          <w:color w:val="auto"/>
          <w:szCs w:val="22"/>
        </w:rPr>
      </w:pPr>
    </w:p>
    <w:p w14:paraId="56AC03B0" w14:textId="77777777" w:rsidR="0037732B" w:rsidRPr="00923F8A" w:rsidRDefault="003B68B6" w:rsidP="00C41C61">
      <w:pPr>
        <w:pStyle w:val="StyleHeading2Nounderline"/>
        <w:keepNext w:val="0"/>
        <w:numPr>
          <w:ilvl w:val="0"/>
          <w:numId w:val="0"/>
        </w:numPr>
        <w:spacing w:before="0"/>
        <w:ind w:left="567" w:hanging="567"/>
        <w:jc w:val="center"/>
        <w:rPr>
          <w:rFonts w:asciiTheme="minorHAnsi" w:hAnsiTheme="minorHAnsi" w:cs="Times New Roman"/>
          <w:b/>
          <w:i w:val="0"/>
          <w:color w:val="auto"/>
          <w:szCs w:val="22"/>
        </w:rPr>
      </w:pPr>
      <w:r w:rsidRPr="00923F8A">
        <w:rPr>
          <w:rFonts w:asciiTheme="minorHAnsi" w:hAnsiTheme="minorHAnsi" w:cs="Times New Roman"/>
          <w:b/>
          <w:i w:val="0"/>
          <w:color w:val="auto"/>
          <w:szCs w:val="22"/>
        </w:rPr>
        <w:t>Článok XI.</w:t>
      </w:r>
    </w:p>
    <w:p w14:paraId="20164EE8" w14:textId="77777777" w:rsidR="00FC7E11" w:rsidRPr="00923F8A" w:rsidRDefault="00FC7E11" w:rsidP="00C41C61">
      <w:pPr>
        <w:pStyle w:val="Nadpis1"/>
        <w:numPr>
          <w:ilvl w:val="0"/>
          <w:numId w:val="0"/>
        </w:numPr>
        <w:spacing w:before="0" w:after="0"/>
        <w:ind w:left="567" w:hanging="567"/>
        <w:jc w:val="center"/>
        <w:rPr>
          <w:rFonts w:asciiTheme="minorHAnsi" w:hAnsiTheme="minorHAnsi"/>
          <w:i w:val="0"/>
        </w:rPr>
      </w:pPr>
      <w:bookmarkStart w:id="8" w:name="_Toc90883334"/>
      <w:bookmarkStart w:id="9" w:name="_Toc192348644"/>
      <w:r w:rsidRPr="00923F8A">
        <w:rPr>
          <w:rFonts w:asciiTheme="minorHAnsi" w:hAnsiTheme="minorHAnsi"/>
          <w:i w:val="0"/>
        </w:rPr>
        <w:t>Ukončenie zmluvy</w:t>
      </w:r>
      <w:bookmarkEnd w:id="8"/>
      <w:bookmarkEnd w:id="9"/>
    </w:p>
    <w:p w14:paraId="12DDD733" w14:textId="77777777" w:rsidR="00FC7E11" w:rsidRPr="00923F8A" w:rsidRDefault="00BC615E" w:rsidP="00F523A1">
      <w:pPr>
        <w:pStyle w:val="StyleHeading2Nounderline"/>
        <w:keepNext w:val="0"/>
        <w:numPr>
          <w:ilvl w:val="0"/>
          <w:numId w:val="0"/>
        </w:numPr>
        <w:ind w:left="567" w:hanging="567"/>
        <w:jc w:val="both"/>
        <w:rPr>
          <w:rFonts w:asciiTheme="minorHAnsi" w:hAnsiTheme="minorHAnsi" w:cs="Times New Roman"/>
          <w:i w:val="0"/>
          <w:color w:val="auto"/>
          <w:szCs w:val="22"/>
        </w:rPr>
      </w:pPr>
      <w:r w:rsidRPr="00923F8A">
        <w:rPr>
          <w:rFonts w:asciiTheme="minorHAnsi" w:hAnsiTheme="minorHAnsi" w:cs="Times New Roman"/>
          <w:i w:val="0"/>
          <w:color w:val="auto"/>
          <w:szCs w:val="22"/>
        </w:rPr>
        <w:t xml:space="preserve">1. </w:t>
      </w:r>
      <w:r w:rsidR="008859EA" w:rsidRPr="00923F8A">
        <w:rPr>
          <w:rFonts w:asciiTheme="minorHAnsi" w:hAnsiTheme="minorHAnsi" w:cs="Times New Roman"/>
          <w:i w:val="0"/>
          <w:color w:val="auto"/>
          <w:szCs w:val="22"/>
        </w:rPr>
        <w:t>Túto Z</w:t>
      </w:r>
      <w:r w:rsidR="00FC7E11" w:rsidRPr="00923F8A">
        <w:rPr>
          <w:rFonts w:asciiTheme="minorHAnsi" w:hAnsiTheme="minorHAnsi" w:cs="Times New Roman"/>
          <w:i w:val="0"/>
          <w:color w:val="auto"/>
          <w:szCs w:val="22"/>
        </w:rPr>
        <w:t>mluvu je možné ukončiť:</w:t>
      </w:r>
    </w:p>
    <w:p w14:paraId="63958CDA" w14:textId="77777777" w:rsidR="00FC7E11" w:rsidRPr="00923F8A" w:rsidRDefault="00BC615E" w:rsidP="00F523A1">
      <w:pPr>
        <w:pStyle w:val="StyleHeading2Nounderline"/>
        <w:keepNext w:val="0"/>
        <w:numPr>
          <w:ilvl w:val="0"/>
          <w:numId w:val="0"/>
        </w:numPr>
        <w:spacing w:before="0"/>
        <w:ind w:left="567" w:hanging="567"/>
        <w:jc w:val="both"/>
        <w:rPr>
          <w:rFonts w:asciiTheme="minorHAnsi" w:hAnsiTheme="minorHAnsi" w:cs="Times New Roman"/>
          <w:i w:val="0"/>
          <w:color w:val="auto"/>
          <w:szCs w:val="22"/>
        </w:rPr>
      </w:pPr>
      <w:r w:rsidRPr="00923F8A">
        <w:rPr>
          <w:rFonts w:asciiTheme="minorHAnsi" w:hAnsiTheme="minorHAnsi" w:cs="Times New Roman"/>
          <w:i w:val="0"/>
          <w:color w:val="auto"/>
          <w:szCs w:val="22"/>
        </w:rPr>
        <w:t xml:space="preserve">a) </w:t>
      </w:r>
      <w:r w:rsidR="008859EA" w:rsidRPr="00923F8A">
        <w:rPr>
          <w:rFonts w:asciiTheme="minorHAnsi" w:hAnsiTheme="minorHAnsi" w:cs="Times New Roman"/>
          <w:i w:val="0"/>
          <w:color w:val="auto"/>
          <w:szCs w:val="22"/>
        </w:rPr>
        <w:t>písomnou dohodou Zmluvných strán;</w:t>
      </w:r>
    </w:p>
    <w:p w14:paraId="7B49726A" w14:textId="7E10CCDB" w:rsidR="008859EA" w:rsidRPr="00923F8A" w:rsidRDefault="00BC615E" w:rsidP="00F523A1">
      <w:pPr>
        <w:pStyle w:val="StyleHeading2Nounderline"/>
        <w:keepNext w:val="0"/>
        <w:numPr>
          <w:ilvl w:val="0"/>
          <w:numId w:val="0"/>
        </w:numPr>
        <w:spacing w:before="0"/>
        <w:ind w:left="567" w:hanging="567"/>
        <w:jc w:val="both"/>
        <w:rPr>
          <w:rFonts w:asciiTheme="minorHAnsi" w:hAnsiTheme="minorHAnsi" w:cs="Times New Roman"/>
          <w:i w:val="0"/>
          <w:color w:val="auto"/>
          <w:szCs w:val="22"/>
        </w:rPr>
      </w:pPr>
      <w:r w:rsidRPr="00923F8A">
        <w:rPr>
          <w:rFonts w:asciiTheme="minorHAnsi" w:hAnsiTheme="minorHAnsi" w:cs="Times New Roman"/>
          <w:i w:val="0"/>
          <w:color w:val="auto"/>
          <w:szCs w:val="22"/>
        </w:rPr>
        <w:t xml:space="preserve">b) </w:t>
      </w:r>
      <w:r w:rsidR="008859EA" w:rsidRPr="00923F8A">
        <w:rPr>
          <w:rFonts w:asciiTheme="minorHAnsi" w:hAnsiTheme="minorHAnsi" w:cs="Times New Roman"/>
          <w:i w:val="0"/>
          <w:color w:val="auto"/>
          <w:szCs w:val="22"/>
        </w:rPr>
        <w:t>výpoveďou</w:t>
      </w:r>
      <w:r w:rsidR="00C41C61" w:rsidRPr="00923F8A">
        <w:rPr>
          <w:rFonts w:asciiTheme="minorHAnsi" w:hAnsiTheme="minorHAnsi" w:cs="Times New Roman"/>
          <w:i w:val="0"/>
          <w:color w:val="auto"/>
          <w:szCs w:val="22"/>
        </w:rPr>
        <w:t xml:space="preserve"> </w:t>
      </w:r>
      <w:r w:rsidR="00F523A1" w:rsidRPr="00923F8A">
        <w:rPr>
          <w:rFonts w:asciiTheme="minorHAnsi" w:hAnsiTheme="minorHAnsi" w:cs="Times New Roman"/>
          <w:i w:val="0"/>
          <w:color w:val="auto"/>
          <w:szCs w:val="22"/>
        </w:rPr>
        <w:t>zo strany Objednávateľa</w:t>
      </w:r>
      <w:r w:rsidR="008859EA" w:rsidRPr="00923F8A">
        <w:rPr>
          <w:rFonts w:asciiTheme="minorHAnsi" w:hAnsiTheme="minorHAnsi" w:cs="Times New Roman"/>
          <w:i w:val="0"/>
          <w:color w:val="auto"/>
          <w:szCs w:val="22"/>
        </w:rPr>
        <w:t>;</w:t>
      </w:r>
    </w:p>
    <w:p w14:paraId="4BB749F0" w14:textId="77777777" w:rsidR="00FC7E11" w:rsidRPr="00923F8A" w:rsidRDefault="00BC615E" w:rsidP="00F523A1">
      <w:pPr>
        <w:pStyle w:val="StyleHeading2Nounderline"/>
        <w:keepNext w:val="0"/>
        <w:numPr>
          <w:ilvl w:val="0"/>
          <w:numId w:val="0"/>
        </w:numPr>
        <w:spacing w:before="0"/>
        <w:ind w:left="567" w:hanging="567"/>
        <w:jc w:val="both"/>
        <w:rPr>
          <w:rFonts w:asciiTheme="minorHAnsi" w:hAnsiTheme="minorHAnsi" w:cs="Times New Roman"/>
          <w:i w:val="0"/>
          <w:color w:val="auto"/>
          <w:szCs w:val="22"/>
        </w:rPr>
      </w:pPr>
      <w:r w:rsidRPr="00923F8A">
        <w:rPr>
          <w:rFonts w:asciiTheme="minorHAnsi" w:hAnsiTheme="minorHAnsi" w:cs="Times New Roman"/>
          <w:i w:val="0"/>
          <w:color w:val="auto"/>
          <w:szCs w:val="22"/>
        </w:rPr>
        <w:t xml:space="preserve">c) </w:t>
      </w:r>
      <w:r w:rsidR="008859EA" w:rsidRPr="00923F8A">
        <w:rPr>
          <w:rFonts w:asciiTheme="minorHAnsi" w:hAnsiTheme="minorHAnsi" w:cs="Times New Roman"/>
          <w:i w:val="0"/>
          <w:color w:val="auto"/>
          <w:szCs w:val="22"/>
        </w:rPr>
        <w:t>odstúpením od Zmluvy jednou zo Z</w:t>
      </w:r>
      <w:r w:rsidR="00FC7E11" w:rsidRPr="00923F8A">
        <w:rPr>
          <w:rFonts w:asciiTheme="minorHAnsi" w:hAnsiTheme="minorHAnsi" w:cs="Times New Roman"/>
          <w:i w:val="0"/>
          <w:color w:val="auto"/>
          <w:szCs w:val="22"/>
        </w:rPr>
        <w:t>mluvných strán</w:t>
      </w:r>
      <w:r w:rsidR="008859EA" w:rsidRPr="00923F8A">
        <w:rPr>
          <w:rFonts w:asciiTheme="minorHAnsi" w:hAnsiTheme="minorHAnsi" w:cs="Times New Roman"/>
          <w:i w:val="0"/>
          <w:color w:val="auto"/>
          <w:szCs w:val="22"/>
        </w:rPr>
        <w:t>.</w:t>
      </w:r>
    </w:p>
    <w:p w14:paraId="519C58B9" w14:textId="36B291F3" w:rsidR="00FC7E11" w:rsidRPr="00923F8A" w:rsidRDefault="00BC615E" w:rsidP="00F523A1">
      <w:pPr>
        <w:pStyle w:val="StyleHeading2Nounderline"/>
        <w:keepNext w:val="0"/>
        <w:numPr>
          <w:ilvl w:val="0"/>
          <w:numId w:val="0"/>
        </w:numPr>
        <w:spacing w:before="0"/>
        <w:jc w:val="both"/>
        <w:rPr>
          <w:rFonts w:asciiTheme="minorHAnsi" w:hAnsiTheme="minorHAnsi" w:cs="Times New Roman"/>
          <w:i w:val="0"/>
          <w:color w:val="auto"/>
          <w:szCs w:val="22"/>
        </w:rPr>
      </w:pPr>
      <w:r w:rsidRPr="00923F8A">
        <w:rPr>
          <w:rFonts w:asciiTheme="minorHAnsi" w:hAnsiTheme="minorHAnsi" w:cs="Times New Roman"/>
          <w:i w:val="0"/>
          <w:color w:val="auto"/>
          <w:szCs w:val="22"/>
        </w:rPr>
        <w:t xml:space="preserve">2. </w:t>
      </w:r>
      <w:r w:rsidR="00F523A1" w:rsidRPr="00923F8A">
        <w:rPr>
          <w:rFonts w:asciiTheme="minorHAnsi" w:hAnsiTheme="minorHAnsi" w:cs="Times New Roman"/>
          <w:i w:val="0"/>
          <w:color w:val="auto"/>
          <w:szCs w:val="22"/>
        </w:rPr>
        <w:t xml:space="preserve">Objednávateľ </w:t>
      </w:r>
      <w:r w:rsidR="008859EA" w:rsidRPr="00923F8A">
        <w:rPr>
          <w:rFonts w:asciiTheme="minorHAnsi" w:hAnsiTheme="minorHAnsi" w:cs="Times New Roman"/>
          <w:i w:val="0"/>
          <w:color w:val="auto"/>
          <w:szCs w:val="22"/>
        </w:rPr>
        <w:t>môže Z</w:t>
      </w:r>
      <w:r w:rsidR="00FC7E11" w:rsidRPr="00923F8A">
        <w:rPr>
          <w:rFonts w:asciiTheme="minorHAnsi" w:hAnsiTheme="minorHAnsi" w:cs="Times New Roman"/>
          <w:i w:val="0"/>
          <w:color w:val="auto"/>
          <w:szCs w:val="22"/>
        </w:rPr>
        <w:t>mluvu písomne vypovedať aj b</w:t>
      </w:r>
      <w:r w:rsidRPr="00923F8A">
        <w:rPr>
          <w:rFonts w:asciiTheme="minorHAnsi" w:hAnsiTheme="minorHAnsi" w:cs="Times New Roman"/>
          <w:i w:val="0"/>
          <w:color w:val="auto"/>
          <w:szCs w:val="22"/>
        </w:rPr>
        <w:t>ez uvedenia dôvodu s</w:t>
      </w:r>
      <w:r w:rsidR="007C2A94" w:rsidRPr="00923F8A">
        <w:rPr>
          <w:rFonts w:asciiTheme="minorHAnsi" w:hAnsiTheme="minorHAnsi" w:cs="Times New Roman"/>
          <w:i w:val="0"/>
          <w:color w:val="auto"/>
          <w:szCs w:val="22"/>
        </w:rPr>
        <w:t> </w:t>
      </w:r>
      <w:r w:rsidRPr="00923F8A">
        <w:rPr>
          <w:rFonts w:asciiTheme="minorHAnsi" w:hAnsiTheme="minorHAnsi" w:cs="Times New Roman"/>
          <w:i w:val="0"/>
          <w:color w:val="auto"/>
          <w:szCs w:val="22"/>
        </w:rPr>
        <w:t>výpovednou</w:t>
      </w:r>
      <w:r w:rsidR="007C2A94" w:rsidRPr="00923F8A">
        <w:rPr>
          <w:rFonts w:asciiTheme="minorHAnsi" w:hAnsiTheme="minorHAnsi" w:cs="Times New Roman"/>
          <w:i w:val="0"/>
          <w:color w:val="auto"/>
          <w:szCs w:val="22"/>
        </w:rPr>
        <w:t xml:space="preserve"> </w:t>
      </w:r>
      <w:r w:rsidR="00FC7E11" w:rsidRPr="00923F8A">
        <w:rPr>
          <w:rFonts w:asciiTheme="minorHAnsi" w:hAnsiTheme="minorHAnsi" w:cs="Times New Roman"/>
          <w:i w:val="0"/>
          <w:color w:val="auto"/>
          <w:szCs w:val="22"/>
        </w:rPr>
        <w:t xml:space="preserve">dobou </w:t>
      </w:r>
      <w:r w:rsidR="00F523A1" w:rsidRPr="00923F8A">
        <w:rPr>
          <w:rFonts w:asciiTheme="minorHAnsi" w:hAnsiTheme="minorHAnsi" w:cs="Times New Roman"/>
          <w:i w:val="0"/>
          <w:color w:val="auto"/>
          <w:szCs w:val="22"/>
        </w:rPr>
        <w:t>2</w:t>
      </w:r>
      <w:r w:rsidR="00FC7E11" w:rsidRPr="00923F8A">
        <w:rPr>
          <w:rFonts w:asciiTheme="minorHAnsi" w:hAnsiTheme="minorHAnsi" w:cs="Times New Roman"/>
          <w:i w:val="0"/>
          <w:color w:val="auto"/>
          <w:szCs w:val="22"/>
        </w:rPr>
        <w:t xml:space="preserve"> kalendárne mesiace, ktorá začne plynúť od prvého dňa me</w:t>
      </w:r>
      <w:r w:rsidRPr="00923F8A">
        <w:rPr>
          <w:rFonts w:asciiTheme="minorHAnsi" w:hAnsiTheme="minorHAnsi" w:cs="Times New Roman"/>
          <w:i w:val="0"/>
          <w:color w:val="auto"/>
          <w:szCs w:val="22"/>
        </w:rPr>
        <w:t>siaca nasledujúceho po mesiaci,</w:t>
      </w:r>
      <w:r w:rsidR="007C2A94" w:rsidRPr="00923F8A">
        <w:rPr>
          <w:rFonts w:asciiTheme="minorHAnsi" w:hAnsiTheme="minorHAnsi" w:cs="Times New Roman"/>
          <w:i w:val="0"/>
          <w:color w:val="auto"/>
          <w:szCs w:val="22"/>
        </w:rPr>
        <w:t xml:space="preserve"> </w:t>
      </w:r>
      <w:r w:rsidR="00FC7E11" w:rsidRPr="00923F8A">
        <w:rPr>
          <w:rFonts w:asciiTheme="minorHAnsi" w:hAnsiTheme="minorHAnsi" w:cs="Times New Roman"/>
          <w:i w:val="0"/>
          <w:color w:val="auto"/>
          <w:szCs w:val="22"/>
        </w:rPr>
        <w:t>v ktorom bola d</w:t>
      </w:r>
      <w:r w:rsidR="008859EA" w:rsidRPr="00923F8A">
        <w:rPr>
          <w:rFonts w:asciiTheme="minorHAnsi" w:hAnsiTheme="minorHAnsi" w:cs="Times New Roman"/>
          <w:i w:val="0"/>
          <w:color w:val="auto"/>
          <w:szCs w:val="22"/>
        </w:rPr>
        <w:t>oručená písomná výpoveď</w:t>
      </w:r>
      <w:r w:rsidR="00C41C61" w:rsidRPr="00923F8A">
        <w:rPr>
          <w:rFonts w:asciiTheme="minorHAnsi" w:hAnsiTheme="minorHAnsi" w:cs="Times New Roman"/>
          <w:i w:val="0"/>
          <w:color w:val="auto"/>
          <w:szCs w:val="22"/>
        </w:rPr>
        <w:t xml:space="preserve"> </w:t>
      </w:r>
      <w:r w:rsidR="00F523A1" w:rsidRPr="00923F8A">
        <w:rPr>
          <w:rFonts w:asciiTheme="minorHAnsi" w:hAnsiTheme="minorHAnsi" w:cs="Times New Roman"/>
          <w:i w:val="0"/>
          <w:color w:val="auto"/>
          <w:szCs w:val="22"/>
        </w:rPr>
        <w:t xml:space="preserve">Dodávateľovi. </w:t>
      </w:r>
    </w:p>
    <w:p w14:paraId="2937276F" w14:textId="4975F664" w:rsidR="00FC7E11" w:rsidRPr="00923F8A" w:rsidRDefault="00BC615E" w:rsidP="00F523A1">
      <w:pPr>
        <w:pStyle w:val="StyleHeading2Nounderline"/>
        <w:keepNext w:val="0"/>
        <w:numPr>
          <w:ilvl w:val="0"/>
          <w:numId w:val="0"/>
        </w:numPr>
        <w:spacing w:before="0"/>
        <w:jc w:val="both"/>
        <w:rPr>
          <w:rFonts w:asciiTheme="minorHAnsi" w:hAnsiTheme="minorHAnsi" w:cs="Times New Roman"/>
          <w:i w:val="0"/>
          <w:color w:val="auto"/>
          <w:szCs w:val="22"/>
        </w:rPr>
      </w:pPr>
      <w:r w:rsidRPr="00923F8A">
        <w:rPr>
          <w:rFonts w:asciiTheme="minorHAnsi" w:hAnsiTheme="minorHAnsi" w:cs="Times New Roman"/>
          <w:i w:val="0"/>
          <w:color w:val="auto"/>
          <w:szCs w:val="22"/>
        </w:rPr>
        <w:t xml:space="preserve">3. </w:t>
      </w:r>
      <w:r w:rsidR="008859EA" w:rsidRPr="00923F8A">
        <w:rPr>
          <w:rFonts w:asciiTheme="minorHAnsi" w:hAnsiTheme="minorHAnsi" w:cs="Times New Roman"/>
          <w:i w:val="0"/>
          <w:color w:val="auto"/>
          <w:szCs w:val="22"/>
        </w:rPr>
        <w:t>Pre prípad vypovedania Z</w:t>
      </w:r>
      <w:r w:rsidR="00FC7E11" w:rsidRPr="00923F8A">
        <w:rPr>
          <w:rFonts w:asciiTheme="minorHAnsi" w:hAnsiTheme="minorHAnsi" w:cs="Times New Roman"/>
          <w:i w:val="0"/>
          <w:color w:val="auto"/>
          <w:szCs w:val="22"/>
        </w:rPr>
        <w:t>m</w:t>
      </w:r>
      <w:r w:rsidR="008859EA" w:rsidRPr="00923F8A">
        <w:rPr>
          <w:rFonts w:asciiTheme="minorHAnsi" w:hAnsiTheme="minorHAnsi" w:cs="Times New Roman"/>
          <w:i w:val="0"/>
          <w:color w:val="auto"/>
          <w:szCs w:val="22"/>
        </w:rPr>
        <w:t xml:space="preserve">luvy </w:t>
      </w:r>
      <w:r w:rsidR="00F523A1" w:rsidRPr="00923F8A">
        <w:rPr>
          <w:rFonts w:asciiTheme="minorHAnsi" w:hAnsiTheme="minorHAnsi" w:cs="Times New Roman"/>
          <w:i w:val="0"/>
          <w:color w:val="auto"/>
          <w:szCs w:val="22"/>
        </w:rPr>
        <w:t xml:space="preserve">zo strany Objednávateľa </w:t>
      </w:r>
      <w:r w:rsidR="008859EA" w:rsidRPr="00923F8A">
        <w:rPr>
          <w:rFonts w:asciiTheme="minorHAnsi" w:hAnsiTheme="minorHAnsi" w:cs="Times New Roman"/>
          <w:i w:val="0"/>
          <w:color w:val="auto"/>
          <w:szCs w:val="22"/>
        </w:rPr>
        <w:t>sa Z</w:t>
      </w:r>
      <w:r w:rsidRPr="00923F8A">
        <w:rPr>
          <w:rFonts w:asciiTheme="minorHAnsi" w:hAnsiTheme="minorHAnsi" w:cs="Times New Roman"/>
          <w:i w:val="0"/>
          <w:color w:val="auto"/>
          <w:szCs w:val="22"/>
        </w:rPr>
        <w:t>mluvné strany dohodli, že</w:t>
      </w:r>
      <w:r w:rsidR="007C2A94" w:rsidRPr="00923F8A">
        <w:rPr>
          <w:rFonts w:asciiTheme="minorHAnsi" w:hAnsiTheme="minorHAnsi" w:cs="Times New Roman"/>
          <w:i w:val="0"/>
          <w:color w:val="auto"/>
          <w:szCs w:val="22"/>
        </w:rPr>
        <w:t xml:space="preserve"> </w:t>
      </w:r>
      <w:r w:rsidR="008859EA" w:rsidRPr="00923F8A">
        <w:rPr>
          <w:rFonts w:asciiTheme="minorHAnsi" w:hAnsiTheme="minorHAnsi" w:cs="Times New Roman"/>
          <w:i w:val="0"/>
          <w:color w:val="auto"/>
          <w:szCs w:val="22"/>
        </w:rPr>
        <w:t>D</w:t>
      </w:r>
      <w:r w:rsidR="009C26E1" w:rsidRPr="00923F8A">
        <w:rPr>
          <w:rFonts w:asciiTheme="minorHAnsi" w:hAnsiTheme="minorHAnsi" w:cs="Times New Roman"/>
          <w:i w:val="0"/>
          <w:color w:val="auto"/>
          <w:szCs w:val="22"/>
        </w:rPr>
        <w:t>odávateľ</w:t>
      </w:r>
      <w:r w:rsidR="00F523A1" w:rsidRPr="00923F8A">
        <w:rPr>
          <w:rFonts w:asciiTheme="minorHAnsi" w:hAnsiTheme="minorHAnsi" w:cs="Times New Roman"/>
          <w:i w:val="0"/>
          <w:color w:val="auto"/>
          <w:szCs w:val="22"/>
        </w:rPr>
        <w:t xml:space="preserve"> </w:t>
      </w:r>
      <w:r w:rsidR="00FC7E11" w:rsidRPr="00923F8A">
        <w:rPr>
          <w:rFonts w:asciiTheme="minorHAnsi" w:hAnsiTheme="minorHAnsi" w:cs="Times New Roman"/>
          <w:i w:val="0"/>
          <w:color w:val="auto"/>
          <w:szCs w:val="22"/>
        </w:rPr>
        <w:t>má nárok na úhradu pl</w:t>
      </w:r>
      <w:r w:rsidR="008859EA" w:rsidRPr="00923F8A">
        <w:rPr>
          <w:rFonts w:asciiTheme="minorHAnsi" w:hAnsiTheme="minorHAnsi" w:cs="Times New Roman"/>
          <w:i w:val="0"/>
          <w:color w:val="auto"/>
          <w:szCs w:val="22"/>
        </w:rPr>
        <w:t>nenia poskytnutého podľa tejto Z</w:t>
      </w:r>
      <w:r w:rsidR="00FC7E11" w:rsidRPr="00923F8A">
        <w:rPr>
          <w:rFonts w:asciiTheme="minorHAnsi" w:hAnsiTheme="minorHAnsi" w:cs="Times New Roman"/>
          <w:i w:val="0"/>
          <w:color w:val="auto"/>
          <w:szCs w:val="22"/>
        </w:rPr>
        <w:t>mluvy</w:t>
      </w:r>
      <w:r w:rsidR="008859EA" w:rsidRPr="00923F8A">
        <w:rPr>
          <w:rFonts w:asciiTheme="minorHAnsi" w:hAnsiTheme="minorHAnsi" w:cs="Times New Roman"/>
          <w:i w:val="0"/>
          <w:color w:val="auto"/>
          <w:szCs w:val="22"/>
        </w:rPr>
        <w:t xml:space="preserve"> ku dňu zániku tejto Z</w:t>
      </w:r>
      <w:r w:rsidR="00433644" w:rsidRPr="00923F8A">
        <w:rPr>
          <w:rFonts w:asciiTheme="minorHAnsi" w:hAnsiTheme="minorHAnsi" w:cs="Times New Roman"/>
          <w:i w:val="0"/>
          <w:color w:val="auto"/>
          <w:szCs w:val="22"/>
        </w:rPr>
        <w:t>mluvy</w:t>
      </w:r>
      <w:r w:rsidR="00FC7E11" w:rsidRPr="00923F8A">
        <w:rPr>
          <w:rFonts w:asciiTheme="minorHAnsi" w:hAnsiTheme="minorHAnsi" w:cs="Times New Roman"/>
          <w:i w:val="0"/>
          <w:color w:val="auto"/>
          <w:szCs w:val="22"/>
        </w:rPr>
        <w:t>, a to bez ohľadu n</w:t>
      </w:r>
      <w:r w:rsidRPr="00923F8A">
        <w:rPr>
          <w:rFonts w:asciiTheme="minorHAnsi" w:hAnsiTheme="minorHAnsi" w:cs="Times New Roman"/>
          <w:i w:val="0"/>
          <w:color w:val="auto"/>
          <w:szCs w:val="22"/>
        </w:rPr>
        <w:t>a to, či</w:t>
      </w:r>
      <w:r w:rsidR="009C26E1" w:rsidRPr="00923F8A">
        <w:rPr>
          <w:rFonts w:asciiTheme="minorHAnsi" w:hAnsiTheme="minorHAnsi" w:cs="Times New Roman"/>
          <w:i w:val="0"/>
          <w:color w:val="auto"/>
          <w:szCs w:val="22"/>
        </w:rPr>
        <w:t xml:space="preserve"> </w:t>
      </w:r>
      <w:r w:rsidR="00FC7E11" w:rsidRPr="00923F8A">
        <w:rPr>
          <w:rFonts w:asciiTheme="minorHAnsi" w:hAnsiTheme="minorHAnsi" w:cs="Times New Roman"/>
          <w:i w:val="0"/>
          <w:color w:val="auto"/>
          <w:szCs w:val="22"/>
        </w:rPr>
        <w:t xml:space="preserve">splatnosť faktúry za uvedené plnenie nastala pred vypovedaním </w:t>
      </w:r>
      <w:r w:rsidR="00F523A1" w:rsidRPr="00923F8A">
        <w:rPr>
          <w:rFonts w:asciiTheme="minorHAnsi" w:hAnsiTheme="minorHAnsi" w:cs="Times New Roman"/>
          <w:i w:val="0"/>
          <w:color w:val="auto"/>
          <w:szCs w:val="22"/>
        </w:rPr>
        <w:t>Z</w:t>
      </w:r>
      <w:r w:rsidR="00FC7E11" w:rsidRPr="00923F8A">
        <w:rPr>
          <w:rFonts w:asciiTheme="minorHAnsi" w:hAnsiTheme="minorHAnsi" w:cs="Times New Roman"/>
          <w:i w:val="0"/>
          <w:color w:val="auto"/>
          <w:szCs w:val="22"/>
        </w:rPr>
        <w:t xml:space="preserve">mluvy alebo po vypovedaní </w:t>
      </w:r>
      <w:r w:rsidR="00F523A1" w:rsidRPr="00923F8A">
        <w:rPr>
          <w:rFonts w:asciiTheme="minorHAnsi" w:hAnsiTheme="minorHAnsi" w:cs="Times New Roman"/>
          <w:i w:val="0"/>
          <w:color w:val="auto"/>
          <w:szCs w:val="22"/>
        </w:rPr>
        <w:t>Z</w:t>
      </w:r>
      <w:r w:rsidR="00FC7E11" w:rsidRPr="00923F8A">
        <w:rPr>
          <w:rFonts w:asciiTheme="minorHAnsi" w:hAnsiTheme="minorHAnsi" w:cs="Times New Roman"/>
          <w:i w:val="0"/>
          <w:color w:val="auto"/>
          <w:szCs w:val="22"/>
        </w:rPr>
        <w:t>mluvy.</w:t>
      </w:r>
      <w:r w:rsidR="009C26E1" w:rsidRPr="00923F8A">
        <w:rPr>
          <w:rFonts w:asciiTheme="minorHAnsi" w:hAnsiTheme="minorHAnsi" w:cs="Times New Roman"/>
          <w:i w:val="0"/>
          <w:color w:val="auto"/>
          <w:szCs w:val="22"/>
        </w:rPr>
        <w:t xml:space="preserve"> </w:t>
      </w:r>
      <w:r w:rsidR="00433644" w:rsidRPr="00923F8A">
        <w:rPr>
          <w:rFonts w:asciiTheme="minorHAnsi" w:hAnsiTheme="minorHAnsi" w:cs="Times New Roman"/>
          <w:i w:val="0"/>
          <w:color w:val="auto"/>
          <w:szCs w:val="22"/>
        </w:rPr>
        <w:t xml:space="preserve">Pre platobné a fakturačné podmienky platia primerane ustanovenia </w:t>
      </w:r>
      <w:r w:rsidRPr="00923F8A">
        <w:rPr>
          <w:rFonts w:asciiTheme="minorHAnsi" w:hAnsiTheme="minorHAnsi" w:cs="Times New Roman"/>
          <w:i w:val="0"/>
          <w:color w:val="auto"/>
          <w:szCs w:val="22"/>
        </w:rPr>
        <w:t>Č</w:t>
      </w:r>
      <w:r w:rsidR="00433644" w:rsidRPr="00923F8A">
        <w:rPr>
          <w:rFonts w:asciiTheme="minorHAnsi" w:hAnsiTheme="minorHAnsi" w:cs="Times New Roman"/>
          <w:i w:val="0"/>
          <w:color w:val="auto"/>
          <w:szCs w:val="22"/>
        </w:rPr>
        <w:t xml:space="preserve">lánku </w:t>
      </w:r>
      <w:r w:rsidRPr="00923F8A">
        <w:rPr>
          <w:rFonts w:asciiTheme="minorHAnsi" w:hAnsiTheme="minorHAnsi" w:cs="Times New Roman"/>
          <w:i w:val="0"/>
          <w:color w:val="auto"/>
          <w:szCs w:val="22"/>
        </w:rPr>
        <w:t>VII.</w:t>
      </w:r>
      <w:r w:rsidR="00433644" w:rsidRPr="00923F8A">
        <w:rPr>
          <w:rFonts w:asciiTheme="minorHAnsi" w:hAnsiTheme="minorHAnsi" w:cs="Times New Roman"/>
          <w:i w:val="0"/>
          <w:color w:val="auto"/>
          <w:szCs w:val="22"/>
        </w:rPr>
        <w:t xml:space="preserve"> tejto </w:t>
      </w:r>
      <w:r w:rsidRPr="00923F8A">
        <w:rPr>
          <w:rFonts w:asciiTheme="minorHAnsi" w:hAnsiTheme="minorHAnsi" w:cs="Times New Roman"/>
          <w:i w:val="0"/>
          <w:color w:val="auto"/>
          <w:szCs w:val="22"/>
        </w:rPr>
        <w:t>Z</w:t>
      </w:r>
      <w:r w:rsidR="00433644" w:rsidRPr="00923F8A">
        <w:rPr>
          <w:rFonts w:asciiTheme="minorHAnsi" w:hAnsiTheme="minorHAnsi" w:cs="Times New Roman"/>
          <w:i w:val="0"/>
          <w:color w:val="auto"/>
          <w:szCs w:val="22"/>
        </w:rPr>
        <w:t>mluvy.</w:t>
      </w:r>
    </w:p>
    <w:p w14:paraId="43F0A91D" w14:textId="234201B7" w:rsidR="00FC7E11" w:rsidRPr="00923F8A" w:rsidRDefault="00BC615E" w:rsidP="00F523A1">
      <w:pPr>
        <w:pStyle w:val="StyleHeading2Nounderline"/>
        <w:keepNext w:val="0"/>
        <w:numPr>
          <w:ilvl w:val="0"/>
          <w:numId w:val="0"/>
        </w:numPr>
        <w:spacing w:before="0"/>
        <w:jc w:val="both"/>
        <w:rPr>
          <w:rFonts w:asciiTheme="minorHAnsi" w:hAnsiTheme="minorHAnsi" w:cs="Times New Roman"/>
          <w:i w:val="0"/>
          <w:color w:val="auto"/>
          <w:szCs w:val="22"/>
        </w:rPr>
      </w:pPr>
      <w:r w:rsidRPr="00923F8A">
        <w:rPr>
          <w:rFonts w:asciiTheme="minorHAnsi" w:hAnsiTheme="minorHAnsi" w:cs="Times New Roman"/>
          <w:i w:val="0"/>
          <w:color w:val="auto"/>
          <w:szCs w:val="22"/>
        </w:rPr>
        <w:t xml:space="preserve">4. </w:t>
      </w:r>
      <w:r w:rsidR="00FC7E11" w:rsidRPr="00923F8A">
        <w:rPr>
          <w:rFonts w:asciiTheme="minorHAnsi" w:hAnsiTheme="minorHAnsi" w:cs="Times New Roman"/>
          <w:i w:val="0"/>
          <w:color w:val="auto"/>
          <w:szCs w:val="22"/>
        </w:rPr>
        <w:t>Objednávateľ má právo</w:t>
      </w:r>
      <w:r w:rsidR="004E275D" w:rsidRPr="00923F8A">
        <w:rPr>
          <w:rFonts w:asciiTheme="minorHAnsi" w:hAnsiTheme="minorHAnsi" w:cs="Times New Roman"/>
          <w:i w:val="0"/>
          <w:color w:val="auto"/>
          <w:szCs w:val="22"/>
        </w:rPr>
        <w:t>,</w:t>
      </w:r>
      <w:r w:rsidR="00FC7E11" w:rsidRPr="00923F8A">
        <w:rPr>
          <w:rFonts w:asciiTheme="minorHAnsi" w:hAnsiTheme="minorHAnsi" w:cs="Times New Roman"/>
          <w:i w:val="0"/>
          <w:color w:val="auto"/>
          <w:szCs w:val="22"/>
        </w:rPr>
        <w:t xml:space="preserve"> v zmysle § 344 a n</w:t>
      </w:r>
      <w:r w:rsidR="00D958DC" w:rsidRPr="00923F8A">
        <w:rPr>
          <w:rFonts w:asciiTheme="minorHAnsi" w:hAnsiTheme="minorHAnsi" w:cs="Times New Roman"/>
          <w:i w:val="0"/>
          <w:color w:val="auto"/>
          <w:szCs w:val="22"/>
        </w:rPr>
        <w:t>a</w:t>
      </w:r>
      <w:r w:rsidR="00FC7E11" w:rsidRPr="00923F8A">
        <w:rPr>
          <w:rFonts w:asciiTheme="minorHAnsi" w:hAnsiTheme="minorHAnsi" w:cs="Times New Roman"/>
          <w:i w:val="0"/>
          <w:color w:val="auto"/>
          <w:szCs w:val="22"/>
        </w:rPr>
        <w:t>sl. Obchodného zákonní</w:t>
      </w:r>
      <w:r w:rsidRPr="00923F8A">
        <w:rPr>
          <w:rFonts w:asciiTheme="minorHAnsi" w:hAnsiTheme="minorHAnsi" w:cs="Times New Roman"/>
          <w:i w:val="0"/>
          <w:color w:val="auto"/>
          <w:szCs w:val="22"/>
        </w:rPr>
        <w:t>ka v znení neskorších predpisov</w:t>
      </w:r>
      <w:r w:rsidR="004E275D" w:rsidRPr="00923F8A">
        <w:rPr>
          <w:rFonts w:asciiTheme="minorHAnsi" w:hAnsiTheme="minorHAnsi" w:cs="Times New Roman"/>
          <w:i w:val="0"/>
          <w:color w:val="auto"/>
          <w:szCs w:val="22"/>
        </w:rPr>
        <w:t>,</w:t>
      </w:r>
      <w:r w:rsidR="009C26E1" w:rsidRPr="00923F8A">
        <w:rPr>
          <w:rFonts w:asciiTheme="minorHAnsi" w:hAnsiTheme="minorHAnsi" w:cs="Times New Roman"/>
          <w:i w:val="0"/>
          <w:color w:val="auto"/>
          <w:szCs w:val="22"/>
        </w:rPr>
        <w:t xml:space="preserve"> </w:t>
      </w:r>
      <w:r w:rsidR="00FC7E11" w:rsidRPr="00923F8A">
        <w:rPr>
          <w:rFonts w:asciiTheme="minorHAnsi" w:hAnsiTheme="minorHAnsi" w:cs="Times New Roman"/>
          <w:i w:val="0"/>
          <w:color w:val="auto"/>
          <w:szCs w:val="22"/>
        </w:rPr>
        <w:t xml:space="preserve">odstúpiť od tejto </w:t>
      </w:r>
      <w:r w:rsidR="003B7DF5" w:rsidRPr="00923F8A">
        <w:rPr>
          <w:rFonts w:asciiTheme="minorHAnsi" w:hAnsiTheme="minorHAnsi" w:cs="Times New Roman"/>
          <w:i w:val="0"/>
          <w:color w:val="auto"/>
          <w:szCs w:val="22"/>
        </w:rPr>
        <w:t>Z</w:t>
      </w:r>
      <w:r w:rsidR="00FC7E11" w:rsidRPr="00923F8A">
        <w:rPr>
          <w:rFonts w:asciiTheme="minorHAnsi" w:hAnsiTheme="minorHAnsi" w:cs="Times New Roman"/>
          <w:i w:val="0"/>
          <w:color w:val="auto"/>
          <w:szCs w:val="22"/>
        </w:rPr>
        <w:t xml:space="preserve">mluvy v prípade jej podstatného porušenia zo strany </w:t>
      </w:r>
      <w:r w:rsidR="003B7DF5" w:rsidRPr="00923F8A">
        <w:rPr>
          <w:rFonts w:asciiTheme="minorHAnsi" w:hAnsiTheme="minorHAnsi" w:cs="Times New Roman"/>
          <w:i w:val="0"/>
          <w:color w:val="auto"/>
          <w:szCs w:val="22"/>
        </w:rPr>
        <w:t>D</w:t>
      </w:r>
      <w:r w:rsidRPr="00923F8A">
        <w:rPr>
          <w:rFonts w:asciiTheme="minorHAnsi" w:hAnsiTheme="minorHAnsi" w:cs="Times New Roman"/>
          <w:i w:val="0"/>
          <w:color w:val="auto"/>
          <w:szCs w:val="22"/>
        </w:rPr>
        <w:t>odávateľa, ktorým sa na účely tejto Zmluvy rozumie: 1./</w:t>
      </w:r>
      <w:r w:rsidR="00FC7E11" w:rsidRPr="00923F8A">
        <w:rPr>
          <w:rFonts w:asciiTheme="minorHAnsi" w:hAnsiTheme="minorHAnsi" w:cs="Times New Roman"/>
          <w:i w:val="0"/>
          <w:color w:val="auto"/>
          <w:szCs w:val="22"/>
        </w:rPr>
        <w:t>omeškanie</w:t>
      </w:r>
      <w:r w:rsidR="00A43CBD" w:rsidRPr="00923F8A">
        <w:rPr>
          <w:rFonts w:asciiTheme="minorHAnsi" w:hAnsiTheme="minorHAnsi" w:cs="Times New Roman"/>
          <w:i w:val="0"/>
          <w:color w:val="auto"/>
          <w:szCs w:val="22"/>
        </w:rPr>
        <w:t xml:space="preserve"> </w:t>
      </w:r>
      <w:r w:rsidR="003B7DF5" w:rsidRPr="00923F8A">
        <w:rPr>
          <w:rFonts w:asciiTheme="minorHAnsi" w:hAnsiTheme="minorHAnsi" w:cs="Times New Roman"/>
          <w:i w:val="0"/>
          <w:color w:val="auto"/>
          <w:szCs w:val="22"/>
        </w:rPr>
        <w:t>D</w:t>
      </w:r>
      <w:r w:rsidR="00A43CBD" w:rsidRPr="00923F8A">
        <w:rPr>
          <w:rFonts w:asciiTheme="minorHAnsi" w:hAnsiTheme="minorHAnsi" w:cs="Times New Roman"/>
          <w:i w:val="0"/>
          <w:color w:val="auto"/>
          <w:szCs w:val="22"/>
        </w:rPr>
        <w:t>odávateľa</w:t>
      </w:r>
      <w:r w:rsidR="00FC7E11" w:rsidRPr="00923F8A">
        <w:rPr>
          <w:rFonts w:asciiTheme="minorHAnsi" w:hAnsiTheme="minorHAnsi" w:cs="Times New Roman"/>
          <w:i w:val="0"/>
          <w:color w:val="auto"/>
          <w:szCs w:val="22"/>
        </w:rPr>
        <w:t xml:space="preserve"> s poskytnutím </w:t>
      </w:r>
      <w:r w:rsidR="003B7DF5" w:rsidRPr="00923F8A">
        <w:rPr>
          <w:rFonts w:asciiTheme="minorHAnsi" w:hAnsiTheme="minorHAnsi" w:cs="Times New Roman"/>
          <w:i w:val="0"/>
          <w:color w:val="auto"/>
          <w:szCs w:val="22"/>
        </w:rPr>
        <w:t>S</w:t>
      </w:r>
      <w:r w:rsidR="00FC7E11" w:rsidRPr="00923F8A">
        <w:rPr>
          <w:rFonts w:asciiTheme="minorHAnsi" w:hAnsiTheme="minorHAnsi" w:cs="Times New Roman"/>
          <w:i w:val="0"/>
          <w:color w:val="auto"/>
          <w:szCs w:val="22"/>
        </w:rPr>
        <w:t>luž</w:t>
      </w:r>
      <w:r w:rsidR="00F523A1" w:rsidRPr="00923F8A">
        <w:rPr>
          <w:rFonts w:asciiTheme="minorHAnsi" w:hAnsiTheme="minorHAnsi" w:cs="Times New Roman"/>
          <w:i w:val="0"/>
          <w:color w:val="auto"/>
          <w:szCs w:val="22"/>
        </w:rPr>
        <w:t>by zberu</w:t>
      </w:r>
      <w:r w:rsidRPr="00923F8A">
        <w:rPr>
          <w:rFonts w:asciiTheme="minorHAnsi" w:hAnsiTheme="minorHAnsi" w:cs="Times New Roman"/>
          <w:i w:val="0"/>
          <w:color w:val="auto"/>
          <w:szCs w:val="22"/>
        </w:rPr>
        <w:t xml:space="preserve">, s odstránením </w:t>
      </w:r>
      <w:r w:rsidR="002B0E70" w:rsidRPr="00923F8A">
        <w:rPr>
          <w:rFonts w:asciiTheme="minorHAnsi" w:hAnsiTheme="minorHAnsi" w:cs="Times New Roman"/>
          <w:i w:val="0"/>
          <w:color w:val="auto"/>
          <w:szCs w:val="22"/>
        </w:rPr>
        <w:t>porúch</w:t>
      </w:r>
      <w:r w:rsidR="00FC7E11" w:rsidRPr="00923F8A">
        <w:rPr>
          <w:rFonts w:asciiTheme="minorHAnsi" w:hAnsiTheme="minorHAnsi" w:cs="Times New Roman"/>
          <w:i w:val="0"/>
          <w:color w:val="auto"/>
          <w:szCs w:val="22"/>
        </w:rPr>
        <w:t xml:space="preserve"> alebo s odstránením vád</w:t>
      </w:r>
      <w:r w:rsidR="002B0E70" w:rsidRPr="00923F8A">
        <w:rPr>
          <w:rFonts w:asciiTheme="minorHAnsi" w:hAnsiTheme="minorHAnsi" w:cs="Times New Roman"/>
          <w:i w:val="0"/>
          <w:color w:val="auto"/>
          <w:szCs w:val="22"/>
        </w:rPr>
        <w:t xml:space="preserve"> poskytnut</w:t>
      </w:r>
      <w:r w:rsidR="00F523A1" w:rsidRPr="00923F8A">
        <w:rPr>
          <w:rFonts w:asciiTheme="minorHAnsi" w:hAnsiTheme="minorHAnsi" w:cs="Times New Roman"/>
          <w:i w:val="0"/>
          <w:color w:val="auto"/>
          <w:szCs w:val="22"/>
        </w:rPr>
        <w:t>ej</w:t>
      </w:r>
      <w:r w:rsidR="002B0E70" w:rsidRPr="00923F8A">
        <w:rPr>
          <w:rFonts w:asciiTheme="minorHAnsi" w:hAnsiTheme="minorHAnsi" w:cs="Times New Roman"/>
          <w:i w:val="0"/>
          <w:color w:val="auto"/>
          <w:szCs w:val="22"/>
        </w:rPr>
        <w:t xml:space="preserve"> </w:t>
      </w:r>
      <w:r w:rsidR="003B7DF5" w:rsidRPr="00923F8A">
        <w:rPr>
          <w:rFonts w:asciiTheme="minorHAnsi" w:hAnsiTheme="minorHAnsi" w:cs="Times New Roman"/>
          <w:i w:val="0"/>
          <w:color w:val="auto"/>
          <w:szCs w:val="22"/>
        </w:rPr>
        <w:t>S</w:t>
      </w:r>
      <w:r w:rsidR="002B0E70" w:rsidRPr="00923F8A">
        <w:rPr>
          <w:rFonts w:asciiTheme="minorHAnsi" w:hAnsiTheme="minorHAnsi" w:cs="Times New Roman"/>
          <w:i w:val="0"/>
          <w:color w:val="auto"/>
          <w:szCs w:val="22"/>
        </w:rPr>
        <w:t>lužb</w:t>
      </w:r>
      <w:r w:rsidR="00F523A1" w:rsidRPr="00923F8A">
        <w:rPr>
          <w:rFonts w:asciiTheme="minorHAnsi" w:hAnsiTheme="minorHAnsi" w:cs="Times New Roman"/>
          <w:i w:val="0"/>
          <w:color w:val="auto"/>
          <w:szCs w:val="22"/>
        </w:rPr>
        <w:t xml:space="preserve">y zberu </w:t>
      </w:r>
      <w:r w:rsidR="00FC7E11" w:rsidRPr="00923F8A">
        <w:rPr>
          <w:rFonts w:asciiTheme="minorHAnsi" w:hAnsiTheme="minorHAnsi" w:cs="Times New Roman"/>
          <w:i w:val="0"/>
          <w:color w:val="auto"/>
          <w:szCs w:val="22"/>
        </w:rPr>
        <w:t xml:space="preserve"> v prípade, že </w:t>
      </w:r>
      <w:r w:rsidR="003B7DF5" w:rsidRPr="00923F8A">
        <w:rPr>
          <w:rFonts w:asciiTheme="minorHAnsi" w:hAnsiTheme="minorHAnsi" w:cs="Times New Roman"/>
          <w:i w:val="0"/>
          <w:color w:val="auto"/>
          <w:szCs w:val="22"/>
        </w:rPr>
        <w:t>D</w:t>
      </w:r>
      <w:r w:rsidRPr="00923F8A">
        <w:rPr>
          <w:rFonts w:asciiTheme="minorHAnsi" w:hAnsiTheme="minorHAnsi" w:cs="Times New Roman"/>
          <w:i w:val="0"/>
          <w:color w:val="auto"/>
          <w:szCs w:val="22"/>
        </w:rPr>
        <w:t xml:space="preserve">odávateľ </w:t>
      </w:r>
      <w:r w:rsidR="00F523A1" w:rsidRPr="00923F8A">
        <w:rPr>
          <w:rFonts w:asciiTheme="minorHAnsi" w:hAnsiTheme="minorHAnsi" w:cs="Times New Roman"/>
          <w:i w:val="0"/>
          <w:color w:val="auto"/>
          <w:szCs w:val="22"/>
        </w:rPr>
        <w:t xml:space="preserve">Službu zberu </w:t>
      </w:r>
      <w:r w:rsidRPr="00923F8A">
        <w:rPr>
          <w:rFonts w:asciiTheme="minorHAnsi" w:hAnsiTheme="minorHAnsi" w:cs="Times New Roman"/>
          <w:i w:val="0"/>
          <w:color w:val="auto"/>
          <w:szCs w:val="22"/>
        </w:rPr>
        <w:t xml:space="preserve">neposkytne </w:t>
      </w:r>
      <w:r w:rsidR="00FC7E11" w:rsidRPr="00923F8A">
        <w:rPr>
          <w:rFonts w:asciiTheme="minorHAnsi" w:hAnsiTheme="minorHAnsi" w:cs="Times New Roman"/>
          <w:i w:val="0"/>
          <w:color w:val="auto"/>
          <w:szCs w:val="22"/>
        </w:rPr>
        <w:t xml:space="preserve">riadne a včas podľa tejto </w:t>
      </w:r>
      <w:r w:rsidR="003B7DF5" w:rsidRPr="00923F8A">
        <w:rPr>
          <w:rFonts w:asciiTheme="minorHAnsi" w:hAnsiTheme="minorHAnsi" w:cs="Times New Roman"/>
          <w:i w:val="0"/>
          <w:color w:val="auto"/>
          <w:szCs w:val="22"/>
        </w:rPr>
        <w:t>Z</w:t>
      </w:r>
      <w:r w:rsidR="002449A2" w:rsidRPr="00923F8A">
        <w:rPr>
          <w:rFonts w:asciiTheme="minorHAnsi" w:hAnsiTheme="minorHAnsi" w:cs="Times New Roman"/>
          <w:i w:val="0"/>
          <w:color w:val="auto"/>
          <w:szCs w:val="22"/>
        </w:rPr>
        <w:t>mluvy</w:t>
      </w:r>
      <w:r w:rsidR="00FC7E11" w:rsidRPr="00923F8A">
        <w:rPr>
          <w:rFonts w:asciiTheme="minorHAnsi" w:hAnsiTheme="minorHAnsi" w:cs="Times New Roman"/>
          <w:i w:val="0"/>
          <w:color w:val="auto"/>
          <w:szCs w:val="22"/>
        </w:rPr>
        <w:t xml:space="preserve"> alebo neodstráni </w:t>
      </w:r>
      <w:r w:rsidR="002B0E70" w:rsidRPr="00923F8A">
        <w:rPr>
          <w:rFonts w:asciiTheme="minorHAnsi" w:hAnsiTheme="minorHAnsi" w:cs="Times New Roman"/>
          <w:i w:val="0"/>
          <w:color w:val="auto"/>
          <w:szCs w:val="22"/>
        </w:rPr>
        <w:t xml:space="preserve">poruchy, resp. </w:t>
      </w:r>
      <w:r w:rsidR="00FC7E11" w:rsidRPr="00923F8A">
        <w:rPr>
          <w:rFonts w:asciiTheme="minorHAnsi" w:hAnsiTheme="minorHAnsi" w:cs="Times New Roman"/>
          <w:i w:val="0"/>
          <w:color w:val="auto"/>
          <w:szCs w:val="22"/>
        </w:rPr>
        <w:t>vady ani v</w:t>
      </w:r>
      <w:r w:rsidR="00911DB3" w:rsidRPr="00923F8A">
        <w:rPr>
          <w:rFonts w:asciiTheme="minorHAnsi" w:hAnsiTheme="minorHAnsi" w:cs="Times New Roman"/>
          <w:i w:val="0"/>
          <w:color w:val="auto"/>
          <w:szCs w:val="22"/>
        </w:rPr>
        <w:t> </w:t>
      </w:r>
      <w:r w:rsidRPr="00923F8A">
        <w:rPr>
          <w:rFonts w:asciiTheme="minorHAnsi" w:hAnsiTheme="minorHAnsi" w:cs="Times New Roman"/>
          <w:i w:val="0"/>
          <w:color w:val="auto"/>
          <w:szCs w:val="22"/>
        </w:rPr>
        <w:t xml:space="preserve">dodatočnej primeranej </w:t>
      </w:r>
      <w:r w:rsidR="00FC7E11" w:rsidRPr="00923F8A">
        <w:rPr>
          <w:rFonts w:asciiTheme="minorHAnsi" w:hAnsiTheme="minorHAnsi" w:cs="Times New Roman"/>
          <w:i w:val="0"/>
          <w:color w:val="auto"/>
          <w:szCs w:val="22"/>
        </w:rPr>
        <w:t>lehote</w:t>
      </w:r>
      <w:r w:rsidR="00166D8F" w:rsidRPr="00923F8A">
        <w:rPr>
          <w:rFonts w:asciiTheme="minorHAnsi" w:hAnsiTheme="minorHAnsi" w:cs="Times New Roman"/>
          <w:i w:val="0"/>
          <w:color w:val="auto"/>
          <w:szCs w:val="22"/>
        </w:rPr>
        <w:t>, ktorá nesmie byť kratšia ako 10 dní, určenej mu na tento účel Objednávateľom v písomnej výzve</w:t>
      </w:r>
      <w:r w:rsidRPr="00923F8A">
        <w:rPr>
          <w:rFonts w:asciiTheme="minorHAnsi" w:hAnsiTheme="minorHAnsi" w:cs="Times New Roman"/>
          <w:i w:val="0"/>
          <w:color w:val="auto"/>
          <w:szCs w:val="22"/>
        </w:rPr>
        <w:t>;</w:t>
      </w:r>
      <w:r w:rsidR="00924C58" w:rsidRPr="00923F8A">
        <w:rPr>
          <w:rFonts w:asciiTheme="minorHAnsi" w:hAnsiTheme="minorHAnsi" w:cs="Times New Roman"/>
          <w:i w:val="0"/>
          <w:color w:val="auto"/>
          <w:szCs w:val="22"/>
        </w:rPr>
        <w:t xml:space="preserve"> </w:t>
      </w:r>
      <w:r w:rsidR="001167FA" w:rsidRPr="00923F8A">
        <w:rPr>
          <w:rFonts w:asciiTheme="minorHAnsi" w:hAnsiTheme="minorHAnsi" w:cs="Times New Roman"/>
          <w:i w:val="0"/>
          <w:color w:val="auto"/>
          <w:szCs w:val="22"/>
        </w:rPr>
        <w:t>2./</w:t>
      </w:r>
      <w:r w:rsidR="00924C58" w:rsidRPr="00923F8A">
        <w:rPr>
          <w:rFonts w:asciiTheme="minorHAnsi" w:hAnsiTheme="minorHAnsi" w:cs="Times New Roman"/>
          <w:i w:val="0"/>
          <w:color w:val="auto"/>
          <w:szCs w:val="22"/>
        </w:rPr>
        <w:t xml:space="preserve">porušenie povinnosti zo strany </w:t>
      </w:r>
      <w:r w:rsidR="003B7DF5" w:rsidRPr="00923F8A">
        <w:rPr>
          <w:rFonts w:asciiTheme="minorHAnsi" w:hAnsiTheme="minorHAnsi" w:cs="Times New Roman"/>
          <w:i w:val="0"/>
          <w:color w:val="auto"/>
          <w:szCs w:val="22"/>
        </w:rPr>
        <w:t>D</w:t>
      </w:r>
      <w:r w:rsidR="00924C58" w:rsidRPr="00923F8A">
        <w:rPr>
          <w:rFonts w:asciiTheme="minorHAnsi" w:hAnsiTheme="minorHAnsi" w:cs="Times New Roman"/>
          <w:i w:val="0"/>
          <w:color w:val="auto"/>
          <w:szCs w:val="22"/>
        </w:rPr>
        <w:t xml:space="preserve">odávateľa zachovávať mlčanlivosť </w:t>
      </w:r>
      <w:r w:rsidRPr="00923F8A">
        <w:rPr>
          <w:rFonts w:asciiTheme="minorHAnsi" w:hAnsiTheme="minorHAnsi" w:cs="Times New Roman"/>
          <w:i w:val="0"/>
          <w:iCs/>
          <w:color w:val="auto"/>
          <w:szCs w:val="22"/>
        </w:rPr>
        <w:t>v zmysle Článku V</w:t>
      </w:r>
      <w:r w:rsidR="00924C58" w:rsidRPr="00923F8A">
        <w:rPr>
          <w:rFonts w:asciiTheme="minorHAnsi" w:hAnsiTheme="minorHAnsi" w:cs="Times New Roman"/>
          <w:i w:val="0"/>
          <w:iCs/>
          <w:color w:val="auto"/>
          <w:szCs w:val="22"/>
        </w:rPr>
        <w:t>.</w:t>
      </w:r>
      <w:r w:rsidR="004E275D" w:rsidRPr="00923F8A">
        <w:rPr>
          <w:rFonts w:asciiTheme="minorHAnsi" w:hAnsiTheme="minorHAnsi" w:cs="Times New Roman"/>
          <w:i w:val="0"/>
          <w:iCs/>
          <w:color w:val="auto"/>
          <w:szCs w:val="22"/>
        </w:rPr>
        <w:t>,</w:t>
      </w:r>
      <w:r w:rsidR="00924C58" w:rsidRPr="00923F8A">
        <w:rPr>
          <w:rFonts w:asciiTheme="minorHAnsi" w:hAnsiTheme="minorHAnsi" w:cs="Times New Roman"/>
          <w:i w:val="0"/>
          <w:iCs/>
          <w:color w:val="auto"/>
          <w:szCs w:val="22"/>
        </w:rPr>
        <w:t xml:space="preserve"> </w:t>
      </w:r>
      <w:r w:rsidRPr="00923F8A">
        <w:rPr>
          <w:rFonts w:asciiTheme="minorHAnsi" w:hAnsiTheme="minorHAnsi" w:cs="Times New Roman"/>
          <w:i w:val="0"/>
          <w:iCs/>
          <w:color w:val="auto"/>
          <w:szCs w:val="22"/>
        </w:rPr>
        <w:t>o</w:t>
      </w:r>
      <w:r w:rsidR="009C26E1" w:rsidRPr="00923F8A">
        <w:rPr>
          <w:rFonts w:asciiTheme="minorHAnsi" w:hAnsiTheme="minorHAnsi" w:cs="Times New Roman"/>
          <w:i w:val="0"/>
          <w:iCs/>
          <w:color w:val="auto"/>
          <w:szCs w:val="22"/>
        </w:rPr>
        <w:t>dsek</w:t>
      </w:r>
      <w:r w:rsidRPr="00923F8A">
        <w:rPr>
          <w:rFonts w:asciiTheme="minorHAnsi" w:hAnsiTheme="minorHAnsi" w:cs="Times New Roman"/>
          <w:i w:val="0"/>
          <w:iCs/>
          <w:color w:val="auto"/>
          <w:szCs w:val="22"/>
        </w:rPr>
        <w:t xml:space="preserve"> </w:t>
      </w:r>
      <w:r w:rsidR="00924C58" w:rsidRPr="00923F8A">
        <w:rPr>
          <w:rFonts w:asciiTheme="minorHAnsi" w:hAnsiTheme="minorHAnsi" w:cs="Times New Roman"/>
          <w:i w:val="0"/>
          <w:iCs/>
          <w:color w:val="auto"/>
          <w:szCs w:val="22"/>
        </w:rPr>
        <w:t xml:space="preserve"> </w:t>
      </w:r>
      <w:r w:rsidRPr="00923F8A">
        <w:rPr>
          <w:rFonts w:asciiTheme="minorHAnsi" w:hAnsiTheme="minorHAnsi" w:cs="Times New Roman"/>
          <w:i w:val="0"/>
          <w:iCs/>
          <w:color w:val="auto"/>
          <w:szCs w:val="22"/>
        </w:rPr>
        <w:t>8</w:t>
      </w:r>
      <w:r w:rsidR="004E275D" w:rsidRPr="00923F8A">
        <w:rPr>
          <w:rFonts w:asciiTheme="minorHAnsi" w:hAnsiTheme="minorHAnsi" w:cs="Times New Roman"/>
          <w:i w:val="0"/>
          <w:iCs/>
          <w:color w:val="auto"/>
          <w:szCs w:val="22"/>
        </w:rPr>
        <w:t>.,</w:t>
      </w:r>
      <w:r w:rsidR="00924C58" w:rsidRPr="00923F8A">
        <w:rPr>
          <w:rFonts w:asciiTheme="minorHAnsi" w:hAnsiTheme="minorHAnsi" w:cs="Times New Roman"/>
          <w:i w:val="0"/>
          <w:iCs/>
          <w:color w:val="auto"/>
          <w:szCs w:val="22"/>
        </w:rPr>
        <w:t xml:space="preserve"> písm. </w:t>
      </w:r>
      <w:r w:rsidRPr="00923F8A">
        <w:rPr>
          <w:rFonts w:asciiTheme="minorHAnsi" w:hAnsiTheme="minorHAnsi" w:cs="Times New Roman"/>
          <w:i w:val="0"/>
          <w:iCs/>
          <w:color w:val="auto"/>
          <w:szCs w:val="22"/>
        </w:rPr>
        <w:t>g</w:t>
      </w:r>
      <w:r w:rsidR="00924C58" w:rsidRPr="00923F8A">
        <w:rPr>
          <w:rFonts w:asciiTheme="minorHAnsi" w:hAnsiTheme="minorHAnsi" w:cs="Times New Roman"/>
          <w:i w:val="0"/>
          <w:iCs/>
          <w:color w:val="auto"/>
          <w:szCs w:val="22"/>
        </w:rPr>
        <w:t xml:space="preserve">) </w:t>
      </w:r>
      <w:r w:rsidRPr="00923F8A">
        <w:rPr>
          <w:rFonts w:asciiTheme="minorHAnsi" w:hAnsiTheme="minorHAnsi" w:cs="Times New Roman"/>
          <w:i w:val="0"/>
          <w:iCs/>
          <w:color w:val="auto"/>
          <w:szCs w:val="22"/>
        </w:rPr>
        <w:t>Z</w:t>
      </w:r>
      <w:r w:rsidR="00924C58" w:rsidRPr="00923F8A">
        <w:rPr>
          <w:rFonts w:asciiTheme="minorHAnsi" w:hAnsiTheme="minorHAnsi" w:cs="Times New Roman"/>
          <w:i w:val="0"/>
          <w:iCs/>
          <w:color w:val="auto"/>
          <w:szCs w:val="22"/>
        </w:rPr>
        <w:t>mluvy</w:t>
      </w:r>
      <w:r w:rsidRPr="00923F8A">
        <w:rPr>
          <w:rFonts w:asciiTheme="minorHAnsi" w:hAnsiTheme="minorHAnsi" w:cs="Times New Roman"/>
          <w:i w:val="0"/>
          <w:iCs/>
          <w:color w:val="auto"/>
          <w:szCs w:val="22"/>
        </w:rPr>
        <w:t>; 3./ porušenie povinnosti v zmysle Článku V</w:t>
      </w:r>
      <w:r w:rsidR="004E275D" w:rsidRPr="00923F8A">
        <w:rPr>
          <w:rFonts w:asciiTheme="minorHAnsi" w:hAnsiTheme="minorHAnsi" w:cs="Times New Roman"/>
          <w:i w:val="0"/>
          <w:iCs/>
          <w:color w:val="auto"/>
          <w:szCs w:val="22"/>
        </w:rPr>
        <w:t>.,</w:t>
      </w:r>
      <w:r w:rsidRPr="00923F8A">
        <w:rPr>
          <w:rFonts w:asciiTheme="minorHAnsi" w:hAnsiTheme="minorHAnsi" w:cs="Times New Roman"/>
          <w:i w:val="0"/>
          <w:iCs/>
          <w:color w:val="auto"/>
          <w:szCs w:val="22"/>
        </w:rPr>
        <w:t> </w:t>
      </w:r>
      <w:r w:rsidR="009C26E1" w:rsidRPr="00923F8A">
        <w:rPr>
          <w:rFonts w:asciiTheme="minorHAnsi" w:hAnsiTheme="minorHAnsi" w:cs="Times New Roman"/>
          <w:i w:val="0"/>
          <w:iCs/>
          <w:color w:val="auto"/>
          <w:szCs w:val="22"/>
        </w:rPr>
        <w:t>odsek</w:t>
      </w:r>
      <w:r w:rsidRPr="00923F8A">
        <w:rPr>
          <w:rFonts w:asciiTheme="minorHAnsi" w:hAnsiTheme="minorHAnsi" w:cs="Times New Roman"/>
          <w:i w:val="0"/>
          <w:iCs/>
          <w:color w:val="auto"/>
          <w:szCs w:val="22"/>
        </w:rPr>
        <w:t xml:space="preserve"> 2</w:t>
      </w:r>
      <w:r w:rsidR="004E275D" w:rsidRPr="00923F8A">
        <w:rPr>
          <w:rFonts w:asciiTheme="minorHAnsi" w:hAnsiTheme="minorHAnsi" w:cs="Times New Roman"/>
          <w:i w:val="0"/>
          <w:iCs/>
          <w:color w:val="auto"/>
          <w:szCs w:val="22"/>
        </w:rPr>
        <w:t>.</w:t>
      </w:r>
      <w:r w:rsidRPr="00923F8A">
        <w:rPr>
          <w:rFonts w:asciiTheme="minorHAnsi" w:hAnsiTheme="minorHAnsi" w:cs="Times New Roman"/>
          <w:i w:val="0"/>
          <w:iCs/>
          <w:color w:val="auto"/>
          <w:szCs w:val="22"/>
        </w:rPr>
        <w:t xml:space="preserve"> tejto Zmluvy; 4./</w:t>
      </w:r>
      <w:r w:rsidRPr="00923F8A">
        <w:rPr>
          <w:rFonts w:asciiTheme="minorHAnsi" w:hAnsiTheme="minorHAnsi" w:cs="Times New Roman"/>
          <w:i w:val="0"/>
          <w:color w:val="auto"/>
          <w:szCs w:val="22"/>
        </w:rPr>
        <w:t xml:space="preserve"> </w:t>
      </w:r>
      <w:r w:rsidRPr="00923F8A">
        <w:rPr>
          <w:rFonts w:asciiTheme="minorHAnsi" w:hAnsiTheme="minorHAnsi" w:cs="Times New Roman"/>
          <w:i w:val="0"/>
          <w:iCs/>
          <w:color w:val="auto"/>
          <w:szCs w:val="22"/>
        </w:rPr>
        <w:t>porušenie povinnosti v zmysle Článku V</w:t>
      </w:r>
      <w:r w:rsidR="004E275D" w:rsidRPr="00923F8A">
        <w:rPr>
          <w:rFonts w:asciiTheme="minorHAnsi" w:hAnsiTheme="minorHAnsi" w:cs="Times New Roman"/>
          <w:i w:val="0"/>
          <w:iCs/>
          <w:color w:val="auto"/>
          <w:szCs w:val="22"/>
        </w:rPr>
        <w:t>.,</w:t>
      </w:r>
      <w:r w:rsidRPr="00923F8A">
        <w:rPr>
          <w:rFonts w:asciiTheme="minorHAnsi" w:hAnsiTheme="minorHAnsi" w:cs="Times New Roman"/>
          <w:i w:val="0"/>
          <w:iCs/>
          <w:color w:val="auto"/>
          <w:szCs w:val="22"/>
        </w:rPr>
        <w:t> </w:t>
      </w:r>
      <w:r w:rsidR="009C26E1" w:rsidRPr="00923F8A">
        <w:rPr>
          <w:rFonts w:asciiTheme="minorHAnsi" w:hAnsiTheme="minorHAnsi" w:cs="Times New Roman"/>
          <w:i w:val="0"/>
          <w:iCs/>
          <w:color w:val="auto"/>
          <w:szCs w:val="22"/>
        </w:rPr>
        <w:t>odsek</w:t>
      </w:r>
      <w:r w:rsidRPr="00923F8A">
        <w:rPr>
          <w:rFonts w:asciiTheme="minorHAnsi" w:hAnsiTheme="minorHAnsi" w:cs="Times New Roman"/>
          <w:i w:val="0"/>
          <w:iCs/>
          <w:color w:val="auto"/>
          <w:szCs w:val="22"/>
        </w:rPr>
        <w:t xml:space="preserve"> 4</w:t>
      </w:r>
      <w:r w:rsidR="004E275D" w:rsidRPr="00923F8A">
        <w:rPr>
          <w:rFonts w:asciiTheme="minorHAnsi" w:hAnsiTheme="minorHAnsi" w:cs="Times New Roman"/>
          <w:i w:val="0"/>
          <w:iCs/>
          <w:color w:val="auto"/>
          <w:szCs w:val="22"/>
        </w:rPr>
        <w:t>.</w:t>
      </w:r>
      <w:r w:rsidRPr="00923F8A">
        <w:rPr>
          <w:rFonts w:asciiTheme="minorHAnsi" w:hAnsiTheme="minorHAnsi" w:cs="Times New Roman"/>
          <w:i w:val="0"/>
          <w:iCs/>
          <w:color w:val="auto"/>
          <w:szCs w:val="22"/>
        </w:rPr>
        <w:t xml:space="preserve"> tejto Zmluvy</w:t>
      </w:r>
      <w:r w:rsidR="006609AE" w:rsidRPr="00923F8A">
        <w:rPr>
          <w:rFonts w:asciiTheme="minorHAnsi" w:hAnsiTheme="minorHAnsi" w:cs="Times New Roman"/>
          <w:i w:val="0"/>
          <w:iCs/>
          <w:color w:val="auto"/>
          <w:szCs w:val="22"/>
        </w:rPr>
        <w:t>; 5./ porušenie povinnosti v zmysle Článku V</w:t>
      </w:r>
      <w:r w:rsidR="004E275D" w:rsidRPr="00923F8A">
        <w:rPr>
          <w:rFonts w:asciiTheme="minorHAnsi" w:hAnsiTheme="minorHAnsi" w:cs="Times New Roman"/>
          <w:i w:val="0"/>
          <w:iCs/>
          <w:color w:val="auto"/>
          <w:szCs w:val="22"/>
        </w:rPr>
        <w:t>.,</w:t>
      </w:r>
      <w:r w:rsidR="006609AE" w:rsidRPr="00923F8A">
        <w:rPr>
          <w:rFonts w:asciiTheme="minorHAnsi" w:hAnsiTheme="minorHAnsi" w:cs="Times New Roman"/>
          <w:i w:val="0"/>
          <w:iCs/>
          <w:color w:val="auto"/>
          <w:szCs w:val="22"/>
        </w:rPr>
        <w:t> </w:t>
      </w:r>
      <w:r w:rsidR="009C26E1" w:rsidRPr="00923F8A">
        <w:rPr>
          <w:rFonts w:asciiTheme="minorHAnsi" w:hAnsiTheme="minorHAnsi" w:cs="Times New Roman"/>
          <w:i w:val="0"/>
          <w:iCs/>
          <w:color w:val="auto"/>
          <w:szCs w:val="22"/>
        </w:rPr>
        <w:t>odsek</w:t>
      </w:r>
      <w:r w:rsidR="006609AE" w:rsidRPr="00923F8A">
        <w:rPr>
          <w:rFonts w:asciiTheme="minorHAnsi" w:hAnsiTheme="minorHAnsi" w:cs="Times New Roman"/>
          <w:i w:val="0"/>
          <w:iCs/>
          <w:color w:val="auto"/>
          <w:szCs w:val="22"/>
        </w:rPr>
        <w:t xml:space="preserve"> 6</w:t>
      </w:r>
      <w:r w:rsidR="004E275D" w:rsidRPr="00923F8A">
        <w:rPr>
          <w:rFonts w:asciiTheme="minorHAnsi" w:hAnsiTheme="minorHAnsi" w:cs="Times New Roman"/>
          <w:i w:val="0"/>
          <w:iCs/>
          <w:color w:val="auto"/>
          <w:szCs w:val="22"/>
        </w:rPr>
        <w:t>.</w:t>
      </w:r>
      <w:r w:rsidR="006609AE" w:rsidRPr="00923F8A">
        <w:rPr>
          <w:rFonts w:asciiTheme="minorHAnsi" w:hAnsiTheme="minorHAnsi" w:cs="Times New Roman"/>
          <w:i w:val="0"/>
          <w:iCs/>
          <w:color w:val="auto"/>
          <w:szCs w:val="22"/>
        </w:rPr>
        <w:t xml:space="preserve"> tejto Zmluvy; 6./ porušenie </w:t>
      </w:r>
      <w:r w:rsidR="00CE6453" w:rsidRPr="00923F8A">
        <w:rPr>
          <w:rFonts w:asciiTheme="minorHAnsi" w:hAnsiTheme="minorHAnsi" w:cs="Times New Roman"/>
          <w:i w:val="0"/>
          <w:iCs/>
          <w:color w:val="auto"/>
          <w:szCs w:val="22"/>
        </w:rPr>
        <w:t xml:space="preserve">povinností </w:t>
      </w:r>
      <w:r w:rsidR="006609AE" w:rsidRPr="00923F8A">
        <w:rPr>
          <w:rFonts w:asciiTheme="minorHAnsi" w:hAnsiTheme="minorHAnsi" w:cs="Times New Roman"/>
          <w:i w:val="0"/>
          <w:iCs/>
          <w:color w:val="auto"/>
          <w:szCs w:val="22"/>
        </w:rPr>
        <w:t xml:space="preserve">v zmysle </w:t>
      </w:r>
      <w:r w:rsidR="009C26E1" w:rsidRPr="00923F8A">
        <w:rPr>
          <w:rFonts w:asciiTheme="minorHAnsi" w:hAnsiTheme="minorHAnsi" w:cs="Times New Roman"/>
          <w:i w:val="0"/>
          <w:iCs/>
          <w:color w:val="auto"/>
          <w:szCs w:val="22"/>
        </w:rPr>
        <w:t>Č</w:t>
      </w:r>
      <w:r w:rsidR="006609AE" w:rsidRPr="00923F8A">
        <w:rPr>
          <w:rFonts w:asciiTheme="minorHAnsi" w:hAnsiTheme="minorHAnsi" w:cs="Times New Roman"/>
          <w:i w:val="0"/>
          <w:iCs/>
          <w:color w:val="auto"/>
          <w:szCs w:val="22"/>
        </w:rPr>
        <w:t>lánku V</w:t>
      </w:r>
      <w:r w:rsidR="004E275D" w:rsidRPr="00923F8A">
        <w:rPr>
          <w:rFonts w:asciiTheme="minorHAnsi" w:hAnsiTheme="minorHAnsi" w:cs="Times New Roman"/>
          <w:i w:val="0"/>
          <w:iCs/>
          <w:color w:val="auto"/>
          <w:szCs w:val="22"/>
        </w:rPr>
        <w:t>.,</w:t>
      </w:r>
      <w:r w:rsidR="006609AE" w:rsidRPr="00923F8A">
        <w:rPr>
          <w:rFonts w:asciiTheme="minorHAnsi" w:hAnsiTheme="minorHAnsi" w:cs="Times New Roman"/>
          <w:i w:val="0"/>
          <w:iCs/>
          <w:color w:val="auto"/>
          <w:szCs w:val="22"/>
        </w:rPr>
        <w:t> ods. 8</w:t>
      </w:r>
      <w:r w:rsidR="004E275D" w:rsidRPr="00923F8A">
        <w:rPr>
          <w:rFonts w:asciiTheme="minorHAnsi" w:hAnsiTheme="minorHAnsi" w:cs="Times New Roman"/>
          <w:i w:val="0"/>
          <w:iCs/>
          <w:color w:val="auto"/>
          <w:szCs w:val="22"/>
        </w:rPr>
        <w:t>.,</w:t>
      </w:r>
      <w:r w:rsidR="006609AE" w:rsidRPr="00923F8A">
        <w:rPr>
          <w:rFonts w:asciiTheme="minorHAnsi" w:hAnsiTheme="minorHAnsi" w:cs="Times New Roman"/>
          <w:i w:val="0"/>
          <w:iCs/>
          <w:color w:val="auto"/>
          <w:szCs w:val="22"/>
        </w:rPr>
        <w:t xml:space="preserve"> písm. a), b), c) f</w:t>
      </w:r>
      <w:r w:rsidR="00571CE5" w:rsidRPr="00923F8A">
        <w:rPr>
          <w:rFonts w:asciiTheme="minorHAnsi" w:hAnsiTheme="minorHAnsi" w:cs="Times New Roman"/>
          <w:i w:val="0"/>
          <w:iCs/>
          <w:color w:val="auto"/>
          <w:szCs w:val="22"/>
        </w:rPr>
        <w:t>)</w:t>
      </w:r>
      <w:r w:rsidR="006609AE" w:rsidRPr="00923F8A">
        <w:rPr>
          <w:rFonts w:asciiTheme="minorHAnsi" w:hAnsiTheme="minorHAnsi" w:cs="Times New Roman"/>
          <w:i w:val="0"/>
          <w:iCs/>
          <w:color w:val="auto"/>
          <w:szCs w:val="22"/>
        </w:rPr>
        <w:t>, g)</w:t>
      </w:r>
      <w:r w:rsidR="00571CE5" w:rsidRPr="00923F8A">
        <w:rPr>
          <w:rFonts w:asciiTheme="minorHAnsi" w:hAnsiTheme="minorHAnsi" w:cs="Times New Roman"/>
          <w:i w:val="0"/>
          <w:iCs/>
          <w:color w:val="auto"/>
          <w:szCs w:val="22"/>
        </w:rPr>
        <w:t>, h)</w:t>
      </w:r>
      <w:r w:rsidR="006609AE" w:rsidRPr="00923F8A">
        <w:rPr>
          <w:rFonts w:asciiTheme="minorHAnsi" w:hAnsiTheme="minorHAnsi" w:cs="Times New Roman"/>
          <w:i w:val="0"/>
          <w:iCs/>
          <w:color w:val="auto"/>
          <w:szCs w:val="22"/>
        </w:rPr>
        <w:t xml:space="preserve"> tejto Zmluvy.  </w:t>
      </w:r>
      <w:r w:rsidRPr="00923F8A">
        <w:rPr>
          <w:rFonts w:asciiTheme="minorHAnsi" w:hAnsiTheme="minorHAnsi" w:cs="Times New Roman"/>
          <w:i w:val="0"/>
          <w:iCs/>
          <w:color w:val="auto"/>
          <w:szCs w:val="22"/>
        </w:rPr>
        <w:t xml:space="preserve">  </w:t>
      </w:r>
    </w:p>
    <w:p w14:paraId="02948492" w14:textId="6415F577" w:rsidR="007C2A94" w:rsidRPr="00923F8A" w:rsidRDefault="006609AE" w:rsidP="00F523A1">
      <w:pPr>
        <w:pStyle w:val="StyleHeading2Nounderline"/>
        <w:keepNext w:val="0"/>
        <w:numPr>
          <w:ilvl w:val="0"/>
          <w:numId w:val="0"/>
        </w:numPr>
        <w:spacing w:before="0"/>
        <w:jc w:val="both"/>
        <w:rPr>
          <w:rFonts w:asciiTheme="minorHAnsi" w:hAnsiTheme="minorHAnsi" w:cs="Times New Roman"/>
          <w:i w:val="0"/>
          <w:color w:val="auto"/>
          <w:szCs w:val="22"/>
        </w:rPr>
      </w:pPr>
      <w:r w:rsidRPr="00923F8A">
        <w:rPr>
          <w:rFonts w:asciiTheme="minorHAnsi" w:hAnsiTheme="minorHAnsi" w:cs="Times New Roman"/>
          <w:i w:val="0"/>
          <w:color w:val="auto"/>
          <w:szCs w:val="22"/>
        </w:rPr>
        <w:t xml:space="preserve">5. </w:t>
      </w:r>
      <w:r w:rsidR="00FC7E11" w:rsidRPr="00923F8A">
        <w:rPr>
          <w:rFonts w:asciiTheme="minorHAnsi" w:hAnsiTheme="minorHAnsi" w:cs="Times New Roman"/>
          <w:i w:val="0"/>
          <w:color w:val="auto"/>
          <w:szCs w:val="22"/>
        </w:rPr>
        <w:t>Dodávateľ má právo</w:t>
      </w:r>
      <w:r w:rsidR="00CE6453" w:rsidRPr="00923F8A">
        <w:rPr>
          <w:rFonts w:asciiTheme="minorHAnsi" w:hAnsiTheme="minorHAnsi" w:cs="Times New Roman"/>
          <w:i w:val="0"/>
          <w:color w:val="auto"/>
          <w:szCs w:val="22"/>
        </w:rPr>
        <w:t>,</w:t>
      </w:r>
      <w:r w:rsidR="00FC7E11" w:rsidRPr="00923F8A">
        <w:rPr>
          <w:rFonts w:asciiTheme="minorHAnsi" w:hAnsiTheme="minorHAnsi" w:cs="Times New Roman"/>
          <w:i w:val="0"/>
          <w:color w:val="auto"/>
          <w:szCs w:val="22"/>
        </w:rPr>
        <w:t xml:space="preserve"> v zmysle § 344 a n</w:t>
      </w:r>
      <w:r w:rsidR="00291FE1" w:rsidRPr="00923F8A">
        <w:rPr>
          <w:rFonts w:asciiTheme="minorHAnsi" w:hAnsiTheme="minorHAnsi" w:cs="Times New Roman"/>
          <w:i w:val="0"/>
          <w:color w:val="auto"/>
          <w:szCs w:val="22"/>
        </w:rPr>
        <w:t>a</w:t>
      </w:r>
      <w:r w:rsidR="00FC7E11" w:rsidRPr="00923F8A">
        <w:rPr>
          <w:rFonts w:asciiTheme="minorHAnsi" w:hAnsiTheme="minorHAnsi" w:cs="Times New Roman"/>
          <w:i w:val="0"/>
          <w:color w:val="auto"/>
          <w:szCs w:val="22"/>
        </w:rPr>
        <w:t>sl. Obchodného zákonníka v znení neskorší</w:t>
      </w:r>
      <w:r w:rsidRPr="00923F8A">
        <w:rPr>
          <w:rFonts w:asciiTheme="minorHAnsi" w:hAnsiTheme="minorHAnsi" w:cs="Times New Roman"/>
          <w:i w:val="0"/>
          <w:color w:val="auto"/>
          <w:szCs w:val="22"/>
        </w:rPr>
        <w:t>ch predpisov</w:t>
      </w:r>
      <w:r w:rsidR="00CE6453" w:rsidRPr="00923F8A">
        <w:rPr>
          <w:rFonts w:asciiTheme="minorHAnsi" w:hAnsiTheme="minorHAnsi" w:cs="Times New Roman"/>
          <w:i w:val="0"/>
          <w:color w:val="auto"/>
          <w:szCs w:val="22"/>
        </w:rPr>
        <w:t>,</w:t>
      </w:r>
      <w:r w:rsidRPr="00923F8A">
        <w:rPr>
          <w:rFonts w:asciiTheme="minorHAnsi" w:hAnsiTheme="minorHAnsi" w:cs="Times New Roman"/>
          <w:i w:val="0"/>
          <w:color w:val="auto"/>
          <w:szCs w:val="22"/>
        </w:rPr>
        <w:t xml:space="preserve"> odstúpiť od tejto Z</w:t>
      </w:r>
      <w:r w:rsidR="00FC7E11" w:rsidRPr="00923F8A">
        <w:rPr>
          <w:rFonts w:asciiTheme="minorHAnsi" w:hAnsiTheme="minorHAnsi" w:cs="Times New Roman"/>
          <w:i w:val="0"/>
          <w:color w:val="auto"/>
          <w:szCs w:val="22"/>
        </w:rPr>
        <w:t xml:space="preserve">mluvy v prípade jej podstatného porušenia zo strany </w:t>
      </w:r>
      <w:r w:rsidRPr="00923F8A">
        <w:rPr>
          <w:rFonts w:asciiTheme="minorHAnsi" w:hAnsiTheme="minorHAnsi" w:cs="Times New Roman"/>
          <w:i w:val="0"/>
          <w:color w:val="auto"/>
          <w:szCs w:val="22"/>
        </w:rPr>
        <w:t>Objednávateľa, ktorým sa na účely tejto Zmluvy rozumie</w:t>
      </w:r>
      <w:r w:rsidR="00166D8F" w:rsidRPr="00923F8A">
        <w:rPr>
          <w:rFonts w:asciiTheme="minorHAnsi" w:hAnsiTheme="minorHAnsi" w:cs="Times New Roman"/>
          <w:i w:val="0"/>
          <w:color w:val="auto"/>
          <w:szCs w:val="22"/>
        </w:rPr>
        <w:t xml:space="preserve"> najmä</w:t>
      </w:r>
      <w:r w:rsidRPr="00923F8A">
        <w:rPr>
          <w:rFonts w:asciiTheme="minorHAnsi" w:hAnsiTheme="minorHAnsi" w:cs="Times New Roman"/>
          <w:i w:val="0"/>
          <w:color w:val="auto"/>
          <w:szCs w:val="22"/>
        </w:rPr>
        <w:t>: 1./omeškanie O</w:t>
      </w:r>
      <w:r w:rsidR="002B0E70" w:rsidRPr="00923F8A">
        <w:rPr>
          <w:rFonts w:asciiTheme="minorHAnsi" w:hAnsiTheme="minorHAnsi" w:cs="Times New Roman"/>
          <w:i w:val="0"/>
          <w:color w:val="auto"/>
          <w:szCs w:val="22"/>
        </w:rPr>
        <w:t xml:space="preserve">bjednávateľa </w:t>
      </w:r>
      <w:r w:rsidRPr="00923F8A">
        <w:rPr>
          <w:rFonts w:asciiTheme="minorHAnsi" w:hAnsiTheme="minorHAnsi" w:cs="Times New Roman"/>
          <w:i w:val="0"/>
          <w:color w:val="auto"/>
          <w:szCs w:val="22"/>
        </w:rPr>
        <w:t>s úhradou faktúr podľa tejto Z</w:t>
      </w:r>
      <w:r w:rsidR="00FC7E11" w:rsidRPr="00923F8A">
        <w:rPr>
          <w:rFonts w:asciiTheme="minorHAnsi" w:hAnsiTheme="minorHAnsi" w:cs="Times New Roman"/>
          <w:i w:val="0"/>
          <w:color w:val="auto"/>
          <w:szCs w:val="22"/>
        </w:rPr>
        <w:t>mluvy v</w:t>
      </w:r>
      <w:r w:rsidR="00911DB3" w:rsidRPr="00923F8A">
        <w:rPr>
          <w:rFonts w:asciiTheme="minorHAnsi" w:hAnsiTheme="minorHAnsi" w:cs="Times New Roman"/>
          <w:i w:val="0"/>
          <w:color w:val="auto"/>
          <w:szCs w:val="22"/>
        </w:rPr>
        <w:t> </w:t>
      </w:r>
      <w:r w:rsidR="00FC7E11" w:rsidRPr="00923F8A">
        <w:rPr>
          <w:rFonts w:asciiTheme="minorHAnsi" w:hAnsiTheme="minorHAnsi" w:cs="Times New Roman"/>
          <w:i w:val="0"/>
          <w:color w:val="auto"/>
          <w:szCs w:val="22"/>
        </w:rPr>
        <w:t>prípade, že faktúru neuhradí ani v dodatočnej primeranej lehote</w:t>
      </w:r>
      <w:r w:rsidR="003C1350" w:rsidRPr="00923F8A">
        <w:rPr>
          <w:rFonts w:asciiTheme="minorHAnsi" w:hAnsiTheme="minorHAnsi" w:cs="Times New Roman"/>
          <w:i w:val="0"/>
          <w:color w:val="auto"/>
          <w:szCs w:val="22"/>
        </w:rPr>
        <w:t>, ktorá nesmie byť kratšia ako 10 dní,</w:t>
      </w:r>
      <w:r w:rsidR="00FC7E11" w:rsidRPr="00923F8A">
        <w:rPr>
          <w:rFonts w:asciiTheme="minorHAnsi" w:hAnsiTheme="minorHAnsi" w:cs="Times New Roman"/>
          <w:i w:val="0"/>
          <w:color w:val="auto"/>
          <w:szCs w:val="22"/>
        </w:rPr>
        <w:t xml:space="preserve"> určenej mu na tento účel </w:t>
      </w:r>
      <w:r w:rsidR="00CE6453" w:rsidRPr="00923F8A">
        <w:rPr>
          <w:rFonts w:asciiTheme="minorHAnsi" w:hAnsiTheme="minorHAnsi" w:cs="Times New Roman"/>
          <w:i w:val="0"/>
          <w:color w:val="auto"/>
          <w:szCs w:val="22"/>
        </w:rPr>
        <w:t xml:space="preserve">Dodávateľom </w:t>
      </w:r>
      <w:r w:rsidR="00FC7E11" w:rsidRPr="00923F8A">
        <w:rPr>
          <w:rFonts w:asciiTheme="minorHAnsi" w:hAnsiTheme="minorHAnsi" w:cs="Times New Roman"/>
          <w:i w:val="0"/>
          <w:color w:val="auto"/>
          <w:szCs w:val="22"/>
        </w:rPr>
        <w:t>v písomnej výzve</w:t>
      </w:r>
      <w:r w:rsidRPr="00923F8A">
        <w:rPr>
          <w:rFonts w:asciiTheme="minorHAnsi" w:hAnsiTheme="minorHAnsi" w:cs="Times New Roman"/>
          <w:i w:val="0"/>
          <w:color w:val="auto"/>
          <w:szCs w:val="22"/>
        </w:rPr>
        <w:t>; 2./</w:t>
      </w:r>
      <w:r w:rsidR="007C2A94" w:rsidRPr="00923F8A">
        <w:rPr>
          <w:rFonts w:asciiTheme="minorHAnsi" w:hAnsiTheme="minorHAnsi" w:cs="Times New Roman"/>
          <w:i w:val="0"/>
          <w:color w:val="auto"/>
          <w:szCs w:val="22"/>
        </w:rPr>
        <w:t xml:space="preserve"> porušenie povinnosti</w:t>
      </w:r>
      <w:r w:rsidR="00571CE5" w:rsidRPr="00923F8A">
        <w:rPr>
          <w:rFonts w:asciiTheme="minorHAnsi" w:hAnsiTheme="minorHAnsi" w:cs="Times New Roman"/>
          <w:i w:val="0"/>
          <w:color w:val="auto"/>
          <w:szCs w:val="22"/>
        </w:rPr>
        <w:t xml:space="preserve"> Objednávateľa v zmysle</w:t>
      </w:r>
      <w:r w:rsidR="007C2A94" w:rsidRPr="00923F8A">
        <w:rPr>
          <w:rFonts w:asciiTheme="minorHAnsi" w:hAnsiTheme="minorHAnsi" w:cs="Times New Roman"/>
          <w:i w:val="0"/>
          <w:color w:val="auto"/>
          <w:szCs w:val="22"/>
        </w:rPr>
        <w:t xml:space="preserve"> Článku V.</w:t>
      </w:r>
      <w:r w:rsidR="00CE6453" w:rsidRPr="00923F8A">
        <w:rPr>
          <w:rFonts w:asciiTheme="minorHAnsi" w:hAnsiTheme="minorHAnsi" w:cs="Times New Roman"/>
          <w:i w:val="0"/>
          <w:color w:val="auto"/>
          <w:szCs w:val="22"/>
        </w:rPr>
        <w:t>,</w:t>
      </w:r>
      <w:r w:rsidR="00571CE5" w:rsidRPr="00923F8A">
        <w:rPr>
          <w:rFonts w:asciiTheme="minorHAnsi" w:hAnsiTheme="minorHAnsi" w:cs="Times New Roman"/>
          <w:i w:val="0"/>
          <w:color w:val="auto"/>
          <w:szCs w:val="22"/>
        </w:rPr>
        <w:t xml:space="preserve"> odsek</w:t>
      </w:r>
      <w:r w:rsidR="00CE6453" w:rsidRPr="00923F8A">
        <w:rPr>
          <w:rFonts w:asciiTheme="minorHAnsi" w:hAnsiTheme="minorHAnsi" w:cs="Times New Roman"/>
          <w:i w:val="0"/>
          <w:color w:val="auto"/>
          <w:szCs w:val="22"/>
        </w:rPr>
        <w:t>.</w:t>
      </w:r>
      <w:r w:rsidR="00571CE5" w:rsidRPr="00923F8A">
        <w:rPr>
          <w:rFonts w:asciiTheme="minorHAnsi" w:hAnsiTheme="minorHAnsi" w:cs="Times New Roman"/>
          <w:i w:val="0"/>
          <w:color w:val="auto"/>
          <w:szCs w:val="22"/>
        </w:rPr>
        <w:t xml:space="preserve"> 1</w:t>
      </w:r>
      <w:r w:rsidR="00CE6453" w:rsidRPr="00923F8A">
        <w:rPr>
          <w:rFonts w:asciiTheme="minorHAnsi" w:hAnsiTheme="minorHAnsi" w:cs="Times New Roman"/>
          <w:i w:val="0"/>
          <w:color w:val="auto"/>
          <w:szCs w:val="22"/>
        </w:rPr>
        <w:t>.</w:t>
      </w:r>
      <w:r w:rsidR="00571CE5" w:rsidRPr="00923F8A">
        <w:rPr>
          <w:rFonts w:asciiTheme="minorHAnsi" w:hAnsiTheme="minorHAnsi" w:cs="Times New Roman"/>
          <w:i w:val="0"/>
          <w:color w:val="auto"/>
          <w:szCs w:val="22"/>
        </w:rPr>
        <w:t xml:space="preserve"> Zmluvy</w:t>
      </w:r>
      <w:r w:rsidR="00166D8F" w:rsidRPr="00923F8A">
        <w:rPr>
          <w:rFonts w:asciiTheme="minorHAnsi" w:hAnsiTheme="minorHAnsi" w:cs="Times New Roman"/>
          <w:i w:val="0"/>
          <w:color w:val="auto"/>
          <w:szCs w:val="22"/>
        </w:rPr>
        <w:t>, 3.</w:t>
      </w:r>
      <w:r w:rsidR="00166D8F" w:rsidRPr="00923F8A">
        <w:rPr>
          <w:rFonts w:asciiTheme="minorHAnsi" w:hAnsiTheme="minorHAnsi" w:cs="Times New Roman"/>
          <w:i w:val="0"/>
          <w:color w:val="auto"/>
          <w:szCs w:val="22"/>
          <w:lang w:val="en-US"/>
        </w:rPr>
        <w:t>/</w:t>
      </w:r>
      <w:r w:rsidR="00166D8F" w:rsidRPr="00923F8A">
        <w:rPr>
          <w:rFonts w:asciiTheme="minorHAnsi" w:hAnsiTheme="minorHAnsi" w:cs="Times New Roman"/>
          <w:i w:val="0"/>
          <w:color w:val="auto"/>
          <w:szCs w:val="22"/>
        </w:rPr>
        <w:t>neposkytnutie nevyhnutnej súčinnosti v primeranej lehote, ktorá nesmie byť kratšia ako 10 dní, určenej mu na tento účel Dodávateľom v písomnej výzve</w:t>
      </w:r>
      <w:r w:rsidR="00571CE5" w:rsidRPr="00923F8A">
        <w:rPr>
          <w:rFonts w:asciiTheme="minorHAnsi" w:hAnsiTheme="minorHAnsi" w:cs="Times New Roman"/>
          <w:i w:val="0"/>
          <w:color w:val="auto"/>
          <w:szCs w:val="22"/>
        </w:rPr>
        <w:t>.</w:t>
      </w:r>
    </w:p>
    <w:p w14:paraId="16AE9003" w14:textId="77777777" w:rsidR="003B68B6" w:rsidRPr="00923F8A" w:rsidRDefault="003B68B6" w:rsidP="00F523A1">
      <w:pPr>
        <w:pStyle w:val="StyleHeading2Nounderline"/>
        <w:keepNext w:val="0"/>
        <w:numPr>
          <w:ilvl w:val="0"/>
          <w:numId w:val="0"/>
        </w:numPr>
        <w:spacing w:before="0"/>
        <w:jc w:val="both"/>
        <w:rPr>
          <w:rFonts w:asciiTheme="minorHAnsi" w:hAnsiTheme="minorHAnsi" w:cs="Times New Roman"/>
          <w:i w:val="0"/>
          <w:color w:val="auto"/>
          <w:szCs w:val="22"/>
        </w:rPr>
      </w:pPr>
      <w:r w:rsidRPr="00923F8A">
        <w:rPr>
          <w:rFonts w:asciiTheme="minorHAnsi" w:hAnsiTheme="minorHAnsi" w:cs="Times New Roman"/>
          <w:i w:val="0"/>
          <w:color w:val="auto"/>
          <w:szCs w:val="22"/>
        </w:rPr>
        <w:t>6. Pokiaľ porušujúca Z</w:t>
      </w:r>
      <w:r w:rsidR="00FC7E11" w:rsidRPr="00923F8A">
        <w:rPr>
          <w:rFonts w:asciiTheme="minorHAnsi" w:hAnsiTheme="minorHAnsi" w:cs="Times New Roman"/>
          <w:i w:val="0"/>
          <w:color w:val="auto"/>
          <w:szCs w:val="22"/>
        </w:rPr>
        <w:t xml:space="preserve">mluvná strana neuskutoční nápravu </w:t>
      </w:r>
      <w:r w:rsidR="002B0E70" w:rsidRPr="00923F8A">
        <w:rPr>
          <w:rFonts w:asciiTheme="minorHAnsi" w:hAnsiTheme="minorHAnsi" w:cs="Times New Roman"/>
          <w:i w:val="0"/>
          <w:color w:val="auto"/>
          <w:szCs w:val="22"/>
        </w:rPr>
        <w:t xml:space="preserve">ani v primeranej </w:t>
      </w:r>
      <w:r w:rsidR="00FC7E11" w:rsidRPr="00923F8A">
        <w:rPr>
          <w:rFonts w:asciiTheme="minorHAnsi" w:hAnsiTheme="minorHAnsi" w:cs="Times New Roman"/>
          <w:i w:val="0"/>
          <w:color w:val="auto"/>
          <w:szCs w:val="22"/>
        </w:rPr>
        <w:t>dodatočnej lehot</w:t>
      </w:r>
      <w:r w:rsidR="002B0E70" w:rsidRPr="00923F8A">
        <w:rPr>
          <w:rFonts w:asciiTheme="minorHAnsi" w:hAnsiTheme="minorHAnsi" w:cs="Times New Roman"/>
          <w:i w:val="0"/>
          <w:color w:val="auto"/>
          <w:szCs w:val="22"/>
        </w:rPr>
        <w:t>e</w:t>
      </w:r>
      <w:r w:rsidRPr="00923F8A">
        <w:rPr>
          <w:rFonts w:asciiTheme="minorHAnsi" w:hAnsiTheme="minorHAnsi" w:cs="Times New Roman"/>
          <w:i w:val="0"/>
          <w:color w:val="auto"/>
          <w:szCs w:val="22"/>
        </w:rPr>
        <w:t xml:space="preserve"> uvedenej vo výzve, druhá Z</w:t>
      </w:r>
      <w:r w:rsidR="00FC7E11" w:rsidRPr="00923F8A">
        <w:rPr>
          <w:rFonts w:asciiTheme="minorHAnsi" w:hAnsiTheme="minorHAnsi" w:cs="Times New Roman"/>
          <w:i w:val="0"/>
          <w:color w:val="auto"/>
          <w:szCs w:val="22"/>
        </w:rPr>
        <w:t>mluvná strana môže bezodkladne</w:t>
      </w:r>
      <w:r w:rsidR="002B0E70" w:rsidRPr="00923F8A">
        <w:rPr>
          <w:rFonts w:asciiTheme="minorHAnsi" w:hAnsiTheme="minorHAnsi" w:cs="Times New Roman"/>
          <w:i w:val="0"/>
          <w:color w:val="auto"/>
          <w:szCs w:val="22"/>
        </w:rPr>
        <w:t xml:space="preserve"> písomne</w:t>
      </w:r>
      <w:r w:rsidRPr="00923F8A">
        <w:rPr>
          <w:rFonts w:asciiTheme="minorHAnsi" w:hAnsiTheme="minorHAnsi" w:cs="Times New Roman"/>
          <w:i w:val="0"/>
          <w:color w:val="auto"/>
          <w:szCs w:val="22"/>
        </w:rPr>
        <w:t xml:space="preserve"> odstúpiť od tejto Z</w:t>
      </w:r>
      <w:r w:rsidR="00FC7E11" w:rsidRPr="00923F8A">
        <w:rPr>
          <w:rFonts w:asciiTheme="minorHAnsi" w:hAnsiTheme="minorHAnsi" w:cs="Times New Roman"/>
          <w:i w:val="0"/>
          <w:color w:val="auto"/>
          <w:szCs w:val="22"/>
        </w:rPr>
        <w:t>mluvy.</w:t>
      </w:r>
    </w:p>
    <w:p w14:paraId="41D774B2" w14:textId="77777777" w:rsidR="00FC7E11" w:rsidRPr="00923F8A" w:rsidRDefault="003B68B6" w:rsidP="00F523A1">
      <w:pPr>
        <w:pStyle w:val="StyleHeading2Nounderline"/>
        <w:keepNext w:val="0"/>
        <w:numPr>
          <w:ilvl w:val="0"/>
          <w:numId w:val="0"/>
        </w:numPr>
        <w:spacing w:before="0"/>
        <w:jc w:val="both"/>
        <w:rPr>
          <w:rFonts w:asciiTheme="minorHAnsi" w:hAnsiTheme="minorHAnsi" w:cs="Times New Roman"/>
          <w:i w:val="0"/>
          <w:color w:val="auto"/>
          <w:szCs w:val="22"/>
        </w:rPr>
      </w:pPr>
      <w:r w:rsidRPr="00923F8A">
        <w:rPr>
          <w:rFonts w:asciiTheme="minorHAnsi" w:hAnsiTheme="minorHAnsi" w:cs="Times New Roman"/>
          <w:i w:val="0"/>
          <w:color w:val="auto"/>
          <w:szCs w:val="22"/>
        </w:rPr>
        <w:t>7. Odstúpenie od Z</w:t>
      </w:r>
      <w:r w:rsidR="00FC7E11" w:rsidRPr="00923F8A">
        <w:rPr>
          <w:rFonts w:asciiTheme="minorHAnsi" w:hAnsiTheme="minorHAnsi" w:cs="Times New Roman"/>
          <w:i w:val="0"/>
          <w:color w:val="auto"/>
          <w:szCs w:val="22"/>
        </w:rPr>
        <w:t>mluvy v zmysl</w:t>
      </w:r>
      <w:r w:rsidRPr="00923F8A">
        <w:rPr>
          <w:rFonts w:asciiTheme="minorHAnsi" w:hAnsiTheme="minorHAnsi" w:cs="Times New Roman"/>
          <w:i w:val="0"/>
          <w:color w:val="auto"/>
          <w:szCs w:val="22"/>
        </w:rPr>
        <w:t>e tohto Článku Z</w:t>
      </w:r>
      <w:r w:rsidR="00FC7E11" w:rsidRPr="00923F8A">
        <w:rPr>
          <w:rFonts w:asciiTheme="minorHAnsi" w:hAnsiTheme="minorHAnsi" w:cs="Times New Roman"/>
          <w:i w:val="0"/>
          <w:color w:val="auto"/>
          <w:szCs w:val="22"/>
        </w:rPr>
        <w:t>mluvy je účinné dňom doručenia píso</w:t>
      </w:r>
      <w:r w:rsidRPr="00923F8A">
        <w:rPr>
          <w:rFonts w:asciiTheme="minorHAnsi" w:hAnsiTheme="minorHAnsi" w:cs="Times New Roman"/>
          <w:i w:val="0"/>
          <w:color w:val="auto"/>
          <w:szCs w:val="22"/>
        </w:rPr>
        <w:t>mného oznámenia o odstúpení od Z</w:t>
      </w:r>
      <w:r w:rsidR="00FC7E11" w:rsidRPr="00923F8A">
        <w:rPr>
          <w:rFonts w:asciiTheme="minorHAnsi" w:hAnsiTheme="minorHAnsi" w:cs="Times New Roman"/>
          <w:i w:val="0"/>
          <w:color w:val="auto"/>
          <w:szCs w:val="22"/>
        </w:rPr>
        <w:t xml:space="preserve">mluvy </w:t>
      </w:r>
      <w:r w:rsidRPr="00923F8A">
        <w:rPr>
          <w:rFonts w:asciiTheme="minorHAnsi" w:hAnsiTheme="minorHAnsi" w:cs="Times New Roman"/>
          <w:i w:val="0"/>
          <w:color w:val="auto"/>
          <w:szCs w:val="22"/>
        </w:rPr>
        <w:t>druhej Z</w:t>
      </w:r>
      <w:r w:rsidR="002B0E70" w:rsidRPr="00923F8A">
        <w:rPr>
          <w:rFonts w:asciiTheme="minorHAnsi" w:hAnsiTheme="minorHAnsi" w:cs="Times New Roman"/>
          <w:i w:val="0"/>
          <w:color w:val="auto"/>
          <w:szCs w:val="22"/>
        </w:rPr>
        <w:t xml:space="preserve">mluvnej strane. </w:t>
      </w:r>
      <w:r w:rsidRPr="00923F8A">
        <w:rPr>
          <w:rFonts w:asciiTheme="minorHAnsi" w:hAnsiTheme="minorHAnsi" w:cs="Times New Roman"/>
          <w:i w:val="0"/>
          <w:color w:val="auto"/>
          <w:szCs w:val="22"/>
        </w:rPr>
        <w:t>Nárok neporušujúcej Z</w:t>
      </w:r>
      <w:r w:rsidR="00FC7E11" w:rsidRPr="00923F8A">
        <w:rPr>
          <w:rFonts w:asciiTheme="minorHAnsi" w:hAnsiTheme="minorHAnsi" w:cs="Times New Roman"/>
          <w:i w:val="0"/>
          <w:color w:val="auto"/>
          <w:szCs w:val="22"/>
        </w:rPr>
        <w:t>mluvnej strany na zmluvnú pokutu a náhradu škody týmto nie je dotknutý.</w:t>
      </w:r>
    </w:p>
    <w:p w14:paraId="01A4A496" w14:textId="77777777" w:rsidR="0037732B" w:rsidRPr="00923F8A" w:rsidRDefault="0037732B" w:rsidP="00F523A1">
      <w:pPr>
        <w:pStyle w:val="StyleHeading2Nounderline"/>
        <w:keepNext w:val="0"/>
        <w:numPr>
          <w:ilvl w:val="0"/>
          <w:numId w:val="0"/>
        </w:numPr>
        <w:spacing w:before="0"/>
        <w:ind w:left="426"/>
        <w:jc w:val="both"/>
        <w:rPr>
          <w:rFonts w:asciiTheme="minorHAnsi" w:hAnsiTheme="minorHAnsi" w:cs="Times New Roman"/>
          <w:i w:val="0"/>
          <w:color w:val="auto"/>
          <w:szCs w:val="22"/>
        </w:rPr>
      </w:pPr>
    </w:p>
    <w:p w14:paraId="244AD2C1" w14:textId="52C47C27" w:rsidR="003B68B6" w:rsidRPr="00923F8A" w:rsidRDefault="003B68B6" w:rsidP="00571CE5">
      <w:pPr>
        <w:pStyle w:val="Nadpis1"/>
        <w:numPr>
          <w:ilvl w:val="0"/>
          <w:numId w:val="0"/>
        </w:numPr>
        <w:spacing w:before="0" w:after="0"/>
        <w:ind w:left="567" w:hanging="567"/>
        <w:jc w:val="center"/>
        <w:rPr>
          <w:rFonts w:asciiTheme="minorHAnsi" w:hAnsiTheme="minorHAnsi"/>
          <w:i w:val="0"/>
        </w:rPr>
      </w:pPr>
      <w:bookmarkStart w:id="10" w:name="_Toc192348645"/>
      <w:r w:rsidRPr="00923F8A">
        <w:rPr>
          <w:rFonts w:asciiTheme="minorHAnsi" w:hAnsiTheme="minorHAnsi"/>
          <w:i w:val="0"/>
        </w:rPr>
        <w:t>Článok XII.</w:t>
      </w:r>
    </w:p>
    <w:p w14:paraId="6583FBCC" w14:textId="77777777" w:rsidR="00FC7E11" w:rsidRPr="00923F8A" w:rsidRDefault="00FC7E11" w:rsidP="00571CE5">
      <w:pPr>
        <w:pStyle w:val="Nadpis1"/>
        <w:numPr>
          <w:ilvl w:val="0"/>
          <w:numId w:val="0"/>
        </w:numPr>
        <w:spacing w:before="0" w:after="0"/>
        <w:ind w:left="567" w:hanging="567"/>
        <w:jc w:val="center"/>
        <w:rPr>
          <w:rFonts w:asciiTheme="minorHAnsi" w:hAnsiTheme="minorHAnsi"/>
          <w:i w:val="0"/>
        </w:rPr>
      </w:pPr>
      <w:r w:rsidRPr="00923F8A">
        <w:rPr>
          <w:rFonts w:asciiTheme="minorHAnsi" w:hAnsiTheme="minorHAnsi"/>
          <w:i w:val="0"/>
        </w:rPr>
        <w:t>Okolnosti vylučujúce zodpovednosť</w:t>
      </w:r>
      <w:bookmarkEnd w:id="10"/>
    </w:p>
    <w:p w14:paraId="135FA39B" w14:textId="77777777" w:rsidR="00F7124E" w:rsidRPr="00923F8A" w:rsidRDefault="00F7124E" w:rsidP="00F523A1">
      <w:pPr>
        <w:jc w:val="both"/>
        <w:rPr>
          <w:rFonts w:asciiTheme="minorHAnsi" w:hAnsiTheme="minorHAnsi"/>
        </w:rPr>
      </w:pPr>
    </w:p>
    <w:p w14:paraId="57142F0C" w14:textId="3A5A3DE6" w:rsidR="003B68B6" w:rsidRPr="00923F8A" w:rsidRDefault="003B68B6" w:rsidP="00F523A1">
      <w:pPr>
        <w:pStyle w:val="StyleHeading2Nounderline"/>
        <w:keepNext w:val="0"/>
        <w:numPr>
          <w:ilvl w:val="0"/>
          <w:numId w:val="0"/>
        </w:numPr>
        <w:spacing w:before="0"/>
        <w:jc w:val="both"/>
        <w:rPr>
          <w:rFonts w:asciiTheme="minorHAnsi" w:hAnsiTheme="minorHAnsi" w:cs="Times New Roman"/>
          <w:i w:val="0"/>
          <w:color w:val="auto"/>
          <w:szCs w:val="22"/>
        </w:rPr>
      </w:pPr>
      <w:r w:rsidRPr="00923F8A">
        <w:rPr>
          <w:rFonts w:asciiTheme="minorHAnsi" w:hAnsiTheme="minorHAnsi" w:cs="Times New Roman"/>
          <w:i w:val="0"/>
          <w:color w:val="auto"/>
          <w:szCs w:val="22"/>
        </w:rPr>
        <w:t xml:space="preserve">1. </w:t>
      </w:r>
      <w:r w:rsidR="00FC7E11" w:rsidRPr="00923F8A">
        <w:rPr>
          <w:rFonts w:asciiTheme="minorHAnsi" w:hAnsiTheme="minorHAnsi" w:cs="Times New Roman"/>
          <w:i w:val="0"/>
          <w:color w:val="auto"/>
          <w:szCs w:val="22"/>
        </w:rPr>
        <w:t xml:space="preserve">Za okolnosti vylučujúce zodpovednosť </w:t>
      </w:r>
      <w:r w:rsidR="003F4BED" w:rsidRPr="00923F8A">
        <w:rPr>
          <w:rFonts w:asciiTheme="minorHAnsi" w:hAnsiTheme="minorHAnsi" w:cs="Times New Roman"/>
          <w:i w:val="0"/>
          <w:color w:val="auto"/>
          <w:szCs w:val="22"/>
        </w:rPr>
        <w:t xml:space="preserve">(vis major) </w:t>
      </w:r>
      <w:r w:rsidR="00FC7E11" w:rsidRPr="00923F8A">
        <w:rPr>
          <w:rFonts w:asciiTheme="minorHAnsi" w:hAnsiTheme="minorHAnsi" w:cs="Times New Roman"/>
          <w:i w:val="0"/>
          <w:color w:val="auto"/>
          <w:szCs w:val="22"/>
        </w:rPr>
        <w:t>sa považuje prekážka, k</w:t>
      </w:r>
      <w:r w:rsidRPr="00923F8A">
        <w:rPr>
          <w:rFonts w:asciiTheme="minorHAnsi" w:hAnsiTheme="minorHAnsi" w:cs="Times New Roman"/>
          <w:i w:val="0"/>
          <w:color w:val="auto"/>
          <w:szCs w:val="22"/>
        </w:rPr>
        <w:t>torá nastala nezávisle od vôle Z</w:t>
      </w:r>
      <w:r w:rsidR="00FC7E11" w:rsidRPr="00923F8A">
        <w:rPr>
          <w:rFonts w:asciiTheme="minorHAnsi" w:hAnsiTheme="minorHAnsi" w:cs="Times New Roman"/>
          <w:i w:val="0"/>
          <w:color w:val="auto"/>
          <w:szCs w:val="22"/>
        </w:rPr>
        <w:t>mluvnej strany a bráni jej v splnení jej zmluvných povinností, ak nemožno rozumne predpokladať, že by povinná strana túto prekážku alebo jej následky odvrátila alebo prekonala</w:t>
      </w:r>
      <w:r w:rsidRPr="00923F8A">
        <w:rPr>
          <w:rFonts w:asciiTheme="minorHAnsi" w:hAnsiTheme="minorHAnsi" w:cs="Times New Roman"/>
          <w:i w:val="0"/>
          <w:color w:val="auto"/>
          <w:szCs w:val="22"/>
        </w:rPr>
        <w:t xml:space="preserve"> </w:t>
      </w:r>
      <w:r w:rsidR="00FC7E11" w:rsidRPr="00923F8A">
        <w:rPr>
          <w:rFonts w:asciiTheme="minorHAnsi" w:hAnsiTheme="minorHAnsi" w:cs="Times New Roman"/>
          <w:i w:val="0"/>
          <w:color w:val="auto"/>
          <w:szCs w:val="22"/>
        </w:rPr>
        <w:t>a</w:t>
      </w:r>
      <w:r w:rsidR="00911DB3" w:rsidRPr="00923F8A">
        <w:rPr>
          <w:rFonts w:asciiTheme="minorHAnsi" w:hAnsiTheme="minorHAnsi" w:cs="Times New Roman"/>
          <w:i w:val="0"/>
          <w:color w:val="auto"/>
          <w:szCs w:val="22"/>
        </w:rPr>
        <w:t> </w:t>
      </w:r>
      <w:r w:rsidR="00FC7E11" w:rsidRPr="00923F8A">
        <w:rPr>
          <w:rFonts w:asciiTheme="minorHAnsi" w:hAnsiTheme="minorHAnsi" w:cs="Times New Roman"/>
          <w:i w:val="0"/>
          <w:color w:val="auto"/>
          <w:szCs w:val="22"/>
        </w:rPr>
        <w:t>ďalej, že by v čase vzniku záväzku túto prekážku predvídala.</w:t>
      </w:r>
    </w:p>
    <w:p w14:paraId="085B8FD5" w14:textId="66647D90" w:rsidR="00166D8F" w:rsidRPr="00923F8A" w:rsidRDefault="00166D8F" w:rsidP="00166D8F">
      <w:pPr>
        <w:pStyle w:val="StyleHeading2Nounderline"/>
        <w:keepNext w:val="0"/>
        <w:numPr>
          <w:ilvl w:val="0"/>
          <w:numId w:val="0"/>
        </w:numPr>
        <w:spacing w:before="0"/>
        <w:jc w:val="both"/>
        <w:rPr>
          <w:rFonts w:asciiTheme="minorHAnsi" w:hAnsiTheme="minorHAnsi" w:cs="Times New Roman"/>
          <w:i w:val="0"/>
          <w:color w:val="auto"/>
          <w:szCs w:val="22"/>
        </w:rPr>
      </w:pPr>
      <w:r w:rsidRPr="00923F8A">
        <w:rPr>
          <w:rFonts w:asciiTheme="minorHAnsi" w:hAnsiTheme="minorHAnsi" w:cs="Times New Roman"/>
          <w:i w:val="0"/>
          <w:color w:val="auto"/>
          <w:szCs w:val="22"/>
        </w:rPr>
        <w:t>2. Zodpovednosť však nie je vylúčená v prípade, keď takáto okolnosť vznikla až v čase, keď povinná strana bola v omeškaní s plnením svojej povinnosti, alebo ak predmetná Zmluvná strana nesplní svoju povinnosť bezodkladne informovať druhú Zmluvnú stranu o povahe a začiatku trvania prekážky, alebo ak vznikla z jej hospodárskych pomerov. Účinky vylučujúce zodpovednosť sú obmedzené len na obdobie, kým trvá prekážka, s ktorou sú tieto účinky spojené.</w:t>
      </w:r>
    </w:p>
    <w:p w14:paraId="3BA986B1" w14:textId="4DEAEB81" w:rsidR="00166D8F" w:rsidRPr="00923F8A" w:rsidRDefault="0003409C" w:rsidP="00166D8F">
      <w:pPr>
        <w:pStyle w:val="StyleHeading2Nounderline"/>
        <w:keepNext w:val="0"/>
        <w:numPr>
          <w:ilvl w:val="0"/>
          <w:numId w:val="0"/>
        </w:numPr>
        <w:spacing w:before="0"/>
        <w:jc w:val="both"/>
        <w:rPr>
          <w:rFonts w:asciiTheme="minorHAnsi" w:hAnsiTheme="minorHAnsi" w:cs="Times New Roman"/>
          <w:i w:val="0"/>
          <w:color w:val="auto"/>
          <w:szCs w:val="22"/>
        </w:rPr>
      </w:pPr>
      <w:r w:rsidRPr="00923F8A">
        <w:rPr>
          <w:rFonts w:asciiTheme="minorHAnsi" w:hAnsiTheme="minorHAnsi" w:cs="Times New Roman"/>
          <w:i w:val="0"/>
          <w:color w:val="auto"/>
          <w:szCs w:val="22"/>
        </w:rPr>
        <w:t>3</w:t>
      </w:r>
      <w:r w:rsidR="00166D8F" w:rsidRPr="00923F8A">
        <w:rPr>
          <w:rFonts w:asciiTheme="minorHAnsi" w:hAnsiTheme="minorHAnsi" w:cs="Times New Roman"/>
          <w:i w:val="0"/>
          <w:color w:val="auto"/>
          <w:szCs w:val="22"/>
        </w:rPr>
        <w:t>. Ak okolnosti vylučujúce zodpovednosť nastanú, potom je Zmluvná strana, u ktorej táto skutočnosť nastane, povinná bezodkladne informovať druhú Zmluvnú stranu o povahe, začiatku a konci trvania takejto prekážky, ktorá bráni splneniu povinností podľa tejto Zmluvy. Zmluvné strany sa zaväzujú vyvinúť maximálne úsilie na odvrátenie a prekonanie okolností vylučujúcich zodpovednosť.</w:t>
      </w:r>
    </w:p>
    <w:p w14:paraId="3446776D" w14:textId="4859A501" w:rsidR="00FC7E11" w:rsidRPr="00923F8A" w:rsidRDefault="0003409C" w:rsidP="00F523A1">
      <w:pPr>
        <w:pStyle w:val="StyleHeading2Nounderline"/>
        <w:keepNext w:val="0"/>
        <w:numPr>
          <w:ilvl w:val="0"/>
          <w:numId w:val="0"/>
        </w:numPr>
        <w:spacing w:before="0"/>
        <w:jc w:val="both"/>
        <w:rPr>
          <w:rFonts w:asciiTheme="minorHAnsi" w:hAnsiTheme="minorHAnsi" w:cs="Times New Roman"/>
          <w:i w:val="0"/>
          <w:color w:val="auto"/>
          <w:szCs w:val="22"/>
        </w:rPr>
      </w:pPr>
      <w:r w:rsidRPr="00923F8A">
        <w:rPr>
          <w:rFonts w:asciiTheme="minorHAnsi" w:hAnsiTheme="minorHAnsi" w:cs="Times New Roman"/>
          <w:i w:val="0"/>
          <w:color w:val="auto"/>
          <w:szCs w:val="22"/>
        </w:rPr>
        <w:t>4</w:t>
      </w:r>
      <w:r w:rsidR="00F7124E" w:rsidRPr="00923F8A">
        <w:rPr>
          <w:rFonts w:asciiTheme="minorHAnsi" w:hAnsiTheme="minorHAnsi" w:cs="Times New Roman"/>
          <w:i w:val="0"/>
          <w:color w:val="auto"/>
          <w:szCs w:val="22"/>
        </w:rPr>
        <w:t xml:space="preserve">. </w:t>
      </w:r>
      <w:r w:rsidR="00FC7E11" w:rsidRPr="00923F8A">
        <w:rPr>
          <w:rFonts w:asciiTheme="minorHAnsi" w:hAnsiTheme="minorHAnsi" w:cs="Times New Roman"/>
          <w:i w:val="0"/>
          <w:color w:val="auto"/>
          <w:szCs w:val="22"/>
        </w:rPr>
        <w:t>V prípade vzniku okolnosti vylučujúcej zodpovednosť sa obidve strany zaväzujú urobiť také o</w:t>
      </w:r>
      <w:r w:rsidR="00F7124E" w:rsidRPr="00923F8A">
        <w:rPr>
          <w:rFonts w:asciiTheme="minorHAnsi" w:hAnsiTheme="minorHAnsi" w:cs="Times New Roman"/>
          <w:i w:val="0"/>
          <w:color w:val="auto"/>
          <w:szCs w:val="22"/>
        </w:rPr>
        <w:t>patrenia, aby sa dosiahol účel Z</w:t>
      </w:r>
      <w:r w:rsidR="00FC7E11" w:rsidRPr="00923F8A">
        <w:rPr>
          <w:rFonts w:asciiTheme="minorHAnsi" w:hAnsiTheme="minorHAnsi" w:cs="Times New Roman"/>
          <w:i w:val="0"/>
          <w:color w:val="auto"/>
          <w:szCs w:val="22"/>
        </w:rPr>
        <w:t>mluvy a aby sa vyrovnali ich vzájomné nároky.</w:t>
      </w:r>
    </w:p>
    <w:p w14:paraId="2C9F7E55" w14:textId="30491554" w:rsidR="00166D8F" w:rsidRPr="00923F8A" w:rsidRDefault="0003409C" w:rsidP="00166D8F">
      <w:pPr>
        <w:pStyle w:val="StyleHeading2Nounderline"/>
        <w:keepNext w:val="0"/>
        <w:numPr>
          <w:ilvl w:val="0"/>
          <w:numId w:val="0"/>
        </w:numPr>
        <w:spacing w:before="0"/>
        <w:jc w:val="both"/>
        <w:rPr>
          <w:rFonts w:asciiTheme="minorHAnsi" w:hAnsiTheme="minorHAnsi" w:cs="Times New Roman"/>
          <w:i w:val="0"/>
          <w:color w:val="auto"/>
          <w:szCs w:val="22"/>
        </w:rPr>
      </w:pPr>
      <w:r w:rsidRPr="00923F8A">
        <w:rPr>
          <w:rFonts w:asciiTheme="minorHAnsi" w:hAnsiTheme="minorHAnsi" w:cs="Times New Roman"/>
          <w:i w:val="0"/>
          <w:color w:val="auto"/>
          <w:szCs w:val="22"/>
        </w:rPr>
        <w:t>5</w:t>
      </w:r>
      <w:r w:rsidR="00166D8F" w:rsidRPr="00923F8A">
        <w:rPr>
          <w:rFonts w:asciiTheme="minorHAnsi" w:hAnsiTheme="minorHAnsi" w:cs="Times New Roman"/>
          <w:i w:val="0"/>
          <w:color w:val="auto"/>
          <w:szCs w:val="22"/>
        </w:rPr>
        <w:t xml:space="preserve">. Ak okolnosti vylučujúce zodpovednosť trvajú 45 (štyridsaťpäť) dní a dlhšie, môže </w:t>
      </w:r>
      <w:r w:rsidR="00F8713B" w:rsidRPr="00923F8A">
        <w:rPr>
          <w:rFonts w:asciiTheme="minorHAnsi" w:hAnsiTheme="minorHAnsi" w:cs="Times New Roman"/>
          <w:i w:val="0"/>
          <w:color w:val="auto"/>
          <w:szCs w:val="22"/>
        </w:rPr>
        <w:t xml:space="preserve">ktorákoľvek zo </w:t>
      </w:r>
      <w:r w:rsidR="00166D8F" w:rsidRPr="00923F8A">
        <w:rPr>
          <w:rFonts w:asciiTheme="minorHAnsi" w:hAnsiTheme="minorHAnsi" w:cs="Times New Roman"/>
          <w:i w:val="0"/>
          <w:color w:val="auto"/>
          <w:szCs w:val="22"/>
        </w:rPr>
        <w:t>zmluvn</w:t>
      </w:r>
      <w:r w:rsidR="00F8713B" w:rsidRPr="00923F8A">
        <w:rPr>
          <w:rFonts w:asciiTheme="minorHAnsi" w:hAnsiTheme="minorHAnsi" w:cs="Times New Roman"/>
          <w:i w:val="0"/>
          <w:color w:val="auto"/>
          <w:szCs w:val="22"/>
        </w:rPr>
        <w:t>ých</w:t>
      </w:r>
      <w:r w:rsidR="00166D8F" w:rsidRPr="00923F8A">
        <w:rPr>
          <w:rFonts w:asciiTheme="minorHAnsi" w:hAnsiTheme="minorHAnsi" w:cs="Times New Roman"/>
          <w:i w:val="0"/>
          <w:color w:val="auto"/>
          <w:szCs w:val="22"/>
        </w:rPr>
        <w:t xml:space="preserve"> str</w:t>
      </w:r>
      <w:r w:rsidR="00F8713B" w:rsidRPr="00923F8A">
        <w:rPr>
          <w:rFonts w:asciiTheme="minorHAnsi" w:hAnsiTheme="minorHAnsi" w:cs="Times New Roman"/>
          <w:i w:val="0"/>
          <w:color w:val="auto"/>
          <w:szCs w:val="22"/>
        </w:rPr>
        <w:t>á</w:t>
      </w:r>
      <w:r w:rsidR="00166D8F" w:rsidRPr="00923F8A">
        <w:rPr>
          <w:rFonts w:asciiTheme="minorHAnsi" w:hAnsiTheme="minorHAnsi" w:cs="Times New Roman"/>
          <w:i w:val="0"/>
          <w:color w:val="auto"/>
          <w:szCs w:val="22"/>
        </w:rPr>
        <w:t>n</w:t>
      </w:r>
      <w:r w:rsidR="00F8713B" w:rsidRPr="00923F8A">
        <w:rPr>
          <w:rFonts w:asciiTheme="minorHAnsi" w:hAnsiTheme="minorHAnsi" w:cs="Times New Roman"/>
          <w:i w:val="0"/>
          <w:color w:val="auto"/>
          <w:szCs w:val="22"/>
        </w:rPr>
        <w:t>,</w:t>
      </w:r>
      <w:r w:rsidR="007D48C3" w:rsidRPr="00923F8A">
        <w:rPr>
          <w:rFonts w:asciiTheme="minorHAnsi" w:hAnsiTheme="minorHAnsi" w:cs="Times New Roman"/>
          <w:i w:val="0"/>
          <w:color w:val="auto"/>
          <w:szCs w:val="22"/>
        </w:rPr>
        <w:t xml:space="preserve"> </w:t>
      </w:r>
      <w:r w:rsidR="00166D8F" w:rsidRPr="00923F8A">
        <w:rPr>
          <w:rFonts w:asciiTheme="minorHAnsi" w:hAnsiTheme="minorHAnsi" w:cs="Times New Roman"/>
          <w:i w:val="0"/>
          <w:color w:val="auto"/>
          <w:szCs w:val="22"/>
        </w:rPr>
        <w:t xml:space="preserve">písomným oznámením zaslaným </w:t>
      </w:r>
      <w:r w:rsidR="00F8713B" w:rsidRPr="00923F8A">
        <w:rPr>
          <w:rFonts w:asciiTheme="minorHAnsi" w:hAnsiTheme="minorHAnsi" w:cs="Times New Roman"/>
          <w:i w:val="0"/>
          <w:color w:val="auto"/>
          <w:szCs w:val="22"/>
        </w:rPr>
        <w:t>druhej</w:t>
      </w:r>
      <w:r w:rsidR="00166D8F" w:rsidRPr="00923F8A">
        <w:rPr>
          <w:rFonts w:asciiTheme="minorHAnsi" w:hAnsiTheme="minorHAnsi" w:cs="Times New Roman"/>
          <w:i w:val="0"/>
          <w:color w:val="auto"/>
          <w:szCs w:val="22"/>
        </w:rPr>
        <w:t xml:space="preserve"> zmluvnej strane</w:t>
      </w:r>
      <w:r w:rsidR="00F8713B" w:rsidRPr="00923F8A">
        <w:rPr>
          <w:rFonts w:asciiTheme="minorHAnsi" w:hAnsiTheme="minorHAnsi" w:cs="Times New Roman"/>
          <w:i w:val="0"/>
          <w:color w:val="auto"/>
          <w:szCs w:val="22"/>
        </w:rPr>
        <w:t>,</w:t>
      </w:r>
      <w:r w:rsidR="00166D8F" w:rsidRPr="00923F8A">
        <w:rPr>
          <w:rFonts w:asciiTheme="minorHAnsi" w:hAnsiTheme="minorHAnsi" w:cs="Times New Roman"/>
          <w:i w:val="0"/>
          <w:color w:val="auto"/>
          <w:szCs w:val="22"/>
        </w:rPr>
        <w:t xml:space="preserve"> od Zmluvy odstúpiť</w:t>
      </w:r>
      <w:r w:rsidR="0031483B" w:rsidRPr="00923F8A">
        <w:rPr>
          <w:rFonts w:asciiTheme="minorHAnsi" w:hAnsiTheme="minorHAnsi" w:cs="Times New Roman"/>
          <w:i w:val="0"/>
          <w:color w:val="auto"/>
          <w:szCs w:val="22"/>
        </w:rPr>
        <w:t xml:space="preserve">. Odstúpenie je účinné doručením </w:t>
      </w:r>
      <w:r w:rsidR="00166D8F" w:rsidRPr="00923F8A">
        <w:rPr>
          <w:rFonts w:asciiTheme="minorHAnsi" w:hAnsiTheme="minorHAnsi" w:cs="Times New Roman"/>
          <w:i w:val="0"/>
          <w:color w:val="auto"/>
          <w:szCs w:val="22"/>
        </w:rPr>
        <w:t>oznámenia o odstúpení.</w:t>
      </w:r>
    </w:p>
    <w:p w14:paraId="0E604D25" w14:textId="77777777" w:rsidR="0037732B" w:rsidRPr="00923F8A" w:rsidRDefault="0037732B" w:rsidP="00661DAA">
      <w:pPr>
        <w:pStyle w:val="StyleHeading2Nounderline"/>
        <w:keepNext w:val="0"/>
        <w:numPr>
          <w:ilvl w:val="0"/>
          <w:numId w:val="0"/>
        </w:numPr>
        <w:spacing w:before="0"/>
        <w:jc w:val="both"/>
        <w:rPr>
          <w:rFonts w:asciiTheme="minorHAnsi" w:hAnsiTheme="minorHAnsi" w:cs="Times New Roman"/>
          <w:i w:val="0"/>
          <w:color w:val="auto"/>
          <w:szCs w:val="22"/>
        </w:rPr>
      </w:pPr>
    </w:p>
    <w:p w14:paraId="1F7C2EEE" w14:textId="77777777" w:rsidR="00F7124E" w:rsidRPr="00923F8A" w:rsidRDefault="00F7124E" w:rsidP="00571CE5">
      <w:pPr>
        <w:pStyle w:val="Nadpis1"/>
        <w:numPr>
          <w:ilvl w:val="0"/>
          <w:numId w:val="0"/>
        </w:numPr>
        <w:spacing w:before="0" w:after="0"/>
        <w:ind w:left="567" w:hanging="567"/>
        <w:jc w:val="center"/>
        <w:rPr>
          <w:rFonts w:asciiTheme="minorHAnsi" w:hAnsiTheme="minorHAnsi"/>
          <w:i w:val="0"/>
        </w:rPr>
      </w:pPr>
      <w:bookmarkStart w:id="11" w:name="_Toc192348647"/>
      <w:bookmarkStart w:id="12" w:name="_Ref298229088"/>
      <w:bookmarkStart w:id="13" w:name="_Ref298230328"/>
      <w:r w:rsidRPr="00923F8A">
        <w:rPr>
          <w:rFonts w:asciiTheme="minorHAnsi" w:hAnsiTheme="minorHAnsi"/>
          <w:i w:val="0"/>
        </w:rPr>
        <w:t>Článok XIII.</w:t>
      </w:r>
    </w:p>
    <w:p w14:paraId="7A21138F" w14:textId="77777777" w:rsidR="00FC7E11" w:rsidRPr="00923F8A" w:rsidRDefault="00FC7E11" w:rsidP="00571CE5">
      <w:pPr>
        <w:pStyle w:val="Nadpis1"/>
        <w:numPr>
          <w:ilvl w:val="0"/>
          <w:numId w:val="0"/>
        </w:numPr>
        <w:spacing w:before="0" w:after="0"/>
        <w:ind w:left="567" w:hanging="567"/>
        <w:jc w:val="center"/>
        <w:rPr>
          <w:rFonts w:asciiTheme="minorHAnsi" w:hAnsiTheme="minorHAnsi"/>
          <w:i w:val="0"/>
        </w:rPr>
      </w:pPr>
      <w:r w:rsidRPr="00923F8A">
        <w:rPr>
          <w:rFonts w:asciiTheme="minorHAnsi" w:hAnsiTheme="minorHAnsi"/>
          <w:i w:val="0"/>
        </w:rPr>
        <w:t>Vzájomná komunikácia zmluvných strán</w:t>
      </w:r>
      <w:bookmarkEnd w:id="11"/>
      <w:bookmarkEnd w:id="12"/>
      <w:bookmarkEnd w:id="13"/>
      <w:r w:rsidR="00A91BBE" w:rsidRPr="00923F8A">
        <w:rPr>
          <w:rFonts w:asciiTheme="minorHAnsi" w:hAnsiTheme="minorHAnsi"/>
          <w:i w:val="0"/>
        </w:rPr>
        <w:t>,</w:t>
      </w:r>
      <w:r w:rsidRPr="00923F8A">
        <w:rPr>
          <w:rFonts w:asciiTheme="minorHAnsi" w:hAnsiTheme="minorHAnsi"/>
          <w:i w:val="0"/>
        </w:rPr>
        <w:t xml:space="preserve"> doručovanie</w:t>
      </w:r>
      <w:r w:rsidR="00A91BBE" w:rsidRPr="00923F8A">
        <w:rPr>
          <w:rFonts w:asciiTheme="minorHAnsi" w:hAnsiTheme="minorHAnsi"/>
          <w:i w:val="0"/>
        </w:rPr>
        <w:t xml:space="preserve"> a ostatné ustanovenia</w:t>
      </w:r>
    </w:p>
    <w:p w14:paraId="61F85081" w14:textId="77777777" w:rsidR="008A1EB7" w:rsidRPr="00923F8A" w:rsidRDefault="008A1EB7" w:rsidP="00F523A1">
      <w:pPr>
        <w:jc w:val="both"/>
        <w:rPr>
          <w:rFonts w:asciiTheme="minorHAnsi" w:hAnsiTheme="minorHAnsi"/>
        </w:rPr>
      </w:pPr>
    </w:p>
    <w:p w14:paraId="0E3552F0" w14:textId="07410B9A" w:rsidR="009E37A4" w:rsidRPr="00923F8A" w:rsidRDefault="009E37A4" w:rsidP="00F523A1">
      <w:pPr>
        <w:tabs>
          <w:tab w:val="left" w:pos="426"/>
          <w:tab w:val="left" w:pos="567"/>
        </w:tabs>
        <w:autoSpaceDE/>
        <w:autoSpaceDN/>
        <w:ind w:right="57"/>
        <w:jc w:val="both"/>
        <w:rPr>
          <w:rFonts w:asciiTheme="minorHAnsi" w:hAnsiTheme="minorHAnsi"/>
        </w:rPr>
      </w:pPr>
      <w:bookmarkStart w:id="14" w:name="_Ref298249465"/>
      <w:r w:rsidRPr="00923F8A">
        <w:rPr>
          <w:rFonts w:asciiTheme="minorHAnsi" w:hAnsiTheme="minorHAnsi"/>
        </w:rPr>
        <w:t xml:space="preserve">1. </w:t>
      </w:r>
      <w:r w:rsidR="00FC7E11" w:rsidRPr="00923F8A">
        <w:rPr>
          <w:rFonts w:asciiTheme="minorHAnsi" w:hAnsiTheme="minorHAnsi"/>
        </w:rPr>
        <w:t xml:space="preserve">Písomnosti podľa </w:t>
      </w:r>
      <w:r w:rsidR="00F7124E" w:rsidRPr="00923F8A">
        <w:rPr>
          <w:rFonts w:asciiTheme="minorHAnsi" w:hAnsiTheme="minorHAnsi"/>
        </w:rPr>
        <w:t>Z</w:t>
      </w:r>
      <w:r w:rsidR="00FC7E11" w:rsidRPr="00923F8A">
        <w:rPr>
          <w:rFonts w:asciiTheme="minorHAnsi" w:hAnsiTheme="minorHAnsi"/>
        </w:rPr>
        <w:t>mluvy je možné doručovať poštou, kuriérom alebo elektronickými prostriedkami. Elektronickými prostriedkami a faxom nie je možné zasielať faktúry</w:t>
      </w:r>
      <w:r w:rsidR="00F85007" w:rsidRPr="00923F8A">
        <w:rPr>
          <w:rFonts w:asciiTheme="minorHAnsi" w:hAnsiTheme="minorHAnsi"/>
        </w:rPr>
        <w:t>,</w:t>
      </w:r>
      <w:r w:rsidR="00BC21B9" w:rsidRPr="00923F8A">
        <w:rPr>
          <w:rFonts w:asciiTheme="minorHAnsi" w:hAnsiTheme="minorHAnsi"/>
        </w:rPr>
        <w:t xml:space="preserve"> výzvu na zaplatenie zmluvnej pokuty, </w:t>
      </w:r>
      <w:r w:rsidR="00FC7E11" w:rsidRPr="00923F8A">
        <w:rPr>
          <w:rFonts w:asciiTheme="minorHAnsi" w:hAnsiTheme="minorHAnsi"/>
        </w:rPr>
        <w:t>v</w:t>
      </w:r>
      <w:r w:rsidR="00F7124E" w:rsidRPr="00923F8A">
        <w:rPr>
          <w:rFonts w:asciiTheme="minorHAnsi" w:hAnsiTheme="minorHAnsi"/>
        </w:rPr>
        <w:t>ýpoveď, prípadne odstúpenie od Z</w:t>
      </w:r>
      <w:r w:rsidR="00FC7E11" w:rsidRPr="00923F8A">
        <w:rPr>
          <w:rFonts w:asciiTheme="minorHAnsi" w:hAnsiTheme="minorHAnsi"/>
        </w:rPr>
        <w:t xml:space="preserve">mluvy. Pokiaľ sú písomnosti doručované elektronickými prostriedkami, </w:t>
      </w:r>
      <w:r w:rsidR="0098704B" w:rsidRPr="00923F8A">
        <w:rPr>
          <w:rFonts w:asciiTheme="minorHAnsi" w:hAnsiTheme="minorHAnsi"/>
        </w:rPr>
        <w:t>považujú sa tieto za doručené dňom ich odoslania</w:t>
      </w:r>
      <w:r w:rsidR="00FC7E11" w:rsidRPr="00923F8A">
        <w:rPr>
          <w:rFonts w:asciiTheme="minorHAnsi" w:hAnsiTheme="minorHAnsi"/>
        </w:rPr>
        <w:t>.</w:t>
      </w:r>
      <w:r w:rsidR="00D1797F" w:rsidRPr="00923F8A">
        <w:rPr>
          <w:rFonts w:asciiTheme="minorHAnsi" w:hAnsiTheme="minorHAnsi"/>
        </w:rPr>
        <w:t xml:space="preserve"> Zmluvné strany sa dohodli, že pri odosielaní písomností elektron</w:t>
      </w:r>
      <w:r w:rsidR="00C21F2D" w:rsidRPr="00923F8A">
        <w:rPr>
          <w:rFonts w:asciiTheme="minorHAnsi" w:hAnsiTheme="minorHAnsi"/>
        </w:rPr>
        <w:t xml:space="preserve">ickými prostriedkami, v prípade, </w:t>
      </w:r>
      <w:r w:rsidR="00D1797F" w:rsidRPr="00923F8A">
        <w:rPr>
          <w:rFonts w:asciiTheme="minorHAnsi" w:hAnsiTheme="minorHAnsi"/>
        </w:rPr>
        <w:t>ak im t</w:t>
      </w:r>
      <w:r w:rsidR="009C26E1" w:rsidRPr="00923F8A">
        <w:rPr>
          <w:rFonts w:asciiTheme="minorHAnsi" w:hAnsiTheme="minorHAnsi"/>
        </w:rPr>
        <w:t xml:space="preserve">o informačný systém umožní, si </w:t>
      </w:r>
      <w:r w:rsidR="00D1797F" w:rsidRPr="00923F8A">
        <w:rPr>
          <w:rFonts w:asciiTheme="minorHAnsi" w:hAnsiTheme="minorHAnsi"/>
        </w:rPr>
        <w:t xml:space="preserve">vždy vyžiadajú potvrdenie o doručení písomnosti zasielanej elektronickými prostriedkami.   </w:t>
      </w:r>
    </w:p>
    <w:p w14:paraId="697DD6A6" w14:textId="7EE1C0A7" w:rsidR="00166D8F" w:rsidRPr="00923F8A" w:rsidRDefault="009E37A4" w:rsidP="00166D8F">
      <w:pPr>
        <w:tabs>
          <w:tab w:val="left" w:pos="426"/>
          <w:tab w:val="left" w:pos="567"/>
        </w:tabs>
        <w:autoSpaceDE/>
        <w:autoSpaceDN/>
        <w:ind w:right="57"/>
        <w:jc w:val="both"/>
        <w:rPr>
          <w:rFonts w:asciiTheme="minorHAnsi" w:hAnsiTheme="minorHAnsi"/>
        </w:rPr>
      </w:pPr>
      <w:r w:rsidRPr="00923F8A">
        <w:rPr>
          <w:rFonts w:asciiTheme="minorHAnsi" w:hAnsiTheme="minorHAnsi"/>
        </w:rPr>
        <w:t xml:space="preserve">2. </w:t>
      </w:r>
      <w:r w:rsidR="00FC7E11" w:rsidRPr="00923F8A">
        <w:rPr>
          <w:rFonts w:asciiTheme="minorHAnsi" w:hAnsiTheme="minorHAnsi"/>
        </w:rPr>
        <w:t>Písomnosti doručované poštou sú považované za doručené prevzatím alebo odmietnutím prevzatia zásielky, a ak ich zmluvná strana n</w:t>
      </w:r>
      <w:r w:rsidR="008A1EB7" w:rsidRPr="00923F8A">
        <w:rPr>
          <w:rFonts w:asciiTheme="minorHAnsi" w:hAnsiTheme="minorHAnsi"/>
        </w:rPr>
        <w:t>eprevezme na adrese uvedenej v Z</w:t>
      </w:r>
      <w:r w:rsidR="00082D6D" w:rsidRPr="00923F8A">
        <w:rPr>
          <w:rFonts w:asciiTheme="minorHAnsi" w:hAnsiTheme="minorHAnsi"/>
        </w:rPr>
        <w:t>mluve</w:t>
      </w:r>
      <w:r w:rsidR="00FC7E11" w:rsidRPr="00923F8A">
        <w:rPr>
          <w:rFonts w:asciiTheme="minorHAnsi" w:hAnsiTheme="minorHAnsi"/>
        </w:rPr>
        <w:t xml:space="preserve"> alebo na korešpondenčnej adrese písomn</w:t>
      </w:r>
      <w:r w:rsidR="008A1EB7" w:rsidRPr="00923F8A">
        <w:rPr>
          <w:rFonts w:asciiTheme="minorHAnsi" w:hAnsiTheme="minorHAnsi"/>
        </w:rPr>
        <w:t>e oznámenej Z</w:t>
      </w:r>
      <w:r w:rsidR="00FC7E11" w:rsidRPr="00923F8A">
        <w:rPr>
          <w:rFonts w:asciiTheme="minorHAnsi" w:hAnsiTheme="minorHAnsi"/>
        </w:rPr>
        <w:t>mluvnej strane, považujú sa písomnosti za doručené tretím dňom od uloženia zásielky na pošte; v prípade, ak zásielku nemožno na adrese podľa tohto bodu doručiť z dôvodu „Adresát neznámy“</w:t>
      </w:r>
      <w:r w:rsidR="00166D8F" w:rsidRPr="00923F8A">
        <w:rPr>
          <w:rFonts w:asciiTheme="minorHAnsi" w:hAnsiTheme="minorHAnsi"/>
        </w:rPr>
        <w:t xml:space="preserve"> alebo s inou poznámkou podobného významu</w:t>
      </w:r>
      <w:r w:rsidR="00FC7E11" w:rsidRPr="00923F8A">
        <w:rPr>
          <w:rFonts w:asciiTheme="minorHAnsi" w:hAnsiTheme="minorHAnsi"/>
        </w:rPr>
        <w:t>, považuje sa zásielka za doručenú dňom jej vrátenia odosielateľovi</w:t>
      </w:r>
      <w:r w:rsidR="00166D8F" w:rsidRPr="00923F8A">
        <w:rPr>
          <w:rFonts w:asciiTheme="minorHAnsi" w:hAnsiTheme="minorHAnsi"/>
        </w:rPr>
        <w:t>, a to aj vtedy, ak sa adresát o tom nedozvie.</w:t>
      </w:r>
    </w:p>
    <w:bookmarkEnd w:id="14"/>
    <w:p w14:paraId="4B303F69" w14:textId="759E3413" w:rsidR="008A1EB7" w:rsidRPr="00923F8A" w:rsidRDefault="008A1EB7" w:rsidP="00661DAA">
      <w:pPr>
        <w:tabs>
          <w:tab w:val="left" w:pos="426"/>
          <w:tab w:val="left" w:pos="567"/>
        </w:tabs>
        <w:autoSpaceDE/>
        <w:autoSpaceDN/>
        <w:ind w:right="57"/>
        <w:jc w:val="both"/>
        <w:rPr>
          <w:rFonts w:asciiTheme="minorHAnsi" w:hAnsiTheme="minorHAnsi"/>
        </w:rPr>
      </w:pPr>
    </w:p>
    <w:p w14:paraId="14FD710B" w14:textId="77777777" w:rsidR="008A1EB7" w:rsidRPr="00923F8A" w:rsidRDefault="008A1EB7" w:rsidP="00571CE5">
      <w:pPr>
        <w:pStyle w:val="StyleHeading2Nounderline"/>
        <w:keepNext w:val="0"/>
        <w:numPr>
          <w:ilvl w:val="0"/>
          <w:numId w:val="0"/>
        </w:numPr>
        <w:spacing w:before="0"/>
        <w:jc w:val="center"/>
        <w:rPr>
          <w:rFonts w:asciiTheme="minorHAnsi" w:hAnsiTheme="minorHAnsi" w:cs="Times New Roman"/>
          <w:b/>
          <w:i w:val="0"/>
          <w:color w:val="auto"/>
          <w:szCs w:val="22"/>
        </w:rPr>
      </w:pPr>
      <w:r w:rsidRPr="00923F8A">
        <w:rPr>
          <w:rFonts w:asciiTheme="minorHAnsi" w:hAnsiTheme="minorHAnsi" w:cs="Times New Roman"/>
          <w:b/>
          <w:i w:val="0"/>
          <w:color w:val="auto"/>
          <w:szCs w:val="22"/>
        </w:rPr>
        <w:t>Článok XIV.</w:t>
      </w:r>
    </w:p>
    <w:p w14:paraId="59E67AED" w14:textId="77777777" w:rsidR="00FC7E11" w:rsidRPr="00923F8A" w:rsidRDefault="00FC7E11" w:rsidP="00571CE5">
      <w:pPr>
        <w:pStyle w:val="StyleHeading2Nounderline"/>
        <w:keepNext w:val="0"/>
        <w:numPr>
          <w:ilvl w:val="0"/>
          <w:numId w:val="0"/>
        </w:numPr>
        <w:spacing w:before="0"/>
        <w:ind w:left="567" w:hanging="567"/>
        <w:jc w:val="center"/>
        <w:rPr>
          <w:rFonts w:asciiTheme="minorHAnsi" w:hAnsiTheme="minorHAnsi" w:cs="Times New Roman"/>
          <w:b/>
          <w:i w:val="0"/>
          <w:color w:val="auto"/>
          <w:szCs w:val="22"/>
        </w:rPr>
      </w:pPr>
      <w:r w:rsidRPr="00923F8A">
        <w:rPr>
          <w:rFonts w:asciiTheme="minorHAnsi" w:hAnsiTheme="minorHAnsi" w:cs="Times New Roman"/>
          <w:b/>
          <w:i w:val="0"/>
          <w:color w:val="auto"/>
          <w:szCs w:val="22"/>
        </w:rPr>
        <w:t>Záverečné ustanovenia</w:t>
      </w:r>
    </w:p>
    <w:p w14:paraId="7A06BE52" w14:textId="77777777" w:rsidR="002742D5" w:rsidRPr="00923F8A" w:rsidRDefault="002742D5" w:rsidP="00F523A1">
      <w:pPr>
        <w:pStyle w:val="StyleHeading2Nounderline"/>
        <w:keepNext w:val="0"/>
        <w:numPr>
          <w:ilvl w:val="0"/>
          <w:numId w:val="0"/>
        </w:numPr>
        <w:spacing w:before="0"/>
        <w:ind w:left="567" w:hanging="567"/>
        <w:jc w:val="both"/>
        <w:rPr>
          <w:rFonts w:asciiTheme="minorHAnsi" w:hAnsiTheme="minorHAnsi" w:cs="Times New Roman"/>
          <w:b/>
          <w:i w:val="0"/>
          <w:color w:val="auto"/>
          <w:szCs w:val="22"/>
        </w:rPr>
      </w:pPr>
    </w:p>
    <w:p w14:paraId="6FC04307" w14:textId="77777777" w:rsidR="008A1EB7" w:rsidRPr="00923F8A" w:rsidRDefault="008A1EB7" w:rsidP="00F523A1">
      <w:pPr>
        <w:pStyle w:val="StyleHeading2Nounderline"/>
        <w:keepNext w:val="0"/>
        <w:numPr>
          <w:ilvl w:val="0"/>
          <w:numId w:val="0"/>
        </w:numPr>
        <w:spacing w:before="0"/>
        <w:jc w:val="both"/>
        <w:rPr>
          <w:rFonts w:asciiTheme="minorHAnsi" w:hAnsiTheme="minorHAnsi" w:cs="Times New Roman"/>
          <w:i w:val="0"/>
          <w:color w:val="auto"/>
          <w:szCs w:val="22"/>
        </w:rPr>
      </w:pPr>
      <w:r w:rsidRPr="00923F8A">
        <w:rPr>
          <w:rFonts w:asciiTheme="minorHAnsi" w:hAnsiTheme="minorHAnsi" w:cs="Times New Roman"/>
          <w:i w:val="0"/>
          <w:color w:val="auto"/>
          <w:szCs w:val="22"/>
        </w:rPr>
        <w:t xml:space="preserve">1. </w:t>
      </w:r>
      <w:r w:rsidR="00FC7E11" w:rsidRPr="00923F8A">
        <w:rPr>
          <w:rFonts w:asciiTheme="minorHAnsi" w:hAnsiTheme="minorHAnsi" w:cs="Times New Roman"/>
          <w:i w:val="0"/>
          <w:color w:val="auto"/>
          <w:szCs w:val="22"/>
        </w:rPr>
        <w:t>Právne vzťahy, pokiaľ</w:t>
      </w:r>
      <w:r w:rsidRPr="00923F8A">
        <w:rPr>
          <w:rFonts w:asciiTheme="minorHAnsi" w:hAnsiTheme="minorHAnsi" w:cs="Times New Roman"/>
          <w:i w:val="0"/>
          <w:color w:val="auto"/>
          <w:szCs w:val="22"/>
        </w:rPr>
        <w:t xml:space="preserve"> nie sú upravené touto Z</w:t>
      </w:r>
      <w:r w:rsidR="00FC7E11" w:rsidRPr="00923F8A">
        <w:rPr>
          <w:rFonts w:asciiTheme="minorHAnsi" w:hAnsiTheme="minorHAnsi" w:cs="Times New Roman"/>
          <w:i w:val="0"/>
          <w:color w:val="auto"/>
          <w:szCs w:val="22"/>
        </w:rPr>
        <w:t>mluvou, riadia sa ustanoveniami Obchodného zákonníka a</w:t>
      </w:r>
      <w:r w:rsidR="008C3163" w:rsidRPr="00923F8A">
        <w:rPr>
          <w:rFonts w:asciiTheme="minorHAnsi" w:hAnsiTheme="minorHAnsi" w:cs="Times New Roman"/>
          <w:i w:val="0"/>
          <w:color w:val="auto"/>
          <w:szCs w:val="22"/>
        </w:rPr>
        <w:t> ostatnými právnymi predpismi platnými v </w:t>
      </w:r>
      <w:r w:rsidR="00FC7E11" w:rsidRPr="00923F8A">
        <w:rPr>
          <w:rFonts w:asciiTheme="minorHAnsi" w:hAnsiTheme="minorHAnsi" w:cs="Times New Roman"/>
          <w:i w:val="0"/>
          <w:color w:val="auto"/>
          <w:szCs w:val="22"/>
        </w:rPr>
        <w:t>S</w:t>
      </w:r>
      <w:r w:rsidR="008C3163" w:rsidRPr="00923F8A">
        <w:rPr>
          <w:rFonts w:asciiTheme="minorHAnsi" w:hAnsiTheme="minorHAnsi" w:cs="Times New Roman"/>
          <w:i w:val="0"/>
          <w:color w:val="auto"/>
          <w:szCs w:val="22"/>
        </w:rPr>
        <w:t>lovenskej republike.</w:t>
      </w:r>
      <w:r w:rsidR="00FC7E11" w:rsidRPr="00923F8A">
        <w:rPr>
          <w:rFonts w:asciiTheme="minorHAnsi" w:hAnsiTheme="minorHAnsi" w:cs="Times New Roman"/>
          <w:i w:val="0"/>
          <w:color w:val="auto"/>
          <w:szCs w:val="22"/>
        </w:rPr>
        <w:t xml:space="preserve"> </w:t>
      </w:r>
    </w:p>
    <w:p w14:paraId="3DD84B78" w14:textId="77777777" w:rsidR="008A1EB7" w:rsidRPr="00923F8A" w:rsidRDefault="008A1EB7" w:rsidP="00F523A1">
      <w:pPr>
        <w:pStyle w:val="StyleHeading2Nounderline"/>
        <w:keepNext w:val="0"/>
        <w:numPr>
          <w:ilvl w:val="0"/>
          <w:numId w:val="0"/>
        </w:numPr>
        <w:spacing w:before="0"/>
        <w:jc w:val="both"/>
        <w:rPr>
          <w:rFonts w:asciiTheme="minorHAnsi" w:hAnsiTheme="minorHAnsi" w:cs="Times New Roman"/>
          <w:i w:val="0"/>
          <w:color w:val="auto"/>
          <w:szCs w:val="22"/>
        </w:rPr>
      </w:pPr>
      <w:r w:rsidRPr="00923F8A">
        <w:rPr>
          <w:rFonts w:asciiTheme="minorHAnsi" w:hAnsiTheme="minorHAnsi" w:cs="Times New Roman"/>
          <w:i w:val="0"/>
          <w:color w:val="auto"/>
          <w:szCs w:val="22"/>
        </w:rPr>
        <w:t>2. Táto Z</w:t>
      </w:r>
      <w:r w:rsidR="00FC7E11" w:rsidRPr="00923F8A">
        <w:rPr>
          <w:rFonts w:asciiTheme="minorHAnsi" w:hAnsiTheme="minorHAnsi" w:cs="Times New Roman"/>
          <w:i w:val="0"/>
          <w:color w:val="auto"/>
          <w:szCs w:val="22"/>
        </w:rPr>
        <w:t>mluva môže byť menená, doplňovaná a z</w:t>
      </w:r>
      <w:r w:rsidRPr="00923F8A">
        <w:rPr>
          <w:rFonts w:asciiTheme="minorHAnsi" w:hAnsiTheme="minorHAnsi" w:cs="Times New Roman"/>
          <w:i w:val="0"/>
          <w:color w:val="auto"/>
          <w:szCs w:val="22"/>
        </w:rPr>
        <w:t>rušená len po vzájomnej dohode Z</w:t>
      </w:r>
      <w:r w:rsidR="00FC7E11" w:rsidRPr="00923F8A">
        <w:rPr>
          <w:rFonts w:asciiTheme="minorHAnsi" w:hAnsiTheme="minorHAnsi" w:cs="Times New Roman"/>
          <w:i w:val="0"/>
          <w:color w:val="auto"/>
          <w:szCs w:val="22"/>
        </w:rPr>
        <w:t>mluvných strán, formou písomných dodatkov podpísaných obidvoma zmluvnými stranami</w:t>
      </w:r>
      <w:r w:rsidR="004F1181" w:rsidRPr="00923F8A">
        <w:rPr>
          <w:rFonts w:asciiTheme="minorHAnsi" w:hAnsiTheme="minorHAnsi" w:cs="Times New Roman"/>
          <w:i w:val="0"/>
          <w:color w:val="auto"/>
          <w:szCs w:val="22"/>
        </w:rPr>
        <w:t xml:space="preserve"> pri dodržaní zákona č.</w:t>
      </w:r>
      <w:r w:rsidR="00B90BF4" w:rsidRPr="00923F8A">
        <w:rPr>
          <w:rFonts w:asciiTheme="minorHAnsi" w:hAnsiTheme="minorHAnsi" w:cs="Times New Roman"/>
          <w:i w:val="0"/>
          <w:color w:val="auto"/>
          <w:szCs w:val="22"/>
        </w:rPr>
        <w:t> 343/2015</w:t>
      </w:r>
      <w:r w:rsidR="004F1181" w:rsidRPr="00923F8A">
        <w:rPr>
          <w:rFonts w:asciiTheme="minorHAnsi" w:hAnsiTheme="minorHAnsi" w:cs="Times New Roman"/>
          <w:i w:val="0"/>
          <w:color w:val="auto"/>
          <w:szCs w:val="22"/>
        </w:rPr>
        <w:t xml:space="preserve"> Z. z. o verejnom obstarávaní a o zmene a doplnení niektorých zákonov v znení neskorších predpisov.</w:t>
      </w:r>
    </w:p>
    <w:p w14:paraId="2DD41209" w14:textId="51B6DC70" w:rsidR="008A1EB7" w:rsidRPr="00923F8A" w:rsidRDefault="008A1EB7" w:rsidP="00F523A1">
      <w:pPr>
        <w:pStyle w:val="StyleHeading2Nounderline"/>
        <w:keepNext w:val="0"/>
        <w:numPr>
          <w:ilvl w:val="0"/>
          <w:numId w:val="0"/>
        </w:numPr>
        <w:spacing w:before="0"/>
        <w:jc w:val="both"/>
        <w:rPr>
          <w:rFonts w:asciiTheme="minorHAnsi" w:hAnsiTheme="minorHAnsi" w:cs="Times New Roman"/>
          <w:i w:val="0"/>
          <w:color w:val="auto"/>
          <w:szCs w:val="22"/>
        </w:rPr>
      </w:pPr>
      <w:r w:rsidRPr="00923F8A">
        <w:rPr>
          <w:rFonts w:asciiTheme="minorHAnsi" w:hAnsiTheme="minorHAnsi" w:cs="Times New Roman"/>
          <w:i w:val="0"/>
          <w:color w:val="auto"/>
          <w:szCs w:val="22"/>
        </w:rPr>
        <w:t xml:space="preserve">3. </w:t>
      </w:r>
      <w:r w:rsidR="00FC7E11" w:rsidRPr="00923F8A">
        <w:rPr>
          <w:rFonts w:asciiTheme="minorHAnsi" w:hAnsiTheme="minorHAnsi" w:cs="Times New Roman"/>
          <w:i w:val="0"/>
          <w:color w:val="auto"/>
          <w:szCs w:val="22"/>
        </w:rPr>
        <w:t xml:space="preserve">Táto </w:t>
      </w:r>
      <w:r w:rsidR="00CE6453" w:rsidRPr="00923F8A">
        <w:rPr>
          <w:rFonts w:asciiTheme="minorHAnsi" w:hAnsiTheme="minorHAnsi" w:cs="Times New Roman"/>
          <w:i w:val="0"/>
          <w:color w:val="auto"/>
          <w:szCs w:val="22"/>
        </w:rPr>
        <w:t xml:space="preserve">Zmluva </w:t>
      </w:r>
      <w:r w:rsidR="00FC7E11" w:rsidRPr="00923F8A">
        <w:rPr>
          <w:rFonts w:asciiTheme="minorHAnsi" w:hAnsiTheme="minorHAnsi" w:cs="Times New Roman"/>
          <w:i w:val="0"/>
          <w:color w:val="auto"/>
          <w:szCs w:val="22"/>
        </w:rPr>
        <w:t>nadobúda p</w:t>
      </w:r>
      <w:r w:rsidRPr="00923F8A">
        <w:rPr>
          <w:rFonts w:asciiTheme="minorHAnsi" w:hAnsiTheme="minorHAnsi" w:cs="Times New Roman"/>
          <w:i w:val="0"/>
          <w:color w:val="auto"/>
          <w:szCs w:val="22"/>
        </w:rPr>
        <w:t>latnosť dňom jej podpisu oboma Z</w:t>
      </w:r>
      <w:r w:rsidR="00FC7E11" w:rsidRPr="00923F8A">
        <w:rPr>
          <w:rFonts w:asciiTheme="minorHAnsi" w:hAnsiTheme="minorHAnsi" w:cs="Times New Roman"/>
          <w:i w:val="0"/>
          <w:color w:val="auto"/>
          <w:szCs w:val="22"/>
        </w:rPr>
        <w:t xml:space="preserve">mluvnými stranami a účinnosť dňom nasledujúcim po dni jej zverejnenia </w:t>
      </w:r>
      <w:r w:rsidR="00352498" w:rsidRPr="00923F8A">
        <w:rPr>
          <w:rFonts w:asciiTheme="minorHAnsi" w:hAnsiTheme="minorHAnsi" w:cs="Times New Roman"/>
          <w:i w:val="0"/>
          <w:color w:val="auto"/>
          <w:szCs w:val="22"/>
        </w:rPr>
        <w:t>o</w:t>
      </w:r>
      <w:r w:rsidR="00974D0A" w:rsidRPr="00923F8A">
        <w:rPr>
          <w:rFonts w:asciiTheme="minorHAnsi" w:hAnsiTheme="minorHAnsi" w:cs="Times New Roman"/>
          <w:i w:val="0"/>
          <w:color w:val="auto"/>
          <w:szCs w:val="22"/>
        </w:rPr>
        <w:t xml:space="preserve">bjednávateľom </w:t>
      </w:r>
      <w:r w:rsidR="00FC7E11" w:rsidRPr="00923F8A">
        <w:rPr>
          <w:rFonts w:asciiTheme="minorHAnsi" w:hAnsiTheme="minorHAnsi" w:cs="Times New Roman"/>
          <w:i w:val="0"/>
          <w:color w:val="auto"/>
          <w:szCs w:val="22"/>
        </w:rPr>
        <w:t>v Centrálnom registri zmlúv vedenom Úradom vlády SR v súlade s § 5a zákona č. 211/2000 Z. z o slobodnom prístupe k informáciám v znení neskorších predpisov v spojení s § 47a zákona č. 40/1964 Zb. Občiansky zákonník v platnom znení.</w:t>
      </w:r>
    </w:p>
    <w:p w14:paraId="3BC4BC23" w14:textId="77777777" w:rsidR="008A1EB7" w:rsidRPr="00923F8A" w:rsidRDefault="008A1EB7" w:rsidP="00F523A1">
      <w:pPr>
        <w:pStyle w:val="StyleHeading2Nounderline"/>
        <w:keepNext w:val="0"/>
        <w:numPr>
          <w:ilvl w:val="0"/>
          <w:numId w:val="0"/>
        </w:numPr>
        <w:spacing w:before="0"/>
        <w:jc w:val="both"/>
        <w:rPr>
          <w:rFonts w:asciiTheme="minorHAnsi" w:hAnsiTheme="minorHAnsi" w:cs="Times New Roman"/>
          <w:i w:val="0"/>
          <w:color w:val="auto"/>
          <w:szCs w:val="22"/>
        </w:rPr>
      </w:pPr>
      <w:r w:rsidRPr="00923F8A">
        <w:rPr>
          <w:rFonts w:asciiTheme="minorHAnsi" w:hAnsiTheme="minorHAnsi" w:cs="Times New Roman"/>
          <w:i w:val="0"/>
          <w:color w:val="auto"/>
          <w:szCs w:val="22"/>
        </w:rPr>
        <w:lastRenderedPageBreak/>
        <w:t>4. Ak by niektoré ustanovenia Z</w:t>
      </w:r>
      <w:r w:rsidR="00FC7E11" w:rsidRPr="00923F8A">
        <w:rPr>
          <w:rFonts w:asciiTheme="minorHAnsi" w:hAnsiTheme="minorHAnsi" w:cs="Times New Roman"/>
          <w:i w:val="0"/>
          <w:color w:val="auto"/>
          <w:szCs w:val="22"/>
        </w:rPr>
        <w:t>mluvy mali byť neplatnými už v čase jej uzavretia, alebo ak sa stanú</w:t>
      </w:r>
      <w:r w:rsidRPr="00923F8A">
        <w:rPr>
          <w:rFonts w:asciiTheme="minorHAnsi" w:hAnsiTheme="minorHAnsi" w:cs="Times New Roman"/>
          <w:i w:val="0"/>
          <w:color w:val="auto"/>
          <w:szCs w:val="22"/>
        </w:rPr>
        <w:t xml:space="preserve"> neplatnými neskôr po uzavretí Z</w:t>
      </w:r>
      <w:r w:rsidR="00FC7E11" w:rsidRPr="00923F8A">
        <w:rPr>
          <w:rFonts w:asciiTheme="minorHAnsi" w:hAnsiTheme="minorHAnsi" w:cs="Times New Roman"/>
          <w:i w:val="0"/>
          <w:color w:val="auto"/>
          <w:szCs w:val="22"/>
        </w:rPr>
        <w:t>mluvy, nie je tým dotknutá</w:t>
      </w:r>
      <w:r w:rsidRPr="00923F8A">
        <w:rPr>
          <w:rFonts w:asciiTheme="minorHAnsi" w:hAnsiTheme="minorHAnsi" w:cs="Times New Roman"/>
          <w:i w:val="0"/>
          <w:color w:val="auto"/>
          <w:szCs w:val="22"/>
        </w:rPr>
        <w:t xml:space="preserve"> platnosť ostatných ustanovení Z</w:t>
      </w:r>
      <w:r w:rsidR="00FC7E11" w:rsidRPr="00923F8A">
        <w:rPr>
          <w:rFonts w:asciiTheme="minorHAnsi" w:hAnsiTheme="minorHAnsi" w:cs="Times New Roman"/>
          <w:i w:val="0"/>
          <w:color w:val="auto"/>
          <w:szCs w:val="22"/>
        </w:rPr>
        <w:t xml:space="preserve">mluvy. Namiesto neplatných </w:t>
      </w:r>
      <w:r w:rsidRPr="00923F8A">
        <w:rPr>
          <w:rFonts w:asciiTheme="minorHAnsi" w:hAnsiTheme="minorHAnsi" w:cs="Times New Roman"/>
          <w:i w:val="0"/>
          <w:color w:val="auto"/>
          <w:szCs w:val="22"/>
        </w:rPr>
        <w:t>ustanovení Z</w:t>
      </w:r>
      <w:r w:rsidR="00FC7E11" w:rsidRPr="00923F8A">
        <w:rPr>
          <w:rFonts w:asciiTheme="minorHAnsi" w:hAnsiTheme="minorHAnsi" w:cs="Times New Roman"/>
          <w:i w:val="0"/>
          <w:color w:val="auto"/>
          <w:szCs w:val="22"/>
        </w:rPr>
        <w:t>mluvy sa použijú ustanovenia Obchodného zákonníka a ostatných platných právnych predpisov Slovenskej republiky, ktoré sú svojim obsahom a úč</w:t>
      </w:r>
      <w:r w:rsidRPr="00923F8A">
        <w:rPr>
          <w:rFonts w:asciiTheme="minorHAnsi" w:hAnsiTheme="minorHAnsi" w:cs="Times New Roman"/>
          <w:i w:val="0"/>
          <w:color w:val="auto"/>
          <w:szCs w:val="22"/>
        </w:rPr>
        <w:t>elom najbližšie obsahu a účelu Z</w:t>
      </w:r>
      <w:r w:rsidR="00FC7E11" w:rsidRPr="00923F8A">
        <w:rPr>
          <w:rFonts w:asciiTheme="minorHAnsi" w:hAnsiTheme="minorHAnsi" w:cs="Times New Roman"/>
          <w:i w:val="0"/>
          <w:color w:val="auto"/>
          <w:szCs w:val="22"/>
        </w:rPr>
        <w:t>mluvy.</w:t>
      </w:r>
    </w:p>
    <w:p w14:paraId="05724E87" w14:textId="77777777" w:rsidR="008A1EB7" w:rsidRPr="00923F8A" w:rsidRDefault="008A1EB7" w:rsidP="00F523A1">
      <w:pPr>
        <w:pStyle w:val="StyleHeading2Nounderline"/>
        <w:keepNext w:val="0"/>
        <w:numPr>
          <w:ilvl w:val="0"/>
          <w:numId w:val="0"/>
        </w:numPr>
        <w:spacing w:before="0"/>
        <w:jc w:val="both"/>
        <w:rPr>
          <w:rFonts w:asciiTheme="minorHAnsi" w:hAnsiTheme="minorHAnsi" w:cs="Times New Roman"/>
          <w:i w:val="0"/>
          <w:color w:val="auto"/>
          <w:szCs w:val="22"/>
        </w:rPr>
      </w:pPr>
      <w:r w:rsidRPr="00923F8A">
        <w:rPr>
          <w:rFonts w:asciiTheme="minorHAnsi" w:hAnsiTheme="minorHAnsi" w:cs="Times New Roman"/>
          <w:i w:val="0"/>
          <w:color w:val="auto"/>
          <w:szCs w:val="22"/>
        </w:rPr>
        <w:t xml:space="preserve">5. </w:t>
      </w:r>
      <w:r w:rsidR="00FC7E11" w:rsidRPr="00923F8A">
        <w:rPr>
          <w:rFonts w:asciiTheme="minorHAnsi" w:hAnsiTheme="minorHAnsi" w:cs="Times New Roman"/>
          <w:i w:val="0"/>
          <w:color w:val="auto"/>
          <w:szCs w:val="22"/>
        </w:rPr>
        <w:t>Rôzne výklady právnych otázok akéhokoľvek druhu sa budú riešiť v prvo</w:t>
      </w:r>
      <w:r w:rsidRPr="00923F8A">
        <w:rPr>
          <w:rFonts w:asciiTheme="minorHAnsi" w:hAnsiTheme="minorHAnsi" w:cs="Times New Roman"/>
          <w:i w:val="0"/>
          <w:color w:val="auto"/>
          <w:szCs w:val="22"/>
        </w:rPr>
        <w:t>m rade vzájomnou dohodou oboch Z</w:t>
      </w:r>
      <w:r w:rsidR="00FC7E11" w:rsidRPr="00923F8A">
        <w:rPr>
          <w:rFonts w:asciiTheme="minorHAnsi" w:hAnsiTheme="minorHAnsi" w:cs="Times New Roman"/>
          <w:i w:val="0"/>
          <w:color w:val="auto"/>
          <w:szCs w:val="22"/>
        </w:rPr>
        <w:t>mluvných strán</w:t>
      </w:r>
      <w:r w:rsidRPr="00923F8A">
        <w:rPr>
          <w:rFonts w:asciiTheme="minorHAnsi" w:hAnsiTheme="minorHAnsi" w:cs="Times New Roman"/>
          <w:i w:val="0"/>
          <w:color w:val="auto"/>
          <w:szCs w:val="22"/>
        </w:rPr>
        <w:t>. Prípadné spory, o ktorých sa Z</w:t>
      </w:r>
      <w:r w:rsidR="00FC7E11" w:rsidRPr="00923F8A">
        <w:rPr>
          <w:rFonts w:asciiTheme="minorHAnsi" w:hAnsiTheme="minorHAnsi" w:cs="Times New Roman"/>
          <w:i w:val="0"/>
          <w:color w:val="auto"/>
          <w:szCs w:val="22"/>
        </w:rPr>
        <w:t>mluvné strany nedohodnú, budú postúpené na rozhodnutie vecne a miestne príslušnému súdu v Slovenskej republike.</w:t>
      </w:r>
    </w:p>
    <w:p w14:paraId="0D3B5348" w14:textId="77777777" w:rsidR="008A1EB7" w:rsidRPr="00923F8A" w:rsidRDefault="008A1EB7" w:rsidP="00F523A1">
      <w:pPr>
        <w:pStyle w:val="StyleHeading2Nounderline"/>
        <w:keepNext w:val="0"/>
        <w:numPr>
          <w:ilvl w:val="0"/>
          <w:numId w:val="0"/>
        </w:numPr>
        <w:spacing w:before="0"/>
        <w:jc w:val="both"/>
        <w:rPr>
          <w:rFonts w:asciiTheme="minorHAnsi" w:hAnsiTheme="minorHAnsi" w:cs="Times New Roman"/>
          <w:i w:val="0"/>
          <w:color w:val="auto"/>
          <w:szCs w:val="22"/>
        </w:rPr>
      </w:pPr>
      <w:r w:rsidRPr="00923F8A">
        <w:rPr>
          <w:rFonts w:asciiTheme="minorHAnsi" w:hAnsiTheme="minorHAnsi" w:cs="Times New Roman"/>
          <w:i w:val="0"/>
          <w:color w:val="auto"/>
          <w:szCs w:val="22"/>
        </w:rPr>
        <w:t xml:space="preserve">6. </w:t>
      </w:r>
      <w:r w:rsidR="00FC7E11" w:rsidRPr="00923F8A">
        <w:rPr>
          <w:rFonts w:asciiTheme="minorHAnsi" w:hAnsiTheme="minorHAnsi" w:cs="Times New Roman"/>
          <w:i w:val="0"/>
          <w:color w:val="auto"/>
          <w:szCs w:val="22"/>
        </w:rPr>
        <w:t>Dodávateľ je oprávnený postúpiť práva a povinnosti vyplývajúce</w:t>
      </w:r>
      <w:r w:rsidRPr="00923F8A">
        <w:rPr>
          <w:rFonts w:asciiTheme="minorHAnsi" w:hAnsiTheme="minorHAnsi" w:cs="Times New Roman"/>
          <w:i w:val="0"/>
          <w:color w:val="auto"/>
          <w:szCs w:val="22"/>
        </w:rPr>
        <w:t xml:space="preserve"> z tejto Z</w:t>
      </w:r>
      <w:r w:rsidR="00FC7E11" w:rsidRPr="00923F8A">
        <w:rPr>
          <w:rFonts w:asciiTheme="minorHAnsi" w:hAnsiTheme="minorHAnsi" w:cs="Times New Roman"/>
          <w:i w:val="0"/>
          <w:color w:val="auto"/>
          <w:szCs w:val="22"/>
        </w:rPr>
        <w:t xml:space="preserve">mluvy v prospech tretej osoby len s predchádzajúcim písomným súhlasom </w:t>
      </w:r>
      <w:r w:rsidRPr="00923F8A">
        <w:rPr>
          <w:rFonts w:asciiTheme="minorHAnsi" w:hAnsiTheme="minorHAnsi" w:cs="Times New Roman"/>
          <w:i w:val="0"/>
          <w:color w:val="auto"/>
          <w:szCs w:val="22"/>
        </w:rPr>
        <w:t>O</w:t>
      </w:r>
      <w:r w:rsidR="00FC7E11" w:rsidRPr="00923F8A">
        <w:rPr>
          <w:rFonts w:asciiTheme="minorHAnsi" w:hAnsiTheme="minorHAnsi" w:cs="Times New Roman"/>
          <w:i w:val="0"/>
          <w:color w:val="auto"/>
          <w:szCs w:val="22"/>
        </w:rPr>
        <w:t>bjednávateľa.</w:t>
      </w:r>
    </w:p>
    <w:p w14:paraId="1BA0803D" w14:textId="1A24A366" w:rsidR="00166D8F" w:rsidRPr="00923F8A" w:rsidRDefault="00166D8F" w:rsidP="00F523A1">
      <w:pPr>
        <w:pStyle w:val="StyleHeading2Nounderline"/>
        <w:keepNext w:val="0"/>
        <w:numPr>
          <w:ilvl w:val="0"/>
          <w:numId w:val="0"/>
        </w:numPr>
        <w:spacing w:before="0"/>
        <w:jc w:val="both"/>
        <w:rPr>
          <w:rFonts w:asciiTheme="minorHAnsi" w:hAnsiTheme="minorHAnsi" w:cs="Times New Roman"/>
          <w:i w:val="0"/>
          <w:color w:val="auto"/>
          <w:szCs w:val="22"/>
        </w:rPr>
      </w:pPr>
      <w:r w:rsidRPr="00923F8A">
        <w:rPr>
          <w:rFonts w:asciiTheme="minorHAnsi" w:hAnsiTheme="minorHAnsi" w:cs="Times New Roman"/>
          <w:i w:val="0"/>
          <w:color w:val="auto"/>
          <w:szCs w:val="22"/>
        </w:rPr>
        <w:t>7. Zmluvné strany sa zaväzujú oznámiť si navzájom akékoľvek zmeny údajov dôležitých pre riadne a</w:t>
      </w:r>
      <w:r w:rsidR="00EF609D" w:rsidRPr="00923F8A">
        <w:rPr>
          <w:rFonts w:asciiTheme="minorHAnsi" w:hAnsiTheme="minorHAnsi" w:cs="Times New Roman"/>
          <w:i w:val="0"/>
          <w:color w:val="auto"/>
          <w:szCs w:val="22"/>
        </w:rPr>
        <w:t> </w:t>
      </w:r>
      <w:r w:rsidRPr="00923F8A">
        <w:rPr>
          <w:rFonts w:asciiTheme="minorHAnsi" w:hAnsiTheme="minorHAnsi" w:cs="Times New Roman"/>
          <w:i w:val="0"/>
          <w:color w:val="auto"/>
          <w:szCs w:val="22"/>
        </w:rPr>
        <w:t>včasne plnenie Zmluvy a jednotlivých práv a povinností Zmluvných strán z nej vyplývajúcich.</w:t>
      </w:r>
    </w:p>
    <w:p w14:paraId="0F5E06C3" w14:textId="42655734" w:rsidR="002742D5" w:rsidRPr="00923F8A" w:rsidRDefault="00166D8F" w:rsidP="00F523A1">
      <w:pPr>
        <w:pStyle w:val="StyleHeading2Nounderline"/>
        <w:keepNext w:val="0"/>
        <w:numPr>
          <w:ilvl w:val="0"/>
          <w:numId w:val="0"/>
        </w:numPr>
        <w:spacing w:before="0"/>
        <w:jc w:val="both"/>
        <w:rPr>
          <w:rFonts w:asciiTheme="minorHAnsi" w:hAnsiTheme="minorHAnsi" w:cs="Times New Roman"/>
          <w:i w:val="0"/>
          <w:color w:val="auto"/>
          <w:szCs w:val="22"/>
        </w:rPr>
      </w:pPr>
      <w:r w:rsidRPr="00923F8A">
        <w:rPr>
          <w:rFonts w:asciiTheme="minorHAnsi" w:hAnsiTheme="minorHAnsi" w:cs="Times New Roman"/>
          <w:i w:val="0"/>
          <w:color w:val="auto"/>
          <w:szCs w:val="22"/>
        </w:rPr>
        <w:t>8</w:t>
      </w:r>
      <w:r w:rsidR="002742D5" w:rsidRPr="00923F8A">
        <w:rPr>
          <w:rFonts w:asciiTheme="minorHAnsi" w:hAnsiTheme="minorHAnsi" w:cs="Times New Roman"/>
          <w:i w:val="0"/>
          <w:color w:val="auto"/>
          <w:szCs w:val="22"/>
        </w:rPr>
        <w:t xml:space="preserve"> </w:t>
      </w:r>
      <w:r w:rsidR="00FC7E11" w:rsidRPr="00923F8A">
        <w:rPr>
          <w:rFonts w:asciiTheme="minorHAnsi" w:hAnsiTheme="minorHAnsi" w:cs="Times New Roman"/>
          <w:i w:val="0"/>
          <w:color w:val="auto"/>
          <w:szCs w:val="22"/>
        </w:rPr>
        <w:t>Zmluva je vyhotovená v </w:t>
      </w:r>
      <w:r w:rsidR="00F171DE" w:rsidRPr="00923F8A">
        <w:rPr>
          <w:rFonts w:asciiTheme="minorHAnsi" w:hAnsiTheme="minorHAnsi" w:cs="Times New Roman"/>
          <w:i w:val="0"/>
          <w:color w:val="auto"/>
          <w:szCs w:val="22"/>
        </w:rPr>
        <w:t xml:space="preserve">štyroch </w:t>
      </w:r>
      <w:r w:rsidR="00FC7E11" w:rsidRPr="00923F8A">
        <w:rPr>
          <w:rFonts w:asciiTheme="minorHAnsi" w:hAnsiTheme="minorHAnsi" w:cs="Times New Roman"/>
          <w:i w:val="0"/>
          <w:color w:val="auto"/>
          <w:szCs w:val="22"/>
        </w:rPr>
        <w:t>(</w:t>
      </w:r>
      <w:r w:rsidR="00F171DE" w:rsidRPr="00923F8A">
        <w:rPr>
          <w:rFonts w:asciiTheme="minorHAnsi" w:hAnsiTheme="minorHAnsi" w:cs="Times New Roman"/>
          <w:i w:val="0"/>
          <w:color w:val="auto"/>
          <w:szCs w:val="22"/>
        </w:rPr>
        <w:t>4</w:t>
      </w:r>
      <w:r w:rsidR="00FC7E11" w:rsidRPr="00923F8A">
        <w:rPr>
          <w:rFonts w:asciiTheme="minorHAnsi" w:hAnsiTheme="minorHAnsi" w:cs="Times New Roman"/>
          <w:i w:val="0"/>
          <w:color w:val="auto"/>
          <w:szCs w:val="22"/>
        </w:rPr>
        <w:t xml:space="preserve">) rovnopisoch, z ktorých </w:t>
      </w:r>
      <w:r w:rsidR="002742D5" w:rsidRPr="00923F8A">
        <w:rPr>
          <w:rFonts w:asciiTheme="minorHAnsi" w:hAnsiTheme="minorHAnsi" w:cs="Times New Roman"/>
          <w:i w:val="0"/>
          <w:color w:val="auto"/>
          <w:szCs w:val="22"/>
        </w:rPr>
        <w:t>O</w:t>
      </w:r>
      <w:r w:rsidR="00FC7E11" w:rsidRPr="00923F8A">
        <w:rPr>
          <w:rFonts w:asciiTheme="minorHAnsi" w:hAnsiTheme="minorHAnsi" w:cs="Times New Roman"/>
          <w:i w:val="0"/>
          <w:color w:val="auto"/>
          <w:szCs w:val="22"/>
        </w:rPr>
        <w:t xml:space="preserve">bjednávateľ dostane </w:t>
      </w:r>
      <w:r w:rsidR="00F171DE" w:rsidRPr="00923F8A">
        <w:rPr>
          <w:rFonts w:asciiTheme="minorHAnsi" w:hAnsiTheme="minorHAnsi" w:cs="Times New Roman"/>
          <w:i w:val="0"/>
          <w:color w:val="auto"/>
          <w:szCs w:val="22"/>
        </w:rPr>
        <w:t xml:space="preserve">dva </w:t>
      </w:r>
      <w:r w:rsidR="00FC7E11" w:rsidRPr="00923F8A">
        <w:rPr>
          <w:rFonts w:asciiTheme="minorHAnsi" w:hAnsiTheme="minorHAnsi" w:cs="Times New Roman"/>
          <w:i w:val="0"/>
          <w:color w:val="auto"/>
          <w:szCs w:val="22"/>
        </w:rPr>
        <w:t>(</w:t>
      </w:r>
      <w:r w:rsidR="00F171DE" w:rsidRPr="00923F8A">
        <w:rPr>
          <w:rFonts w:asciiTheme="minorHAnsi" w:hAnsiTheme="minorHAnsi" w:cs="Times New Roman"/>
          <w:i w:val="0"/>
          <w:color w:val="auto"/>
          <w:szCs w:val="22"/>
        </w:rPr>
        <w:t>2</w:t>
      </w:r>
      <w:r w:rsidR="00FC7E11" w:rsidRPr="00923F8A">
        <w:rPr>
          <w:rFonts w:asciiTheme="minorHAnsi" w:hAnsiTheme="minorHAnsi" w:cs="Times New Roman"/>
          <w:i w:val="0"/>
          <w:color w:val="auto"/>
          <w:szCs w:val="22"/>
        </w:rPr>
        <w:t xml:space="preserve">) </w:t>
      </w:r>
      <w:r w:rsidR="00C97D4C" w:rsidRPr="00923F8A">
        <w:rPr>
          <w:rFonts w:asciiTheme="minorHAnsi" w:hAnsiTheme="minorHAnsi" w:cs="Times New Roman"/>
          <w:i w:val="0"/>
          <w:color w:val="auto"/>
          <w:szCs w:val="22"/>
        </w:rPr>
        <w:t xml:space="preserve">rovnopisy </w:t>
      </w:r>
      <w:r w:rsidR="00FC7E11" w:rsidRPr="00923F8A">
        <w:rPr>
          <w:rFonts w:asciiTheme="minorHAnsi" w:hAnsiTheme="minorHAnsi" w:cs="Times New Roman"/>
          <w:i w:val="0"/>
          <w:color w:val="auto"/>
          <w:szCs w:val="22"/>
        </w:rPr>
        <w:t xml:space="preserve"> a </w:t>
      </w:r>
      <w:r w:rsidR="002742D5" w:rsidRPr="00923F8A">
        <w:rPr>
          <w:rFonts w:asciiTheme="minorHAnsi" w:hAnsiTheme="minorHAnsi" w:cs="Times New Roman"/>
          <w:i w:val="0"/>
          <w:color w:val="auto"/>
          <w:szCs w:val="22"/>
        </w:rPr>
        <w:t>D</w:t>
      </w:r>
      <w:r w:rsidR="00FC7E11" w:rsidRPr="00923F8A">
        <w:rPr>
          <w:rFonts w:asciiTheme="minorHAnsi" w:hAnsiTheme="minorHAnsi" w:cs="Times New Roman"/>
          <w:i w:val="0"/>
          <w:color w:val="auto"/>
          <w:szCs w:val="22"/>
        </w:rPr>
        <w:t xml:space="preserve">odávateľ dva (2) </w:t>
      </w:r>
      <w:r w:rsidR="00C97D4C" w:rsidRPr="00923F8A">
        <w:rPr>
          <w:rFonts w:asciiTheme="minorHAnsi" w:hAnsiTheme="minorHAnsi" w:cs="Times New Roman"/>
          <w:i w:val="0"/>
          <w:color w:val="auto"/>
          <w:szCs w:val="22"/>
        </w:rPr>
        <w:t>rovnopisy</w:t>
      </w:r>
      <w:r w:rsidR="00FC7E11" w:rsidRPr="00923F8A">
        <w:rPr>
          <w:rFonts w:asciiTheme="minorHAnsi" w:hAnsiTheme="minorHAnsi" w:cs="Times New Roman"/>
          <w:i w:val="0"/>
          <w:color w:val="auto"/>
          <w:szCs w:val="22"/>
        </w:rPr>
        <w:t>.</w:t>
      </w:r>
    </w:p>
    <w:p w14:paraId="25363225" w14:textId="5B1519E7" w:rsidR="00FC7E11" w:rsidRPr="00923F8A" w:rsidRDefault="00166D8F" w:rsidP="00F523A1">
      <w:pPr>
        <w:pStyle w:val="StyleHeading2Nounderline"/>
        <w:keepNext w:val="0"/>
        <w:numPr>
          <w:ilvl w:val="0"/>
          <w:numId w:val="0"/>
        </w:numPr>
        <w:spacing w:before="0"/>
        <w:jc w:val="both"/>
        <w:rPr>
          <w:rFonts w:asciiTheme="minorHAnsi" w:hAnsiTheme="minorHAnsi" w:cs="Times New Roman"/>
          <w:i w:val="0"/>
          <w:color w:val="auto"/>
          <w:szCs w:val="22"/>
        </w:rPr>
      </w:pPr>
      <w:r w:rsidRPr="00923F8A">
        <w:rPr>
          <w:rFonts w:asciiTheme="minorHAnsi" w:hAnsiTheme="minorHAnsi" w:cs="Times New Roman"/>
          <w:i w:val="0"/>
          <w:color w:val="auto"/>
          <w:szCs w:val="22"/>
        </w:rPr>
        <w:t>9</w:t>
      </w:r>
      <w:r w:rsidR="002742D5" w:rsidRPr="00923F8A">
        <w:rPr>
          <w:rFonts w:asciiTheme="minorHAnsi" w:hAnsiTheme="minorHAnsi" w:cs="Times New Roman"/>
          <w:i w:val="0"/>
          <w:color w:val="auto"/>
          <w:szCs w:val="22"/>
        </w:rPr>
        <w:t xml:space="preserve">. </w:t>
      </w:r>
      <w:r w:rsidR="00FC7E11" w:rsidRPr="00923F8A">
        <w:rPr>
          <w:rFonts w:asciiTheme="minorHAnsi" w:hAnsiTheme="minorHAnsi" w:cs="Times New Roman"/>
          <w:i w:val="0"/>
          <w:color w:val="auto"/>
          <w:szCs w:val="22"/>
        </w:rPr>
        <w:t xml:space="preserve">Neoddeliteľnou súčasťou </w:t>
      </w:r>
      <w:r w:rsidR="00C97D4C" w:rsidRPr="00923F8A">
        <w:rPr>
          <w:rFonts w:asciiTheme="minorHAnsi" w:hAnsiTheme="minorHAnsi" w:cs="Times New Roman"/>
          <w:i w:val="0"/>
          <w:color w:val="auto"/>
          <w:szCs w:val="22"/>
        </w:rPr>
        <w:t>Z</w:t>
      </w:r>
      <w:r w:rsidR="00FC7E11" w:rsidRPr="00923F8A">
        <w:rPr>
          <w:rFonts w:asciiTheme="minorHAnsi" w:hAnsiTheme="minorHAnsi" w:cs="Times New Roman"/>
          <w:i w:val="0"/>
          <w:color w:val="auto"/>
          <w:szCs w:val="22"/>
        </w:rPr>
        <w:t xml:space="preserve">mluvy </w:t>
      </w:r>
      <w:r w:rsidR="00352498" w:rsidRPr="00923F8A">
        <w:rPr>
          <w:rFonts w:asciiTheme="minorHAnsi" w:hAnsiTheme="minorHAnsi" w:cs="Times New Roman"/>
          <w:i w:val="0"/>
          <w:color w:val="auto"/>
          <w:szCs w:val="22"/>
        </w:rPr>
        <w:t>s</w:t>
      </w:r>
      <w:r w:rsidR="00FC7E11" w:rsidRPr="00923F8A">
        <w:rPr>
          <w:rFonts w:asciiTheme="minorHAnsi" w:hAnsiTheme="minorHAnsi" w:cs="Times New Roman"/>
          <w:i w:val="0"/>
          <w:color w:val="auto"/>
          <w:szCs w:val="22"/>
        </w:rPr>
        <w:t>ú nasledovné prílohy :</w:t>
      </w:r>
    </w:p>
    <w:p w14:paraId="2B2E7DF9" w14:textId="35A8C24D" w:rsidR="00FC7E11" w:rsidRPr="00923F8A" w:rsidRDefault="00FC7E11" w:rsidP="00F523A1">
      <w:pPr>
        <w:pStyle w:val="StyleHeading2Nounderline"/>
        <w:keepNext w:val="0"/>
        <w:numPr>
          <w:ilvl w:val="0"/>
          <w:numId w:val="0"/>
        </w:numPr>
        <w:spacing w:before="0"/>
        <w:ind w:left="567" w:hanging="567"/>
        <w:jc w:val="both"/>
        <w:rPr>
          <w:rFonts w:asciiTheme="minorHAnsi" w:hAnsiTheme="minorHAnsi" w:cs="Times New Roman"/>
          <w:i w:val="0"/>
          <w:color w:val="auto"/>
          <w:szCs w:val="22"/>
        </w:rPr>
      </w:pPr>
      <w:r w:rsidRPr="00923F8A">
        <w:rPr>
          <w:rFonts w:asciiTheme="minorHAnsi" w:hAnsiTheme="minorHAnsi" w:cs="Times New Roman"/>
          <w:i w:val="0"/>
          <w:color w:val="auto"/>
          <w:szCs w:val="22"/>
        </w:rPr>
        <w:t>Príloha č.</w:t>
      </w:r>
      <w:r w:rsidR="00082D6D" w:rsidRPr="00923F8A">
        <w:rPr>
          <w:rFonts w:asciiTheme="minorHAnsi" w:hAnsiTheme="minorHAnsi" w:cs="Times New Roman"/>
          <w:i w:val="0"/>
          <w:color w:val="auto"/>
          <w:szCs w:val="22"/>
        </w:rPr>
        <w:t xml:space="preserve"> </w:t>
      </w:r>
      <w:r w:rsidRPr="00923F8A">
        <w:rPr>
          <w:rFonts w:asciiTheme="minorHAnsi" w:hAnsiTheme="minorHAnsi" w:cs="Times New Roman"/>
          <w:i w:val="0"/>
          <w:color w:val="auto"/>
          <w:szCs w:val="22"/>
        </w:rPr>
        <w:t xml:space="preserve">1   </w:t>
      </w:r>
      <w:r w:rsidR="00893098" w:rsidRPr="00923F8A">
        <w:rPr>
          <w:rFonts w:asciiTheme="minorHAnsi" w:hAnsiTheme="minorHAnsi" w:cs="Times New Roman"/>
          <w:i w:val="0"/>
          <w:color w:val="auto"/>
          <w:szCs w:val="22"/>
        </w:rPr>
        <w:t>Podrobná špecifikácia predmetu zmluvy a rozsah poskytovaných služieb</w:t>
      </w:r>
      <w:r w:rsidR="00554D47" w:rsidRPr="00923F8A">
        <w:rPr>
          <w:rFonts w:asciiTheme="minorHAnsi" w:hAnsiTheme="minorHAnsi" w:cs="Times New Roman"/>
          <w:i w:val="0"/>
          <w:color w:val="auto"/>
          <w:szCs w:val="22"/>
        </w:rPr>
        <w:t>,</w:t>
      </w:r>
    </w:p>
    <w:p w14:paraId="6A59A7A9" w14:textId="029C57FF" w:rsidR="002742D5" w:rsidRPr="00923F8A" w:rsidRDefault="002B53ED" w:rsidP="00F523A1">
      <w:pPr>
        <w:pStyle w:val="StyleHeading2Nounderline"/>
        <w:keepNext w:val="0"/>
        <w:numPr>
          <w:ilvl w:val="0"/>
          <w:numId w:val="0"/>
        </w:numPr>
        <w:spacing w:before="0"/>
        <w:ind w:left="567" w:hanging="567"/>
        <w:jc w:val="both"/>
        <w:rPr>
          <w:rFonts w:asciiTheme="minorHAnsi" w:hAnsiTheme="minorHAnsi" w:cs="Times New Roman"/>
          <w:i w:val="0"/>
          <w:color w:val="auto"/>
          <w:szCs w:val="22"/>
        </w:rPr>
      </w:pPr>
      <w:r w:rsidRPr="00923F8A">
        <w:rPr>
          <w:rFonts w:asciiTheme="minorHAnsi" w:hAnsiTheme="minorHAnsi" w:cs="Times New Roman"/>
          <w:i w:val="0"/>
          <w:color w:val="auto"/>
          <w:szCs w:val="22"/>
        </w:rPr>
        <w:t xml:space="preserve">Príloha č. 2  </w:t>
      </w:r>
      <w:r w:rsidR="00B4639B" w:rsidRPr="00923F8A">
        <w:rPr>
          <w:rFonts w:asciiTheme="minorHAnsi" w:hAnsiTheme="minorHAnsi" w:cs="Times New Roman"/>
          <w:i w:val="0"/>
          <w:color w:val="auto"/>
          <w:szCs w:val="22"/>
        </w:rPr>
        <w:t>Výpis z</w:t>
      </w:r>
      <w:r w:rsidR="00FC2601" w:rsidRPr="00923F8A">
        <w:rPr>
          <w:rFonts w:asciiTheme="minorHAnsi" w:hAnsiTheme="minorHAnsi" w:cs="Times New Roman"/>
          <w:i w:val="0"/>
          <w:color w:val="auto"/>
          <w:szCs w:val="22"/>
        </w:rPr>
        <w:t> </w:t>
      </w:r>
      <w:r w:rsidR="00B4639B" w:rsidRPr="00923F8A">
        <w:rPr>
          <w:rFonts w:asciiTheme="minorHAnsi" w:hAnsiTheme="minorHAnsi" w:cs="Times New Roman"/>
          <w:i w:val="0"/>
          <w:color w:val="auto"/>
          <w:szCs w:val="22"/>
        </w:rPr>
        <w:t>obchodného</w:t>
      </w:r>
      <w:r w:rsidR="00FC2601" w:rsidRPr="00923F8A">
        <w:rPr>
          <w:rFonts w:asciiTheme="minorHAnsi" w:hAnsiTheme="minorHAnsi" w:cs="Times New Roman"/>
          <w:i w:val="0"/>
          <w:color w:val="auto"/>
          <w:szCs w:val="22"/>
        </w:rPr>
        <w:t>/živnostenského</w:t>
      </w:r>
      <w:r w:rsidR="00B4639B" w:rsidRPr="00923F8A">
        <w:rPr>
          <w:rFonts w:asciiTheme="minorHAnsi" w:hAnsiTheme="minorHAnsi" w:cs="Times New Roman"/>
          <w:i w:val="0"/>
          <w:color w:val="auto"/>
          <w:szCs w:val="22"/>
        </w:rPr>
        <w:t xml:space="preserve"> registra </w:t>
      </w:r>
      <w:r w:rsidR="00352498" w:rsidRPr="00923F8A">
        <w:rPr>
          <w:rFonts w:asciiTheme="minorHAnsi" w:hAnsiTheme="minorHAnsi" w:cs="Times New Roman"/>
          <w:i w:val="0"/>
          <w:color w:val="auto"/>
          <w:szCs w:val="22"/>
        </w:rPr>
        <w:t>d</w:t>
      </w:r>
      <w:r w:rsidR="00B4639B" w:rsidRPr="00923F8A">
        <w:rPr>
          <w:rFonts w:asciiTheme="minorHAnsi" w:hAnsiTheme="minorHAnsi" w:cs="Times New Roman"/>
          <w:i w:val="0"/>
          <w:color w:val="auto"/>
          <w:szCs w:val="22"/>
        </w:rPr>
        <w:t>odávateľa</w:t>
      </w:r>
      <w:r w:rsidR="00F2507D" w:rsidRPr="00923F8A">
        <w:rPr>
          <w:rFonts w:asciiTheme="minorHAnsi" w:hAnsiTheme="minorHAnsi" w:cs="Times New Roman"/>
          <w:i w:val="0"/>
          <w:color w:val="auto"/>
          <w:szCs w:val="22"/>
        </w:rPr>
        <w:t xml:space="preserve"> Slovenskej republiky</w:t>
      </w:r>
      <w:r w:rsidR="00554D47" w:rsidRPr="00923F8A">
        <w:rPr>
          <w:rFonts w:asciiTheme="minorHAnsi" w:hAnsiTheme="minorHAnsi" w:cs="Times New Roman"/>
          <w:i w:val="0"/>
          <w:color w:val="auto"/>
          <w:szCs w:val="22"/>
        </w:rPr>
        <w:t>.</w:t>
      </w:r>
    </w:p>
    <w:p w14:paraId="0C81E92C" w14:textId="538F8C28" w:rsidR="00FC7E11" w:rsidRPr="00923F8A" w:rsidRDefault="00166D8F" w:rsidP="00F523A1">
      <w:pPr>
        <w:pStyle w:val="StyleHeading2Nounderline"/>
        <w:keepNext w:val="0"/>
        <w:numPr>
          <w:ilvl w:val="0"/>
          <w:numId w:val="0"/>
        </w:numPr>
        <w:spacing w:before="0"/>
        <w:jc w:val="both"/>
        <w:rPr>
          <w:rFonts w:asciiTheme="minorHAnsi" w:hAnsiTheme="minorHAnsi" w:cs="Times New Roman"/>
          <w:i w:val="0"/>
          <w:color w:val="auto"/>
          <w:szCs w:val="22"/>
        </w:rPr>
      </w:pPr>
      <w:r w:rsidRPr="00923F8A">
        <w:rPr>
          <w:rFonts w:asciiTheme="minorHAnsi" w:hAnsiTheme="minorHAnsi" w:cs="Times New Roman"/>
          <w:i w:val="0"/>
          <w:color w:val="auto"/>
          <w:szCs w:val="22"/>
        </w:rPr>
        <w:t>10</w:t>
      </w:r>
      <w:r w:rsidR="002742D5" w:rsidRPr="00923F8A">
        <w:rPr>
          <w:rFonts w:asciiTheme="minorHAnsi" w:hAnsiTheme="minorHAnsi" w:cs="Times New Roman"/>
          <w:i w:val="0"/>
          <w:color w:val="auto"/>
          <w:szCs w:val="22"/>
        </w:rPr>
        <w:t xml:space="preserve">. </w:t>
      </w:r>
      <w:r w:rsidR="00FC7E11" w:rsidRPr="00923F8A">
        <w:rPr>
          <w:rFonts w:asciiTheme="minorHAnsi" w:hAnsiTheme="minorHAnsi" w:cs="Times New Roman"/>
          <w:i w:val="0"/>
          <w:color w:val="auto"/>
          <w:szCs w:val="22"/>
        </w:rPr>
        <w:t>Zml</w:t>
      </w:r>
      <w:r w:rsidR="002742D5" w:rsidRPr="00923F8A">
        <w:rPr>
          <w:rFonts w:asciiTheme="minorHAnsi" w:hAnsiTheme="minorHAnsi" w:cs="Times New Roman"/>
          <w:i w:val="0"/>
          <w:color w:val="auto"/>
          <w:szCs w:val="22"/>
        </w:rPr>
        <w:t>uvné strany po prečítaní tejto Z</w:t>
      </w:r>
      <w:r w:rsidR="00FC7E11" w:rsidRPr="00923F8A">
        <w:rPr>
          <w:rFonts w:asciiTheme="minorHAnsi" w:hAnsiTheme="minorHAnsi" w:cs="Times New Roman"/>
          <w:i w:val="0"/>
          <w:color w:val="auto"/>
          <w:szCs w:val="22"/>
        </w:rPr>
        <w:t>mluvy prehlasujú, že s</w:t>
      </w:r>
      <w:r w:rsidR="002742D5" w:rsidRPr="00923F8A">
        <w:rPr>
          <w:rFonts w:asciiTheme="minorHAnsi" w:hAnsiTheme="minorHAnsi" w:cs="Times New Roman"/>
          <w:i w:val="0"/>
          <w:color w:val="auto"/>
          <w:szCs w:val="22"/>
        </w:rPr>
        <w:t>úhlasia s jej obsahom, že táto Z</w:t>
      </w:r>
      <w:r w:rsidR="00FC7E11" w:rsidRPr="00923F8A">
        <w:rPr>
          <w:rFonts w:asciiTheme="minorHAnsi" w:hAnsiTheme="minorHAnsi" w:cs="Times New Roman"/>
          <w:i w:val="0"/>
          <w:color w:val="auto"/>
          <w:szCs w:val="22"/>
        </w:rPr>
        <w:t>mluva bola spísaná na základe ich slobodnej vôle a nebola dohodnutá v tiesni ani za inak jednostranne nevýhodných podmienok. Na dôkaz tohto pripojujú svoje podpisy.</w:t>
      </w:r>
    </w:p>
    <w:p w14:paraId="2110ABC9" w14:textId="77777777" w:rsidR="00FC7E11" w:rsidRPr="00923F8A" w:rsidRDefault="00FC7E11" w:rsidP="00F523A1">
      <w:pPr>
        <w:jc w:val="both"/>
        <w:rPr>
          <w:rFonts w:asciiTheme="minorHAnsi" w:hAnsiTheme="minorHAnsi"/>
          <w:iCs/>
        </w:rPr>
      </w:pPr>
    </w:p>
    <w:p w14:paraId="1B2FE64C" w14:textId="78E44F19" w:rsidR="001E0F4B" w:rsidRPr="00923F8A" w:rsidRDefault="001E0F4B" w:rsidP="001E0F4B">
      <w:pPr>
        <w:jc w:val="both"/>
        <w:rPr>
          <w:rFonts w:asciiTheme="minorHAnsi" w:hAnsiTheme="minorHAnsi"/>
        </w:rPr>
      </w:pPr>
      <w:r w:rsidRPr="00923F8A">
        <w:rPr>
          <w:rFonts w:asciiTheme="minorHAnsi" w:hAnsiTheme="minorHAnsi"/>
        </w:rPr>
        <w:t>V</w:t>
      </w:r>
      <w:permStart w:id="2042061863" w:edGrp="everyone"/>
      <w:r w:rsidRPr="00923F8A">
        <w:rPr>
          <w:rFonts w:asciiTheme="minorHAnsi" w:hAnsiTheme="minorHAnsi"/>
        </w:rPr>
        <w:t>.....................</w:t>
      </w:r>
      <w:permEnd w:id="2042061863"/>
      <w:r w:rsidRPr="00923F8A">
        <w:rPr>
          <w:rFonts w:asciiTheme="minorHAnsi" w:hAnsiTheme="minorHAnsi"/>
        </w:rPr>
        <w:t xml:space="preserve">  dňa</w:t>
      </w:r>
      <w:r w:rsidRPr="00923F8A">
        <w:rPr>
          <w:rFonts w:asciiTheme="minorHAnsi" w:hAnsiTheme="minorHAnsi"/>
        </w:rPr>
        <w:tab/>
      </w:r>
      <w:r w:rsidRPr="00923F8A">
        <w:rPr>
          <w:rFonts w:asciiTheme="minorHAnsi" w:hAnsiTheme="minorHAnsi"/>
        </w:rPr>
        <w:tab/>
      </w:r>
      <w:r w:rsidRPr="00923F8A">
        <w:rPr>
          <w:rFonts w:asciiTheme="minorHAnsi" w:hAnsiTheme="minorHAnsi"/>
        </w:rPr>
        <w:tab/>
      </w:r>
      <w:r w:rsidRPr="00923F8A">
        <w:rPr>
          <w:rFonts w:asciiTheme="minorHAnsi" w:hAnsiTheme="minorHAnsi"/>
        </w:rPr>
        <w:tab/>
      </w:r>
      <w:r w:rsidRPr="00923F8A">
        <w:rPr>
          <w:rFonts w:asciiTheme="minorHAnsi" w:hAnsiTheme="minorHAnsi"/>
        </w:rPr>
        <w:tab/>
        <w:t xml:space="preserve">V Bratislave dňa </w:t>
      </w:r>
      <w:permStart w:id="469447203" w:edGrp="everyone"/>
      <w:r w:rsidRPr="00923F8A">
        <w:rPr>
          <w:rFonts w:asciiTheme="minorHAnsi" w:hAnsiTheme="minorHAnsi"/>
        </w:rPr>
        <w:t>............</w:t>
      </w:r>
      <w:bookmarkStart w:id="15" w:name="_GoBack"/>
      <w:bookmarkEnd w:id="15"/>
      <w:r w:rsidRPr="00923F8A">
        <w:rPr>
          <w:rFonts w:asciiTheme="minorHAnsi" w:hAnsiTheme="minorHAnsi"/>
        </w:rPr>
        <w:t>...........</w:t>
      </w:r>
    </w:p>
    <w:permEnd w:id="469447203"/>
    <w:p w14:paraId="17A2B0ED" w14:textId="77777777" w:rsidR="001E0F4B" w:rsidRPr="00923F8A" w:rsidRDefault="001E0F4B" w:rsidP="001E0F4B">
      <w:pPr>
        <w:jc w:val="both"/>
        <w:rPr>
          <w:rFonts w:asciiTheme="minorHAnsi" w:hAnsiTheme="minorHAnsi"/>
        </w:rPr>
      </w:pPr>
    </w:p>
    <w:p w14:paraId="576A3A3B" w14:textId="77777777" w:rsidR="001E0F4B" w:rsidRPr="00923F8A" w:rsidRDefault="001E0F4B" w:rsidP="001E0F4B">
      <w:pPr>
        <w:jc w:val="both"/>
        <w:rPr>
          <w:rFonts w:asciiTheme="minorHAnsi" w:hAnsiTheme="minorHAnsi"/>
        </w:rPr>
      </w:pPr>
    </w:p>
    <w:p w14:paraId="2148C3E0" w14:textId="62FC01F7" w:rsidR="001E0F4B" w:rsidRPr="00923F8A" w:rsidRDefault="001E0F4B" w:rsidP="001E0F4B">
      <w:pPr>
        <w:jc w:val="both"/>
        <w:rPr>
          <w:rFonts w:asciiTheme="minorHAnsi" w:hAnsiTheme="minorHAnsi"/>
        </w:rPr>
      </w:pPr>
      <w:permStart w:id="392052733" w:edGrp="everyone"/>
      <w:r w:rsidRPr="00923F8A">
        <w:rPr>
          <w:rFonts w:asciiTheme="minorHAnsi" w:hAnsiTheme="minorHAnsi"/>
        </w:rPr>
        <w:t xml:space="preserve">.....................................................    </w:t>
      </w:r>
      <w:r w:rsidRPr="00923F8A">
        <w:rPr>
          <w:rFonts w:asciiTheme="minorHAnsi" w:hAnsiTheme="minorHAnsi"/>
        </w:rPr>
        <w:tab/>
      </w:r>
      <w:r w:rsidRPr="00923F8A">
        <w:rPr>
          <w:rFonts w:asciiTheme="minorHAnsi" w:hAnsiTheme="minorHAnsi"/>
        </w:rPr>
        <w:tab/>
      </w:r>
      <w:r w:rsidRPr="00923F8A">
        <w:rPr>
          <w:rFonts w:asciiTheme="minorHAnsi" w:hAnsiTheme="minorHAnsi"/>
        </w:rPr>
        <w:tab/>
        <w:t>.....................................................</w:t>
      </w:r>
    </w:p>
    <w:permEnd w:id="392052733"/>
    <w:p w14:paraId="7F8F2510" w14:textId="77777777" w:rsidR="001E0F4B" w:rsidRPr="00923F8A" w:rsidRDefault="001E0F4B" w:rsidP="001E0F4B">
      <w:pPr>
        <w:jc w:val="both"/>
        <w:rPr>
          <w:rFonts w:asciiTheme="minorHAnsi" w:hAnsiTheme="minorHAnsi"/>
        </w:rPr>
      </w:pPr>
    </w:p>
    <w:p w14:paraId="318DDBF6" w14:textId="1A2D67E6" w:rsidR="001E0F4B" w:rsidRPr="00923F8A" w:rsidRDefault="001E0F4B" w:rsidP="001E0F4B">
      <w:pPr>
        <w:jc w:val="both"/>
        <w:rPr>
          <w:rFonts w:asciiTheme="minorHAnsi" w:hAnsiTheme="minorHAnsi"/>
          <w:b/>
        </w:rPr>
      </w:pPr>
      <w:permStart w:id="1581073604" w:edGrp="everyone"/>
      <w:r w:rsidRPr="00923F8A">
        <w:rPr>
          <w:rFonts w:asciiTheme="minorHAnsi" w:hAnsiTheme="minorHAnsi"/>
          <w:b/>
        </w:rPr>
        <w:t>.......................................</w:t>
      </w:r>
      <w:permEnd w:id="1581073604"/>
      <w:r w:rsidRPr="00923F8A">
        <w:rPr>
          <w:rFonts w:asciiTheme="minorHAnsi" w:hAnsiTheme="minorHAnsi"/>
          <w:b/>
        </w:rPr>
        <w:tab/>
      </w:r>
      <w:r w:rsidRPr="00923F8A">
        <w:rPr>
          <w:rFonts w:asciiTheme="minorHAnsi" w:hAnsiTheme="minorHAnsi"/>
          <w:b/>
        </w:rPr>
        <w:tab/>
      </w:r>
      <w:r w:rsidRPr="00923F8A">
        <w:rPr>
          <w:rFonts w:asciiTheme="minorHAnsi" w:hAnsiTheme="minorHAnsi"/>
          <w:b/>
        </w:rPr>
        <w:tab/>
      </w:r>
      <w:r w:rsidRPr="00923F8A">
        <w:rPr>
          <w:rFonts w:asciiTheme="minorHAnsi" w:hAnsiTheme="minorHAnsi"/>
          <w:b/>
        </w:rPr>
        <w:tab/>
        <w:t>Slovenská inovačná a energetická agentúra</w:t>
      </w:r>
    </w:p>
    <w:p w14:paraId="2A3C3DAB" w14:textId="548FA98C" w:rsidR="001E0F4B" w:rsidRPr="00923F8A" w:rsidRDefault="001E0F4B" w:rsidP="001E0F4B">
      <w:pPr>
        <w:jc w:val="both"/>
        <w:rPr>
          <w:rFonts w:asciiTheme="minorHAnsi" w:hAnsiTheme="minorHAnsi"/>
        </w:rPr>
      </w:pPr>
      <w:permStart w:id="441997064" w:edGrp="everyone"/>
      <w:r w:rsidRPr="00923F8A">
        <w:rPr>
          <w:rFonts w:asciiTheme="minorHAnsi" w:hAnsiTheme="minorHAnsi"/>
          <w:b/>
        </w:rPr>
        <w:t>.......................................</w:t>
      </w:r>
      <w:permEnd w:id="441997064"/>
      <w:r w:rsidRPr="00923F8A">
        <w:rPr>
          <w:rFonts w:asciiTheme="minorHAnsi" w:hAnsiTheme="minorHAnsi"/>
        </w:rPr>
        <w:tab/>
      </w:r>
      <w:r w:rsidRPr="00923F8A">
        <w:rPr>
          <w:rFonts w:asciiTheme="minorHAnsi" w:hAnsiTheme="minorHAnsi"/>
        </w:rPr>
        <w:tab/>
      </w:r>
      <w:r w:rsidRPr="00923F8A">
        <w:rPr>
          <w:rFonts w:asciiTheme="minorHAnsi" w:hAnsiTheme="minorHAnsi"/>
        </w:rPr>
        <w:tab/>
      </w:r>
      <w:r w:rsidRPr="00923F8A">
        <w:rPr>
          <w:rFonts w:asciiTheme="minorHAnsi" w:hAnsiTheme="minorHAnsi"/>
        </w:rPr>
        <w:tab/>
        <w:t>JUDr. Svetlana Gavorová</w:t>
      </w:r>
    </w:p>
    <w:p w14:paraId="64167FAB" w14:textId="099F6100" w:rsidR="001E0F4B" w:rsidRPr="00923F8A" w:rsidRDefault="001E0F4B" w:rsidP="001E0F4B">
      <w:pPr>
        <w:jc w:val="both"/>
        <w:rPr>
          <w:rFonts w:asciiTheme="minorHAnsi" w:hAnsiTheme="minorHAnsi"/>
        </w:rPr>
      </w:pPr>
      <w:permStart w:id="114916320" w:edGrp="everyone"/>
      <w:r w:rsidRPr="00923F8A">
        <w:rPr>
          <w:rFonts w:asciiTheme="minorHAnsi" w:hAnsiTheme="minorHAnsi"/>
          <w:b/>
        </w:rPr>
        <w:t>.......................................</w:t>
      </w:r>
      <w:permEnd w:id="114916320"/>
      <w:r w:rsidRPr="00923F8A">
        <w:rPr>
          <w:rFonts w:asciiTheme="minorHAnsi" w:hAnsiTheme="minorHAnsi"/>
        </w:rPr>
        <w:tab/>
      </w:r>
      <w:r w:rsidRPr="00923F8A">
        <w:rPr>
          <w:rFonts w:asciiTheme="minorHAnsi" w:hAnsiTheme="minorHAnsi"/>
        </w:rPr>
        <w:tab/>
      </w:r>
      <w:r w:rsidRPr="00923F8A">
        <w:rPr>
          <w:rFonts w:asciiTheme="minorHAnsi" w:hAnsiTheme="minorHAnsi"/>
        </w:rPr>
        <w:tab/>
      </w:r>
      <w:r w:rsidRPr="00923F8A">
        <w:rPr>
          <w:rFonts w:asciiTheme="minorHAnsi" w:hAnsiTheme="minorHAnsi"/>
        </w:rPr>
        <w:tab/>
        <w:t>generálna riaditeľka</w:t>
      </w:r>
    </w:p>
    <w:p w14:paraId="6277C767" w14:textId="77777777" w:rsidR="001E0F4B" w:rsidRPr="00923F8A" w:rsidRDefault="001E0F4B" w:rsidP="00F523A1">
      <w:pPr>
        <w:jc w:val="both"/>
        <w:rPr>
          <w:rFonts w:asciiTheme="minorHAnsi" w:hAnsiTheme="minorHAnsi"/>
          <w:iCs/>
        </w:rPr>
      </w:pPr>
    </w:p>
    <w:p w14:paraId="179B0C2C" w14:textId="77777777" w:rsidR="00AC74FD" w:rsidRPr="00923F8A" w:rsidRDefault="00AC74FD" w:rsidP="00F523A1">
      <w:pPr>
        <w:autoSpaceDE/>
        <w:autoSpaceDN/>
        <w:spacing w:after="200"/>
        <w:jc w:val="both"/>
        <w:rPr>
          <w:rFonts w:asciiTheme="minorHAnsi" w:hAnsiTheme="minorHAnsi"/>
        </w:rPr>
      </w:pPr>
      <w:r w:rsidRPr="00923F8A">
        <w:rPr>
          <w:rFonts w:asciiTheme="minorHAnsi" w:hAnsiTheme="minorHAnsi"/>
        </w:rPr>
        <w:br w:type="page"/>
      </w:r>
    </w:p>
    <w:p w14:paraId="322EB8C5" w14:textId="77777777" w:rsidR="00CD51EF" w:rsidRPr="00923F8A" w:rsidRDefault="00AC74FD" w:rsidP="00661DAA">
      <w:pPr>
        <w:rPr>
          <w:rFonts w:asciiTheme="minorHAnsi" w:hAnsiTheme="minorHAnsi"/>
          <w:b/>
        </w:rPr>
      </w:pPr>
      <w:r w:rsidRPr="00923F8A">
        <w:rPr>
          <w:rFonts w:asciiTheme="minorHAnsi" w:hAnsiTheme="minorHAnsi"/>
          <w:b/>
        </w:rPr>
        <w:lastRenderedPageBreak/>
        <w:t>Príloha č. 1 k Zmluve o poskytnutí služieb</w:t>
      </w:r>
    </w:p>
    <w:p w14:paraId="45732DAA" w14:textId="77777777" w:rsidR="00AC74FD" w:rsidRPr="00923F8A" w:rsidRDefault="00AC74FD" w:rsidP="00661DAA">
      <w:pPr>
        <w:rPr>
          <w:rFonts w:asciiTheme="minorHAnsi" w:hAnsiTheme="minorHAnsi"/>
        </w:rPr>
      </w:pPr>
    </w:p>
    <w:p w14:paraId="1009D8AF" w14:textId="2C64AA19" w:rsidR="006522D9" w:rsidRPr="00923F8A" w:rsidRDefault="00893098" w:rsidP="00661DAA">
      <w:pPr>
        <w:rPr>
          <w:rFonts w:asciiTheme="minorHAnsi" w:hAnsiTheme="minorHAnsi"/>
        </w:rPr>
      </w:pPr>
      <w:r w:rsidRPr="00923F8A">
        <w:rPr>
          <w:rFonts w:asciiTheme="minorHAnsi" w:hAnsiTheme="minorHAnsi"/>
          <w:b/>
        </w:rPr>
        <w:t>Podrobná špecifikácia predmetu zmluvy  a rozsah poskytovaných služieb</w:t>
      </w:r>
    </w:p>
    <w:p w14:paraId="132381C4" w14:textId="77777777" w:rsidR="006522D9" w:rsidRPr="00923F8A" w:rsidRDefault="006522D9" w:rsidP="00661DAA">
      <w:pPr>
        <w:rPr>
          <w:rFonts w:asciiTheme="minorHAnsi" w:hAnsiTheme="minorHAnsi"/>
          <w:b/>
        </w:rPr>
      </w:pPr>
    </w:p>
    <w:p w14:paraId="03A6DE58" w14:textId="5A5A87C2" w:rsidR="00334EF8" w:rsidRPr="00923F8A" w:rsidRDefault="00334EF8" w:rsidP="00661DAA">
      <w:pPr>
        <w:rPr>
          <w:rFonts w:asciiTheme="minorHAnsi" w:hAnsiTheme="minorHAnsi"/>
          <w:b/>
        </w:rPr>
      </w:pPr>
      <w:r w:rsidRPr="00923F8A">
        <w:rPr>
          <w:rFonts w:asciiTheme="minorHAnsi" w:hAnsiTheme="minorHAnsi"/>
          <w:b/>
        </w:rPr>
        <w:t>Služba zberu</w:t>
      </w:r>
      <w:r w:rsidRPr="00923F8A">
        <w:rPr>
          <w:rFonts w:asciiTheme="minorHAnsi" w:hAnsiTheme="minorHAnsi"/>
        </w:rPr>
        <w:t xml:space="preserve">, ktorá bude na základe tejto Zmluvy </w:t>
      </w:r>
      <w:r w:rsidR="0004676F" w:rsidRPr="00923F8A">
        <w:rPr>
          <w:rFonts w:asciiTheme="minorHAnsi" w:hAnsiTheme="minorHAnsi"/>
        </w:rPr>
        <w:t xml:space="preserve">poskytovaná, </w:t>
      </w:r>
      <w:r w:rsidRPr="00923F8A">
        <w:rPr>
          <w:rFonts w:asciiTheme="minorHAnsi" w:hAnsiTheme="minorHAnsi"/>
        </w:rPr>
        <w:t>prispôsobená a prevádzkovaná Dodávateľom</w:t>
      </w:r>
      <w:r w:rsidRPr="00923F8A">
        <w:rPr>
          <w:rStyle w:val="Odkaznakomentr"/>
          <w:rFonts w:asciiTheme="minorHAnsi" w:hAnsiTheme="minorHAnsi"/>
          <w:sz w:val="22"/>
          <w:szCs w:val="22"/>
        </w:rPr>
        <w:t xml:space="preserve"> bude slúžiť na zber a verifikáciu údajov o energetickej efektívnosti poskytovaných zodpovednými osobami (t. j. Koordinátormi), ktoré sú zodpovedné za poskytovanie údajov z operačných programov Európskych štrukturálnych a investičných  fondov, alebo obdobného národného alebo medzinárodného finančného mechanizmu v pôsobnosti rezortu, pre potreby prípravy strategických, koncepčných a plánovacích dokumentov a monitorovania v oblasti energetickej efektívnosti a obnoviteľných zdrojov energie.</w:t>
      </w:r>
    </w:p>
    <w:p w14:paraId="33AC973B" w14:textId="77777777" w:rsidR="00334EF8" w:rsidRPr="00923F8A" w:rsidRDefault="00334EF8" w:rsidP="00661DAA">
      <w:pPr>
        <w:rPr>
          <w:rFonts w:asciiTheme="minorHAnsi" w:hAnsiTheme="minorHAnsi"/>
          <w:b/>
        </w:rPr>
      </w:pPr>
    </w:p>
    <w:p w14:paraId="1F9BEE34" w14:textId="13C6C235" w:rsidR="0004676F" w:rsidRPr="00923F8A" w:rsidRDefault="007828B4" w:rsidP="00661DAA">
      <w:pPr>
        <w:jc w:val="both"/>
        <w:rPr>
          <w:rFonts w:asciiTheme="minorHAnsi" w:hAnsiTheme="minorHAnsi"/>
        </w:rPr>
      </w:pPr>
      <w:r w:rsidRPr="00923F8A">
        <w:rPr>
          <w:rFonts w:asciiTheme="minorHAnsi" w:hAnsiTheme="minorHAnsi"/>
        </w:rPr>
        <w:t>Požadovaná</w:t>
      </w:r>
      <w:r w:rsidR="00334EF8" w:rsidRPr="00923F8A">
        <w:rPr>
          <w:rFonts w:asciiTheme="minorHAnsi" w:hAnsiTheme="minorHAnsi"/>
        </w:rPr>
        <w:t xml:space="preserve"> Služba zberu je</w:t>
      </w:r>
      <w:r w:rsidRPr="00923F8A">
        <w:rPr>
          <w:rFonts w:asciiTheme="minorHAnsi" w:hAnsiTheme="minorHAnsi"/>
        </w:rPr>
        <w:t xml:space="preserve"> Softvér ako služba</w:t>
      </w:r>
      <w:r w:rsidR="00334EF8" w:rsidRPr="00923F8A">
        <w:rPr>
          <w:rFonts w:asciiTheme="minorHAnsi" w:hAnsiTheme="minorHAnsi"/>
        </w:rPr>
        <w:t xml:space="preserve"> </w:t>
      </w:r>
      <w:r w:rsidRPr="00923F8A">
        <w:rPr>
          <w:rFonts w:asciiTheme="minorHAnsi" w:hAnsiTheme="minorHAnsi"/>
        </w:rPr>
        <w:t>(SaaS</w:t>
      </w:r>
      <w:r w:rsidR="00334EF8" w:rsidRPr="00923F8A">
        <w:rPr>
          <w:rFonts w:asciiTheme="minorHAnsi" w:hAnsiTheme="minorHAnsi"/>
        </w:rPr>
        <w:t>)</w:t>
      </w:r>
      <w:r w:rsidRPr="00923F8A">
        <w:rPr>
          <w:rFonts w:asciiTheme="minorHAnsi" w:hAnsiTheme="minorHAnsi"/>
        </w:rPr>
        <w:t xml:space="preserve">. </w:t>
      </w:r>
      <w:r w:rsidR="00554D47" w:rsidRPr="00923F8A">
        <w:rPr>
          <w:rFonts w:asciiTheme="minorHAnsi" w:hAnsiTheme="minorHAnsi"/>
        </w:rPr>
        <w:t>Miestom poskytovania služieb je územie SR. Služba bude poskytované prostredníctvom verejného internetu a webového prehliadača.</w:t>
      </w:r>
    </w:p>
    <w:p w14:paraId="7592600E" w14:textId="4B15246D" w:rsidR="00554D47" w:rsidRPr="00923F8A" w:rsidRDefault="00554D47" w:rsidP="00661DAA">
      <w:pPr>
        <w:jc w:val="both"/>
        <w:rPr>
          <w:rFonts w:asciiTheme="minorHAnsi" w:hAnsiTheme="minorHAnsi"/>
        </w:rPr>
      </w:pPr>
    </w:p>
    <w:p w14:paraId="0B7BFA6A" w14:textId="695BC86A" w:rsidR="00554D47" w:rsidRPr="00923F8A" w:rsidRDefault="00554D47" w:rsidP="00661DAA">
      <w:pPr>
        <w:jc w:val="both"/>
        <w:rPr>
          <w:rFonts w:asciiTheme="minorHAnsi" w:hAnsiTheme="minorHAnsi"/>
        </w:rPr>
      </w:pPr>
      <w:r w:rsidRPr="00923F8A">
        <w:rPr>
          <w:rFonts w:asciiTheme="minorHAnsi" w:hAnsiTheme="minorHAnsi"/>
        </w:rPr>
        <w:t>Definícia pojmov v zmysle zákona č. 275/2006 Z.</w:t>
      </w:r>
      <w:r w:rsidR="005B5163" w:rsidRPr="00923F8A">
        <w:rPr>
          <w:rFonts w:asciiTheme="minorHAnsi" w:hAnsiTheme="minorHAnsi"/>
        </w:rPr>
        <w:t xml:space="preserve"> </w:t>
      </w:r>
      <w:r w:rsidRPr="00923F8A">
        <w:rPr>
          <w:rFonts w:asciiTheme="minorHAnsi" w:hAnsiTheme="minorHAnsi"/>
        </w:rPr>
        <w:t>z. o informačných systémoch verejnej správy:</w:t>
      </w:r>
    </w:p>
    <w:p w14:paraId="2E427BC4" w14:textId="77777777" w:rsidR="00554D47" w:rsidRPr="00923F8A" w:rsidRDefault="00554D47" w:rsidP="00661DAA">
      <w:pPr>
        <w:pStyle w:val="Odsekzoznamu"/>
        <w:numPr>
          <w:ilvl w:val="0"/>
          <w:numId w:val="42"/>
        </w:numPr>
        <w:autoSpaceDE/>
        <w:autoSpaceDN/>
        <w:spacing w:line="259" w:lineRule="auto"/>
        <w:jc w:val="both"/>
        <w:rPr>
          <w:rFonts w:asciiTheme="minorHAnsi" w:hAnsiTheme="minorHAnsi"/>
        </w:rPr>
      </w:pPr>
      <w:r w:rsidRPr="00923F8A">
        <w:rPr>
          <w:rFonts w:asciiTheme="minorHAnsi" w:hAnsiTheme="minorHAnsi"/>
        </w:rPr>
        <w:t>Správcom služby je objednávateľ</w:t>
      </w:r>
    </w:p>
    <w:p w14:paraId="4792DE14" w14:textId="395EC32D" w:rsidR="00554D47" w:rsidRPr="00923F8A" w:rsidRDefault="00554D47" w:rsidP="00661DAA">
      <w:pPr>
        <w:pStyle w:val="Odsekzoznamu"/>
        <w:numPr>
          <w:ilvl w:val="0"/>
          <w:numId w:val="42"/>
        </w:numPr>
        <w:autoSpaceDE/>
        <w:autoSpaceDN/>
        <w:spacing w:line="259" w:lineRule="auto"/>
        <w:jc w:val="both"/>
        <w:rPr>
          <w:rFonts w:asciiTheme="minorHAnsi" w:hAnsiTheme="minorHAnsi"/>
        </w:rPr>
      </w:pPr>
      <w:r w:rsidRPr="00923F8A">
        <w:rPr>
          <w:rFonts w:asciiTheme="minorHAnsi" w:hAnsiTheme="minorHAnsi"/>
        </w:rPr>
        <w:t>Prevádzkovateľom služby je dodávateľ.</w:t>
      </w:r>
    </w:p>
    <w:p w14:paraId="7E73C7AD" w14:textId="77777777" w:rsidR="00554D47" w:rsidRPr="00923F8A" w:rsidRDefault="00554D47" w:rsidP="00661DAA">
      <w:pPr>
        <w:rPr>
          <w:rFonts w:asciiTheme="minorHAnsi" w:hAnsiTheme="minorHAnsi"/>
          <w:b/>
        </w:rPr>
      </w:pPr>
      <w:r w:rsidRPr="00923F8A">
        <w:rPr>
          <w:rFonts w:asciiTheme="minorHAnsi" w:hAnsiTheme="minorHAnsi"/>
          <w:b/>
        </w:rPr>
        <w:t>Požiadavky na službu SaaS</w:t>
      </w:r>
    </w:p>
    <w:p w14:paraId="685E70DE" w14:textId="3AC03C79" w:rsidR="00554D47" w:rsidRPr="00923F8A" w:rsidRDefault="00554D47" w:rsidP="00661DAA">
      <w:pPr>
        <w:rPr>
          <w:rFonts w:asciiTheme="minorHAnsi" w:hAnsiTheme="minorHAnsi"/>
        </w:rPr>
      </w:pPr>
      <w:r w:rsidRPr="00923F8A">
        <w:rPr>
          <w:rFonts w:asciiTheme="minorHAnsi" w:hAnsiTheme="minorHAnsi"/>
          <w:b/>
        </w:rPr>
        <w:br/>
      </w:r>
      <w:r w:rsidRPr="00923F8A">
        <w:rPr>
          <w:rFonts w:asciiTheme="minorHAnsi" w:hAnsiTheme="minorHAnsi"/>
        </w:rPr>
        <w:t>Poskytovaná služba musí spĺňať nasledovné základné požiadavky:</w:t>
      </w:r>
    </w:p>
    <w:p w14:paraId="7BDCB4E9" w14:textId="77777777" w:rsidR="00554D47" w:rsidRPr="00923F8A" w:rsidRDefault="00554D47" w:rsidP="00661DAA">
      <w:pPr>
        <w:rPr>
          <w:rFonts w:asciiTheme="minorHAnsi" w:hAnsiTheme="minorHAnsi"/>
        </w:rPr>
      </w:pPr>
    </w:p>
    <w:p w14:paraId="0A1CD90E" w14:textId="77777777" w:rsidR="00554D47" w:rsidRPr="00923F8A" w:rsidRDefault="00554D47" w:rsidP="00661DAA">
      <w:pPr>
        <w:pStyle w:val="Odsekzoznamu"/>
        <w:numPr>
          <w:ilvl w:val="0"/>
          <w:numId w:val="40"/>
        </w:numPr>
        <w:autoSpaceDE/>
        <w:autoSpaceDN/>
        <w:spacing w:line="259" w:lineRule="auto"/>
        <w:ind w:left="360"/>
        <w:jc w:val="both"/>
        <w:rPr>
          <w:rFonts w:asciiTheme="minorHAnsi" w:hAnsiTheme="minorHAnsi"/>
          <w:b/>
        </w:rPr>
      </w:pPr>
      <w:r w:rsidRPr="00923F8A">
        <w:rPr>
          <w:rFonts w:asciiTheme="minorHAnsi" w:hAnsiTheme="minorHAnsi"/>
          <w:b/>
        </w:rPr>
        <w:t>Požiadavky v oblasti Zberné kampane</w:t>
      </w:r>
    </w:p>
    <w:p w14:paraId="0FBFB0DA" w14:textId="77777777" w:rsidR="00554D47" w:rsidRPr="00923F8A" w:rsidRDefault="00554D47" w:rsidP="00661DAA">
      <w:pPr>
        <w:pStyle w:val="Odsekzoznamu"/>
        <w:numPr>
          <w:ilvl w:val="1"/>
          <w:numId w:val="40"/>
        </w:numPr>
        <w:autoSpaceDE/>
        <w:autoSpaceDN/>
        <w:spacing w:line="259" w:lineRule="auto"/>
        <w:jc w:val="both"/>
        <w:rPr>
          <w:rFonts w:asciiTheme="minorHAnsi" w:hAnsiTheme="minorHAnsi"/>
          <w:b/>
        </w:rPr>
      </w:pPr>
      <w:r w:rsidRPr="00923F8A">
        <w:rPr>
          <w:rFonts w:asciiTheme="minorHAnsi" w:hAnsiTheme="minorHAnsi"/>
          <w:b/>
        </w:rPr>
        <w:t>Správa kampaní</w:t>
      </w:r>
    </w:p>
    <w:p w14:paraId="47F0489A" w14:textId="39FFD970" w:rsidR="00554D47" w:rsidRPr="00923F8A" w:rsidRDefault="00661DAA" w:rsidP="00661DAA">
      <w:pPr>
        <w:pStyle w:val="Odsekzoznamu"/>
        <w:numPr>
          <w:ilvl w:val="2"/>
          <w:numId w:val="40"/>
        </w:numPr>
        <w:autoSpaceDE/>
        <w:autoSpaceDN/>
        <w:spacing w:line="259" w:lineRule="auto"/>
        <w:rPr>
          <w:rFonts w:asciiTheme="minorHAnsi" w:hAnsiTheme="minorHAnsi"/>
        </w:rPr>
      </w:pPr>
      <w:r w:rsidRPr="00923F8A">
        <w:rPr>
          <w:rFonts w:asciiTheme="minorHAnsi" w:hAnsiTheme="minorHAnsi"/>
          <w:b/>
        </w:rPr>
        <w:t>Prehľad kampaní</w:t>
      </w:r>
      <w:r w:rsidR="00554D47" w:rsidRPr="00923F8A">
        <w:rPr>
          <w:rFonts w:asciiTheme="minorHAnsi" w:hAnsiTheme="minorHAnsi"/>
        </w:rPr>
        <w:br/>
      </w:r>
      <w:r w:rsidR="00554D47" w:rsidRPr="00923F8A">
        <w:rPr>
          <w:rFonts w:asciiTheme="minorHAnsi" w:hAnsiTheme="minorHAnsi"/>
          <w:i/>
        </w:rPr>
        <w:t>Poskytnutie prehľadu zberných kampaní s možnosťou filtrovania podľa jednotlivých atribútov a stavu kampane, vykonávanie akcií nad jednotlivými kampaňami, zobrazenie detailu zvolenej zbernej kampane.</w:t>
      </w:r>
      <w:r w:rsidR="00554D47" w:rsidRPr="00923F8A">
        <w:rPr>
          <w:rFonts w:asciiTheme="minorHAnsi" w:hAnsiTheme="minorHAnsi"/>
        </w:rPr>
        <w:t xml:space="preserve"> </w:t>
      </w:r>
      <w:r w:rsidR="00554D47" w:rsidRPr="00923F8A">
        <w:rPr>
          <w:rFonts w:asciiTheme="minorHAnsi" w:hAnsiTheme="minorHAnsi"/>
        </w:rPr>
        <w:br/>
      </w:r>
    </w:p>
    <w:p w14:paraId="681E18A1" w14:textId="2E2FB16A" w:rsidR="00554D47" w:rsidRPr="00923F8A" w:rsidRDefault="00661DAA" w:rsidP="00661DAA">
      <w:pPr>
        <w:pStyle w:val="Odsekzoznamu"/>
        <w:numPr>
          <w:ilvl w:val="2"/>
          <w:numId w:val="40"/>
        </w:numPr>
        <w:autoSpaceDE/>
        <w:autoSpaceDN/>
        <w:spacing w:line="259" w:lineRule="auto"/>
        <w:rPr>
          <w:rFonts w:asciiTheme="minorHAnsi" w:hAnsiTheme="minorHAnsi"/>
          <w:b/>
        </w:rPr>
      </w:pPr>
      <w:r w:rsidRPr="00923F8A">
        <w:rPr>
          <w:rFonts w:asciiTheme="minorHAnsi" w:hAnsiTheme="minorHAnsi"/>
          <w:b/>
        </w:rPr>
        <w:t>Vytvorenie zbernej kampane</w:t>
      </w:r>
    </w:p>
    <w:p w14:paraId="65A3CCC6" w14:textId="77777777" w:rsidR="00554D47" w:rsidRPr="00923F8A" w:rsidRDefault="00554D47" w:rsidP="00661DAA">
      <w:pPr>
        <w:pStyle w:val="Odsekzoznamu"/>
        <w:ind w:left="2160"/>
        <w:rPr>
          <w:rFonts w:asciiTheme="minorHAnsi" w:hAnsiTheme="minorHAnsi"/>
          <w:b/>
        </w:rPr>
      </w:pPr>
      <w:r w:rsidRPr="00923F8A">
        <w:rPr>
          <w:rFonts w:asciiTheme="minorHAnsi" w:hAnsiTheme="minorHAnsi"/>
          <w:i/>
        </w:rPr>
        <w:t xml:space="preserve">Vytvorenie zbernej kampane zadefinovaním obdobia zberu, zaradením množiny zberných formulárov do kampane, definovaním zoznamu koordinátorov na základe registra koordinátorov. </w:t>
      </w:r>
      <w:r w:rsidRPr="00923F8A">
        <w:rPr>
          <w:rFonts w:asciiTheme="minorHAnsi" w:hAnsiTheme="minorHAnsi"/>
          <w:i/>
        </w:rPr>
        <w:br/>
        <w:t>Po spustení kampane riešenie zabezpečí distribúciu zberných formulárov jednotlivým povinným osobám, sledovanie, agregovanie a uchovávanie vykazovaných údajov povinnými osobami.</w:t>
      </w:r>
      <w:r w:rsidRPr="00923F8A">
        <w:rPr>
          <w:rFonts w:asciiTheme="minorHAnsi" w:hAnsiTheme="minorHAnsi"/>
          <w:i/>
        </w:rPr>
        <w:br/>
      </w:r>
    </w:p>
    <w:p w14:paraId="57F3C489" w14:textId="40D38A08" w:rsidR="00554D47" w:rsidRPr="00923F8A" w:rsidRDefault="00661DAA" w:rsidP="00661DAA">
      <w:pPr>
        <w:pStyle w:val="Odsekzoznamu"/>
        <w:numPr>
          <w:ilvl w:val="2"/>
          <w:numId w:val="40"/>
        </w:numPr>
        <w:autoSpaceDE/>
        <w:autoSpaceDN/>
        <w:spacing w:line="259" w:lineRule="auto"/>
        <w:rPr>
          <w:rFonts w:asciiTheme="minorHAnsi" w:hAnsiTheme="minorHAnsi"/>
          <w:b/>
        </w:rPr>
      </w:pPr>
      <w:r w:rsidRPr="00923F8A">
        <w:rPr>
          <w:rFonts w:asciiTheme="minorHAnsi" w:hAnsiTheme="minorHAnsi"/>
          <w:b/>
        </w:rPr>
        <w:t>Dohľad nad priebehom kampane</w:t>
      </w:r>
    </w:p>
    <w:p w14:paraId="3DC7983B" w14:textId="77777777" w:rsidR="00554D47" w:rsidRPr="00923F8A" w:rsidRDefault="00554D47" w:rsidP="00661DAA">
      <w:pPr>
        <w:pStyle w:val="Odsekzoznamu"/>
        <w:ind w:left="2160"/>
        <w:rPr>
          <w:rFonts w:asciiTheme="minorHAnsi" w:hAnsiTheme="minorHAnsi"/>
          <w:b/>
        </w:rPr>
      </w:pPr>
      <w:r w:rsidRPr="00923F8A">
        <w:rPr>
          <w:rFonts w:asciiTheme="minorHAnsi" w:hAnsiTheme="minorHAnsi"/>
          <w:i/>
        </w:rPr>
        <w:t>Funkčnosť pre sledovanie priebehu zbernej kampane, stavu napredovania zberu údajov z pohľadu jednotlivých koordinátorov a im podriadených povinných osôb a samotn</w:t>
      </w:r>
      <w:permStart w:id="79364295" w:edGrp="everyone"/>
      <w:permEnd w:id="79364295"/>
      <w:r w:rsidRPr="00923F8A">
        <w:rPr>
          <w:rFonts w:asciiTheme="minorHAnsi" w:hAnsiTheme="minorHAnsi"/>
          <w:i/>
        </w:rPr>
        <w:t>ých povinných osôb, zabezpečenie prístupu ku kontaktným údajom povinných osôb.</w:t>
      </w:r>
      <w:r w:rsidRPr="00923F8A">
        <w:rPr>
          <w:rFonts w:asciiTheme="minorHAnsi" w:hAnsiTheme="minorHAnsi"/>
          <w:i/>
        </w:rPr>
        <w:br/>
      </w:r>
    </w:p>
    <w:p w14:paraId="2D27EED2" w14:textId="0B4206E0" w:rsidR="00554D47" w:rsidRPr="00923F8A" w:rsidRDefault="00554D47" w:rsidP="00661DAA">
      <w:pPr>
        <w:pStyle w:val="Odsekzoznamu"/>
        <w:numPr>
          <w:ilvl w:val="2"/>
          <w:numId w:val="40"/>
        </w:numPr>
        <w:autoSpaceDE/>
        <w:autoSpaceDN/>
        <w:spacing w:line="259" w:lineRule="auto"/>
        <w:rPr>
          <w:rFonts w:asciiTheme="minorHAnsi" w:hAnsiTheme="minorHAnsi"/>
          <w:b/>
        </w:rPr>
      </w:pPr>
      <w:r w:rsidRPr="00923F8A">
        <w:rPr>
          <w:rFonts w:asciiTheme="minorHAnsi" w:hAnsiTheme="minorHAnsi"/>
          <w:b/>
        </w:rPr>
        <w:t>Uzatvorenie kam</w:t>
      </w:r>
      <w:r w:rsidR="00661DAA" w:rsidRPr="00923F8A">
        <w:rPr>
          <w:rFonts w:asciiTheme="minorHAnsi" w:hAnsiTheme="minorHAnsi"/>
          <w:b/>
        </w:rPr>
        <w:t>pane</w:t>
      </w:r>
      <w:r w:rsidRPr="00923F8A">
        <w:rPr>
          <w:rFonts w:asciiTheme="minorHAnsi" w:hAnsiTheme="minorHAnsi"/>
          <w:b/>
        </w:rPr>
        <w:br/>
      </w:r>
      <w:r w:rsidRPr="00923F8A">
        <w:rPr>
          <w:rFonts w:asciiTheme="minorHAnsi" w:hAnsiTheme="minorHAnsi"/>
          <w:i/>
        </w:rPr>
        <w:t>Uzatvorenie prebiehajúcej kampane s upozornením, ak nebolo ukončené vykazovanie údajov u všetkých povinných osôb.</w:t>
      </w:r>
      <w:r w:rsidRPr="00923F8A">
        <w:rPr>
          <w:rFonts w:asciiTheme="minorHAnsi" w:hAnsiTheme="minorHAnsi"/>
          <w:i/>
        </w:rPr>
        <w:br/>
      </w:r>
    </w:p>
    <w:p w14:paraId="7001AA87" w14:textId="77777777" w:rsidR="00554D47" w:rsidRPr="00923F8A" w:rsidRDefault="00554D47" w:rsidP="00661DAA">
      <w:pPr>
        <w:pStyle w:val="Odsekzoznamu"/>
        <w:numPr>
          <w:ilvl w:val="1"/>
          <w:numId w:val="40"/>
        </w:numPr>
        <w:autoSpaceDE/>
        <w:autoSpaceDN/>
        <w:spacing w:line="259" w:lineRule="auto"/>
        <w:jc w:val="both"/>
        <w:rPr>
          <w:rFonts w:asciiTheme="minorHAnsi" w:hAnsiTheme="minorHAnsi"/>
          <w:b/>
        </w:rPr>
      </w:pPr>
      <w:r w:rsidRPr="00923F8A">
        <w:rPr>
          <w:rFonts w:asciiTheme="minorHAnsi" w:hAnsiTheme="minorHAnsi"/>
        </w:rPr>
        <w:t> </w:t>
      </w:r>
      <w:r w:rsidRPr="00923F8A">
        <w:rPr>
          <w:rFonts w:asciiTheme="minorHAnsi" w:hAnsiTheme="minorHAnsi"/>
          <w:b/>
        </w:rPr>
        <w:t>Zberné formuláre</w:t>
      </w:r>
    </w:p>
    <w:p w14:paraId="0AF7FEBF" w14:textId="77777777" w:rsidR="00554D47" w:rsidRPr="00923F8A" w:rsidRDefault="00554D47" w:rsidP="00661DAA">
      <w:pPr>
        <w:ind w:left="1440"/>
        <w:jc w:val="both"/>
        <w:rPr>
          <w:rFonts w:asciiTheme="minorHAnsi" w:hAnsiTheme="minorHAnsi"/>
          <w:i/>
        </w:rPr>
      </w:pPr>
      <w:r w:rsidRPr="00923F8A">
        <w:rPr>
          <w:rFonts w:asciiTheme="minorHAnsi" w:hAnsiTheme="minorHAnsi"/>
          <w:i/>
        </w:rPr>
        <w:t>Funkčnosť zberných formulárov s implementovanými formulármi pre evidenciu:</w:t>
      </w:r>
    </w:p>
    <w:p w14:paraId="66F4A90B" w14:textId="77777777" w:rsidR="00554D47" w:rsidRPr="00923F8A" w:rsidRDefault="00554D47" w:rsidP="00661DAA">
      <w:pPr>
        <w:pStyle w:val="Odsekzoznamu"/>
        <w:numPr>
          <w:ilvl w:val="0"/>
          <w:numId w:val="41"/>
        </w:numPr>
        <w:autoSpaceDE/>
        <w:autoSpaceDN/>
        <w:spacing w:line="259" w:lineRule="auto"/>
        <w:rPr>
          <w:rFonts w:asciiTheme="minorHAnsi" w:hAnsiTheme="minorHAnsi"/>
          <w:i/>
        </w:rPr>
      </w:pPr>
      <w:r w:rsidRPr="00923F8A">
        <w:rPr>
          <w:rFonts w:asciiTheme="minorHAnsi" w:hAnsiTheme="minorHAnsi"/>
          <w:i/>
        </w:rPr>
        <w:t>budov a ich adresnej lokality,</w:t>
      </w:r>
    </w:p>
    <w:p w14:paraId="53060C06" w14:textId="77777777" w:rsidR="00554D47" w:rsidRPr="00923F8A" w:rsidRDefault="00554D47" w:rsidP="00661DAA">
      <w:pPr>
        <w:pStyle w:val="Odsekzoznamu"/>
        <w:numPr>
          <w:ilvl w:val="0"/>
          <w:numId w:val="41"/>
        </w:numPr>
        <w:autoSpaceDE/>
        <w:autoSpaceDN/>
        <w:spacing w:line="259" w:lineRule="auto"/>
        <w:rPr>
          <w:rFonts w:asciiTheme="minorHAnsi" w:hAnsiTheme="minorHAnsi"/>
          <w:i/>
        </w:rPr>
      </w:pPr>
      <w:r w:rsidRPr="00923F8A">
        <w:rPr>
          <w:rFonts w:asciiTheme="minorHAnsi" w:hAnsiTheme="minorHAnsi"/>
          <w:i/>
        </w:rPr>
        <w:lastRenderedPageBreak/>
        <w:t>údajov o správcovi budovy,</w:t>
      </w:r>
    </w:p>
    <w:p w14:paraId="2A0813C7" w14:textId="77777777" w:rsidR="00554D47" w:rsidRPr="00923F8A" w:rsidRDefault="00554D47" w:rsidP="00661DAA">
      <w:pPr>
        <w:pStyle w:val="Odsekzoznamu"/>
        <w:numPr>
          <w:ilvl w:val="0"/>
          <w:numId w:val="41"/>
        </w:numPr>
        <w:autoSpaceDE/>
        <w:autoSpaceDN/>
        <w:spacing w:line="259" w:lineRule="auto"/>
        <w:rPr>
          <w:rFonts w:asciiTheme="minorHAnsi" w:hAnsiTheme="minorHAnsi"/>
          <w:i/>
        </w:rPr>
      </w:pPr>
      <w:r w:rsidRPr="00923F8A">
        <w:rPr>
          <w:rFonts w:asciiTheme="minorHAnsi" w:hAnsiTheme="minorHAnsi"/>
          <w:i/>
        </w:rPr>
        <w:t>prevádzkových údaje budovy za vybrané roky,</w:t>
      </w:r>
    </w:p>
    <w:p w14:paraId="12EB8BB8" w14:textId="77777777" w:rsidR="00554D47" w:rsidRPr="00923F8A" w:rsidRDefault="00554D47" w:rsidP="00661DAA">
      <w:pPr>
        <w:pStyle w:val="Odsekzoznamu"/>
        <w:numPr>
          <w:ilvl w:val="0"/>
          <w:numId w:val="41"/>
        </w:numPr>
        <w:autoSpaceDE/>
        <w:autoSpaceDN/>
        <w:spacing w:line="259" w:lineRule="auto"/>
        <w:rPr>
          <w:rFonts w:asciiTheme="minorHAnsi" w:hAnsiTheme="minorHAnsi"/>
          <w:i/>
        </w:rPr>
      </w:pPr>
      <w:r w:rsidRPr="00923F8A">
        <w:rPr>
          <w:rFonts w:asciiTheme="minorHAnsi" w:hAnsiTheme="minorHAnsi"/>
          <w:i/>
        </w:rPr>
        <w:t>finančných ukazovateľov,</w:t>
      </w:r>
    </w:p>
    <w:p w14:paraId="715BBDD3" w14:textId="77777777" w:rsidR="00554D47" w:rsidRPr="00923F8A" w:rsidRDefault="00554D47" w:rsidP="00661DAA">
      <w:pPr>
        <w:pStyle w:val="Odsekzoznamu"/>
        <w:numPr>
          <w:ilvl w:val="0"/>
          <w:numId w:val="41"/>
        </w:numPr>
        <w:autoSpaceDE/>
        <w:autoSpaceDN/>
        <w:spacing w:line="259" w:lineRule="auto"/>
        <w:rPr>
          <w:rFonts w:asciiTheme="minorHAnsi" w:hAnsiTheme="minorHAnsi"/>
          <w:i/>
        </w:rPr>
      </w:pPr>
      <w:r w:rsidRPr="00923F8A">
        <w:rPr>
          <w:rFonts w:asciiTheme="minorHAnsi" w:hAnsiTheme="minorHAnsi"/>
          <w:i/>
        </w:rPr>
        <w:t>technických opatrení,</w:t>
      </w:r>
    </w:p>
    <w:p w14:paraId="678E3964" w14:textId="77777777" w:rsidR="00554D47" w:rsidRPr="00923F8A" w:rsidRDefault="00554D47" w:rsidP="00661DAA">
      <w:pPr>
        <w:pStyle w:val="Odsekzoznamu"/>
        <w:numPr>
          <w:ilvl w:val="0"/>
          <w:numId w:val="41"/>
        </w:numPr>
        <w:autoSpaceDE/>
        <w:autoSpaceDN/>
        <w:spacing w:line="259" w:lineRule="auto"/>
        <w:rPr>
          <w:rFonts w:asciiTheme="minorHAnsi" w:hAnsiTheme="minorHAnsi"/>
          <w:i/>
        </w:rPr>
      </w:pPr>
      <w:r w:rsidRPr="00923F8A">
        <w:rPr>
          <w:rFonts w:asciiTheme="minorHAnsi" w:hAnsiTheme="minorHAnsi"/>
          <w:i/>
        </w:rPr>
        <w:t>plánovaných úspor,</w:t>
      </w:r>
    </w:p>
    <w:p w14:paraId="563CA757" w14:textId="77777777" w:rsidR="00554D47" w:rsidRPr="00923F8A" w:rsidRDefault="00554D47" w:rsidP="00661DAA">
      <w:pPr>
        <w:pStyle w:val="Odsekzoznamu"/>
        <w:numPr>
          <w:ilvl w:val="0"/>
          <w:numId w:val="41"/>
        </w:numPr>
        <w:autoSpaceDE/>
        <w:autoSpaceDN/>
        <w:spacing w:line="259" w:lineRule="auto"/>
        <w:rPr>
          <w:rFonts w:asciiTheme="minorHAnsi" w:hAnsiTheme="minorHAnsi"/>
          <w:i/>
        </w:rPr>
      </w:pPr>
      <w:r w:rsidRPr="00923F8A">
        <w:rPr>
          <w:rFonts w:asciiTheme="minorHAnsi" w:hAnsiTheme="minorHAnsi"/>
          <w:i/>
        </w:rPr>
        <w:t>finančných zdrojov,</w:t>
      </w:r>
    </w:p>
    <w:p w14:paraId="6FEC91AA" w14:textId="77777777" w:rsidR="00554D47" w:rsidRPr="00923F8A" w:rsidRDefault="00554D47" w:rsidP="00661DAA">
      <w:pPr>
        <w:pStyle w:val="Odsekzoznamu"/>
        <w:numPr>
          <w:ilvl w:val="0"/>
          <w:numId w:val="41"/>
        </w:numPr>
        <w:autoSpaceDE/>
        <w:autoSpaceDN/>
        <w:spacing w:line="259" w:lineRule="auto"/>
        <w:rPr>
          <w:rFonts w:asciiTheme="minorHAnsi" w:hAnsiTheme="minorHAnsi"/>
          <w:i/>
        </w:rPr>
      </w:pPr>
      <w:r w:rsidRPr="00923F8A">
        <w:rPr>
          <w:rFonts w:asciiTheme="minorHAnsi" w:hAnsiTheme="minorHAnsi"/>
          <w:i/>
        </w:rPr>
        <w:t>a pod.</w:t>
      </w:r>
    </w:p>
    <w:p w14:paraId="619D1786" w14:textId="77777777" w:rsidR="00554D47" w:rsidRPr="00923F8A" w:rsidRDefault="00554D47" w:rsidP="00661DAA">
      <w:pPr>
        <w:ind w:left="1800"/>
        <w:rPr>
          <w:rFonts w:asciiTheme="minorHAnsi" w:hAnsiTheme="minorHAnsi"/>
          <w:i/>
        </w:rPr>
      </w:pPr>
      <w:r w:rsidRPr="00923F8A">
        <w:rPr>
          <w:rFonts w:asciiTheme="minorHAnsi" w:hAnsiTheme="minorHAnsi"/>
          <w:i/>
        </w:rPr>
        <w:t xml:space="preserve">Zberné formuláre musia využívať údaje z Registra Adries, ITMS a dostupných číselníkov štatistického úradu a iných číselníkov poskytnutých SIEA. </w:t>
      </w:r>
    </w:p>
    <w:p w14:paraId="0372659A" w14:textId="77777777" w:rsidR="00554D47" w:rsidRPr="00923F8A" w:rsidRDefault="00554D47" w:rsidP="00661DAA">
      <w:pPr>
        <w:ind w:left="1800"/>
        <w:rPr>
          <w:rFonts w:asciiTheme="minorHAnsi" w:hAnsiTheme="minorHAnsi"/>
          <w:i/>
        </w:rPr>
      </w:pPr>
    </w:p>
    <w:p w14:paraId="629C57C1" w14:textId="77777777" w:rsidR="00554D47" w:rsidRPr="00923F8A" w:rsidRDefault="00554D47" w:rsidP="00661DAA">
      <w:pPr>
        <w:pStyle w:val="Odsekzoznamu"/>
        <w:numPr>
          <w:ilvl w:val="1"/>
          <w:numId w:val="40"/>
        </w:numPr>
        <w:autoSpaceDE/>
        <w:autoSpaceDN/>
        <w:spacing w:line="259" w:lineRule="auto"/>
        <w:jc w:val="both"/>
        <w:rPr>
          <w:rFonts w:asciiTheme="minorHAnsi" w:hAnsiTheme="minorHAnsi"/>
          <w:b/>
        </w:rPr>
      </w:pPr>
      <w:r w:rsidRPr="00923F8A">
        <w:rPr>
          <w:rFonts w:asciiTheme="minorHAnsi" w:hAnsiTheme="minorHAnsi"/>
        </w:rPr>
        <w:t> </w:t>
      </w:r>
      <w:r w:rsidRPr="00923F8A">
        <w:rPr>
          <w:rFonts w:asciiTheme="minorHAnsi" w:hAnsiTheme="minorHAnsi"/>
          <w:b/>
        </w:rPr>
        <w:t>Správa registra koordinátorov</w:t>
      </w:r>
    </w:p>
    <w:p w14:paraId="22DF6C6B" w14:textId="77777777" w:rsidR="00554D47" w:rsidRPr="00923F8A" w:rsidRDefault="00554D47" w:rsidP="00661DAA">
      <w:pPr>
        <w:ind w:left="1416"/>
        <w:rPr>
          <w:rFonts w:asciiTheme="minorHAnsi" w:hAnsiTheme="minorHAnsi"/>
          <w:i/>
        </w:rPr>
      </w:pPr>
      <w:r w:rsidRPr="00923F8A">
        <w:rPr>
          <w:rFonts w:asciiTheme="minorHAnsi" w:hAnsiTheme="minorHAnsi"/>
          <w:i/>
        </w:rPr>
        <w:t>Vedenie zoznamu subjektov a osôb zodpovedných za koordináciu zberu údajov od povinných osôb v pôsobnosti daného koordinátora.</w:t>
      </w:r>
      <w:r w:rsidRPr="00923F8A">
        <w:rPr>
          <w:rFonts w:asciiTheme="minorHAnsi" w:hAnsiTheme="minorHAnsi"/>
          <w:i/>
        </w:rPr>
        <w:br/>
        <w:t>Poskytnutie prehľadového zobrazenia s možnosťou filtrovanie, pridávanie nových koordinátorov, vyraďovanie koordinátorov  a uzamykanie prístupu zvoleného koordinátora.</w:t>
      </w:r>
    </w:p>
    <w:p w14:paraId="164F36A1" w14:textId="77777777" w:rsidR="00554D47" w:rsidRPr="00923F8A" w:rsidRDefault="00554D47" w:rsidP="00661DAA">
      <w:pPr>
        <w:ind w:left="1416"/>
        <w:rPr>
          <w:rFonts w:asciiTheme="minorHAnsi" w:hAnsiTheme="minorHAnsi"/>
          <w:i/>
        </w:rPr>
      </w:pPr>
    </w:p>
    <w:p w14:paraId="704F0E86" w14:textId="77777777" w:rsidR="00554D47" w:rsidRPr="00923F8A" w:rsidRDefault="00554D47" w:rsidP="00661DAA">
      <w:pPr>
        <w:pStyle w:val="Odsekzoznamu"/>
        <w:numPr>
          <w:ilvl w:val="0"/>
          <w:numId w:val="40"/>
        </w:numPr>
        <w:autoSpaceDE/>
        <w:autoSpaceDN/>
        <w:spacing w:line="259" w:lineRule="auto"/>
        <w:ind w:left="360"/>
        <w:jc w:val="both"/>
        <w:rPr>
          <w:rFonts w:asciiTheme="minorHAnsi" w:hAnsiTheme="minorHAnsi"/>
          <w:b/>
        </w:rPr>
      </w:pPr>
      <w:r w:rsidRPr="00923F8A">
        <w:rPr>
          <w:rFonts w:asciiTheme="minorHAnsi" w:hAnsiTheme="minorHAnsi"/>
          <w:b/>
        </w:rPr>
        <w:t>Funkčná oblasť Vyhodnotenie a spracovanie údajov</w:t>
      </w:r>
    </w:p>
    <w:p w14:paraId="23ED19BA" w14:textId="77777777" w:rsidR="00554D47" w:rsidRPr="00923F8A" w:rsidRDefault="00554D47" w:rsidP="00661DAA">
      <w:pPr>
        <w:ind w:left="360"/>
        <w:rPr>
          <w:rFonts w:asciiTheme="minorHAnsi" w:hAnsiTheme="minorHAnsi"/>
          <w:i/>
        </w:rPr>
      </w:pPr>
      <w:r w:rsidRPr="00923F8A">
        <w:rPr>
          <w:rFonts w:asciiTheme="minorHAnsi" w:hAnsiTheme="minorHAnsi"/>
          <w:i/>
        </w:rPr>
        <w:t>Poskytnutie komplexného nástroja na prezeranie zozbieraných údajov povinných osôb a ich verifikáciu. Podpora pre filtrovanie, radenie, výber stĺpcov, zoskupovanie a agregovanie údajov. Rovnako musí podporovať export údajov na základe vopred definovanej exportnej údajovej šablóny vo formáte Microsoft Excel.</w:t>
      </w:r>
    </w:p>
    <w:p w14:paraId="77EF7BB4" w14:textId="77777777" w:rsidR="00554D47" w:rsidRPr="00923F8A" w:rsidRDefault="00554D47" w:rsidP="00661DAA">
      <w:pPr>
        <w:ind w:left="360"/>
        <w:rPr>
          <w:rFonts w:asciiTheme="minorHAnsi" w:hAnsiTheme="minorHAnsi"/>
          <w:i/>
        </w:rPr>
      </w:pPr>
    </w:p>
    <w:p w14:paraId="5A00AF8A" w14:textId="461810F8" w:rsidR="00554D47" w:rsidRPr="00923F8A" w:rsidRDefault="00554D47" w:rsidP="00661DAA">
      <w:pPr>
        <w:pStyle w:val="Odsekzoznamu"/>
        <w:numPr>
          <w:ilvl w:val="0"/>
          <w:numId w:val="40"/>
        </w:numPr>
        <w:autoSpaceDE/>
        <w:autoSpaceDN/>
        <w:spacing w:line="259" w:lineRule="auto"/>
        <w:ind w:left="360"/>
        <w:rPr>
          <w:rFonts w:asciiTheme="minorHAnsi" w:hAnsiTheme="minorHAnsi"/>
          <w:b/>
        </w:rPr>
      </w:pPr>
      <w:r w:rsidRPr="00923F8A">
        <w:rPr>
          <w:rFonts w:asciiTheme="minorHAnsi" w:hAnsiTheme="minorHAnsi"/>
          <w:b/>
        </w:rPr>
        <w:t>F</w:t>
      </w:r>
      <w:r w:rsidR="00661DAA" w:rsidRPr="00923F8A">
        <w:rPr>
          <w:rFonts w:asciiTheme="minorHAnsi" w:hAnsiTheme="minorHAnsi"/>
          <w:b/>
        </w:rPr>
        <w:t>unkčná oblasť Distribúcia zberu</w:t>
      </w:r>
    </w:p>
    <w:p w14:paraId="675B1919" w14:textId="244FC3E6" w:rsidR="00554D47" w:rsidRPr="00923F8A" w:rsidRDefault="00554D47" w:rsidP="00661DAA">
      <w:pPr>
        <w:pStyle w:val="Odsekzoznamu"/>
        <w:numPr>
          <w:ilvl w:val="1"/>
          <w:numId w:val="40"/>
        </w:numPr>
        <w:autoSpaceDE/>
        <w:autoSpaceDN/>
        <w:spacing w:line="259" w:lineRule="auto"/>
        <w:jc w:val="both"/>
        <w:rPr>
          <w:rFonts w:asciiTheme="minorHAnsi" w:hAnsiTheme="minorHAnsi"/>
          <w:b/>
        </w:rPr>
      </w:pPr>
      <w:r w:rsidRPr="00923F8A">
        <w:rPr>
          <w:rFonts w:asciiTheme="minorHAnsi" w:hAnsiTheme="minorHAnsi"/>
          <w:b/>
        </w:rPr>
        <w:t>Správa registra podriadených povinných osôb</w:t>
      </w:r>
    </w:p>
    <w:p w14:paraId="2CDEB75D" w14:textId="77777777" w:rsidR="00554D47" w:rsidRPr="00923F8A" w:rsidRDefault="00554D47" w:rsidP="00661DAA">
      <w:pPr>
        <w:ind w:left="1416"/>
        <w:rPr>
          <w:rFonts w:asciiTheme="minorHAnsi" w:hAnsiTheme="minorHAnsi"/>
          <w:i/>
        </w:rPr>
      </w:pPr>
      <w:r w:rsidRPr="00923F8A">
        <w:rPr>
          <w:rFonts w:asciiTheme="minorHAnsi" w:hAnsiTheme="minorHAnsi"/>
          <w:i/>
        </w:rPr>
        <w:t>Evidencia podriadených povinných osôb spoločne s kontaktnými údajmi kontaktnej osoby. Pridávanie nových podriadených osôb, vyraďovanie podriadených osôb a uzamykanie prístupu podriadených osôb.</w:t>
      </w:r>
    </w:p>
    <w:p w14:paraId="56B066A9" w14:textId="77777777" w:rsidR="00554D47" w:rsidRPr="00923F8A" w:rsidRDefault="00554D47" w:rsidP="00661DAA">
      <w:pPr>
        <w:ind w:left="1416"/>
        <w:rPr>
          <w:rFonts w:asciiTheme="minorHAnsi" w:hAnsiTheme="minorHAnsi"/>
        </w:rPr>
      </w:pPr>
    </w:p>
    <w:p w14:paraId="1CCE7566" w14:textId="11BD31E4" w:rsidR="00554D47" w:rsidRPr="00923F8A" w:rsidRDefault="00554D47" w:rsidP="00661DAA">
      <w:pPr>
        <w:pStyle w:val="Odsekzoznamu"/>
        <w:numPr>
          <w:ilvl w:val="1"/>
          <w:numId w:val="40"/>
        </w:numPr>
        <w:autoSpaceDE/>
        <w:autoSpaceDN/>
        <w:spacing w:line="259" w:lineRule="auto"/>
        <w:jc w:val="both"/>
        <w:rPr>
          <w:rFonts w:asciiTheme="minorHAnsi" w:hAnsiTheme="minorHAnsi"/>
          <w:b/>
        </w:rPr>
      </w:pPr>
      <w:r w:rsidRPr="00923F8A">
        <w:rPr>
          <w:rFonts w:asciiTheme="minorHAnsi" w:hAnsiTheme="minorHAnsi"/>
        </w:rPr>
        <w:t> </w:t>
      </w:r>
      <w:r w:rsidRPr="00923F8A">
        <w:rPr>
          <w:rFonts w:asciiTheme="minorHAnsi" w:hAnsiTheme="minorHAnsi"/>
          <w:b/>
        </w:rPr>
        <w:t>Dohľad nad priebehom kampane pre podriadené povinné osoby</w:t>
      </w:r>
    </w:p>
    <w:p w14:paraId="377A7AD5" w14:textId="77777777" w:rsidR="00554D47" w:rsidRPr="00923F8A" w:rsidRDefault="00554D47" w:rsidP="00661DAA">
      <w:pPr>
        <w:pStyle w:val="Odsekzoznamu"/>
        <w:ind w:left="1440"/>
        <w:rPr>
          <w:rFonts w:asciiTheme="minorHAnsi" w:hAnsiTheme="minorHAnsi"/>
          <w:i/>
        </w:rPr>
      </w:pPr>
      <w:r w:rsidRPr="00923F8A">
        <w:rPr>
          <w:rFonts w:asciiTheme="minorHAnsi" w:hAnsiTheme="minorHAnsi"/>
          <w:i/>
        </w:rPr>
        <w:t xml:space="preserve">Funkčnosť pre sledovanie priebehu zbernej kampane u podriadených povinných osôb, stavu napredovania zberu údajov z pohľadu jednotlivých povinných osôb. </w:t>
      </w:r>
    </w:p>
    <w:p w14:paraId="70C720BB" w14:textId="77777777" w:rsidR="00554D47" w:rsidRPr="00923F8A" w:rsidRDefault="00554D47" w:rsidP="00661DAA">
      <w:pPr>
        <w:pStyle w:val="Odsekzoznamu"/>
        <w:ind w:left="1440"/>
        <w:jc w:val="both"/>
        <w:rPr>
          <w:rFonts w:asciiTheme="minorHAnsi" w:hAnsiTheme="minorHAnsi"/>
          <w:b/>
        </w:rPr>
      </w:pPr>
    </w:p>
    <w:p w14:paraId="223FA098" w14:textId="77777777" w:rsidR="00554D47" w:rsidRPr="00923F8A" w:rsidRDefault="00554D47" w:rsidP="00661DAA">
      <w:pPr>
        <w:pStyle w:val="Odsekzoznamu"/>
        <w:numPr>
          <w:ilvl w:val="0"/>
          <w:numId w:val="40"/>
        </w:numPr>
        <w:autoSpaceDE/>
        <w:autoSpaceDN/>
        <w:spacing w:line="259" w:lineRule="auto"/>
        <w:ind w:left="360"/>
        <w:jc w:val="both"/>
        <w:rPr>
          <w:rFonts w:asciiTheme="minorHAnsi" w:hAnsiTheme="minorHAnsi"/>
          <w:b/>
        </w:rPr>
      </w:pPr>
      <w:r w:rsidRPr="00923F8A">
        <w:rPr>
          <w:rFonts w:asciiTheme="minorHAnsi" w:hAnsiTheme="minorHAnsi"/>
          <w:b/>
        </w:rPr>
        <w:t>Funkčná oblasť Vykazovanie údajov</w:t>
      </w:r>
    </w:p>
    <w:p w14:paraId="7E00A807" w14:textId="485F578E" w:rsidR="00554D47" w:rsidRPr="00923F8A" w:rsidRDefault="00554D47" w:rsidP="00661DAA">
      <w:pPr>
        <w:ind w:left="360"/>
        <w:rPr>
          <w:rFonts w:asciiTheme="minorHAnsi" w:hAnsiTheme="minorHAnsi"/>
          <w:i/>
        </w:rPr>
      </w:pPr>
      <w:r w:rsidRPr="00923F8A">
        <w:rPr>
          <w:rFonts w:asciiTheme="minorHAnsi" w:hAnsiTheme="minorHAnsi"/>
          <w:i/>
        </w:rPr>
        <w:t>Sprístupnenie zberných formulárov v rámci zbernej kampane povinnej osobe, vykonanie statickej a kontextovej kontroly vstupných údajov formuláru, zabezpečenie priebežného výpočtu agregovaných kontrolných údajov, možnosť uchovávať rozpracovaný formulár.</w:t>
      </w:r>
    </w:p>
    <w:p w14:paraId="39699197" w14:textId="77777777" w:rsidR="00554D47" w:rsidRPr="00923F8A" w:rsidRDefault="00554D47" w:rsidP="00661DAA">
      <w:pPr>
        <w:ind w:left="360"/>
        <w:rPr>
          <w:rFonts w:asciiTheme="minorHAnsi" w:hAnsiTheme="minorHAnsi"/>
          <w:i/>
        </w:rPr>
      </w:pPr>
    </w:p>
    <w:p w14:paraId="7A3B1950" w14:textId="1CFBFC48" w:rsidR="00554D47" w:rsidRPr="00923F8A" w:rsidRDefault="00554D47" w:rsidP="00661DAA">
      <w:pPr>
        <w:pStyle w:val="Odsekzoznamu"/>
        <w:numPr>
          <w:ilvl w:val="0"/>
          <w:numId w:val="40"/>
        </w:numPr>
        <w:autoSpaceDE/>
        <w:autoSpaceDN/>
        <w:spacing w:line="259" w:lineRule="auto"/>
        <w:ind w:left="360"/>
        <w:rPr>
          <w:rFonts w:asciiTheme="minorHAnsi" w:hAnsiTheme="minorHAnsi"/>
          <w:b/>
        </w:rPr>
      </w:pPr>
      <w:r w:rsidRPr="00923F8A">
        <w:rPr>
          <w:rFonts w:asciiTheme="minorHAnsi" w:hAnsiTheme="minorHAnsi"/>
          <w:b/>
        </w:rPr>
        <w:t>Funkčná oblasť Správa systém</w:t>
      </w:r>
      <w:r w:rsidR="00661DAA" w:rsidRPr="00923F8A">
        <w:rPr>
          <w:rFonts w:asciiTheme="minorHAnsi" w:hAnsiTheme="minorHAnsi"/>
          <w:b/>
        </w:rPr>
        <w:t>u</w:t>
      </w:r>
    </w:p>
    <w:p w14:paraId="22032899" w14:textId="0A4912FF" w:rsidR="00554D47" w:rsidRPr="00923F8A" w:rsidRDefault="00554D47" w:rsidP="00661DAA">
      <w:pPr>
        <w:pStyle w:val="Odsekzoznamu"/>
        <w:numPr>
          <w:ilvl w:val="1"/>
          <w:numId w:val="40"/>
        </w:numPr>
        <w:autoSpaceDE/>
        <w:autoSpaceDN/>
        <w:spacing w:line="259" w:lineRule="auto"/>
        <w:rPr>
          <w:rFonts w:asciiTheme="minorHAnsi" w:hAnsiTheme="minorHAnsi"/>
          <w:b/>
        </w:rPr>
      </w:pPr>
      <w:r w:rsidRPr="00923F8A">
        <w:rPr>
          <w:rFonts w:asciiTheme="minorHAnsi" w:hAnsiTheme="minorHAnsi"/>
          <w:b/>
        </w:rPr>
        <w:t xml:space="preserve">Základné nastavenia </w:t>
      </w:r>
      <w:r w:rsidR="0004578E" w:rsidRPr="00923F8A">
        <w:rPr>
          <w:rFonts w:asciiTheme="minorHAnsi" w:hAnsiTheme="minorHAnsi"/>
          <w:b/>
        </w:rPr>
        <w:t>Služby zberu</w:t>
      </w:r>
      <w:r w:rsidRPr="00923F8A">
        <w:rPr>
          <w:rFonts w:asciiTheme="minorHAnsi" w:hAnsiTheme="minorHAnsi"/>
          <w:i/>
        </w:rPr>
        <w:br/>
        <w:t xml:space="preserve">Podpora nastavenia kľúčových parametrov </w:t>
      </w:r>
      <w:r w:rsidR="0004578E" w:rsidRPr="00923F8A">
        <w:rPr>
          <w:rFonts w:asciiTheme="minorHAnsi" w:hAnsiTheme="minorHAnsi"/>
          <w:i/>
        </w:rPr>
        <w:t xml:space="preserve">Služby zberu </w:t>
      </w:r>
      <w:r w:rsidRPr="00923F8A">
        <w:rPr>
          <w:rFonts w:asciiTheme="minorHAnsi" w:hAnsiTheme="minorHAnsi"/>
          <w:i/>
        </w:rPr>
        <w:t>v rozsahu, ktorý bude upresnený v rámci analytickej fázy projektu.</w:t>
      </w:r>
      <w:r w:rsidRPr="00923F8A">
        <w:rPr>
          <w:rFonts w:asciiTheme="minorHAnsi" w:hAnsiTheme="minorHAnsi"/>
          <w:i/>
        </w:rPr>
        <w:br/>
      </w:r>
    </w:p>
    <w:p w14:paraId="0EB36328" w14:textId="6072CFF9" w:rsidR="00661DAA" w:rsidRPr="00923F8A" w:rsidRDefault="00554D47" w:rsidP="00661DAA">
      <w:pPr>
        <w:pStyle w:val="Odsekzoznamu"/>
        <w:numPr>
          <w:ilvl w:val="1"/>
          <w:numId w:val="40"/>
        </w:numPr>
        <w:autoSpaceDE/>
        <w:autoSpaceDN/>
        <w:spacing w:line="259" w:lineRule="auto"/>
        <w:rPr>
          <w:rFonts w:asciiTheme="minorHAnsi" w:hAnsiTheme="minorHAnsi"/>
          <w:b/>
        </w:rPr>
      </w:pPr>
      <w:r w:rsidRPr="00923F8A">
        <w:rPr>
          <w:rFonts w:asciiTheme="minorHAnsi" w:hAnsiTheme="minorHAnsi"/>
          <w:b/>
        </w:rPr>
        <w:t>S</w:t>
      </w:r>
      <w:r w:rsidR="00661DAA" w:rsidRPr="00923F8A">
        <w:rPr>
          <w:rFonts w:asciiTheme="minorHAnsi" w:hAnsiTheme="minorHAnsi"/>
          <w:b/>
        </w:rPr>
        <w:t>práva číselníkov</w:t>
      </w:r>
      <w:r w:rsidRPr="00923F8A">
        <w:rPr>
          <w:rFonts w:asciiTheme="minorHAnsi" w:hAnsiTheme="minorHAnsi"/>
          <w:b/>
        </w:rPr>
        <w:br/>
      </w:r>
      <w:r w:rsidRPr="00923F8A">
        <w:rPr>
          <w:rFonts w:asciiTheme="minorHAnsi" w:hAnsiTheme="minorHAnsi"/>
          <w:i/>
        </w:rPr>
        <w:t>Podpora pridávania a rušenia platnosti hodnôt všetkých kľúčových číselníkov.</w:t>
      </w:r>
      <w:r w:rsidRPr="00923F8A">
        <w:rPr>
          <w:rFonts w:asciiTheme="minorHAnsi" w:hAnsiTheme="minorHAnsi"/>
          <w:i/>
        </w:rPr>
        <w:br/>
      </w:r>
    </w:p>
    <w:p w14:paraId="11E2D309" w14:textId="0FB1FDB6" w:rsidR="00554D47" w:rsidRPr="00923F8A" w:rsidRDefault="00554D47" w:rsidP="00661DAA">
      <w:pPr>
        <w:pStyle w:val="Odsekzoznamu"/>
        <w:numPr>
          <w:ilvl w:val="0"/>
          <w:numId w:val="40"/>
        </w:numPr>
        <w:autoSpaceDE/>
        <w:autoSpaceDN/>
        <w:spacing w:line="259" w:lineRule="auto"/>
        <w:ind w:left="426" w:hanging="426"/>
        <w:rPr>
          <w:rFonts w:asciiTheme="minorHAnsi" w:hAnsiTheme="minorHAnsi"/>
          <w:b/>
        </w:rPr>
      </w:pPr>
      <w:r w:rsidRPr="00923F8A">
        <w:rPr>
          <w:rFonts w:asciiTheme="minorHAnsi" w:hAnsiTheme="minorHAnsi"/>
          <w:b/>
        </w:rPr>
        <w:t>O</w:t>
      </w:r>
      <w:r w:rsidR="00661DAA" w:rsidRPr="00923F8A">
        <w:rPr>
          <w:rFonts w:asciiTheme="minorHAnsi" w:hAnsiTheme="minorHAnsi"/>
          <w:b/>
        </w:rPr>
        <w:t>statné požiadavky</w:t>
      </w:r>
    </w:p>
    <w:p w14:paraId="45C6AF53" w14:textId="66A8E18F" w:rsidR="00554D47" w:rsidRPr="00923F8A" w:rsidRDefault="00661DAA" w:rsidP="00661DAA">
      <w:pPr>
        <w:pStyle w:val="Odsekzoznamu"/>
        <w:numPr>
          <w:ilvl w:val="1"/>
          <w:numId w:val="40"/>
        </w:numPr>
        <w:autoSpaceDE/>
        <w:autoSpaceDN/>
        <w:spacing w:line="259" w:lineRule="auto"/>
        <w:rPr>
          <w:rFonts w:asciiTheme="minorHAnsi" w:hAnsiTheme="minorHAnsi"/>
          <w:b/>
        </w:rPr>
      </w:pPr>
      <w:r w:rsidRPr="00923F8A">
        <w:rPr>
          <w:rFonts w:asciiTheme="minorHAnsi" w:hAnsiTheme="minorHAnsi"/>
          <w:b/>
        </w:rPr>
        <w:t> Notifikácie</w:t>
      </w:r>
      <w:r w:rsidR="00554D47" w:rsidRPr="00923F8A">
        <w:rPr>
          <w:rFonts w:asciiTheme="minorHAnsi" w:hAnsiTheme="minorHAnsi"/>
          <w:b/>
        </w:rPr>
        <w:br/>
      </w:r>
      <w:r w:rsidR="00554D47" w:rsidRPr="00923F8A">
        <w:rPr>
          <w:rFonts w:asciiTheme="minorHAnsi" w:hAnsiTheme="minorHAnsi"/>
          <w:i/>
        </w:rPr>
        <w:t>Zabezpečiť notifikovania</w:t>
      </w:r>
      <w:r w:rsidR="00554D47" w:rsidRPr="00923F8A">
        <w:rPr>
          <w:rFonts w:asciiTheme="minorHAnsi" w:hAnsiTheme="minorHAnsi"/>
          <w:b/>
          <w:i/>
        </w:rPr>
        <w:t xml:space="preserve"> </w:t>
      </w:r>
      <w:r w:rsidR="00554D47" w:rsidRPr="00923F8A">
        <w:rPr>
          <w:rFonts w:asciiTheme="minorHAnsi" w:hAnsiTheme="minorHAnsi"/>
          <w:i/>
        </w:rPr>
        <w:t xml:space="preserve">jednotlivých používateľských skupín o zásadných udalostiach </w:t>
      </w:r>
      <w:r w:rsidR="00554D47" w:rsidRPr="00923F8A">
        <w:rPr>
          <w:rFonts w:asciiTheme="minorHAnsi" w:hAnsiTheme="minorHAnsi"/>
          <w:i/>
        </w:rPr>
        <w:lastRenderedPageBreak/>
        <w:t>v systéme formou emailových správ, ktoré budú obsahovať v prípade relevantnosti linku na prislúchajúcu aplikačnú činnosť.</w:t>
      </w:r>
      <w:r w:rsidR="00554D47" w:rsidRPr="00923F8A">
        <w:rPr>
          <w:rFonts w:asciiTheme="minorHAnsi" w:hAnsiTheme="minorHAnsi"/>
          <w:i/>
        </w:rPr>
        <w:br/>
      </w:r>
    </w:p>
    <w:p w14:paraId="3DD2494A" w14:textId="7127E5A9" w:rsidR="00554D47" w:rsidRPr="00923F8A" w:rsidRDefault="00554D47" w:rsidP="00661DAA">
      <w:pPr>
        <w:pStyle w:val="Odsekzoznamu"/>
        <w:numPr>
          <w:ilvl w:val="1"/>
          <w:numId w:val="40"/>
        </w:numPr>
        <w:autoSpaceDE/>
        <w:autoSpaceDN/>
        <w:spacing w:line="259" w:lineRule="auto"/>
        <w:jc w:val="both"/>
        <w:rPr>
          <w:rFonts w:asciiTheme="minorHAnsi" w:hAnsiTheme="minorHAnsi"/>
          <w:b/>
        </w:rPr>
      </w:pPr>
      <w:r w:rsidRPr="00923F8A">
        <w:rPr>
          <w:rFonts w:asciiTheme="minorHAnsi" w:hAnsiTheme="minorHAnsi"/>
          <w:b/>
        </w:rPr>
        <w:t> Autentifikácia</w:t>
      </w:r>
    </w:p>
    <w:p w14:paraId="47527A84" w14:textId="77777777" w:rsidR="00554D47" w:rsidRPr="00923F8A" w:rsidRDefault="00554D47" w:rsidP="00661DAA">
      <w:pPr>
        <w:pStyle w:val="Odsekzoznamu"/>
        <w:ind w:left="1440"/>
        <w:rPr>
          <w:rFonts w:asciiTheme="minorHAnsi" w:hAnsiTheme="minorHAnsi"/>
          <w:i/>
        </w:rPr>
      </w:pPr>
      <w:r w:rsidRPr="00923F8A">
        <w:rPr>
          <w:rFonts w:asciiTheme="minorHAnsi" w:hAnsiTheme="minorHAnsi"/>
          <w:i/>
        </w:rPr>
        <w:t>Pre prístup ku funkčnosti riešenia musí byť zabezpečený vhodný autentifikačný mechanizmus založený na prihlasovacom mene a hesle. Používateľom musí umožňovať vykonať zmenu hesla v súlade s definovateľnou politikou komplexnosti hesla. Prvé prihlásenie sa používateľa musí byť realizované formou jedno-rázového generovaného hesla s vynútením si jeho následnej zmeny v rámci procesu prvého prihlásenia. Tento mechanizmus musí byť využitý aj pri funkčnosti pre obnovenie prístupu po zabudnutí hesla používateľom.</w:t>
      </w:r>
    </w:p>
    <w:p w14:paraId="4233039A" w14:textId="77777777" w:rsidR="00554D47" w:rsidRPr="00923F8A" w:rsidRDefault="00554D47" w:rsidP="00661DAA">
      <w:pPr>
        <w:pStyle w:val="Odsekzoznamu"/>
        <w:ind w:left="1440"/>
        <w:jc w:val="both"/>
        <w:rPr>
          <w:rFonts w:asciiTheme="minorHAnsi" w:hAnsiTheme="minorHAnsi"/>
          <w:i/>
        </w:rPr>
      </w:pPr>
    </w:p>
    <w:p w14:paraId="3A1E0922" w14:textId="4C253D07" w:rsidR="00554D47" w:rsidRPr="00923F8A" w:rsidRDefault="00661DAA" w:rsidP="00661DAA">
      <w:pPr>
        <w:pStyle w:val="Odsekzoznamu"/>
        <w:numPr>
          <w:ilvl w:val="1"/>
          <w:numId w:val="40"/>
        </w:numPr>
        <w:autoSpaceDE/>
        <w:autoSpaceDN/>
        <w:spacing w:line="259" w:lineRule="auto"/>
        <w:rPr>
          <w:rFonts w:asciiTheme="minorHAnsi" w:hAnsiTheme="minorHAnsi"/>
          <w:b/>
          <w:i/>
        </w:rPr>
      </w:pPr>
      <w:r w:rsidRPr="00923F8A">
        <w:rPr>
          <w:rFonts w:asciiTheme="minorHAnsi" w:hAnsiTheme="minorHAnsi"/>
          <w:b/>
        </w:rPr>
        <w:t>Kontextová pomoc</w:t>
      </w:r>
      <w:r w:rsidR="00554D47" w:rsidRPr="00923F8A">
        <w:rPr>
          <w:rFonts w:asciiTheme="minorHAnsi" w:hAnsiTheme="minorHAnsi"/>
          <w:b/>
        </w:rPr>
        <w:br/>
      </w:r>
      <w:r w:rsidR="00554D47" w:rsidRPr="00923F8A">
        <w:rPr>
          <w:rFonts w:asciiTheme="minorHAnsi" w:hAnsiTheme="minorHAnsi"/>
          <w:i/>
        </w:rPr>
        <w:t xml:space="preserve">Pre kľúčové formulárové prvky musí byť poskytovaná kontextovú pomoc, ktorej znenie je po obsahovej stránke upravovateľné priamo povereným pracovníkom SIEA.  </w:t>
      </w:r>
      <w:r w:rsidR="00554D47" w:rsidRPr="00923F8A">
        <w:rPr>
          <w:rFonts w:asciiTheme="minorHAnsi" w:hAnsiTheme="minorHAnsi"/>
          <w:b/>
          <w:i/>
        </w:rPr>
        <w:t xml:space="preserve"> </w:t>
      </w:r>
    </w:p>
    <w:p w14:paraId="4BA30351" w14:textId="77777777" w:rsidR="00661DAA" w:rsidRPr="00923F8A" w:rsidRDefault="00661DAA" w:rsidP="00661DAA">
      <w:pPr>
        <w:pStyle w:val="Odsekzoznamu"/>
        <w:autoSpaceDE/>
        <w:autoSpaceDN/>
        <w:spacing w:line="259" w:lineRule="auto"/>
        <w:ind w:left="1440"/>
        <w:rPr>
          <w:rFonts w:asciiTheme="minorHAnsi" w:hAnsiTheme="minorHAnsi"/>
          <w:b/>
          <w:i/>
        </w:rPr>
      </w:pPr>
    </w:p>
    <w:p w14:paraId="2D511D31" w14:textId="6061BCA9" w:rsidR="00554D47" w:rsidRPr="00923F8A" w:rsidRDefault="00554D47" w:rsidP="00661DAA">
      <w:pPr>
        <w:jc w:val="both"/>
        <w:rPr>
          <w:rFonts w:asciiTheme="minorHAnsi" w:hAnsiTheme="minorHAnsi"/>
          <w:b/>
        </w:rPr>
      </w:pPr>
      <w:r w:rsidRPr="00923F8A">
        <w:rPr>
          <w:rFonts w:asciiTheme="minorHAnsi" w:hAnsiTheme="minorHAnsi"/>
          <w:b/>
        </w:rPr>
        <w:t xml:space="preserve">Iné technické požiadavky na </w:t>
      </w:r>
      <w:r w:rsidR="0004578E" w:rsidRPr="00923F8A">
        <w:rPr>
          <w:rFonts w:asciiTheme="minorHAnsi" w:hAnsiTheme="minorHAnsi"/>
          <w:b/>
        </w:rPr>
        <w:t>S</w:t>
      </w:r>
      <w:r w:rsidRPr="00923F8A">
        <w:rPr>
          <w:rFonts w:asciiTheme="minorHAnsi" w:hAnsiTheme="minorHAnsi"/>
          <w:b/>
        </w:rPr>
        <w:t>lužbu</w:t>
      </w:r>
      <w:r w:rsidR="0004578E" w:rsidRPr="00923F8A">
        <w:rPr>
          <w:rFonts w:asciiTheme="minorHAnsi" w:hAnsiTheme="minorHAnsi"/>
          <w:b/>
        </w:rPr>
        <w:t xml:space="preserve"> zberu</w:t>
      </w:r>
    </w:p>
    <w:p w14:paraId="1BD9B15A" w14:textId="76FB0201" w:rsidR="00554D47" w:rsidRPr="00923F8A" w:rsidRDefault="00554D47" w:rsidP="00661DAA">
      <w:pPr>
        <w:pStyle w:val="Odsekzoznamu"/>
        <w:numPr>
          <w:ilvl w:val="1"/>
          <w:numId w:val="40"/>
        </w:numPr>
        <w:autoSpaceDE/>
        <w:autoSpaceDN/>
        <w:spacing w:line="259" w:lineRule="auto"/>
        <w:ind w:left="1068"/>
        <w:jc w:val="both"/>
        <w:rPr>
          <w:rFonts w:asciiTheme="minorHAnsi" w:hAnsiTheme="minorHAnsi"/>
          <w:b/>
        </w:rPr>
      </w:pPr>
      <w:r w:rsidRPr="00923F8A">
        <w:rPr>
          <w:rFonts w:asciiTheme="minorHAnsi" w:hAnsiTheme="minorHAnsi"/>
        </w:rPr>
        <w:t xml:space="preserve">Služba </w:t>
      </w:r>
      <w:r w:rsidR="0004578E" w:rsidRPr="00923F8A">
        <w:rPr>
          <w:rFonts w:asciiTheme="minorHAnsi" w:hAnsiTheme="minorHAnsi"/>
        </w:rPr>
        <w:t xml:space="preserve">zberu </w:t>
      </w:r>
      <w:r w:rsidRPr="00923F8A">
        <w:rPr>
          <w:rFonts w:asciiTheme="minorHAnsi" w:hAnsiTheme="minorHAnsi"/>
        </w:rPr>
        <w:t>musí byť prenositeľná a prevádzkovateľná v budúcnosti v prostredí vládneho cloudu, musí byť prevádzkovateľná s využitím IaaS poskytovanej vládnym cloudom</w:t>
      </w:r>
    </w:p>
    <w:p w14:paraId="0975874A" w14:textId="6FA58642" w:rsidR="00554D47" w:rsidRPr="00923F8A" w:rsidRDefault="00554D47" w:rsidP="00661DAA">
      <w:pPr>
        <w:pStyle w:val="Odsekzoznamu"/>
        <w:numPr>
          <w:ilvl w:val="1"/>
          <w:numId w:val="40"/>
        </w:numPr>
        <w:autoSpaceDE/>
        <w:autoSpaceDN/>
        <w:spacing w:line="259" w:lineRule="auto"/>
        <w:ind w:left="1068"/>
        <w:rPr>
          <w:rFonts w:asciiTheme="minorHAnsi" w:hAnsiTheme="minorHAnsi"/>
        </w:rPr>
      </w:pPr>
      <w:r w:rsidRPr="00923F8A">
        <w:rPr>
          <w:rFonts w:asciiTheme="minorHAnsi" w:hAnsiTheme="minorHAnsi"/>
        </w:rPr>
        <w:t xml:space="preserve">Služba </w:t>
      </w:r>
      <w:r w:rsidR="0004578E" w:rsidRPr="00923F8A">
        <w:rPr>
          <w:rFonts w:asciiTheme="minorHAnsi" w:hAnsiTheme="minorHAnsi"/>
        </w:rPr>
        <w:t xml:space="preserve">zberu </w:t>
      </w:r>
      <w:r w:rsidRPr="00923F8A">
        <w:rPr>
          <w:rFonts w:asciiTheme="minorHAnsi" w:hAnsiTheme="minorHAnsi"/>
        </w:rPr>
        <w:t>musí byť poskytovaná ako portálové webové riešenie s využitím HTML protokolu</w:t>
      </w:r>
    </w:p>
    <w:p w14:paraId="7CD3E132" w14:textId="77777777" w:rsidR="00554D47" w:rsidRPr="00923F8A" w:rsidRDefault="00554D47" w:rsidP="00661DAA">
      <w:pPr>
        <w:pStyle w:val="Odsekzoznamu"/>
        <w:numPr>
          <w:ilvl w:val="1"/>
          <w:numId w:val="40"/>
        </w:numPr>
        <w:autoSpaceDE/>
        <w:autoSpaceDN/>
        <w:spacing w:line="259" w:lineRule="auto"/>
        <w:ind w:left="1068"/>
        <w:rPr>
          <w:rFonts w:asciiTheme="minorHAnsi" w:hAnsiTheme="minorHAnsi"/>
        </w:rPr>
      </w:pPr>
      <w:r w:rsidRPr="00923F8A">
        <w:rPr>
          <w:rFonts w:asciiTheme="minorHAnsi" w:hAnsiTheme="minorHAnsi"/>
        </w:rPr>
        <w:t xml:space="preserve">Pre prístup používateľov k službe nesmú byť vyžadované iné doplnky ani komponenty, riešenie musí byť plne dostupné z prostredia internetového prehliadača </w:t>
      </w:r>
    </w:p>
    <w:p w14:paraId="677327A8" w14:textId="5BEB5EED" w:rsidR="00554D47" w:rsidRPr="00923F8A" w:rsidRDefault="00554D47" w:rsidP="00661DAA">
      <w:pPr>
        <w:pStyle w:val="Odsekzoznamu"/>
        <w:numPr>
          <w:ilvl w:val="1"/>
          <w:numId w:val="40"/>
        </w:numPr>
        <w:autoSpaceDE/>
        <w:autoSpaceDN/>
        <w:spacing w:line="259" w:lineRule="auto"/>
        <w:ind w:left="1068"/>
        <w:rPr>
          <w:rFonts w:asciiTheme="minorHAnsi" w:hAnsiTheme="minorHAnsi"/>
        </w:rPr>
      </w:pPr>
      <w:r w:rsidRPr="00923F8A">
        <w:rPr>
          <w:rFonts w:asciiTheme="minorHAnsi" w:hAnsiTheme="minorHAnsi"/>
        </w:rPr>
        <w:t xml:space="preserve">Služba </w:t>
      </w:r>
      <w:r w:rsidR="0004578E" w:rsidRPr="00923F8A">
        <w:rPr>
          <w:rFonts w:asciiTheme="minorHAnsi" w:hAnsiTheme="minorHAnsi"/>
        </w:rPr>
        <w:t xml:space="preserve">zberu </w:t>
      </w:r>
      <w:r w:rsidRPr="00923F8A">
        <w:rPr>
          <w:rFonts w:asciiTheme="minorHAnsi" w:hAnsiTheme="minorHAnsi"/>
        </w:rPr>
        <w:t xml:space="preserve">musí byť ľahko škálovateľná pre prípad nárastu nárokov a počtu zapojených povinných subjektov </w:t>
      </w:r>
    </w:p>
    <w:p w14:paraId="47C558D5" w14:textId="77777777" w:rsidR="00554D47" w:rsidRPr="00923F8A" w:rsidRDefault="00554D47" w:rsidP="00661DAA">
      <w:pPr>
        <w:pStyle w:val="Odsekzoznamu"/>
        <w:numPr>
          <w:ilvl w:val="1"/>
          <w:numId w:val="40"/>
        </w:numPr>
        <w:autoSpaceDE/>
        <w:autoSpaceDN/>
        <w:spacing w:line="259" w:lineRule="auto"/>
        <w:ind w:left="1068"/>
        <w:rPr>
          <w:rFonts w:asciiTheme="minorHAnsi" w:hAnsiTheme="minorHAnsi"/>
        </w:rPr>
      </w:pPr>
      <w:r w:rsidRPr="00923F8A">
        <w:rPr>
          <w:rFonts w:asciiTheme="minorHAnsi" w:hAnsiTheme="minorHAnsi"/>
        </w:rPr>
        <w:t>Požaduje sa zabezpečenie minimalizácie veľkosti (minifikácia)  CSS, HTML, javascript a minimalizácia linkovaných súborov tohto typu riešením pre maximalizáciu dostupnosti riešenie v rámci internetového pripojenia s nižšími parametrami</w:t>
      </w:r>
    </w:p>
    <w:p w14:paraId="78EDC66E" w14:textId="031F1EC0" w:rsidR="00554D47" w:rsidRPr="00923F8A" w:rsidRDefault="00554D47" w:rsidP="00661DAA">
      <w:pPr>
        <w:pStyle w:val="Odsekzoznamu"/>
        <w:numPr>
          <w:ilvl w:val="1"/>
          <w:numId w:val="40"/>
        </w:numPr>
        <w:autoSpaceDE/>
        <w:autoSpaceDN/>
        <w:spacing w:line="259" w:lineRule="auto"/>
        <w:ind w:left="1068"/>
        <w:rPr>
          <w:rFonts w:asciiTheme="minorHAnsi" w:hAnsiTheme="minorHAnsi"/>
        </w:rPr>
      </w:pPr>
      <w:r w:rsidRPr="00923F8A">
        <w:rPr>
          <w:rFonts w:asciiTheme="minorHAnsi" w:hAnsiTheme="minorHAnsi"/>
        </w:rPr>
        <w:t xml:space="preserve">Služba </w:t>
      </w:r>
      <w:r w:rsidR="0004578E" w:rsidRPr="00923F8A">
        <w:rPr>
          <w:rFonts w:asciiTheme="minorHAnsi" w:hAnsiTheme="minorHAnsi"/>
        </w:rPr>
        <w:t xml:space="preserve">zberu </w:t>
      </w:r>
      <w:r w:rsidRPr="00923F8A">
        <w:rPr>
          <w:rFonts w:asciiTheme="minorHAnsi" w:hAnsiTheme="minorHAnsi"/>
        </w:rPr>
        <w:t>sa musí vysporiadať s problematikou konkurenčného prístupu používateľov, vysporiadať sa s možným konkurenčným prístupom k údajom tak na úrovni používateľských rozhraní, middleware ako i dátového relačného úložiska</w:t>
      </w:r>
    </w:p>
    <w:p w14:paraId="54E26F1C" w14:textId="13140C0E" w:rsidR="00554D47" w:rsidRPr="00923F8A" w:rsidRDefault="00554D47" w:rsidP="00661DAA">
      <w:pPr>
        <w:pStyle w:val="Odsekzoznamu"/>
        <w:numPr>
          <w:ilvl w:val="1"/>
          <w:numId w:val="40"/>
        </w:numPr>
        <w:autoSpaceDE/>
        <w:autoSpaceDN/>
        <w:spacing w:line="259" w:lineRule="auto"/>
        <w:ind w:left="1068"/>
        <w:rPr>
          <w:rFonts w:asciiTheme="minorHAnsi" w:hAnsiTheme="minorHAnsi"/>
        </w:rPr>
      </w:pPr>
      <w:r w:rsidRPr="00923F8A">
        <w:rPr>
          <w:rFonts w:asciiTheme="minorHAnsi" w:hAnsiTheme="minorHAnsi"/>
        </w:rPr>
        <w:t xml:space="preserve">Služba </w:t>
      </w:r>
      <w:r w:rsidR="0004578E" w:rsidRPr="00923F8A">
        <w:rPr>
          <w:rFonts w:asciiTheme="minorHAnsi" w:hAnsiTheme="minorHAnsi"/>
        </w:rPr>
        <w:t xml:space="preserve">zberu </w:t>
      </w:r>
      <w:r w:rsidRPr="00923F8A">
        <w:rPr>
          <w:rFonts w:asciiTheme="minorHAnsi" w:hAnsiTheme="minorHAnsi"/>
        </w:rPr>
        <w:t xml:space="preserve">musí poskytovať minimálne tri používateľské skupiny zodpovedajúce aplikačným roliam – </w:t>
      </w:r>
      <w:r w:rsidRPr="00923F8A">
        <w:rPr>
          <w:rFonts w:asciiTheme="minorHAnsi" w:hAnsiTheme="minorHAnsi"/>
          <w:i/>
        </w:rPr>
        <w:t>Manažér zberu, Koordinátor, Povinná osoba</w:t>
      </w:r>
      <w:r w:rsidRPr="00923F8A">
        <w:rPr>
          <w:rFonts w:asciiTheme="minorHAnsi" w:hAnsiTheme="minorHAnsi"/>
        </w:rPr>
        <w:t>. Používateľom zaradeným v jednotlivých roliach môže byť sprístupnená len tá časť funkčnosti služby a tie aplikačné obrazovky, ktoré sú z povahy role pre nich relevantné. Rovnako navigačné prvky môžu používateľovi zobrazovať len tie navigačné odkazy na relevantné aplikačné obrazovky, ktoré sú prístupné danému používateľovi vzhľadom na členstvo v aplikačnej roly.</w:t>
      </w:r>
      <w:r w:rsidRPr="00923F8A">
        <w:rPr>
          <w:rFonts w:asciiTheme="minorHAnsi" w:hAnsiTheme="minorHAnsi"/>
        </w:rPr>
        <w:br/>
      </w:r>
    </w:p>
    <w:p w14:paraId="0DCD5679" w14:textId="250C626D" w:rsidR="00554D47" w:rsidRPr="00923F8A" w:rsidRDefault="00661DAA" w:rsidP="00661DAA">
      <w:pPr>
        <w:pStyle w:val="Odsekzoznamu"/>
        <w:numPr>
          <w:ilvl w:val="1"/>
          <w:numId w:val="40"/>
        </w:numPr>
        <w:autoSpaceDE/>
        <w:autoSpaceDN/>
        <w:spacing w:line="259" w:lineRule="auto"/>
        <w:ind w:left="1068"/>
        <w:rPr>
          <w:rFonts w:asciiTheme="minorHAnsi" w:hAnsiTheme="minorHAnsi"/>
          <w:b/>
        </w:rPr>
      </w:pPr>
      <w:r w:rsidRPr="00923F8A">
        <w:rPr>
          <w:rFonts w:asciiTheme="minorHAnsi" w:hAnsiTheme="minorHAnsi"/>
          <w:b/>
        </w:rPr>
        <w:t>Požiadavky na dátové úložisko</w:t>
      </w:r>
    </w:p>
    <w:p w14:paraId="197B1682" w14:textId="77777777" w:rsidR="00554D47" w:rsidRPr="00923F8A" w:rsidRDefault="00554D47" w:rsidP="00661DAA">
      <w:pPr>
        <w:pStyle w:val="Odsekzoznamu"/>
        <w:numPr>
          <w:ilvl w:val="2"/>
          <w:numId w:val="40"/>
        </w:numPr>
        <w:autoSpaceDE/>
        <w:autoSpaceDN/>
        <w:spacing w:line="259" w:lineRule="auto"/>
        <w:ind w:left="1788"/>
        <w:jc w:val="both"/>
        <w:rPr>
          <w:rFonts w:asciiTheme="minorHAnsi" w:hAnsiTheme="minorHAnsi"/>
        </w:rPr>
      </w:pPr>
      <w:r w:rsidRPr="00923F8A">
        <w:rPr>
          <w:rFonts w:asciiTheme="minorHAnsi" w:hAnsiTheme="minorHAnsi"/>
        </w:rPr>
        <w:t>Relačné databázové úložisko Microsoft SQL Server 2016 alebo ekvivalent, t. j. iný kompatibilný na prostredie vládneho cloudu</w:t>
      </w:r>
    </w:p>
    <w:p w14:paraId="221B35B2" w14:textId="77777777" w:rsidR="00554D47" w:rsidRPr="00923F8A" w:rsidRDefault="00554D47" w:rsidP="00661DAA">
      <w:pPr>
        <w:pStyle w:val="Odsekzoznamu"/>
        <w:numPr>
          <w:ilvl w:val="2"/>
          <w:numId w:val="40"/>
        </w:numPr>
        <w:autoSpaceDE/>
        <w:autoSpaceDN/>
        <w:spacing w:line="259" w:lineRule="auto"/>
        <w:ind w:left="1788"/>
        <w:jc w:val="both"/>
        <w:rPr>
          <w:rFonts w:asciiTheme="minorHAnsi" w:hAnsiTheme="minorHAnsi"/>
        </w:rPr>
      </w:pPr>
      <w:r w:rsidRPr="00923F8A">
        <w:rPr>
          <w:rFonts w:asciiTheme="minorHAnsi" w:hAnsiTheme="minorHAnsi"/>
        </w:rPr>
        <w:t>Priamy prístup k databáze údajov z prostredia SIEA</w:t>
      </w:r>
    </w:p>
    <w:p w14:paraId="08E7B78C" w14:textId="77777777" w:rsidR="00554D47" w:rsidRPr="00923F8A" w:rsidRDefault="00554D47" w:rsidP="00661DAA">
      <w:pPr>
        <w:pStyle w:val="Odsekzoznamu"/>
        <w:numPr>
          <w:ilvl w:val="2"/>
          <w:numId w:val="40"/>
        </w:numPr>
        <w:autoSpaceDE/>
        <w:autoSpaceDN/>
        <w:spacing w:line="259" w:lineRule="auto"/>
        <w:ind w:left="1788"/>
        <w:rPr>
          <w:rFonts w:asciiTheme="minorHAnsi" w:hAnsiTheme="minorHAnsi"/>
        </w:rPr>
      </w:pPr>
      <w:r w:rsidRPr="00923F8A">
        <w:rPr>
          <w:rFonts w:asciiTheme="minorHAnsi" w:hAnsiTheme="minorHAnsi"/>
        </w:rPr>
        <w:t>Implementácia dátového skladu prípadne integračnej vrstvy pre externé údaje Register Adries a ITMS</w:t>
      </w:r>
    </w:p>
    <w:p w14:paraId="0E33EDD4" w14:textId="065AA5A1" w:rsidR="00661DAA" w:rsidRPr="00923F8A" w:rsidRDefault="00554D47" w:rsidP="00661DAA">
      <w:pPr>
        <w:pStyle w:val="Odsekzoznamu"/>
        <w:numPr>
          <w:ilvl w:val="2"/>
          <w:numId w:val="40"/>
        </w:numPr>
        <w:autoSpaceDE/>
        <w:autoSpaceDN/>
        <w:spacing w:line="259" w:lineRule="auto"/>
        <w:ind w:left="1788"/>
        <w:rPr>
          <w:rFonts w:asciiTheme="minorHAnsi" w:hAnsiTheme="minorHAnsi"/>
        </w:rPr>
      </w:pPr>
      <w:r w:rsidRPr="00923F8A">
        <w:rPr>
          <w:rFonts w:asciiTheme="minorHAnsi" w:hAnsiTheme="minorHAnsi"/>
        </w:rPr>
        <w:t xml:space="preserve">Pri ukončení poskytovania </w:t>
      </w:r>
      <w:r w:rsidR="00F600A1" w:rsidRPr="00923F8A">
        <w:rPr>
          <w:rFonts w:asciiTheme="minorHAnsi" w:hAnsiTheme="minorHAnsi"/>
        </w:rPr>
        <w:t>S</w:t>
      </w:r>
      <w:r w:rsidRPr="00923F8A">
        <w:rPr>
          <w:rFonts w:asciiTheme="minorHAnsi" w:hAnsiTheme="minorHAnsi"/>
        </w:rPr>
        <w:t xml:space="preserve">lužby </w:t>
      </w:r>
      <w:r w:rsidR="00F600A1" w:rsidRPr="00923F8A">
        <w:rPr>
          <w:rFonts w:asciiTheme="minorHAnsi" w:hAnsiTheme="minorHAnsi"/>
        </w:rPr>
        <w:t xml:space="preserve">zberu </w:t>
      </w:r>
      <w:r w:rsidRPr="00923F8A">
        <w:rPr>
          <w:rFonts w:asciiTheme="minorHAnsi" w:hAnsiTheme="minorHAnsi"/>
        </w:rPr>
        <w:t xml:space="preserve">musí byť dodaná plná záloha databázy. </w:t>
      </w:r>
      <w:r w:rsidRPr="00923F8A">
        <w:rPr>
          <w:rFonts w:asciiTheme="minorHAnsi" w:hAnsiTheme="minorHAnsi"/>
        </w:rPr>
        <w:br/>
      </w:r>
    </w:p>
    <w:p w14:paraId="79CA298B" w14:textId="77777777" w:rsidR="00C451E8" w:rsidRPr="00923F8A" w:rsidRDefault="00C451E8" w:rsidP="00C451E8">
      <w:pPr>
        <w:autoSpaceDE/>
        <w:autoSpaceDN/>
        <w:spacing w:line="259" w:lineRule="auto"/>
        <w:rPr>
          <w:rFonts w:asciiTheme="minorHAnsi" w:hAnsiTheme="minorHAnsi"/>
        </w:rPr>
      </w:pPr>
    </w:p>
    <w:p w14:paraId="251D6A05" w14:textId="77777777" w:rsidR="00C451E8" w:rsidRPr="00923F8A" w:rsidRDefault="00C451E8" w:rsidP="00C451E8">
      <w:pPr>
        <w:autoSpaceDE/>
        <w:autoSpaceDN/>
        <w:spacing w:line="259" w:lineRule="auto"/>
        <w:rPr>
          <w:rFonts w:asciiTheme="minorHAnsi" w:hAnsiTheme="minorHAnsi"/>
        </w:rPr>
      </w:pPr>
    </w:p>
    <w:p w14:paraId="7478FCEF" w14:textId="77777777" w:rsidR="00C451E8" w:rsidRPr="00923F8A" w:rsidRDefault="00C451E8" w:rsidP="00C451E8">
      <w:pPr>
        <w:autoSpaceDE/>
        <w:autoSpaceDN/>
        <w:spacing w:line="259" w:lineRule="auto"/>
        <w:rPr>
          <w:rFonts w:asciiTheme="minorHAnsi" w:hAnsiTheme="minorHAnsi"/>
        </w:rPr>
      </w:pPr>
    </w:p>
    <w:p w14:paraId="0FC35373" w14:textId="3CEDEF7C" w:rsidR="00554D47" w:rsidRPr="00923F8A" w:rsidRDefault="00661DAA" w:rsidP="00661DAA">
      <w:pPr>
        <w:pStyle w:val="Odsekzoznamu"/>
        <w:numPr>
          <w:ilvl w:val="1"/>
          <w:numId w:val="40"/>
        </w:numPr>
        <w:autoSpaceDE/>
        <w:autoSpaceDN/>
        <w:spacing w:line="259" w:lineRule="auto"/>
        <w:ind w:left="1068"/>
        <w:rPr>
          <w:rFonts w:asciiTheme="minorHAnsi" w:hAnsiTheme="minorHAnsi"/>
          <w:b/>
        </w:rPr>
      </w:pPr>
      <w:r w:rsidRPr="00923F8A">
        <w:rPr>
          <w:rFonts w:asciiTheme="minorHAnsi" w:hAnsiTheme="minorHAnsi"/>
          <w:b/>
        </w:rPr>
        <w:lastRenderedPageBreak/>
        <w:t>Výkonnostné požiadavky</w:t>
      </w:r>
    </w:p>
    <w:p w14:paraId="53652DEE" w14:textId="77777777" w:rsidR="00554D47" w:rsidRPr="00923F8A" w:rsidRDefault="00554D47" w:rsidP="00661DAA">
      <w:pPr>
        <w:pStyle w:val="Odsekzoznamu"/>
        <w:numPr>
          <w:ilvl w:val="2"/>
          <w:numId w:val="40"/>
        </w:numPr>
        <w:autoSpaceDE/>
        <w:autoSpaceDN/>
        <w:spacing w:line="259" w:lineRule="auto"/>
        <w:ind w:left="1788"/>
        <w:rPr>
          <w:rFonts w:asciiTheme="minorHAnsi" w:hAnsiTheme="minorHAnsi"/>
        </w:rPr>
      </w:pPr>
      <w:r w:rsidRPr="00923F8A">
        <w:rPr>
          <w:rFonts w:asciiTheme="minorHAnsi" w:hAnsiTheme="minorHAnsi"/>
        </w:rPr>
        <w:t>Odozva používateľského rozhrania na ľubovoľnú z operáciu, okrem dopytových zobrazení s možnosťou dynamického definovania používateľských filtrov, musí byť do 2 sekúnd po odpočítaní réžie na transport údajov na klienta</w:t>
      </w:r>
    </w:p>
    <w:p w14:paraId="6B9FE46A" w14:textId="3316F725" w:rsidR="00554D47" w:rsidRPr="00923F8A" w:rsidRDefault="00554D47" w:rsidP="00661DAA">
      <w:pPr>
        <w:pStyle w:val="Odsekzoznamu"/>
        <w:numPr>
          <w:ilvl w:val="2"/>
          <w:numId w:val="40"/>
        </w:numPr>
        <w:autoSpaceDE/>
        <w:autoSpaceDN/>
        <w:spacing w:line="259" w:lineRule="auto"/>
        <w:ind w:left="1788"/>
        <w:rPr>
          <w:rFonts w:asciiTheme="minorHAnsi" w:hAnsiTheme="minorHAnsi"/>
        </w:rPr>
      </w:pPr>
      <w:r w:rsidRPr="00923F8A">
        <w:rPr>
          <w:rFonts w:asciiTheme="minorHAnsi" w:hAnsiTheme="minorHAnsi"/>
        </w:rPr>
        <w:t xml:space="preserve">Služba </w:t>
      </w:r>
      <w:r w:rsidR="0004578E" w:rsidRPr="00923F8A">
        <w:rPr>
          <w:rFonts w:asciiTheme="minorHAnsi" w:hAnsiTheme="minorHAnsi"/>
        </w:rPr>
        <w:t xml:space="preserve">zberu </w:t>
      </w:r>
      <w:r w:rsidRPr="00923F8A">
        <w:rPr>
          <w:rFonts w:asciiTheme="minorHAnsi" w:hAnsiTheme="minorHAnsi"/>
        </w:rPr>
        <w:t>musí obslúžiť 30 požiadaviek za sekundu pri zachovaní požadovanej odozvy.</w:t>
      </w:r>
      <w:r w:rsidRPr="00923F8A">
        <w:rPr>
          <w:rFonts w:asciiTheme="minorHAnsi" w:hAnsiTheme="minorHAnsi"/>
        </w:rPr>
        <w:br/>
      </w:r>
    </w:p>
    <w:p w14:paraId="700AB85B" w14:textId="1ADBBC0F" w:rsidR="00554D47" w:rsidRPr="00923F8A" w:rsidRDefault="00554D47" w:rsidP="00661DAA">
      <w:pPr>
        <w:pStyle w:val="Odsekzoznamu"/>
        <w:numPr>
          <w:ilvl w:val="1"/>
          <w:numId w:val="40"/>
        </w:numPr>
        <w:autoSpaceDE/>
        <w:autoSpaceDN/>
        <w:spacing w:line="259" w:lineRule="auto"/>
        <w:ind w:left="1068"/>
        <w:rPr>
          <w:rFonts w:asciiTheme="minorHAnsi" w:hAnsiTheme="minorHAnsi"/>
          <w:b/>
        </w:rPr>
      </w:pPr>
      <w:r w:rsidRPr="00923F8A">
        <w:rPr>
          <w:rFonts w:asciiTheme="minorHAnsi" w:hAnsiTheme="minorHAnsi"/>
          <w:b/>
        </w:rPr>
        <w:t>Podpora prehliadačov</w:t>
      </w:r>
      <w:r w:rsidRPr="00923F8A">
        <w:rPr>
          <w:rFonts w:asciiTheme="minorHAnsi" w:hAnsiTheme="minorHAnsi"/>
          <w:b/>
        </w:rPr>
        <w:br/>
      </w:r>
      <w:r w:rsidR="0004578E" w:rsidRPr="00923F8A">
        <w:rPr>
          <w:rFonts w:asciiTheme="minorHAnsi" w:hAnsiTheme="minorHAnsi"/>
          <w:b/>
        </w:rPr>
        <w:t>Služba zberu musí byť funkčná minimálne z týchto n</w:t>
      </w:r>
      <w:r w:rsidRPr="00923F8A">
        <w:rPr>
          <w:rFonts w:asciiTheme="minorHAnsi" w:hAnsiTheme="minorHAnsi"/>
          <w:b/>
        </w:rPr>
        <w:t>ajbežnejšie používan</w:t>
      </w:r>
      <w:r w:rsidR="0004578E" w:rsidRPr="00923F8A">
        <w:rPr>
          <w:rFonts w:asciiTheme="minorHAnsi" w:hAnsiTheme="minorHAnsi"/>
          <w:b/>
        </w:rPr>
        <w:t>ých</w:t>
      </w:r>
      <w:r w:rsidRPr="00923F8A">
        <w:rPr>
          <w:rFonts w:asciiTheme="minorHAnsi" w:hAnsiTheme="minorHAnsi"/>
          <w:b/>
        </w:rPr>
        <w:t xml:space="preserve"> prehliadač</w:t>
      </w:r>
      <w:r w:rsidR="0004578E" w:rsidRPr="00923F8A">
        <w:rPr>
          <w:rFonts w:asciiTheme="minorHAnsi" w:hAnsiTheme="minorHAnsi"/>
          <w:b/>
        </w:rPr>
        <w:t>ov</w:t>
      </w:r>
      <w:r w:rsidRPr="00923F8A">
        <w:rPr>
          <w:rFonts w:asciiTheme="minorHAnsi" w:hAnsiTheme="minorHAnsi"/>
          <w:b/>
        </w:rPr>
        <w:t xml:space="preserve"> našich poskytovateľov údajov:</w:t>
      </w:r>
    </w:p>
    <w:p w14:paraId="664F7304" w14:textId="77777777" w:rsidR="00554D47" w:rsidRPr="00923F8A" w:rsidRDefault="00554D47" w:rsidP="00661DAA">
      <w:pPr>
        <w:pStyle w:val="Odsekzoznamu"/>
        <w:numPr>
          <w:ilvl w:val="2"/>
          <w:numId w:val="40"/>
        </w:numPr>
        <w:autoSpaceDE/>
        <w:autoSpaceDN/>
        <w:spacing w:line="259" w:lineRule="auto"/>
        <w:ind w:left="1788"/>
        <w:jc w:val="both"/>
        <w:rPr>
          <w:rFonts w:asciiTheme="minorHAnsi" w:hAnsiTheme="minorHAnsi"/>
        </w:rPr>
      </w:pPr>
      <w:r w:rsidRPr="00923F8A">
        <w:rPr>
          <w:rFonts w:asciiTheme="minorHAnsi" w:hAnsiTheme="minorHAnsi"/>
        </w:rPr>
        <w:t>Microsoft Edge 20+ (verzie oficiálne podporované spoločnosťou Microsoft)</w:t>
      </w:r>
    </w:p>
    <w:p w14:paraId="10FC5951" w14:textId="77777777" w:rsidR="00554D47" w:rsidRPr="00923F8A" w:rsidRDefault="00554D47" w:rsidP="00661DAA">
      <w:pPr>
        <w:pStyle w:val="Odsekzoznamu"/>
        <w:numPr>
          <w:ilvl w:val="2"/>
          <w:numId w:val="40"/>
        </w:numPr>
        <w:autoSpaceDE/>
        <w:autoSpaceDN/>
        <w:spacing w:line="259" w:lineRule="auto"/>
        <w:ind w:left="1788"/>
        <w:jc w:val="both"/>
        <w:rPr>
          <w:rFonts w:asciiTheme="minorHAnsi" w:hAnsiTheme="minorHAnsi"/>
        </w:rPr>
      </w:pPr>
      <w:r w:rsidRPr="00923F8A">
        <w:rPr>
          <w:rFonts w:asciiTheme="minorHAnsi" w:hAnsiTheme="minorHAnsi"/>
        </w:rPr>
        <w:t>Internet Explorer 9+</w:t>
      </w:r>
      <w:r w:rsidRPr="00923F8A">
        <w:rPr>
          <w:rFonts w:asciiTheme="minorHAnsi" w:hAnsiTheme="minorHAnsi"/>
        </w:rPr>
        <w:tab/>
      </w:r>
    </w:p>
    <w:p w14:paraId="3BFB2B61" w14:textId="77777777" w:rsidR="00554D47" w:rsidRPr="00923F8A" w:rsidRDefault="00554D47" w:rsidP="00661DAA">
      <w:pPr>
        <w:pStyle w:val="Odsekzoznamu"/>
        <w:numPr>
          <w:ilvl w:val="2"/>
          <w:numId w:val="40"/>
        </w:numPr>
        <w:autoSpaceDE/>
        <w:autoSpaceDN/>
        <w:spacing w:line="259" w:lineRule="auto"/>
        <w:ind w:left="1788"/>
        <w:jc w:val="both"/>
        <w:rPr>
          <w:rFonts w:asciiTheme="minorHAnsi" w:hAnsiTheme="minorHAnsi"/>
        </w:rPr>
      </w:pPr>
      <w:r w:rsidRPr="00923F8A">
        <w:rPr>
          <w:rFonts w:asciiTheme="minorHAnsi" w:hAnsiTheme="minorHAnsi"/>
        </w:rPr>
        <w:t>Chrome – aktuálna a predchádzajúca verzia</w:t>
      </w:r>
      <w:r w:rsidRPr="00923F8A">
        <w:rPr>
          <w:rFonts w:asciiTheme="minorHAnsi" w:hAnsiTheme="minorHAnsi"/>
        </w:rPr>
        <w:tab/>
      </w:r>
    </w:p>
    <w:p w14:paraId="2DBBEF7F" w14:textId="77777777" w:rsidR="00554D47" w:rsidRPr="00923F8A" w:rsidRDefault="00554D47" w:rsidP="00661DAA">
      <w:pPr>
        <w:pStyle w:val="Odsekzoznamu"/>
        <w:numPr>
          <w:ilvl w:val="2"/>
          <w:numId w:val="40"/>
        </w:numPr>
        <w:autoSpaceDE/>
        <w:autoSpaceDN/>
        <w:spacing w:line="259" w:lineRule="auto"/>
        <w:ind w:left="1788"/>
        <w:rPr>
          <w:rFonts w:asciiTheme="minorHAnsi" w:hAnsiTheme="minorHAnsi"/>
        </w:rPr>
      </w:pPr>
      <w:r w:rsidRPr="00923F8A">
        <w:rPr>
          <w:rFonts w:asciiTheme="minorHAnsi" w:hAnsiTheme="minorHAnsi"/>
        </w:rPr>
        <w:t>Firefox – aktuálna a predchádzajúca verzia</w:t>
      </w:r>
    </w:p>
    <w:p w14:paraId="1DDFAB03" w14:textId="77777777" w:rsidR="00554D47" w:rsidRPr="00923F8A" w:rsidRDefault="00554D47" w:rsidP="00661DAA">
      <w:pPr>
        <w:pStyle w:val="Odsekzoznamu"/>
        <w:ind w:left="1788"/>
        <w:rPr>
          <w:rFonts w:asciiTheme="minorHAnsi" w:hAnsiTheme="minorHAnsi"/>
        </w:rPr>
      </w:pPr>
    </w:p>
    <w:p w14:paraId="28B05DB2" w14:textId="7ACA460A" w:rsidR="00554D47" w:rsidRPr="00923F8A" w:rsidRDefault="00661DAA" w:rsidP="00661DAA">
      <w:pPr>
        <w:pStyle w:val="Odsekzoznamu"/>
        <w:numPr>
          <w:ilvl w:val="1"/>
          <w:numId w:val="40"/>
        </w:numPr>
        <w:autoSpaceDE/>
        <w:autoSpaceDN/>
        <w:spacing w:line="259" w:lineRule="auto"/>
        <w:ind w:left="1068"/>
        <w:rPr>
          <w:rFonts w:asciiTheme="minorHAnsi" w:hAnsiTheme="minorHAnsi"/>
          <w:b/>
        </w:rPr>
      </w:pPr>
      <w:r w:rsidRPr="00923F8A">
        <w:rPr>
          <w:rFonts w:asciiTheme="minorHAnsi" w:hAnsiTheme="minorHAnsi"/>
          <w:b/>
        </w:rPr>
        <w:t>Obmedzenia riešenia</w:t>
      </w:r>
    </w:p>
    <w:p w14:paraId="110733B5" w14:textId="3AED9F8F" w:rsidR="00554D47" w:rsidRPr="00923F8A" w:rsidRDefault="00554D47" w:rsidP="00661DAA">
      <w:pPr>
        <w:pStyle w:val="Odsekzoznamu"/>
        <w:numPr>
          <w:ilvl w:val="2"/>
          <w:numId w:val="40"/>
        </w:numPr>
        <w:autoSpaceDE/>
        <w:autoSpaceDN/>
        <w:spacing w:line="259" w:lineRule="auto"/>
        <w:ind w:left="1788"/>
        <w:jc w:val="both"/>
        <w:rPr>
          <w:rFonts w:asciiTheme="minorHAnsi" w:hAnsiTheme="minorHAnsi"/>
        </w:rPr>
      </w:pPr>
      <w:r w:rsidRPr="00923F8A">
        <w:rPr>
          <w:rFonts w:asciiTheme="minorHAnsi" w:hAnsiTheme="minorHAnsi"/>
        </w:rPr>
        <w:t xml:space="preserve">Služba </w:t>
      </w:r>
      <w:r w:rsidR="00F600A1" w:rsidRPr="00923F8A">
        <w:rPr>
          <w:rFonts w:asciiTheme="minorHAnsi" w:hAnsiTheme="minorHAnsi"/>
        </w:rPr>
        <w:t xml:space="preserve">zberu </w:t>
      </w:r>
      <w:r w:rsidRPr="00923F8A">
        <w:rPr>
          <w:rFonts w:asciiTheme="minorHAnsi" w:hAnsiTheme="minorHAnsi"/>
        </w:rPr>
        <w:t>musí umožniť paralelnú prácu ľubovoľného počtu používateľov jednotlivých používateľských skupín. Limitácie môžu byť dané len definovanými systémovými obmedzeniami.</w:t>
      </w:r>
    </w:p>
    <w:p w14:paraId="5C576983" w14:textId="490F07CA" w:rsidR="00554D47" w:rsidRPr="00923F8A" w:rsidRDefault="00554D47" w:rsidP="00661DAA">
      <w:pPr>
        <w:pStyle w:val="Odsekzoznamu"/>
        <w:numPr>
          <w:ilvl w:val="2"/>
          <w:numId w:val="40"/>
        </w:numPr>
        <w:autoSpaceDE/>
        <w:autoSpaceDN/>
        <w:spacing w:line="259" w:lineRule="auto"/>
        <w:ind w:left="1788"/>
        <w:jc w:val="both"/>
        <w:rPr>
          <w:rFonts w:asciiTheme="minorHAnsi" w:hAnsiTheme="minorHAnsi"/>
        </w:rPr>
      </w:pPr>
      <w:r w:rsidRPr="00923F8A">
        <w:rPr>
          <w:rFonts w:asciiTheme="minorHAnsi" w:hAnsiTheme="minorHAnsi"/>
        </w:rPr>
        <w:t xml:space="preserve">Služba </w:t>
      </w:r>
      <w:r w:rsidR="00F600A1" w:rsidRPr="00923F8A">
        <w:rPr>
          <w:rFonts w:asciiTheme="minorHAnsi" w:hAnsiTheme="minorHAnsi"/>
        </w:rPr>
        <w:t xml:space="preserve">zberu </w:t>
      </w:r>
      <w:r w:rsidRPr="00923F8A">
        <w:rPr>
          <w:rFonts w:asciiTheme="minorHAnsi" w:hAnsiTheme="minorHAnsi"/>
        </w:rPr>
        <w:t>musí umožniť neobmedzené vkladanie a uchovávanie údajových entít, limitácie môžu byť dané len definovanými systémovými obmedzeniami.</w:t>
      </w:r>
    </w:p>
    <w:p w14:paraId="70E916CB" w14:textId="77777777" w:rsidR="00661DAA" w:rsidRPr="00923F8A" w:rsidRDefault="00661DAA" w:rsidP="00661DAA">
      <w:pPr>
        <w:pStyle w:val="Odsekzoznamu"/>
        <w:autoSpaceDE/>
        <w:autoSpaceDN/>
        <w:spacing w:line="259" w:lineRule="auto"/>
        <w:ind w:left="1788"/>
        <w:jc w:val="both"/>
        <w:rPr>
          <w:rFonts w:asciiTheme="minorHAnsi" w:hAnsiTheme="minorHAnsi"/>
        </w:rPr>
      </w:pPr>
    </w:p>
    <w:p w14:paraId="2077C0BA" w14:textId="0837121F" w:rsidR="00554D47" w:rsidRPr="00923F8A" w:rsidRDefault="00554D47" w:rsidP="00661DAA">
      <w:pPr>
        <w:jc w:val="both"/>
        <w:rPr>
          <w:rFonts w:asciiTheme="minorHAnsi" w:hAnsiTheme="minorHAnsi"/>
          <w:b/>
        </w:rPr>
      </w:pPr>
      <w:r w:rsidRPr="00923F8A">
        <w:rPr>
          <w:rFonts w:asciiTheme="minorHAnsi" w:hAnsiTheme="minorHAnsi"/>
          <w:b/>
        </w:rPr>
        <w:t xml:space="preserve">Požiadavky na výkonnostné parametre </w:t>
      </w:r>
      <w:r w:rsidR="00F600A1" w:rsidRPr="00923F8A">
        <w:rPr>
          <w:rFonts w:asciiTheme="minorHAnsi" w:hAnsiTheme="minorHAnsi"/>
          <w:b/>
        </w:rPr>
        <w:t>S</w:t>
      </w:r>
      <w:r w:rsidRPr="00923F8A">
        <w:rPr>
          <w:rFonts w:asciiTheme="minorHAnsi" w:hAnsiTheme="minorHAnsi"/>
          <w:b/>
        </w:rPr>
        <w:t>lužby</w:t>
      </w:r>
      <w:r w:rsidR="00F600A1" w:rsidRPr="00923F8A">
        <w:rPr>
          <w:rFonts w:asciiTheme="minorHAnsi" w:hAnsiTheme="minorHAnsi"/>
          <w:b/>
        </w:rPr>
        <w:t xml:space="preserve"> zberu</w:t>
      </w:r>
    </w:p>
    <w:p w14:paraId="2D2955E5" w14:textId="77777777" w:rsidR="00554D47" w:rsidRPr="00923F8A" w:rsidRDefault="00554D47" w:rsidP="00661DAA">
      <w:pPr>
        <w:pStyle w:val="Odsekzoznamu"/>
        <w:numPr>
          <w:ilvl w:val="1"/>
          <w:numId w:val="40"/>
        </w:numPr>
        <w:autoSpaceDE/>
        <w:autoSpaceDN/>
        <w:spacing w:line="259" w:lineRule="auto"/>
        <w:jc w:val="both"/>
        <w:rPr>
          <w:rFonts w:asciiTheme="minorHAnsi" w:hAnsiTheme="minorHAnsi"/>
        </w:rPr>
      </w:pPr>
      <w:r w:rsidRPr="00923F8A">
        <w:rPr>
          <w:rFonts w:asciiTheme="minorHAnsi" w:hAnsiTheme="minorHAnsi"/>
        </w:rPr>
        <w:t> Výpočtová kapacita musí byť prispôsobená tak, že musí byť splnené všetky ostatné nefunkčné požiadavky, min. však  </w:t>
      </w:r>
    </w:p>
    <w:p w14:paraId="25D1001E" w14:textId="20F0F4E4" w:rsidR="00554D47" w:rsidRPr="00923F8A" w:rsidRDefault="00554D47" w:rsidP="00661DAA">
      <w:pPr>
        <w:pStyle w:val="Odsekzoznamu"/>
        <w:numPr>
          <w:ilvl w:val="2"/>
          <w:numId w:val="40"/>
        </w:numPr>
        <w:autoSpaceDE/>
        <w:autoSpaceDN/>
        <w:spacing w:line="259" w:lineRule="auto"/>
        <w:jc w:val="both"/>
        <w:rPr>
          <w:rFonts w:asciiTheme="minorHAnsi" w:hAnsiTheme="minorHAnsi"/>
          <w:i/>
        </w:rPr>
      </w:pPr>
      <w:r w:rsidRPr="00923F8A">
        <w:rPr>
          <w:rFonts w:asciiTheme="minorHAnsi" w:hAnsiTheme="minorHAnsi"/>
          <w:i/>
        </w:rPr>
        <w:t>Výpočtový výkon dedikovaného procesoru s dvoma jadrami s frekvenciou min. 2Ghz,</w:t>
      </w:r>
    </w:p>
    <w:p w14:paraId="5DFE5524" w14:textId="56EF8C6B" w:rsidR="00554D47" w:rsidRPr="00923F8A" w:rsidRDefault="00554D47" w:rsidP="00661DAA">
      <w:pPr>
        <w:pStyle w:val="Odsekzoznamu"/>
        <w:numPr>
          <w:ilvl w:val="2"/>
          <w:numId w:val="40"/>
        </w:numPr>
        <w:autoSpaceDE/>
        <w:autoSpaceDN/>
        <w:spacing w:line="259" w:lineRule="auto"/>
        <w:jc w:val="both"/>
        <w:rPr>
          <w:rFonts w:asciiTheme="minorHAnsi" w:hAnsiTheme="minorHAnsi"/>
          <w:i/>
        </w:rPr>
      </w:pPr>
      <w:r w:rsidRPr="00923F8A">
        <w:rPr>
          <w:rFonts w:asciiTheme="minorHAnsi" w:hAnsiTheme="minorHAnsi"/>
          <w:i/>
        </w:rPr>
        <w:t>Operačná pamäť 4GB,</w:t>
      </w:r>
    </w:p>
    <w:p w14:paraId="0115228B" w14:textId="5E90C6E9" w:rsidR="00554D47" w:rsidRPr="00923F8A" w:rsidRDefault="00554D47" w:rsidP="00661DAA">
      <w:pPr>
        <w:pStyle w:val="Odsekzoznamu"/>
        <w:numPr>
          <w:ilvl w:val="2"/>
          <w:numId w:val="40"/>
        </w:numPr>
        <w:autoSpaceDE/>
        <w:autoSpaceDN/>
        <w:spacing w:line="259" w:lineRule="auto"/>
        <w:jc w:val="both"/>
        <w:rPr>
          <w:rFonts w:asciiTheme="minorHAnsi" w:hAnsiTheme="minorHAnsi"/>
          <w:i/>
        </w:rPr>
      </w:pPr>
      <w:r w:rsidRPr="00923F8A">
        <w:rPr>
          <w:rFonts w:asciiTheme="minorHAnsi" w:hAnsiTheme="minorHAnsi"/>
          <w:i/>
        </w:rPr>
        <w:t>Diskový priestor pre údaje 15Gb a výkonnosťou 100 IOPS</w:t>
      </w:r>
    </w:p>
    <w:p w14:paraId="732BC609" w14:textId="77777777" w:rsidR="00661DAA" w:rsidRPr="00923F8A" w:rsidRDefault="00661DAA" w:rsidP="00661DAA">
      <w:pPr>
        <w:pStyle w:val="Odsekzoznamu"/>
        <w:autoSpaceDE/>
        <w:autoSpaceDN/>
        <w:spacing w:line="259" w:lineRule="auto"/>
        <w:ind w:left="2160"/>
        <w:jc w:val="both"/>
        <w:rPr>
          <w:rFonts w:asciiTheme="minorHAnsi" w:hAnsiTheme="minorHAnsi"/>
          <w:i/>
        </w:rPr>
      </w:pPr>
    </w:p>
    <w:p w14:paraId="60E26269" w14:textId="77777777" w:rsidR="00A1593B" w:rsidRPr="00A1593B" w:rsidRDefault="00A1593B" w:rsidP="00A1593B">
      <w:pPr>
        <w:autoSpaceDE/>
        <w:autoSpaceDN/>
        <w:spacing w:line="259" w:lineRule="auto"/>
        <w:jc w:val="both"/>
        <w:rPr>
          <w:rFonts w:asciiTheme="minorHAnsi" w:hAnsiTheme="minorHAnsi"/>
        </w:rPr>
      </w:pPr>
      <w:r w:rsidRPr="00A1593B">
        <w:rPr>
          <w:rFonts w:asciiTheme="minorHAnsi" w:hAnsiTheme="minorHAnsi"/>
        </w:rPr>
        <w:t>Predmet zmluvy pozostáva z dvoch častí (1. zriedenie Služby zberu a 2. poskytovanie Služby zberu):</w:t>
      </w:r>
    </w:p>
    <w:p w14:paraId="67E63048" w14:textId="77777777" w:rsidR="00A1593B" w:rsidRPr="00A1593B" w:rsidRDefault="00A1593B" w:rsidP="00A1593B">
      <w:pPr>
        <w:pStyle w:val="Odsekzoznamu"/>
        <w:numPr>
          <w:ilvl w:val="0"/>
          <w:numId w:val="47"/>
        </w:numPr>
        <w:ind w:left="360"/>
        <w:jc w:val="both"/>
        <w:rPr>
          <w:rFonts w:asciiTheme="minorHAnsi" w:hAnsiTheme="minorHAnsi"/>
          <w:b/>
        </w:rPr>
      </w:pPr>
      <w:r w:rsidRPr="00A1593B">
        <w:rPr>
          <w:rFonts w:asciiTheme="minorHAnsi" w:hAnsiTheme="minorHAnsi"/>
          <w:b/>
        </w:rPr>
        <w:t xml:space="preserve">V rámci ponúknutej ceny za zriadenie Služby zberu je </w:t>
      </w:r>
    </w:p>
    <w:p w14:paraId="42F0958F" w14:textId="0AB1997E" w:rsidR="00554D47" w:rsidRPr="00923F8A" w:rsidRDefault="00554D47" w:rsidP="00661DAA">
      <w:pPr>
        <w:pStyle w:val="Odsekzoznamu"/>
        <w:numPr>
          <w:ilvl w:val="0"/>
          <w:numId w:val="40"/>
        </w:numPr>
        <w:autoSpaceDE/>
        <w:autoSpaceDN/>
        <w:spacing w:line="259" w:lineRule="auto"/>
        <w:rPr>
          <w:rFonts w:asciiTheme="minorHAnsi" w:hAnsiTheme="minorHAnsi"/>
        </w:rPr>
      </w:pPr>
      <w:r w:rsidRPr="00923F8A">
        <w:rPr>
          <w:rFonts w:asciiTheme="minorHAnsi" w:hAnsiTheme="minorHAnsi"/>
        </w:rPr>
        <w:t xml:space="preserve">Zriadenie </w:t>
      </w:r>
      <w:r w:rsidR="00F600A1" w:rsidRPr="00923F8A">
        <w:rPr>
          <w:rFonts w:asciiTheme="minorHAnsi" w:hAnsiTheme="minorHAnsi"/>
        </w:rPr>
        <w:t>S</w:t>
      </w:r>
      <w:r w:rsidRPr="00923F8A">
        <w:rPr>
          <w:rFonts w:asciiTheme="minorHAnsi" w:hAnsiTheme="minorHAnsi"/>
        </w:rPr>
        <w:t xml:space="preserve">lužby </w:t>
      </w:r>
      <w:r w:rsidR="00F600A1" w:rsidRPr="00923F8A">
        <w:rPr>
          <w:rFonts w:asciiTheme="minorHAnsi" w:hAnsiTheme="minorHAnsi"/>
        </w:rPr>
        <w:t xml:space="preserve">zberu </w:t>
      </w:r>
      <w:r w:rsidRPr="00923F8A">
        <w:rPr>
          <w:rFonts w:asciiTheme="minorHAnsi" w:hAnsiTheme="minorHAnsi"/>
        </w:rPr>
        <w:t xml:space="preserve">a prispôsobenie služby v zmysle definovaných požiadaviek, vykonanie detailnej analýzy požiadaviek pre prispôsobenie služby. </w:t>
      </w:r>
    </w:p>
    <w:p w14:paraId="22A675CA" w14:textId="5A5A3F3A" w:rsidR="00554D47" w:rsidRPr="00923F8A" w:rsidRDefault="00554D47" w:rsidP="00661DAA">
      <w:pPr>
        <w:pStyle w:val="Odsekzoznamu"/>
        <w:numPr>
          <w:ilvl w:val="0"/>
          <w:numId w:val="40"/>
        </w:numPr>
        <w:autoSpaceDE/>
        <w:autoSpaceDN/>
        <w:spacing w:line="259" w:lineRule="auto"/>
        <w:rPr>
          <w:rFonts w:asciiTheme="minorHAnsi" w:hAnsiTheme="minorHAnsi"/>
        </w:rPr>
      </w:pPr>
      <w:r w:rsidRPr="00923F8A">
        <w:rPr>
          <w:rFonts w:asciiTheme="minorHAnsi" w:hAnsiTheme="minorHAnsi"/>
        </w:rPr>
        <w:t xml:space="preserve">Požadované sú minimálne dve prezentácie priebežného stavu detailnej analýzy pre prispôsobenie </w:t>
      </w:r>
      <w:r w:rsidR="00F600A1" w:rsidRPr="00923F8A">
        <w:rPr>
          <w:rFonts w:asciiTheme="minorHAnsi" w:hAnsiTheme="minorHAnsi"/>
        </w:rPr>
        <w:t>S</w:t>
      </w:r>
      <w:r w:rsidRPr="00923F8A">
        <w:rPr>
          <w:rFonts w:asciiTheme="minorHAnsi" w:hAnsiTheme="minorHAnsi"/>
        </w:rPr>
        <w:t>lužby</w:t>
      </w:r>
      <w:r w:rsidR="00F600A1" w:rsidRPr="00923F8A">
        <w:rPr>
          <w:rFonts w:asciiTheme="minorHAnsi" w:hAnsiTheme="minorHAnsi"/>
        </w:rPr>
        <w:t xml:space="preserve"> zberu</w:t>
      </w:r>
      <w:r w:rsidRPr="00923F8A">
        <w:rPr>
          <w:rFonts w:asciiTheme="minorHAnsi" w:hAnsiTheme="minorHAnsi"/>
        </w:rPr>
        <w:t xml:space="preserve"> na stretnutí pracovnej skupiny, ktorú budú tvoriť zástupcovia SIEA.</w:t>
      </w:r>
    </w:p>
    <w:p w14:paraId="670198A7" w14:textId="533886B6" w:rsidR="00554D47" w:rsidRPr="00923F8A" w:rsidRDefault="00554D47" w:rsidP="00661DAA">
      <w:pPr>
        <w:pStyle w:val="Odsekzoznamu"/>
        <w:numPr>
          <w:ilvl w:val="0"/>
          <w:numId w:val="40"/>
        </w:numPr>
        <w:autoSpaceDE/>
        <w:autoSpaceDN/>
        <w:spacing w:line="259" w:lineRule="auto"/>
        <w:rPr>
          <w:rFonts w:asciiTheme="minorHAnsi" w:hAnsiTheme="minorHAnsi"/>
        </w:rPr>
      </w:pPr>
      <w:r w:rsidRPr="00923F8A">
        <w:rPr>
          <w:rFonts w:asciiTheme="minorHAnsi" w:hAnsiTheme="minorHAnsi"/>
        </w:rPr>
        <w:t xml:space="preserve">Poskytovaná </w:t>
      </w:r>
      <w:r w:rsidR="00F600A1" w:rsidRPr="00923F8A">
        <w:rPr>
          <w:rFonts w:asciiTheme="minorHAnsi" w:hAnsiTheme="minorHAnsi"/>
        </w:rPr>
        <w:t>S</w:t>
      </w:r>
      <w:r w:rsidRPr="00923F8A">
        <w:rPr>
          <w:rFonts w:asciiTheme="minorHAnsi" w:hAnsiTheme="minorHAnsi"/>
        </w:rPr>
        <w:t xml:space="preserve">lužba </w:t>
      </w:r>
      <w:r w:rsidR="00F600A1" w:rsidRPr="00923F8A">
        <w:rPr>
          <w:rFonts w:asciiTheme="minorHAnsi" w:hAnsiTheme="minorHAnsi"/>
        </w:rPr>
        <w:t xml:space="preserve">zberu </w:t>
      </w:r>
      <w:r w:rsidRPr="00923F8A">
        <w:rPr>
          <w:rFonts w:asciiTheme="minorHAnsi" w:hAnsiTheme="minorHAnsi"/>
        </w:rPr>
        <w:t xml:space="preserve">musí byť prispôsobená v zmysle schválenej detailnej analýzy pre prispôsobenie analytických výstupov. </w:t>
      </w:r>
      <w:r w:rsidRPr="00923F8A">
        <w:rPr>
          <w:rFonts w:asciiTheme="minorHAnsi" w:hAnsiTheme="minorHAnsi"/>
        </w:rPr>
        <w:br/>
      </w:r>
    </w:p>
    <w:p w14:paraId="434A2971" w14:textId="77777777" w:rsidR="00554D47" w:rsidRPr="00923F8A" w:rsidRDefault="00554D47" w:rsidP="00661DAA">
      <w:pPr>
        <w:pStyle w:val="Odsekzoznamu"/>
        <w:numPr>
          <w:ilvl w:val="0"/>
          <w:numId w:val="40"/>
        </w:numPr>
        <w:autoSpaceDE/>
        <w:autoSpaceDN/>
        <w:spacing w:line="259" w:lineRule="auto"/>
        <w:jc w:val="both"/>
        <w:rPr>
          <w:rFonts w:asciiTheme="minorHAnsi" w:hAnsiTheme="minorHAnsi"/>
          <w:b/>
        </w:rPr>
      </w:pPr>
      <w:r w:rsidRPr="00923F8A">
        <w:rPr>
          <w:rFonts w:asciiTheme="minorHAnsi" w:hAnsiTheme="minorHAnsi"/>
          <w:b/>
        </w:rPr>
        <w:t>Dokumentácia</w:t>
      </w:r>
    </w:p>
    <w:p w14:paraId="0F24A7AD" w14:textId="3A94CA83" w:rsidR="00554D47" w:rsidRPr="00923F8A" w:rsidRDefault="00554D47" w:rsidP="00661DAA">
      <w:pPr>
        <w:pStyle w:val="Odsekzoznamu"/>
        <w:numPr>
          <w:ilvl w:val="1"/>
          <w:numId w:val="40"/>
        </w:numPr>
        <w:autoSpaceDE/>
        <w:autoSpaceDN/>
        <w:spacing w:line="259" w:lineRule="auto"/>
        <w:jc w:val="both"/>
        <w:rPr>
          <w:rFonts w:asciiTheme="minorHAnsi" w:hAnsiTheme="minorHAnsi"/>
        </w:rPr>
      </w:pPr>
      <w:r w:rsidRPr="00923F8A">
        <w:rPr>
          <w:rFonts w:asciiTheme="minorHAnsi" w:hAnsiTheme="minorHAnsi"/>
        </w:rPr>
        <w:t>Požaduje sa dodanie používateľskej príručky k </w:t>
      </w:r>
      <w:r w:rsidR="00F600A1" w:rsidRPr="00923F8A">
        <w:rPr>
          <w:rFonts w:asciiTheme="minorHAnsi" w:hAnsiTheme="minorHAnsi"/>
        </w:rPr>
        <w:t>S</w:t>
      </w:r>
      <w:r w:rsidRPr="00923F8A">
        <w:rPr>
          <w:rFonts w:asciiTheme="minorHAnsi" w:hAnsiTheme="minorHAnsi"/>
        </w:rPr>
        <w:t>lužbe</w:t>
      </w:r>
      <w:r w:rsidR="00F600A1" w:rsidRPr="00923F8A">
        <w:rPr>
          <w:rFonts w:asciiTheme="minorHAnsi" w:hAnsiTheme="minorHAnsi"/>
        </w:rPr>
        <w:t xml:space="preserve"> zberu</w:t>
      </w:r>
      <w:r w:rsidRPr="00923F8A">
        <w:rPr>
          <w:rFonts w:asciiTheme="minorHAnsi" w:hAnsiTheme="minorHAnsi"/>
        </w:rPr>
        <w:t>,</w:t>
      </w:r>
    </w:p>
    <w:p w14:paraId="0C41403D" w14:textId="05933676" w:rsidR="00554D47" w:rsidRPr="00923F8A" w:rsidRDefault="00554D47" w:rsidP="00661DAA">
      <w:pPr>
        <w:pStyle w:val="Odsekzoznamu"/>
        <w:numPr>
          <w:ilvl w:val="2"/>
          <w:numId w:val="40"/>
        </w:numPr>
        <w:autoSpaceDE/>
        <w:autoSpaceDN/>
        <w:spacing w:line="259" w:lineRule="auto"/>
        <w:rPr>
          <w:rFonts w:asciiTheme="minorHAnsi" w:hAnsiTheme="minorHAnsi"/>
        </w:rPr>
      </w:pPr>
      <w:r w:rsidRPr="00923F8A">
        <w:rPr>
          <w:rFonts w:asciiTheme="minorHAnsi" w:hAnsiTheme="minorHAnsi"/>
        </w:rPr>
        <w:t>Používateľská príručka pre povinné osoby,</w:t>
      </w:r>
    </w:p>
    <w:p w14:paraId="3E4A13F7" w14:textId="7B9CF434" w:rsidR="00554D47" w:rsidRPr="00923F8A" w:rsidRDefault="00554D47" w:rsidP="00661DAA">
      <w:pPr>
        <w:pStyle w:val="Odsekzoznamu"/>
        <w:numPr>
          <w:ilvl w:val="2"/>
          <w:numId w:val="40"/>
        </w:numPr>
        <w:autoSpaceDE/>
        <w:autoSpaceDN/>
        <w:spacing w:line="259" w:lineRule="auto"/>
        <w:rPr>
          <w:rFonts w:asciiTheme="minorHAnsi" w:hAnsiTheme="minorHAnsi"/>
        </w:rPr>
      </w:pPr>
      <w:r w:rsidRPr="00923F8A">
        <w:rPr>
          <w:rFonts w:asciiTheme="minorHAnsi" w:hAnsiTheme="minorHAnsi"/>
        </w:rPr>
        <w:t>Používateľská príručka pre ostatné aplikačné role.</w:t>
      </w:r>
      <w:r w:rsidRPr="00923F8A">
        <w:rPr>
          <w:rFonts w:asciiTheme="minorHAnsi" w:hAnsiTheme="minorHAnsi"/>
        </w:rPr>
        <w:br/>
      </w:r>
    </w:p>
    <w:p w14:paraId="3AECC039" w14:textId="77777777" w:rsidR="00554D47" w:rsidRPr="00923F8A" w:rsidRDefault="00554D47" w:rsidP="00661DAA">
      <w:pPr>
        <w:pStyle w:val="Odsekzoznamu"/>
        <w:numPr>
          <w:ilvl w:val="0"/>
          <w:numId w:val="40"/>
        </w:numPr>
        <w:autoSpaceDE/>
        <w:autoSpaceDN/>
        <w:spacing w:line="259" w:lineRule="auto"/>
        <w:jc w:val="both"/>
        <w:rPr>
          <w:rFonts w:asciiTheme="minorHAnsi" w:hAnsiTheme="minorHAnsi"/>
          <w:b/>
        </w:rPr>
      </w:pPr>
      <w:r w:rsidRPr="00923F8A">
        <w:rPr>
          <w:rFonts w:asciiTheme="minorHAnsi" w:hAnsiTheme="minorHAnsi"/>
          <w:b/>
        </w:rPr>
        <w:t>Školenie</w:t>
      </w:r>
    </w:p>
    <w:p w14:paraId="27972E37" w14:textId="7929C79F" w:rsidR="00554D47" w:rsidRPr="00923F8A" w:rsidRDefault="00554D47" w:rsidP="00661DAA">
      <w:pPr>
        <w:pStyle w:val="Odsekzoznamu"/>
        <w:numPr>
          <w:ilvl w:val="1"/>
          <w:numId w:val="40"/>
        </w:numPr>
        <w:autoSpaceDE/>
        <w:autoSpaceDN/>
        <w:spacing w:line="259" w:lineRule="auto"/>
        <w:jc w:val="both"/>
        <w:rPr>
          <w:rFonts w:asciiTheme="minorHAnsi" w:hAnsiTheme="minorHAnsi"/>
        </w:rPr>
      </w:pPr>
      <w:r w:rsidRPr="00923F8A">
        <w:rPr>
          <w:rFonts w:asciiTheme="minorHAnsi" w:hAnsiTheme="minorHAnsi"/>
        </w:rPr>
        <w:t xml:space="preserve"> Zaškolenie kľúčových používateľov </w:t>
      </w:r>
      <w:r w:rsidR="00F600A1" w:rsidRPr="00923F8A">
        <w:rPr>
          <w:rFonts w:asciiTheme="minorHAnsi" w:hAnsiTheme="minorHAnsi"/>
        </w:rPr>
        <w:t>S</w:t>
      </w:r>
      <w:r w:rsidRPr="00923F8A">
        <w:rPr>
          <w:rFonts w:asciiTheme="minorHAnsi" w:hAnsiTheme="minorHAnsi"/>
        </w:rPr>
        <w:t xml:space="preserve">lužby </w:t>
      </w:r>
      <w:r w:rsidR="00F600A1" w:rsidRPr="00923F8A">
        <w:rPr>
          <w:rFonts w:asciiTheme="minorHAnsi" w:hAnsiTheme="minorHAnsi"/>
        </w:rPr>
        <w:t xml:space="preserve">zberu </w:t>
      </w:r>
      <w:r w:rsidRPr="00923F8A">
        <w:rPr>
          <w:rFonts w:asciiTheme="minorHAnsi" w:hAnsiTheme="minorHAnsi"/>
        </w:rPr>
        <w:t>v rozsahu 2 x 4 hodín.</w:t>
      </w:r>
    </w:p>
    <w:p w14:paraId="71594EF6" w14:textId="77777777" w:rsidR="00661DAA" w:rsidRDefault="00661DAA" w:rsidP="00661DAA">
      <w:pPr>
        <w:pStyle w:val="Odsekzoznamu"/>
        <w:autoSpaceDE/>
        <w:autoSpaceDN/>
        <w:spacing w:line="259" w:lineRule="auto"/>
        <w:ind w:left="1440"/>
        <w:jc w:val="both"/>
        <w:rPr>
          <w:rFonts w:asciiTheme="minorHAnsi" w:hAnsiTheme="minorHAnsi"/>
        </w:rPr>
      </w:pPr>
    </w:p>
    <w:p w14:paraId="0F0939A6" w14:textId="77777777" w:rsidR="00A1593B" w:rsidRPr="00923F8A" w:rsidRDefault="00A1593B" w:rsidP="00661DAA">
      <w:pPr>
        <w:pStyle w:val="Odsekzoznamu"/>
        <w:autoSpaceDE/>
        <w:autoSpaceDN/>
        <w:spacing w:line="259" w:lineRule="auto"/>
        <w:ind w:left="1440"/>
        <w:jc w:val="both"/>
        <w:rPr>
          <w:rFonts w:asciiTheme="minorHAnsi" w:hAnsiTheme="minorHAnsi"/>
        </w:rPr>
      </w:pPr>
    </w:p>
    <w:p w14:paraId="6DD4AFD9" w14:textId="77777777" w:rsidR="00554D47" w:rsidRPr="00923F8A" w:rsidRDefault="00554D47" w:rsidP="00A1593B">
      <w:pPr>
        <w:pStyle w:val="Odsekzoznamu"/>
        <w:numPr>
          <w:ilvl w:val="0"/>
          <w:numId w:val="47"/>
        </w:numPr>
        <w:ind w:left="360"/>
        <w:jc w:val="both"/>
        <w:rPr>
          <w:rFonts w:asciiTheme="minorHAnsi" w:hAnsiTheme="minorHAnsi"/>
          <w:b/>
        </w:rPr>
      </w:pPr>
      <w:r w:rsidRPr="00923F8A">
        <w:rPr>
          <w:rFonts w:asciiTheme="minorHAnsi" w:hAnsiTheme="minorHAnsi"/>
          <w:b/>
        </w:rPr>
        <w:lastRenderedPageBreak/>
        <w:t>Súčasťou ponúknutej ceny za poskytovanie a prevádzku služby je:</w:t>
      </w:r>
    </w:p>
    <w:p w14:paraId="136AF6B2" w14:textId="77777777" w:rsidR="00554D47" w:rsidRPr="00923F8A" w:rsidRDefault="00554D47" w:rsidP="00661DAA">
      <w:pPr>
        <w:pStyle w:val="Odsekzoznamu"/>
        <w:numPr>
          <w:ilvl w:val="0"/>
          <w:numId w:val="40"/>
        </w:numPr>
        <w:autoSpaceDE/>
        <w:autoSpaceDN/>
        <w:spacing w:line="259" w:lineRule="auto"/>
        <w:jc w:val="both"/>
        <w:rPr>
          <w:rFonts w:asciiTheme="minorHAnsi" w:hAnsiTheme="minorHAnsi"/>
        </w:rPr>
      </w:pPr>
      <w:r w:rsidRPr="00923F8A">
        <w:rPr>
          <w:rFonts w:asciiTheme="minorHAnsi" w:hAnsiTheme="minorHAnsi"/>
        </w:rPr>
        <w:t xml:space="preserve">Ročná prevádzka služby  </w:t>
      </w:r>
    </w:p>
    <w:p w14:paraId="0986BCA5" w14:textId="77777777" w:rsidR="00554D47" w:rsidRPr="00923F8A" w:rsidRDefault="00554D47" w:rsidP="00661DAA">
      <w:pPr>
        <w:pStyle w:val="Odsekzoznamu"/>
        <w:numPr>
          <w:ilvl w:val="0"/>
          <w:numId w:val="40"/>
        </w:numPr>
        <w:autoSpaceDE/>
        <w:autoSpaceDN/>
        <w:spacing w:line="259" w:lineRule="auto"/>
        <w:rPr>
          <w:rFonts w:asciiTheme="minorHAnsi" w:hAnsiTheme="minorHAnsi"/>
        </w:rPr>
      </w:pPr>
      <w:r w:rsidRPr="00923F8A">
        <w:rPr>
          <w:rFonts w:asciiTheme="minorHAnsi" w:hAnsiTheme="minorHAnsi"/>
        </w:rPr>
        <w:t>Ročná podpora v rámci poskytovanej služby počas pracovných dní a pracovných hodín v rozsahu 8:00 – 16:00, pričom požadovaná maximálna doba na odstránenie hlásenej chyby je určená v závislosti od klasifikácie závažnosti chyby nasledovne:</w:t>
      </w:r>
      <w:r w:rsidRPr="00923F8A">
        <w:rPr>
          <w:rFonts w:asciiTheme="minorHAnsi" w:hAnsiTheme="minorHAnsi"/>
        </w:rPr>
        <w:br/>
      </w:r>
    </w:p>
    <w:tbl>
      <w:tblPr>
        <w:tblStyle w:val="Mriekatabuky"/>
        <w:tblW w:w="9351" w:type="dxa"/>
        <w:tblCellMar>
          <w:top w:w="57" w:type="dxa"/>
          <w:bottom w:w="57" w:type="dxa"/>
        </w:tblCellMar>
        <w:tblLook w:val="04A0" w:firstRow="1" w:lastRow="0" w:firstColumn="1" w:lastColumn="0" w:noHBand="0" w:noVBand="1"/>
      </w:tblPr>
      <w:tblGrid>
        <w:gridCol w:w="1980"/>
        <w:gridCol w:w="5670"/>
        <w:gridCol w:w="1701"/>
      </w:tblGrid>
      <w:tr w:rsidR="00554D47" w:rsidRPr="00923F8A" w14:paraId="4FC532B5" w14:textId="77777777" w:rsidTr="00FD5E5E">
        <w:tc>
          <w:tcPr>
            <w:tcW w:w="1980" w:type="dxa"/>
            <w:shd w:val="clear" w:color="auto" w:fill="EEECE1" w:themeFill="background2"/>
          </w:tcPr>
          <w:p w14:paraId="10FFBF57" w14:textId="77777777" w:rsidR="00554D47" w:rsidRPr="00923F8A" w:rsidRDefault="00554D47" w:rsidP="00661DAA">
            <w:pPr>
              <w:rPr>
                <w:rFonts w:asciiTheme="minorHAnsi" w:hAnsiTheme="minorHAnsi"/>
                <w:b w:val="0"/>
              </w:rPr>
            </w:pPr>
            <w:r w:rsidRPr="00923F8A">
              <w:rPr>
                <w:rFonts w:asciiTheme="minorHAnsi" w:hAnsiTheme="minorHAnsi"/>
              </w:rPr>
              <w:t>Klasifikácia</w:t>
            </w:r>
          </w:p>
        </w:tc>
        <w:tc>
          <w:tcPr>
            <w:tcW w:w="5670" w:type="dxa"/>
            <w:shd w:val="clear" w:color="auto" w:fill="EEECE1" w:themeFill="background2"/>
          </w:tcPr>
          <w:p w14:paraId="3E5C2554" w14:textId="77777777" w:rsidR="00554D47" w:rsidRPr="00923F8A" w:rsidRDefault="00554D47" w:rsidP="00661DAA">
            <w:pPr>
              <w:rPr>
                <w:rFonts w:asciiTheme="minorHAnsi" w:hAnsiTheme="minorHAnsi"/>
                <w:b w:val="0"/>
              </w:rPr>
            </w:pPr>
            <w:r w:rsidRPr="00923F8A">
              <w:rPr>
                <w:rFonts w:asciiTheme="minorHAnsi" w:hAnsiTheme="minorHAnsi"/>
              </w:rPr>
              <w:t xml:space="preserve">Popis </w:t>
            </w:r>
          </w:p>
        </w:tc>
        <w:tc>
          <w:tcPr>
            <w:tcW w:w="1701" w:type="dxa"/>
            <w:shd w:val="clear" w:color="auto" w:fill="EEECE1" w:themeFill="background2"/>
          </w:tcPr>
          <w:p w14:paraId="7010CE3F" w14:textId="77777777" w:rsidR="00554D47" w:rsidRPr="00923F8A" w:rsidRDefault="00554D47" w:rsidP="00661DAA">
            <w:pPr>
              <w:rPr>
                <w:rFonts w:asciiTheme="minorHAnsi" w:hAnsiTheme="minorHAnsi"/>
                <w:b w:val="0"/>
              </w:rPr>
            </w:pPr>
            <w:r w:rsidRPr="00923F8A">
              <w:rPr>
                <w:rFonts w:asciiTheme="minorHAnsi" w:hAnsiTheme="minorHAnsi"/>
              </w:rPr>
              <w:t>Reakčná doba (pracovné hodiny)</w:t>
            </w:r>
          </w:p>
        </w:tc>
      </w:tr>
      <w:tr w:rsidR="00554D47" w:rsidRPr="00923F8A" w14:paraId="59D249FC" w14:textId="77777777" w:rsidTr="00FD5E5E">
        <w:tc>
          <w:tcPr>
            <w:tcW w:w="1980" w:type="dxa"/>
          </w:tcPr>
          <w:p w14:paraId="5B373247" w14:textId="77777777" w:rsidR="00554D47" w:rsidRPr="00923F8A" w:rsidRDefault="00554D47" w:rsidP="00661DAA">
            <w:pPr>
              <w:rPr>
                <w:rFonts w:asciiTheme="minorHAnsi" w:hAnsiTheme="minorHAnsi"/>
                <w:b w:val="0"/>
              </w:rPr>
            </w:pPr>
            <w:r w:rsidRPr="00923F8A">
              <w:rPr>
                <w:rFonts w:asciiTheme="minorHAnsi" w:hAnsiTheme="minorHAnsi" w:cs="Arial"/>
                <w:color w:val="16161B"/>
                <w:sz w:val="20"/>
                <w:szCs w:val="20"/>
              </w:rPr>
              <w:t>Kritická chyba</w:t>
            </w:r>
          </w:p>
        </w:tc>
        <w:tc>
          <w:tcPr>
            <w:tcW w:w="5670" w:type="dxa"/>
          </w:tcPr>
          <w:p w14:paraId="6F90B68A" w14:textId="52DC1C44" w:rsidR="00554D47" w:rsidRPr="00923F8A" w:rsidRDefault="00554D47" w:rsidP="00661DAA">
            <w:pPr>
              <w:rPr>
                <w:rFonts w:asciiTheme="minorHAnsi" w:hAnsiTheme="minorHAnsi"/>
              </w:rPr>
            </w:pPr>
            <w:r w:rsidRPr="00923F8A">
              <w:rPr>
                <w:rFonts w:asciiTheme="minorHAnsi" w:hAnsiTheme="minorHAnsi"/>
              </w:rPr>
              <w:t xml:space="preserve">Táto chyba znemožňuje využívanie </w:t>
            </w:r>
            <w:r w:rsidR="00EF13BA" w:rsidRPr="00923F8A">
              <w:rPr>
                <w:rFonts w:asciiTheme="minorHAnsi" w:hAnsiTheme="minorHAnsi"/>
              </w:rPr>
              <w:t>S</w:t>
            </w:r>
            <w:r w:rsidRPr="00923F8A">
              <w:rPr>
                <w:rFonts w:asciiTheme="minorHAnsi" w:hAnsiTheme="minorHAnsi"/>
              </w:rPr>
              <w:t xml:space="preserve">lužby </w:t>
            </w:r>
            <w:r w:rsidR="00EF13BA" w:rsidRPr="00923F8A">
              <w:rPr>
                <w:rFonts w:asciiTheme="minorHAnsi" w:hAnsiTheme="minorHAnsi"/>
              </w:rPr>
              <w:t xml:space="preserve">zberu </w:t>
            </w:r>
            <w:r w:rsidRPr="00923F8A">
              <w:rPr>
                <w:rFonts w:asciiTheme="minorHAnsi" w:hAnsiTheme="minorHAnsi"/>
              </w:rPr>
              <w:t>alebo jej časti.</w:t>
            </w:r>
          </w:p>
          <w:p w14:paraId="1DB7C9CA" w14:textId="77777777" w:rsidR="00554D47" w:rsidRPr="00923F8A" w:rsidRDefault="00554D47" w:rsidP="00661DAA">
            <w:pPr>
              <w:rPr>
                <w:rFonts w:asciiTheme="minorHAnsi" w:hAnsiTheme="minorHAnsi"/>
              </w:rPr>
            </w:pPr>
            <w:r w:rsidRPr="00923F8A">
              <w:rPr>
                <w:rFonts w:asciiTheme="minorHAnsi" w:hAnsiTheme="minorHAnsi"/>
              </w:rPr>
              <w:t>Spôsobuje vážne problémy a nie je možné prechodné riešenie organizačným opatrením Objednávateľa</w:t>
            </w:r>
          </w:p>
        </w:tc>
        <w:tc>
          <w:tcPr>
            <w:tcW w:w="1701" w:type="dxa"/>
          </w:tcPr>
          <w:p w14:paraId="2EC51563" w14:textId="77777777" w:rsidR="00554D47" w:rsidRPr="00923F8A" w:rsidRDefault="00554D47" w:rsidP="00661DAA">
            <w:pPr>
              <w:rPr>
                <w:rFonts w:asciiTheme="minorHAnsi" w:hAnsiTheme="minorHAnsi"/>
              </w:rPr>
            </w:pPr>
            <w:r w:rsidRPr="00923F8A">
              <w:rPr>
                <w:rFonts w:asciiTheme="minorHAnsi" w:hAnsiTheme="minorHAnsi"/>
              </w:rPr>
              <w:t>do 16 hodín</w:t>
            </w:r>
          </w:p>
        </w:tc>
      </w:tr>
      <w:tr w:rsidR="00554D47" w:rsidRPr="00923F8A" w14:paraId="529F1729" w14:textId="77777777" w:rsidTr="00FD5E5E">
        <w:tc>
          <w:tcPr>
            <w:tcW w:w="1980" w:type="dxa"/>
          </w:tcPr>
          <w:p w14:paraId="736D2C46" w14:textId="77777777" w:rsidR="00554D47" w:rsidRPr="00923F8A" w:rsidRDefault="00554D47" w:rsidP="00661DAA">
            <w:pPr>
              <w:rPr>
                <w:rFonts w:asciiTheme="minorHAnsi" w:hAnsiTheme="minorHAnsi"/>
                <w:b w:val="0"/>
              </w:rPr>
            </w:pPr>
            <w:r w:rsidRPr="00923F8A">
              <w:rPr>
                <w:rFonts w:asciiTheme="minorHAnsi" w:hAnsiTheme="minorHAnsi" w:cs="Arial"/>
                <w:color w:val="16161B"/>
                <w:sz w:val="20"/>
                <w:szCs w:val="20"/>
              </w:rPr>
              <w:t>Vážna chyba</w:t>
            </w:r>
          </w:p>
        </w:tc>
        <w:tc>
          <w:tcPr>
            <w:tcW w:w="5670" w:type="dxa"/>
          </w:tcPr>
          <w:p w14:paraId="7C133D51" w14:textId="61354022" w:rsidR="00554D47" w:rsidRPr="00923F8A" w:rsidRDefault="00554D47" w:rsidP="00661DAA">
            <w:pPr>
              <w:rPr>
                <w:rFonts w:asciiTheme="minorHAnsi" w:hAnsiTheme="minorHAnsi"/>
              </w:rPr>
            </w:pPr>
            <w:r w:rsidRPr="00923F8A">
              <w:rPr>
                <w:rFonts w:asciiTheme="minorHAnsi" w:hAnsiTheme="minorHAnsi"/>
              </w:rPr>
              <w:t>Táto chyba znemožňuje využívanie funkčnosti riešenia alebo jeho časti bez dôsledkov na</w:t>
            </w:r>
            <w:r w:rsidR="00EF13BA" w:rsidRPr="00923F8A">
              <w:rPr>
                <w:rFonts w:asciiTheme="minorHAnsi" w:hAnsiTheme="minorHAnsi"/>
              </w:rPr>
              <w:t xml:space="preserve"> </w:t>
            </w:r>
            <w:r w:rsidRPr="00923F8A">
              <w:rPr>
                <w:rFonts w:asciiTheme="minorHAnsi" w:hAnsiTheme="minorHAnsi"/>
              </w:rPr>
              <w:t>konzistenciu dát a výsledky spracovania. Chybu je možné dočasne vyriešiť organizačným opatrením Objednávateľa.</w:t>
            </w:r>
          </w:p>
        </w:tc>
        <w:tc>
          <w:tcPr>
            <w:tcW w:w="1701" w:type="dxa"/>
          </w:tcPr>
          <w:p w14:paraId="09245A0B" w14:textId="77777777" w:rsidR="00554D47" w:rsidRPr="00923F8A" w:rsidRDefault="00554D47" w:rsidP="00661DAA">
            <w:pPr>
              <w:rPr>
                <w:rFonts w:asciiTheme="minorHAnsi" w:hAnsiTheme="minorHAnsi"/>
              </w:rPr>
            </w:pPr>
            <w:r w:rsidRPr="00923F8A">
              <w:rPr>
                <w:rFonts w:asciiTheme="minorHAnsi" w:hAnsiTheme="minorHAnsi"/>
              </w:rPr>
              <w:t>do 40 hodín</w:t>
            </w:r>
          </w:p>
        </w:tc>
      </w:tr>
      <w:tr w:rsidR="00554D47" w:rsidRPr="00923F8A" w14:paraId="1F6D990C" w14:textId="77777777" w:rsidTr="00FD5E5E">
        <w:tc>
          <w:tcPr>
            <w:tcW w:w="1980" w:type="dxa"/>
          </w:tcPr>
          <w:p w14:paraId="3C485E74" w14:textId="77777777" w:rsidR="00554D47" w:rsidRPr="00923F8A" w:rsidRDefault="00554D47" w:rsidP="00661DAA">
            <w:pPr>
              <w:rPr>
                <w:rFonts w:asciiTheme="minorHAnsi" w:hAnsiTheme="minorHAnsi"/>
                <w:b w:val="0"/>
              </w:rPr>
            </w:pPr>
            <w:r w:rsidRPr="00923F8A">
              <w:rPr>
                <w:rFonts w:asciiTheme="minorHAnsi" w:hAnsiTheme="minorHAnsi" w:cs="Arial"/>
                <w:color w:val="16161B"/>
                <w:sz w:val="20"/>
                <w:szCs w:val="20"/>
              </w:rPr>
              <w:t>Bežná chyba</w:t>
            </w:r>
          </w:p>
        </w:tc>
        <w:tc>
          <w:tcPr>
            <w:tcW w:w="5670" w:type="dxa"/>
          </w:tcPr>
          <w:p w14:paraId="3F5C6AD2" w14:textId="77777777" w:rsidR="00554D47" w:rsidRPr="00923F8A" w:rsidRDefault="00554D47" w:rsidP="00661DAA">
            <w:pPr>
              <w:rPr>
                <w:rFonts w:asciiTheme="minorHAnsi" w:hAnsiTheme="minorHAnsi"/>
              </w:rPr>
            </w:pPr>
            <w:r w:rsidRPr="00923F8A">
              <w:rPr>
                <w:rFonts w:asciiTheme="minorHAnsi" w:hAnsiTheme="minorHAnsi"/>
              </w:rPr>
              <w:t>Táto chyba neobmedzuje zabezpečenie základných činností systému a nespôsobuje vážne dôsledky na využívanie.</w:t>
            </w:r>
          </w:p>
        </w:tc>
        <w:tc>
          <w:tcPr>
            <w:tcW w:w="1701" w:type="dxa"/>
          </w:tcPr>
          <w:p w14:paraId="577ADC98" w14:textId="77777777" w:rsidR="00554D47" w:rsidRPr="00923F8A" w:rsidRDefault="00554D47" w:rsidP="00661DAA">
            <w:pPr>
              <w:rPr>
                <w:rFonts w:asciiTheme="minorHAnsi" w:hAnsiTheme="minorHAnsi"/>
              </w:rPr>
            </w:pPr>
            <w:r w:rsidRPr="00923F8A">
              <w:rPr>
                <w:rFonts w:asciiTheme="minorHAnsi" w:hAnsiTheme="minorHAnsi"/>
              </w:rPr>
              <w:t>do 80 hodín</w:t>
            </w:r>
          </w:p>
        </w:tc>
      </w:tr>
    </w:tbl>
    <w:p w14:paraId="4A95356E" w14:textId="77777777" w:rsidR="00554D47" w:rsidRPr="00923F8A" w:rsidRDefault="00554D47" w:rsidP="00661DAA">
      <w:pPr>
        <w:pStyle w:val="Odsekzoznamu"/>
        <w:jc w:val="both"/>
        <w:rPr>
          <w:rFonts w:asciiTheme="minorHAnsi" w:hAnsiTheme="minorHAnsi"/>
        </w:rPr>
      </w:pPr>
    </w:p>
    <w:p w14:paraId="592F8F28" w14:textId="52EA339D" w:rsidR="00554D47" w:rsidRPr="00923F8A" w:rsidRDefault="00554D47" w:rsidP="00661DAA">
      <w:pPr>
        <w:pStyle w:val="Odsekzoznamu"/>
        <w:numPr>
          <w:ilvl w:val="0"/>
          <w:numId w:val="40"/>
        </w:numPr>
        <w:autoSpaceDE/>
        <w:autoSpaceDN/>
        <w:spacing w:line="259" w:lineRule="auto"/>
        <w:jc w:val="both"/>
        <w:rPr>
          <w:rFonts w:asciiTheme="minorHAnsi" w:hAnsiTheme="minorHAnsi"/>
        </w:rPr>
      </w:pPr>
      <w:r w:rsidRPr="00923F8A">
        <w:rPr>
          <w:rFonts w:asciiTheme="minorHAnsi" w:hAnsiTheme="minorHAnsi"/>
        </w:rPr>
        <w:t>Odstraňovanie chýb</w:t>
      </w:r>
    </w:p>
    <w:p w14:paraId="1093D557" w14:textId="77777777" w:rsidR="00554D47" w:rsidRPr="00923F8A" w:rsidRDefault="00554D47" w:rsidP="00661DAA">
      <w:pPr>
        <w:rPr>
          <w:rFonts w:asciiTheme="minorHAnsi" w:hAnsiTheme="minorHAnsi"/>
        </w:rPr>
      </w:pPr>
    </w:p>
    <w:p w14:paraId="0E307F5A" w14:textId="77777777" w:rsidR="00554D47" w:rsidRPr="00923F8A" w:rsidRDefault="00554D47" w:rsidP="00661DAA">
      <w:pPr>
        <w:rPr>
          <w:rFonts w:asciiTheme="minorHAnsi" w:hAnsiTheme="minorHAnsi"/>
          <w:b/>
        </w:rPr>
      </w:pPr>
    </w:p>
    <w:p w14:paraId="21518F3E" w14:textId="77777777" w:rsidR="00554D47" w:rsidRPr="00923F8A" w:rsidRDefault="00554D47" w:rsidP="00661DAA">
      <w:pPr>
        <w:rPr>
          <w:rFonts w:asciiTheme="minorHAnsi" w:hAnsiTheme="minorHAnsi"/>
          <w:b/>
        </w:rPr>
      </w:pPr>
    </w:p>
    <w:sectPr w:rsidR="00554D47" w:rsidRPr="00923F8A" w:rsidSect="007C2A94">
      <w:footerReference w:type="default" r:id="rId9"/>
      <w:pgSz w:w="11906" w:h="16838" w:code="9"/>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5770F" w14:textId="77777777" w:rsidR="00EF6892" w:rsidRDefault="00EF6892">
      <w:r>
        <w:separator/>
      </w:r>
    </w:p>
  </w:endnote>
  <w:endnote w:type="continuationSeparator" w:id="0">
    <w:p w14:paraId="4D011DC1" w14:textId="77777777" w:rsidR="00EF6892" w:rsidRDefault="00EF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uxi Sans">
    <w:altName w:val="Times New Roman"/>
    <w:charset w:val="00"/>
    <w:family w:val="auto"/>
    <w:pitch w:val="variable"/>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809952"/>
      <w:docPartObj>
        <w:docPartGallery w:val="Page Numbers (Bottom of Page)"/>
        <w:docPartUnique/>
      </w:docPartObj>
    </w:sdtPr>
    <w:sdtEndPr>
      <w:rPr>
        <w:rFonts w:asciiTheme="minorHAnsi" w:hAnsiTheme="minorHAnsi"/>
        <w:sz w:val="18"/>
        <w:szCs w:val="18"/>
      </w:rPr>
    </w:sdtEndPr>
    <w:sdtContent>
      <w:p w14:paraId="39EF6F4E" w14:textId="77777777" w:rsidR="004367AB" w:rsidRPr="00972683" w:rsidRDefault="004367AB">
        <w:pPr>
          <w:pStyle w:val="Pta"/>
          <w:jc w:val="center"/>
          <w:rPr>
            <w:rFonts w:asciiTheme="minorHAnsi" w:hAnsiTheme="minorHAnsi"/>
            <w:sz w:val="18"/>
            <w:szCs w:val="18"/>
          </w:rPr>
        </w:pPr>
        <w:r w:rsidRPr="00972683">
          <w:rPr>
            <w:rFonts w:asciiTheme="minorHAnsi" w:hAnsiTheme="minorHAnsi"/>
            <w:sz w:val="18"/>
            <w:szCs w:val="18"/>
          </w:rPr>
          <w:fldChar w:fldCharType="begin"/>
        </w:r>
        <w:r w:rsidRPr="00972683">
          <w:rPr>
            <w:rFonts w:asciiTheme="minorHAnsi" w:hAnsiTheme="minorHAnsi"/>
            <w:sz w:val="18"/>
            <w:szCs w:val="18"/>
          </w:rPr>
          <w:instrText>PAGE   \* MERGEFORMAT</w:instrText>
        </w:r>
        <w:r w:rsidRPr="00972683">
          <w:rPr>
            <w:rFonts w:asciiTheme="minorHAnsi" w:hAnsiTheme="minorHAnsi"/>
            <w:sz w:val="18"/>
            <w:szCs w:val="18"/>
          </w:rPr>
          <w:fldChar w:fldCharType="separate"/>
        </w:r>
        <w:r w:rsidR="00A1593B">
          <w:rPr>
            <w:rFonts w:asciiTheme="minorHAnsi" w:hAnsiTheme="minorHAnsi"/>
            <w:noProof/>
            <w:sz w:val="18"/>
            <w:szCs w:val="18"/>
          </w:rPr>
          <w:t>13</w:t>
        </w:r>
        <w:r w:rsidRPr="00972683">
          <w:rPr>
            <w:rFonts w:asciiTheme="minorHAnsi" w:hAnsiTheme="minorHAnsi"/>
            <w:sz w:val="18"/>
            <w:szCs w:val="18"/>
          </w:rPr>
          <w:fldChar w:fldCharType="end"/>
        </w:r>
      </w:p>
    </w:sdtContent>
  </w:sdt>
  <w:p w14:paraId="318DE93D" w14:textId="77777777" w:rsidR="004367AB" w:rsidRDefault="004367A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C2BDC" w14:textId="77777777" w:rsidR="00EF6892" w:rsidRDefault="00EF6892">
      <w:r>
        <w:separator/>
      </w:r>
    </w:p>
  </w:footnote>
  <w:footnote w:type="continuationSeparator" w:id="0">
    <w:p w14:paraId="61662C60" w14:textId="77777777" w:rsidR="00EF6892" w:rsidRDefault="00EF6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8FA14CC"/>
    <w:multiLevelType w:val="multilevel"/>
    <w:tmpl w:val="B70E12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FB4A3E"/>
    <w:multiLevelType w:val="hybridMultilevel"/>
    <w:tmpl w:val="75AA92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6A7FB9"/>
    <w:multiLevelType w:val="hybridMultilevel"/>
    <w:tmpl w:val="FDC044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883202"/>
    <w:multiLevelType w:val="hybridMultilevel"/>
    <w:tmpl w:val="80B65E44"/>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15:restartNumberingAfterBreak="0">
    <w:nsid w:val="0EC67A65"/>
    <w:multiLevelType w:val="multilevel"/>
    <w:tmpl w:val="F5323C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572761A"/>
    <w:multiLevelType w:val="hybridMultilevel"/>
    <w:tmpl w:val="B2A293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E01B2E"/>
    <w:multiLevelType w:val="hybridMultilevel"/>
    <w:tmpl w:val="3E60374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18D56BEC"/>
    <w:multiLevelType w:val="hybridMultilevel"/>
    <w:tmpl w:val="808AAE54"/>
    <w:lvl w:ilvl="0" w:tplc="379CD71A">
      <w:start w:val="1"/>
      <w:numFmt w:val="decimal"/>
      <w:lvlText w:val="%1."/>
      <w:lvlJc w:val="left"/>
      <w:pPr>
        <w:ind w:left="1211" w:hanging="360"/>
      </w:pPr>
      <w:rPr>
        <w:rFonts w:hint="default"/>
      </w:rPr>
    </w:lvl>
    <w:lvl w:ilvl="1" w:tplc="041B0019">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1" w15:restartNumberingAfterBreak="0">
    <w:nsid w:val="1F292125"/>
    <w:multiLevelType w:val="hybridMultilevel"/>
    <w:tmpl w:val="04B4CF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0953DC3"/>
    <w:multiLevelType w:val="hybridMultilevel"/>
    <w:tmpl w:val="5E7413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99033ED"/>
    <w:multiLevelType w:val="hybridMultilevel"/>
    <w:tmpl w:val="3E60374C"/>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2FAF072F"/>
    <w:multiLevelType w:val="multilevel"/>
    <w:tmpl w:val="A7D637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2A948CA"/>
    <w:multiLevelType w:val="multilevel"/>
    <w:tmpl w:val="2758B4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4C47319"/>
    <w:multiLevelType w:val="multilevel"/>
    <w:tmpl w:val="DB1AF9E6"/>
    <w:lvl w:ilvl="0">
      <w:start w:val="6"/>
      <w:numFmt w:val="decimal"/>
      <w:lvlText w:val="%1."/>
      <w:lvlJc w:val="left"/>
      <w:pPr>
        <w:tabs>
          <w:tab w:val="num" w:pos="600"/>
        </w:tabs>
        <w:ind w:left="600" w:hanging="600"/>
      </w:pPr>
      <w:rPr>
        <w:rFonts w:cs="Times New Roman" w:hint="default"/>
      </w:rPr>
    </w:lvl>
    <w:lvl w:ilvl="1">
      <w:start w:val="1"/>
      <w:numFmt w:val="decimal"/>
      <w:lvlText w:val="%2."/>
      <w:lvlJc w:val="left"/>
      <w:pPr>
        <w:tabs>
          <w:tab w:val="num" w:pos="1074"/>
        </w:tabs>
        <w:ind w:left="1074" w:hanging="720"/>
      </w:pPr>
      <w:rPr>
        <w:rFonts w:ascii="Times New Roman" w:eastAsia="Times New Roman" w:hAnsi="Times New Roman" w:cs="Times New Roman"/>
        <w:b w:val="0"/>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17" w15:restartNumberingAfterBreak="0">
    <w:nsid w:val="34E31412"/>
    <w:multiLevelType w:val="hybridMultilevel"/>
    <w:tmpl w:val="56FEAEE2"/>
    <w:lvl w:ilvl="0" w:tplc="27C2C7A0">
      <w:start w:val="1"/>
      <w:numFmt w:val="decimal"/>
      <w:lvlText w:val="%1) "/>
      <w:lvlJc w:val="left"/>
      <w:pPr>
        <w:ind w:left="1" w:hanging="360"/>
      </w:pPr>
      <w:rPr>
        <w:rFonts w:hint="default"/>
        <w:sz w:val="24"/>
        <w:szCs w:val="24"/>
      </w:rPr>
    </w:lvl>
    <w:lvl w:ilvl="1" w:tplc="041B0019" w:tentative="1">
      <w:start w:val="1"/>
      <w:numFmt w:val="lowerLetter"/>
      <w:lvlText w:val="%2."/>
      <w:lvlJc w:val="left"/>
      <w:pPr>
        <w:ind w:left="721" w:hanging="360"/>
      </w:pPr>
    </w:lvl>
    <w:lvl w:ilvl="2" w:tplc="041B001B" w:tentative="1">
      <w:start w:val="1"/>
      <w:numFmt w:val="lowerRoman"/>
      <w:lvlText w:val="%3."/>
      <w:lvlJc w:val="right"/>
      <w:pPr>
        <w:ind w:left="1441" w:hanging="180"/>
      </w:pPr>
    </w:lvl>
    <w:lvl w:ilvl="3" w:tplc="041B000F" w:tentative="1">
      <w:start w:val="1"/>
      <w:numFmt w:val="decimal"/>
      <w:lvlText w:val="%4."/>
      <w:lvlJc w:val="left"/>
      <w:pPr>
        <w:ind w:left="2161" w:hanging="360"/>
      </w:pPr>
    </w:lvl>
    <w:lvl w:ilvl="4" w:tplc="041B0019" w:tentative="1">
      <w:start w:val="1"/>
      <w:numFmt w:val="lowerLetter"/>
      <w:lvlText w:val="%5."/>
      <w:lvlJc w:val="left"/>
      <w:pPr>
        <w:ind w:left="2881" w:hanging="360"/>
      </w:pPr>
    </w:lvl>
    <w:lvl w:ilvl="5" w:tplc="041B001B" w:tentative="1">
      <w:start w:val="1"/>
      <w:numFmt w:val="lowerRoman"/>
      <w:lvlText w:val="%6."/>
      <w:lvlJc w:val="right"/>
      <w:pPr>
        <w:ind w:left="3601" w:hanging="180"/>
      </w:pPr>
    </w:lvl>
    <w:lvl w:ilvl="6" w:tplc="041B000F" w:tentative="1">
      <w:start w:val="1"/>
      <w:numFmt w:val="decimal"/>
      <w:lvlText w:val="%7."/>
      <w:lvlJc w:val="left"/>
      <w:pPr>
        <w:ind w:left="4321" w:hanging="360"/>
      </w:pPr>
    </w:lvl>
    <w:lvl w:ilvl="7" w:tplc="041B0019" w:tentative="1">
      <w:start w:val="1"/>
      <w:numFmt w:val="lowerLetter"/>
      <w:lvlText w:val="%8."/>
      <w:lvlJc w:val="left"/>
      <w:pPr>
        <w:ind w:left="5041" w:hanging="360"/>
      </w:pPr>
    </w:lvl>
    <w:lvl w:ilvl="8" w:tplc="041B001B" w:tentative="1">
      <w:start w:val="1"/>
      <w:numFmt w:val="lowerRoman"/>
      <w:lvlText w:val="%9."/>
      <w:lvlJc w:val="right"/>
      <w:pPr>
        <w:ind w:left="5761" w:hanging="180"/>
      </w:pPr>
    </w:lvl>
  </w:abstractNum>
  <w:abstractNum w:abstractNumId="18" w15:restartNumberingAfterBreak="0">
    <w:nsid w:val="36214E46"/>
    <w:multiLevelType w:val="hybridMultilevel"/>
    <w:tmpl w:val="34FAC32C"/>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9" w15:restartNumberingAfterBreak="0">
    <w:nsid w:val="38013C30"/>
    <w:multiLevelType w:val="hybridMultilevel"/>
    <w:tmpl w:val="6E486374"/>
    <w:lvl w:ilvl="0" w:tplc="27C2C7A0">
      <w:start w:val="1"/>
      <w:numFmt w:val="decimal"/>
      <w:lvlText w:val="%1) "/>
      <w:lvlJc w:val="left"/>
      <w:pPr>
        <w:ind w:left="360" w:hanging="360"/>
      </w:pPr>
      <w:rPr>
        <w:rFonts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80271E8"/>
    <w:multiLevelType w:val="hybridMultilevel"/>
    <w:tmpl w:val="2F60D92E"/>
    <w:lvl w:ilvl="0" w:tplc="7B8C1426">
      <w:start w:val="1"/>
      <w:numFmt w:val="decimal"/>
      <w:lvlText w:val="%1) "/>
      <w:lvlJc w:val="left"/>
      <w:pPr>
        <w:ind w:left="1"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CE011B3"/>
    <w:multiLevelType w:val="hybridMultilevel"/>
    <w:tmpl w:val="6C36DCB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51AB666B"/>
    <w:multiLevelType w:val="multilevel"/>
    <w:tmpl w:val="ECEE005C"/>
    <w:lvl w:ilvl="0">
      <w:start w:val="1"/>
      <w:numFmt w:val="decimal"/>
      <w:pStyle w:val="Nadpis1"/>
      <w:lvlText w:val="%1."/>
      <w:lvlJc w:val="left"/>
      <w:pPr>
        <w:tabs>
          <w:tab w:val="num" w:pos="284"/>
        </w:tabs>
        <w:ind w:left="567" w:hanging="567"/>
      </w:pPr>
      <w:rPr>
        <w:rFonts w:ascii="Arial" w:hAnsi="Arial" w:cs="Times New Roman" w:hint="default"/>
        <w:b/>
        <w:i/>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eHeading2Nounderline"/>
      <w:lvlText w:val="%1.%2."/>
      <w:lvlJc w:val="left"/>
      <w:pPr>
        <w:tabs>
          <w:tab w:val="num" w:pos="567"/>
        </w:tabs>
        <w:ind w:left="567" w:hanging="567"/>
      </w:pPr>
      <w:rPr>
        <w:rFonts w:ascii="Arial" w:hAnsi="Arial" w:cs="Arial" w:hint="default"/>
        <w:b w:val="0"/>
        <w:bCs w:val="0"/>
        <w:i/>
        <w:iCs w:val="0"/>
        <w:sz w:val="22"/>
      </w:rPr>
    </w:lvl>
    <w:lvl w:ilvl="2">
      <w:start w:val="1"/>
      <w:numFmt w:val="lowerLetter"/>
      <w:lvlText w:val="%3)"/>
      <w:lvlJc w:val="left"/>
      <w:pPr>
        <w:tabs>
          <w:tab w:val="num" w:pos="360"/>
        </w:tabs>
        <w:ind w:left="360" w:hanging="36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4680"/>
        </w:tabs>
        <w:ind w:left="2232" w:hanging="792"/>
      </w:pPr>
      <w:rPr>
        <w:rFonts w:cs="Times New Roman" w:hint="default"/>
      </w:rPr>
    </w:lvl>
    <w:lvl w:ilvl="5">
      <w:start w:val="1"/>
      <w:numFmt w:val="decimal"/>
      <w:lvlText w:val="%1.%2.%3.%4.%5.%6."/>
      <w:lvlJc w:val="left"/>
      <w:pPr>
        <w:tabs>
          <w:tab w:val="num" w:pos="5760"/>
        </w:tabs>
        <w:ind w:left="2736" w:hanging="936"/>
      </w:pPr>
      <w:rPr>
        <w:rFonts w:cs="Times New Roman" w:hint="default"/>
      </w:rPr>
    </w:lvl>
    <w:lvl w:ilvl="6">
      <w:start w:val="1"/>
      <w:numFmt w:val="decimal"/>
      <w:lvlText w:val="%1.%2.%3.%4.%5.%6.%7."/>
      <w:lvlJc w:val="left"/>
      <w:pPr>
        <w:tabs>
          <w:tab w:val="num" w:pos="6840"/>
        </w:tabs>
        <w:ind w:left="3240" w:hanging="1080"/>
      </w:pPr>
      <w:rPr>
        <w:rFonts w:cs="Times New Roman" w:hint="default"/>
      </w:rPr>
    </w:lvl>
    <w:lvl w:ilvl="7">
      <w:start w:val="1"/>
      <w:numFmt w:val="decimal"/>
      <w:lvlText w:val="%1.%2.%3.%4.%5.%6.%7.%8."/>
      <w:lvlJc w:val="left"/>
      <w:pPr>
        <w:tabs>
          <w:tab w:val="num" w:pos="7920"/>
        </w:tabs>
        <w:ind w:left="3744" w:hanging="1224"/>
      </w:pPr>
      <w:rPr>
        <w:rFonts w:cs="Times New Roman" w:hint="default"/>
      </w:rPr>
    </w:lvl>
    <w:lvl w:ilvl="8">
      <w:start w:val="1"/>
      <w:numFmt w:val="decimal"/>
      <w:lvlText w:val="%1.%2.%3.%4.%5.%6.%7.%8.%9."/>
      <w:lvlJc w:val="left"/>
      <w:pPr>
        <w:tabs>
          <w:tab w:val="num" w:pos="8640"/>
        </w:tabs>
        <w:ind w:left="4320" w:hanging="1440"/>
      </w:pPr>
      <w:rPr>
        <w:rFonts w:cs="Times New Roman" w:hint="default"/>
      </w:rPr>
    </w:lvl>
  </w:abstractNum>
  <w:abstractNum w:abstractNumId="23" w15:restartNumberingAfterBreak="0">
    <w:nsid w:val="51B6057F"/>
    <w:multiLevelType w:val="hybridMultilevel"/>
    <w:tmpl w:val="8E0A777A"/>
    <w:lvl w:ilvl="0" w:tplc="EF0E80EE">
      <w:start w:val="1"/>
      <w:numFmt w:val="bullet"/>
      <w:lvlText w:val="-"/>
      <w:lvlJc w:val="left"/>
      <w:pPr>
        <w:ind w:left="1647" w:hanging="360"/>
      </w:pPr>
      <w:rPr>
        <w:rFonts w:ascii="Times New Roman" w:eastAsia="Times New Roman" w:hAnsi="Times New Roman" w:cs="Times New Roman" w:hint="default"/>
      </w:rPr>
    </w:lvl>
    <w:lvl w:ilvl="1" w:tplc="041B0003" w:tentative="1">
      <w:start w:val="1"/>
      <w:numFmt w:val="bullet"/>
      <w:lvlText w:val="o"/>
      <w:lvlJc w:val="left"/>
      <w:pPr>
        <w:ind w:left="2367" w:hanging="360"/>
      </w:pPr>
      <w:rPr>
        <w:rFonts w:ascii="Courier New" w:hAnsi="Courier New" w:cs="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cs="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cs="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24" w15:restartNumberingAfterBreak="0">
    <w:nsid w:val="5441798C"/>
    <w:multiLevelType w:val="hybridMultilevel"/>
    <w:tmpl w:val="DF1605C2"/>
    <w:lvl w:ilvl="0" w:tplc="1368F446">
      <w:start w:val="1"/>
      <w:numFmt w:val="upperRoman"/>
      <w:lvlText w:val="%1."/>
      <w:lvlJc w:val="left"/>
      <w:pPr>
        <w:ind w:left="1004" w:hanging="720"/>
      </w:pPr>
      <w:rPr>
        <w:rFonts w:hint="default"/>
        <w:i w:val="0"/>
      </w:rPr>
    </w:lvl>
    <w:lvl w:ilvl="1" w:tplc="49826F5A">
      <w:start w:val="1"/>
      <w:numFmt w:val="decimal"/>
      <w:lvlText w:val="%2."/>
      <w:lvlJc w:val="left"/>
      <w:pPr>
        <w:ind w:left="1800" w:hanging="360"/>
      </w:pPr>
      <w:rPr>
        <w:rFonts w:asciiTheme="minorHAnsi" w:hAnsiTheme="minorHAnsi" w:cs="Times New Roman" w:hint="default"/>
        <w:sz w:val="22"/>
        <w:szCs w:val="22"/>
      </w:rPr>
    </w:lvl>
    <w:lvl w:ilvl="2" w:tplc="041B001B">
      <w:start w:val="1"/>
      <w:numFmt w:val="lowerRoman"/>
      <w:lvlText w:val="%3."/>
      <w:lvlJc w:val="right"/>
      <w:pPr>
        <w:ind w:left="2520" w:hanging="180"/>
      </w:pPr>
    </w:lvl>
    <w:lvl w:ilvl="3" w:tplc="42DC629A">
      <w:start w:val="1"/>
      <w:numFmt w:val="lowerLetter"/>
      <w:lvlText w:val="%4)"/>
      <w:lvlJc w:val="left"/>
      <w:pPr>
        <w:ind w:left="3240" w:hanging="360"/>
      </w:pPr>
      <w:rPr>
        <w:rFonts w:asciiTheme="minorHAnsi" w:hAnsiTheme="minorHAnsi" w:cs="Arial" w:hint="default"/>
      </w:rPr>
    </w:lvl>
    <w:lvl w:ilvl="4" w:tplc="A2F06160">
      <w:start w:val="5"/>
      <w:numFmt w:val="bullet"/>
      <w:lvlText w:val="-"/>
      <w:lvlJc w:val="left"/>
      <w:pPr>
        <w:ind w:left="3960" w:hanging="360"/>
      </w:pPr>
      <w:rPr>
        <w:rFonts w:ascii="Times New Roman" w:eastAsia="Luxi Sans" w:hAnsi="Times New Roman" w:cs="Times New Roman" w:hint="default"/>
      </w:r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607216B"/>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78C4C9A"/>
    <w:multiLevelType w:val="hybridMultilevel"/>
    <w:tmpl w:val="25C08114"/>
    <w:lvl w:ilvl="0" w:tplc="55C0166A">
      <w:start w:val="5"/>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9D454AE"/>
    <w:multiLevelType w:val="hybridMultilevel"/>
    <w:tmpl w:val="3E60374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5BA51684"/>
    <w:multiLevelType w:val="hybridMultilevel"/>
    <w:tmpl w:val="E9CA68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EF80860"/>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20E0ADF"/>
    <w:multiLevelType w:val="hybridMultilevel"/>
    <w:tmpl w:val="574A4BD4"/>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31" w15:restartNumberingAfterBreak="0">
    <w:nsid w:val="65D9158E"/>
    <w:multiLevelType w:val="hybridMultilevel"/>
    <w:tmpl w:val="C9C6449A"/>
    <w:lvl w:ilvl="0" w:tplc="7D442660">
      <w:start w:val="15"/>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6A91FC4"/>
    <w:multiLevelType w:val="hybridMultilevel"/>
    <w:tmpl w:val="E89EB7E2"/>
    <w:lvl w:ilvl="0" w:tplc="0E9A66C0">
      <w:start w:val="1"/>
      <w:numFmt w:val="decimal"/>
      <w:lvlText w:val="%1."/>
      <w:lvlJc w:val="left"/>
      <w:pPr>
        <w:ind w:left="644"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15:restartNumberingAfterBreak="0">
    <w:nsid w:val="714D5C7C"/>
    <w:multiLevelType w:val="hybridMultilevel"/>
    <w:tmpl w:val="E67E2144"/>
    <w:lvl w:ilvl="0" w:tplc="2722975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71542B7"/>
    <w:multiLevelType w:val="hybridMultilevel"/>
    <w:tmpl w:val="3C72322C"/>
    <w:lvl w:ilvl="0" w:tplc="27C2C7A0">
      <w:start w:val="1"/>
      <w:numFmt w:val="decimal"/>
      <w:lvlText w:val="%1) "/>
      <w:lvlJc w:val="left"/>
      <w:pPr>
        <w:ind w:left="360" w:hanging="360"/>
      </w:pPr>
      <w:rPr>
        <w:rFonts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80236F2"/>
    <w:multiLevelType w:val="multilevel"/>
    <w:tmpl w:val="5EB4B3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788E27B7"/>
    <w:multiLevelType w:val="hybridMultilevel"/>
    <w:tmpl w:val="B1440374"/>
    <w:lvl w:ilvl="0" w:tplc="DB306BFA">
      <w:start w:val="1"/>
      <w:numFmt w:val="decimal"/>
      <w:lvlText w:val="%1) "/>
      <w:lvlJc w:val="left"/>
      <w:pPr>
        <w:ind w:left="1"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8FE7207"/>
    <w:multiLevelType w:val="multilevel"/>
    <w:tmpl w:val="7592D78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15:restartNumberingAfterBreak="0">
    <w:nsid w:val="7BA37027"/>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FF81E85"/>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27"/>
  </w:num>
  <w:num w:numId="3">
    <w:abstractNumId w:val="13"/>
  </w:num>
  <w:num w:numId="4">
    <w:abstractNumId w:val="9"/>
  </w:num>
  <w:num w:numId="5">
    <w:abstractNumId w:val="24"/>
  </w:num>
  <w:num w:numId="6">
    <w:abstractNumId w:val="10"/>
  </w:num>
  <w:num w:numId="7">
    <w:abstractNumId w:val="23"/>
  </w:num>
  <w:num w:numId="8">
    <w:abstractNumId w:val="18"/>
  </w:num>
  <w:num w:numId="9">
    <w:abstractNumId w:val="16"/>
  </w:num>
  <w:num w:numId="10">
    <w:abstractNumId w:val="26"/>
  </w:num>
  <w:num w:numId="11">
    <w:abstractNumId w:val="0"/>
  </w:num>
  <w:num w:numId="12">
    <w:abstractNumId w:val="1"/>
  </w:num>
  <w:num w:numId="13">
    <w:abstractNumId w:val="2"/>
  </w:num>
  <w:num w:numId="14">
    <w:abstractNumId w:val="38"/>
  </w:num>
  <w:num w:numId="15">
    <w:abstractNumId w:val="29"/>
  </w:num>
  <w:num w:numId="16">
    <w:abstractNumId w:val="25"/>
  </w:num>
  <w:num w:numId="17">
    <w:abstractNumId w:val="39"/>
  </w:num>
  <w:num w:numId="18">
    <w:abstractNumId w:val="7"/>
  </w:num>
  <w:num w:numId="19">
    <w:abstractNumId w:val="15"/>
  </w:num>
  <w:num w:numId="20">
    <w:abstractNumId w:val="37"/>
  </w:num>
  <w:num w:numId="21">
    <w:abstractNumId w:val="28"/>
  </w:num>
  <w:num w:numId="22">
    <w:abstractNumId w:val="35"/>
  </w:num>
  <w:num w:numId="23">
    <w:abstractNumId w:val="3"/>
  </w:num>
  <w:num w:numId="24">
    <w:abstractNumId w:val="33"/>
  </w:num>
  <w:num w:numId="25">
    <w:abstractNumId w:val="12"/>
  </w:num>
  <w:num w:numId="26">
    <w:abstractNumId w:val="26"/>
  </w:num>
  <w:num w:numId="27">
    <w:abstractNumId w:val="17"/>
  </w:num>
  <w:num w:numId="28">
    <w:abstractNumId w:val="19"/>
  </w:num>
  <w:num w:numId="29">
    <w:abstractNumId w:val="34"/>
  </w:num>
  <w:num w:numId="30">
    <w:abstractNumId w:val="20"/>
  </w:num>
  <w:num w:numId="31">
    <w:abstractNumId w:val="36"/>
  </w:num>
  <w:num w:numId="32">
    <w:abstractNumId w:val="14"/>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30"/>
  </w:num>
  <w:num w:numId="42">
    <w:abstractNumId w:val="21"/>
  </w:num>
  <w:num w:numId="43">
    <w:abstractNumId w:val="11"/>
  </w:num>
  <w:num w:numId="44">
    <w:abstractNumId w:val="5"/>
  </w:num>
  <w:num w:numId="45">
    <w:abstractNumId w:val="6"/>
  </w:num>
  <w:num w:numId="46">
    <w:abstractNumId w:val="8"/>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ddlymVthi+1jZbs2zAaPamc3t1NnKxS5GpIOLkyIlUIpW0i9armqHRUkZ70IwcgJL7LtN3NSTqrtvWZF+hEL+Q==" w:salt="AgEnP+Gru/pJBK4KgMNuF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11"/>
    <w:rsid w:val="00005666"/>
    <w:rsid w:val="00006DC3"/>
    <w:rsid w:val="00017CC6"/>
    <w:rsid w:val="00023A8C"/>
    <w:rsid w:val="00026538"/>
    <w:rsid w:val="0003409C"/>
    <w:rsid w:val="00043413"/>
    <w:rsid w:val="0004578E"/>
    <w:rsid w:val="0004676F"/>
    <w:rsid w:val="000505DA"/>
    <w:rsid w:val="00050D07"/>
    <w:rsid w:val="0005547B"/>
    <w:rsid w:val="00066D1D"/>
    <w:rsid w:val="00073020"/>
    <w:rsid w:val="0007384D"/>
    <w:rsid w:val="0007557B"/>
    <w:rsid w:val="00082D6D"/>
    <w:rsid w:val="000836CE"/>
    <w:rsid w:val="00084CED"/>
    <w:rsid w:val="000853EF"/>
    <w:rsid w:val="00090801"/>
    <w:rsid w:val="000912B8"/>
    <w:rsid w:val="000917E0"/>
    <w:rsid w:val="00093634"/>
    <w:rsid w:val="000A3C3F"/>
    <w:rsid w:val="000A67E6"/>
    <w:rsid w:val="000A6ABB"/>
    <w:rsid w:val="000B0ACA"/>
    <w:rsid w:val="000B138D"/>
    <w:rsid w:val="000B1727"/>
    <w:rsid w:val="000B517E"/>
    <w:rsid w:val="000B5549"/>
    <w:rsid w:val="000B6F24"/>
    <w:rsid w:val="000C504C"/>
    <w:rsid w:val="000D07A1"/>
    <w:rsid w:val="000D3014"/>
    <w:rsid w:val="000D47C6"/>
    <w:rsid w:val="000D55E8"/>
    <w:rsid w:val="000E06E7"/>
    <w:rsid w:val="000E1941"/>
    <w:rsid w:val="000E2176"/>
    <w:rsid w:val="000E66D2"/>
    <w:rsid w:val="000E6D4D"/>
    <w:rsid w:val="000F5419"/>
    <w:rsid w:val="000F541C"/>
    <w:rsid w:val="000F56B0"/>
    <w:rsid w:val="00101475"/>
    <w:rsid w:val="00105A32"/>
    <w:rsid w:val="00111338"/>
    <w:rsid w:val="00111460"/>
    <w:rsid w:val="001114AB"/>
    <w:rsid w:val="001163F6"/>
    <w:rsid w:val="001167FA"/>
    <w:rsid w:val="001225B3"/>
    <w:rsid w:val="00122F87"/>
    <w:rsid w:val="0012652A"/>
    <w:rsid w:val="001339D7"/>
    <w:rsid w:val="00134A40"/>
    <w:rsid w:val="00136169"/>
    <w:rsid w:val="00143B6F"/>
    <w:rsid w:val="00143EDA"/>
    <w:rsid w:val="00144DCE"/>
    <w:rsid w:val="001467DA"/>
    <w:rsid w:val="00147CBF"/>
    <w:rsid w:val="001564AC"/>
    <w:rsid w:val="0016233D"/>
    <w:rsid w:val="00163E90"/>
    <w:rsid w:val="00164CFB"/>
    <w:rsid w:val="00166D8F"/>
    <w:rsid w:val="00174D07"/>
    <w:rsid w:val="00174F2F"/>
    <w:rsid w:val="00175D12"/>
    <w:rsid w:val="00182E5C"/>
    <w:rsid w:val="00183522"/>
    <w:rsid w:val="001851AF"/>
    <w:rsid w:val="00191B14"/>
    <w:rsid w:val="00194B2F"/>
    <w:rsid w:val="00197C78"/>
    <w:rsid w:val="00197F65"/>
    <w:rsid w:val="001A0DAF"/>
    <w:rsid w:val="001A2A81"/>
    <w:rsid w:val="001A35A8"/>
    <w:rsid w:val="001A4FAB"/>
    <w:rsid w:val="001B3946"/>
    <w:rsid w:val="001B508A"/>
    <w:rsid w:val="001B79BF"/>
    <w:rsid w:val="001C052E"/>
    <w:rsid w:val="001C33C1"/>
    <w:rsid w:val="001E04DB"/>
    <w:rsid w:val="001E0F2A"/>
    <w:rsid w:val="001E0F4B"/>
    <w:rsid w:val="001F4BBB"/>
    <w:rsid w:val="001F5D62"/>
    <w:rsid w:val="001F664D"/>
    <w:rsid w:val="001F6AE5"/>
    <w:rsid w:val="00201D73"/>
    <w:rsid w:val="002042B2"/>
    <w:rsid w:val="00210B71"/>
    <w:rsid w:val="002119D8"/>
    <w:rsid w:val="00217D9D"/>
    <w:rsid w:val="00220043"/>
    <w:rsid w:val="00220547"/>
    <w:rsid w:val="0023602A"/>
    <w:rsid w:val="002449A2"/>
    <w:rsid w:val="002457AF"/>
    <w:rsid w:val="002507E2"/>
    <w:rsid w:val="00252179"/>
    <w:rsid w:val="00253DA9"/>
    <w:rsid w:val="00254705"/>
    <w:rsid w:val="002601A0"/>
    <w:rsid w:val="00261BEF"/>
    <w:rsid w:val="00271556"/>
    <w:rsid w:val="002742D5"/>
    <w:rsid w:val="00274F63"/>
    <w:rsid w:val="002800A0"/>
    <w:rsid w:val="002806EC"/>
    <w:rsid w:val="002855A9"/>
    <w:rsid w:val="002857DC"/>
    <w:rsid w:val="0028640A"/>
    <w:rsid w:val="00286549"/>
    <w:rsid w:val="002904F0"/>
    <w:rsid w:val="00291FE1"/>
    <w:rsid w:val="00292903"/>
    <w:rsid w:val="002A2360"/>
    <w:rsid w:val="002A3BBE"/>
    <w:rsid w:val="002A77F1"/>
    <w:rsid w:val="002B04CB"/>
    <w:rsid w:val="002B0E70"/>
    <w:rsid w:val="002B53ED"/>
    <w:rsid w:val="002C0461"/>
    <w:rsid w:val="002D0C0D"/>
    <w:rsid w:val="002D76B1"/>
    <w:rsid w:val="002D79E1"/>
    <w:rsid w:val="002E3C9D"/>
    <w:rsid w:val="002E4D50"/>
    <w:rsid w:val="002E7B8F"/>
    <w:rsid w:val="002E7E2D"/>
    <w:rsid w:val="002F15B6"/>
    <w:rsid w:val="002F181B"/>
    <w:rsid w:val="002F7B09"/>
    <w:rsid w:val="00300851"/>
    <w:rsid w:val="00300EA3"/>
    <w:rsid w:val="00303725"/>
    <w:rsid w:val="00305DCE"/>
    <w:rsid w:val="0031483B"/>
    <w:rsid w:val="003262F5"/>
    <w:rsid w:val="003265DE"/>
    <w:rsid w:val="00331DF5"/>
    <w:rsid w:val="00334EF8"/>
    <w:rsid w:val="00352498"/>
    <w:rsid w:val="003531A7"/>
    <w:rsid w:val="0035517A"/>
    <w:rsid w:val="00356B12"/>
    <w:rsid w:val="003675BF"/>
    <w:rsid w:val="0036778C"/>
    <w:rsid w:val="00370676"/>
    <w:rsid w:val="00374032"/>
    <w:rsid w:val="00374A79"/>
    <w:rsid w:val="0037732B"/>
    <w:rsid w:val="0038330C"/>
    <w:rsid w:val="00386502"/>
    <w:rsid w:val="00391F32"/>
    <w:rsid w:val="003969F0"/>
    <w:rsid w:val="003A1216"/>
    <w:rsid w:val="003A130F"/>
    <w:rsid w:val="003A1FE7"/>
    <w:rsid w:val="003A58D2"/>
    <w:rsid w:val="003B5AEB"/>
    <w:rsid w:val="003B68B6"/>
    <w:rsid w:val="003B69FF"/>
    <w:rsid w:val="003B7DF5"/>
    <w:rsid w:val="003C1350"/>
    <w:rsid w:val="003C217F"/>
    <w:rsid w:val="003C685E"/>
    <w:rsid w:val="003D2466"/>
    <w:rsid w:val="003D6972"/>
    <w:rsid w:val="003E1059"/>
    <w:rsid w:val="003E17DB"/>
    <w:rsid w:val="003E1996"/>
    <w:rsid w:val="003E6A8C"/>
    <w:rsid w:val="003F4BED"/>
    <w:rsid w:val="00404B91"/>
    <w:rsid w:val="00405587"/>
    <w:rsid w:val="00412CFA"/>
    <w:rsid w:val="0041682C"/>
    <w:rsid w:val="004171E5"/>
    <w:rsid w:val="004173C1"/>
    <w:rsid w:val="004176FD"/>
    <w:rsid w:val="004221B7"/>
    <w:rsid w:val="00423518"/>
    <w:rsid w:val="00423EEE"/>
    <w:rsid w:val="00424732"/>
    <w:rsid w:val="0042629C"/>
    <w:rsid w:val="00426DB7"/>
    <w:rsid w:val="0043095A"/>
    <w:rsid w:val="00431264"/>
    <w:rsid w:val="00431D11"/>
    <w:rsid w:val="00433644"/>
    <w:rsid w:val="0043650A"/>
    <w:rsid w:val="004367AB"/>
    <w:rsid w:val="0043680C"/>
    <w:rsid w:val="00436D76"/>
    <w:rsid w:val="004401F9"/>
    <w:rsid w:val="00446A8B"/>
    <w:rsid w:val="0045238B"/>
    <w:rsid w:val="00453C9E"/>
    <w:rsid w:val="00453D4D"/>
    <w:rsid w:val="00455C69"/>
    <w:rsid w:val="004606DE"/>
    <w:rsid w:val="0046114A"/>
    <w:rsid w:val="00461418"/>
    <w:rsid w:val="0046162C"/>
    <w:rsid w:val="0046416F"/>
    <w:rsid w:val="00464E8E"/>
    <w:rsid w:val="004722B4"/>
    <w:rsid w:val="00480805"/>
    <w:rsid w:val="00480B4D"/>
    <w:rsid w:val="00484FB0"/>
    <w:rsid w:val="00485687"/>
    <w:rsid w:val="004861B8"/>
    <w:rsid w:val="004A247F"/>
    <w:rsid w:val="004B1356"/>
    <w:rsid w:val="004B3D54"/>
    <w:rsid w:val="004C2F88"/>
    <w:rsid w:val="004C4E3A"/>
    <w:rsid w:val="004C698E"/>
    <w:rsid w:val="004D1BF1"/>
    <w:rsid w:val="004D4B61"/>
    <w:rsid w:val="004E275D"/>
    <w:rsid w:val="004E7F86"/>
    <w:rsid w:val="004F1181"/>
    <w:rsid w:val="004F1E30"/>
    <w:rsid w:val="004F48F0"/>
    <w:rsid w:val="00501732"/>
    <w:rsid w:val="005028CD"/>
    <w:rsid w:val="00502C8D"/>
    <w:rsid w:val="00507C8B"/>
    <w:rsid w:val="0051013E"/>
    <w:rsid w:val="00512342"/>
    <w:rsid w:val="00514EA9"/>
    <w:rsid w:val="00514F32"/>
    <w:rsid w:val="0052188B"/>
    <w:rsid w:val="00521956"/>
    <w:rsid w:val="0052210C"/>
    <w:rsid w:val="00530501"/>
    <w:rsid w:val="0053561E"/>
    <w:rsid w:val="0054012A"/>
    <w:rsid w:val="005453A8"/>
    <w:rsid w:val="00550E03"/>
    <w:rsid w:val="0055353A"/>
    <w:rsid w:val="00553BEE"/>
    <w:rsid w:val="00554D47"/>
    <w:rsid w:val="00557887"/>
    <w:rsid w:val="00562006"/>
    <w:rsid w:val="0056455F"/>
    <w:rsid w:val="00571CE5"/>
    <w:rsid w:val="00573A3C"/>
    <w:rsid w:val="005750FE"/>
    <w:rsid w:val="00575668"/>
    <w:rsid w:val="00575D7A"/>
    <w:rsid w:val="00584509"/>
    <w:rsid w:val="005852F7"/>
    <w:rsid w:val="00585DA1"/>
    <w:rsid w:val="005909BA"/>
    <w:rsid w:val="00590CCA"/>
    <w:rsid w:val="005916C2"/>
    <w:rsid w:val="005A16B6"/>
    <w:rsid w:val="005A544B"/>
    <w:rsid w:val="005A5616"/>
    <w:rsid w:val="005B0BCB"/>
    <w:rsid w:val="005B0F1C"/>
    <w:rsid w:val="005B2E8C"/>
    <w:rsid w:val="005B4D31"/>
    <w:rsid w:val="005B5163"/>
    <w:rsid w:val="005C1594"/>
    <w:rsid w:val="005C3015"/>
    <w:rsid w:val="005C35D6"/>
    <w:rsid w:val="005C488C"/>
    <w:rsid w:val="005C76BF"/>
    <w:rsid w:val="005D190E"/>
    <w:rsid w:val="005D451A"/>
    <w:rsid w:val="005E1636"/>
    <w:rsid w:val="005E1D11"/>
    <w:rsid w:val="005E7D95"/>
    <w:rsid w:val="005E7FE0"/>
    <w:rsid w:val="005F0978"/>
    <w:rsid w:val="005F19B3"/>
    <w:rsid w:val="005F5DFA"/>
    <w:rsid w:val="005F7E0A"/>
    <w:rsid w:val="00603C00"/>
    <w:rsid w:val="00606786"/>
    <w:rsid w:val="00606C22"/>
    <w:rsid w:val="0061140C"/>
    <w:rsid w:val="006150D7"/>
    <w:rsid w:val="00632ECF"/>
    <w:rsid w:val="00633364"/>
    <w:rsid w:val="006350ED"/>
    <w:rsid w:val="0063664D"/>
    <w:rsid w:val="00636A99"/>
    <w:rsid w:val="00642346"/>
    <w:rsid w:val="006441F6"/>
    <w:rsid w:val="006522D9"/>
    <w:rsid w:val="00652762"/>
    <w:rsid w:val="00655284"/>
    <w:rsid w:val="006609AE"/>
    <w:rsid w:val="00661DAA"/>
    <w:rsid w:val="00666792"/>
    <w:rsid w:val="00667144"/>
    <w:rsid w:val="00675F68"/>
    <w:rsid w:val="00683D46"/>
    <w:rsid w:val="00687040"/>
    <w:rsid w:val="00692697"/>
    <w:rsid w:val="0069607D"/>
    <w:rsid w:val="006A0F42"/>
    <w:rsid w:val="006A33AF"/>
    <w:rsid w:val="006A5E9F"/>
    <w:rsid w:val="006B2CED"/>
    <w:rsid w:val="006C1918"/>
    <w:rsid w:val="006C3EAA"/>
    <w:rsid w:val="006C7DB3"/>
    <w:rsid w:val="006D51DC"/>
    <w:rsid w:val="006D793E"/>
    <w:rsid w:val="006E1FF4"/>
    <w:rsid w:val="006E532A"/>
    <w:rsid w:val="006E74BA"/>
    <w:rsid w:val="006F26BE"/>
    <w:rsid w:val="006F65E5"/>
    <w:rsid w:val="006F7194"/>
    <w:rsid w:val="007001FE"/>
    <w:rsid w:val="0070094D"/>
    <w:rsid w:val="00704985"/>
    <w:rsid w:val="007051E6"/>
    <w:rsid w:val="00707BAD"/>
    <w:rsid w:val="00710C41"/>
    <w:rsid w:val="007201DF"/>
    <w:rsid w:val="00724BBF"/>
    <w:rsid w:val="00733DA9"/>
    <w:rsid w:val="0073474B"/>
    <w:rsid w:val="007358C8"/>
    <w:rsid w:val="00741836"/>
    <w:rsid w:val="007513FA"/>
    <w:rsid w:val="00752650"/>
    <w:rsid w:val="007575E9"/>
    <w:rsid w:val="00757A48"/>
    <w:rsid w:val="00760B78"/>
    <w:rsid w:val="00762AB8"/>
    <w:rsid w:val="00770549"/>
    <w:rsid w:val="00772080"/>
    <w:rsid w:val="00780203"/>
    <w:rsid w:val="0078264C"/>
    <w:rsid w:val="007828B4"/>
    <w:rsid w:val="00787371"/>
    <w:rsid w:val="007901A6"/>
    <w:rsid w:val="00790C4C"/>
    <w:rsid w:val="007A29E5"/>
    <w:rsid w:val="007B02F8"/>
    <w:rsid w:val="007B27EF"/>
    <w:rsid w:val="007B373E"/>
    <w:rsid w:val="007B3BBC"/>
    <w:rsid w:val="007B7583"/>
    <w:rsid w:val="007C2A94"/>
    <w:rsid w:val="007C423F"/>
    <w:rsid w:val="007C7981"/>
    <w:rsid w:val="007D297F"/>
    <w:rsid w:val="007D48C3"/>
    <w:rsid w:val="007E4607"/>
    <w:rsid w:val="007E5633"/>
    <w:rsid w:val="007E5789"/>
    <w:rsid w:val="007F1454"/>
    <w:rsid w:val="007F23D8"/>
    <w:rsid w:val="007F28A6"/>
    <w:rsid w:val="007F62C3"/>
    <w:rsid w:val="007F7D72"/>
    <w:rsid w:val="008003B2"/>
    <w:rsid w:val="00802A3F"/>
    <w:rsid w:val="0080388D"/>
    <w:rsid w:val="0081022D"/>
    <w:rsid w:val="008106DB"/>
    <w:rsid w:val="0081441A"/>
    <w:rsid w:val="00816F39"/>
    <w:rsid w:val="00830FF1"/>
    <w:rsid w:val="00831A44"/>
    <w:rsid w:val="008465B0"/>
    <w:rsid w:val="008474E2"/>
    <w:rsid w:val="008477E4"/>
    <w:rsid w:val="00847D18"/>
    <w:rsid w:val="00852188"/>
    <w:rsid w:val="00852A9A"/>
    <w:rsid w:val="00853B2C"/>
    <w:rsid w:val="00857236"/>
    <w:rsid w:val="00860DF0"/>
    <w:rsid w:val="0086514E"/>
    <w:rsid w:val="008705B2"/>
    <w:rsid w:val="00870955"/>
    <w:rsid w:val="00872566"/>
    <w:rsid w:val="0087472A"/>
    <w:rsid w:val="00874CC4"/>
    <w:rsid w:val="00880709"/>
    <w:rsid w:val="008859EA"/>
    <w:rsid w:val="00890B62"/>
    <w:rsid w:val="00893098"/>
    <w:rsid w:val="00893F8B"/>
    <w:rsid w:val="00893F93"/>
    <w:rsid w:val="00895448"/>
    <w:rsid w:val="008A1EB7"/>
    <w:rsid w:val="008A4298"/>
    <w:rsid w:val="008A51D3"/>
    <w:rsid w:val="008A7E6E"/>
    <w:rsid w:val="008B3AD9"/>
    <w:rsid w:val="008C1438"/>
    <w:rsid w:val="008C3163"/>
    <w:rsid w:val="008C4E97"/>
    <w:rsid w:val="008D4818"/>
    <w:rsid w:val="008D551A"/>
    <w:rsid w:val="008D6D3E"/>
    <w:rsid w:val="008E1C1B"/>
    <w:rsid w:val="008E5638"/>
    <w:rsid w:val="008F022F"/>
    <w:rsid w:val="008F0D8A"/>
    <w:rsid w:val="008F30B3"/>
    <w:rsid w:val="008F43AE"/>
    <w:rsid w:val="008F642B"/>
    <w:rsid w:val="008F6ECD"/>
    <w:rsid w:val="00900098"/>
    <w:rsid w:val="009011FD"/>
    <w:rsid w:val="00901AB5"/>
    <w:rsid w:val="00901F09"/>
    <w:rsid w:val="0090448A"/>
    <w:rsid w:val="00905456"/>
    <w:rsid w:val="00905DE2"/>
    <w:rsid w:val="00906AB6"/>
    <w:rsid w:val="0091037A"/>
    <w:rsid w:val="00911667"/>
    <w:rsid w:val="00911DB3"/>
    <w:rsid w:val="00912E8F"/>
    <w:rsid w:val="00920102"/>
    <w:rsid w:val="00922345"/>
    <w:rsid w:val="00922AB6"/>
    <w:rsid w:val="00923F8A"/>
    <w:rsid w:val="00924549"/>
    <w:rsid w:val="00924C58"/>
    <w:rsid w:val="009259DD"/>
    <w:rsid w:val="00930140"/>
    <w:rsid w:val="009303CE"/>
    <w:rsid w:val="00936554"/>
    <w:rsid w:val="0093664B"/>
    <w:rsid w:val="00937E93"/>
    <w:rsid w:val="00943ABB"/>
    <w:rsid w:val="009523A5"/>
    <w:rsid w:val="00953C08"/>
    <w:rsid w:val="00963B8A"/>
    <w:rsid w:val="009658D7"/>
    <w:rsid w:val="00972683"/>
    <w:rsid w:val="00974D0A"/>
    <w:rsid w:val="009758DB"/>
    <w:rsid w:val="00981726"/>
    <w:rsid w:val="00982E75"/>
    <w:rsid w:val="0098704B"/>
    <w:rsid w:val="009924AB"/>
    <w:rsid w:val="0099254C"/>
    <w:rsid w:val="00992921"/>
    <w:rsid w:val="00994D37"/>
    <w:rsid w:val="0099631A"/>
    <w:rsid w:val="00996C02"/>
    <w:rsid w:val="00997385"/>
    <w:rsid w:val="009A136C"/>
    <w:rsid w:val="009A1A46"/>
    <w:rsid w:val="009A5292"/>
    <w:rsid w:val="009B0EF4"/>
    <w:rsid w:val="009B73FC"/>
    <w:rsid w:val="009C0E55"/>
    <w:rsid w:val="009C26E1"/>
    <w:rsid w:val="009C5D12"/>
    <w:rsid w:val="009C6076"/>
    <w:rsid w:val="009C7481"/>
    <w:rsid w:val="009D1A75"/>
    <w:rsid w:val="009E37A4"/>
    <w:rsid w:val="009E3D3D"/>
    <w:rsid w:val="009E5326"/>
    <w:rsid w:val="009E59DB"/>
    <w:rsid w:val="009F07EE"/>
    <w:rsid w:val="009F1208"/>
    <w:rsid w:val="009F2223"/>
    <w:rsid w:val="009F454E"/>
    <w:rsid w:val="009F7CD4"/>
    <w:rsid w:val="00A009F9"/>
    <w:rsid w:val="00A04A00"/>
    <w:rsid w:val="00A0546F"/>
    <w:rsid w:val="00A1593B"/>
    <w:rsid w:val="00A169D7"/>
    <w:rsid w:val="00A16E6C"/>
    <w:rsid w:val="00A22B6F"/>
    <w:rsid w:val="00A240D6"/>
    <w:rsid w:val="00A31600"/>
    <w:rsid w:val="00A34943"/>
    <w:rsid w:val="00A34E7B"/>
    <w:rsid w:val="00A35A1B"/>
    <w:rsid w:val="00A36614"/>
    <w:rsid w:val="00A36C0D"/>
    <w:rsid w:val="00A3722F"/>
    <w:rsid w:val="00A43CBD"/>
    <w:rsid w:val="00A445A9"/>
    <w:rsid w:val="00A457E0"/>
    <w:rsid w:val="00A45848"/>
    <w:rsid w:val="00A5188D"/>
    <w:rsid w:val="00A549A9"/>
    <w:rsid w:val="00A56ACA"/>
    <w:rsid w:val="00A60248"/>
    <w:rsid w:val="00A62304"/>
    <w:rsid w:val="00A63341"/>
    <w:rsid w:val="00A64C98"/>
    <w:rsid w:val="00A66D23"/>
    <w:rsid w:val="00A753B1"/>
    <w:rsid w:val="00A760C7"/>
    <w:rsid w:val="00A80697"/>
    <w:rsid w:val="00A87EAB"/>
    <w:rsid w:val="00A901BA"/>
    <w:rsid w:val="00A90416"/>
    <w:rsid w:val="00A91BBE"/>
    <w:rsid w:val="00A92BDD"/>
    <w:rsid w:val="00A9385A"/>
    <w:rsid w:val="00A94734"/>
    <w:rsid w:val="00A978DD"/>
    <w:rsid w:val="00AA165A"/>
    <w:rsid w:val="00AB16BF"/>
    <w:rsid w:val="00AB6074"/>
    <w:rsid w:val="00AC74FD"/>
    <w:rsid w:val="00AD1FEC"/>
    <w:rsid w:val="00AD2453"/>
    <w:rsid w:val="00AD592D"/>
    <w:rsid w:val="00AE1A53"/>
    <w:rsid w:val="00AE5F69"/>
    <w:rsid w:val="00AE618D"/>
    <w:rsid w:val="00AF1830"/>
    <w:rsid w:val="00AF44A0"/>
    <w:rsid w:val="00AF44DD"/>
    <w:rsid w:val="00B0076C"/>
    <w:rsid w:val="00B06DB4"/>
    <w:rsid w:val="00B16FA0"/>
    <w:rsid w:val="00B228E1"/>
    <w:rsid w:val="00B25628"/>
    <w:rsid w:val="00B312DF"/>
    <w:rsid w:val="00B321C0"/>
    <w:rsid w:val="00B35B88"/>
    <w:rsid w:val="00B36FFC"/>
    <w:rsid w:val="00B40192"/>
    <w:rsid w:val="00B416CB"/>
    <w:rsid w:val="00B4639B"/>
    <w:rsid w:val="00B47E79"/>
    <w:rsid w:val="00B50F90"/>
    <w:rsid w:val="00B60DB4"/>
    <w:rsid w:val="00B64F9A"/>
    <w:rsid w:val="00B66E0A"/>
    <w:rsid w:val="00B745A7"/>
    <w:rsid w:val="00B747C7"/>
    <w:rsid w:val="00B762D3"/>
    <w:rsid w:val="00B83231"/>
    <w:rsid w:val="00B864AA"/>
    <w:rsid w:val="00B869D3"/>
    <w:rsid w:val="00B90BF4"/>
    <w:rsid w:val="00B911B8"/>
    <w:rsid w:val="00B92A3D"/>
    <w:rsid w:val="00B94DC4"/>
    <w:rsid w:val="00B9641F"/>
    <w:rsid w:val="00BA16B9"/>
    <w:rsid w:val="00BA3489"/>
    <w:rsid w:val="00BA5C28"/>
    <w:rsid w:val="00BA70FE"/>
    <w:rsid w:val="00BB7F68"/>
    <w:rsid w:val="00BC21B9"/>
    <w:rsid w:val="00BC615E"/>
    <w:rsid w:val="00BD0EB7"/>
    <w:rsid w:val="00BD340B"/>
    <w:rsid w:val="00BD7CD1"/>
    <w:rsid w:val="00BE39B6"/>
    <w:rsid w:val="00BE3AFC"/>
    <w:rsid w:val="00BE593C"/>
    <w:rsid w:val="00BF0272"/>
    <w:rsid w:val="00BF0F98"/>
    <w:rsid w:val="00BF2F82"/>
    <w:rsid w:val="00BF4009"/>
    <w:rsid w:val="00BF41CA"/>
    <w:rsid w:val="00C02AC7"/>
    <w:rsid w:val="00C05661"/>
    <w:rsid w:val="00C05689"/>
    <w:rsid w:val="00C05F2F"/>
    <w:rsid w:val="00C0715C"/>
    <w:rsid w:val="00C11AF8"/>
    <w:rsid w:val="00C12852"/>
    <w:rsid w:val="00C150BD"/>
    <w:rsid w:val="00C15321"/>
    <w:rsid w:val="00C21F2D"/>
    <w:rsid w:val="00C24056"/>
    <w:rsid w:val="00C353F4"/>
    <w:rsid w:val="00C36209"/>
    <w:rsid w:val="00C41BDB"/>
    <w:rsid w:val="00C41C61"/>
    <w:rsid w:val="00C436A7"/>
    <w:rsid w:val="00C446A2"/>
    <w:rsid w:val="00C451E8"/>
    <w:rsid w:val="00C47AD0"/>
    <w:rsid w:val="00C50B7E"/>
    <w:rsid w:val="00C52078"/>
    <w:rsid w:val="00C53940"/>
    <w:rsid w:val="00C54AE4"/>
    <w:rsid w:val="00C550C4"/>
    <w:rsid w:val="00C57A6A"/>
    <w:rsid w:val="00C57F3B"/>
    <w:rsid w:val="00C60A00"/>
    <w:rsid w:val="00C6229D"/>
    <w:rsid w:val="00C63838"/>
    <w:rsid w:val="00C667EF"/>
    <w:rsid w:val="00C702CF"/>
    <w:rsid w:val="00C71F42"/>
    <w:rsid w:val="00C742E3"/>
    <w:rsid w:val="00C82535"/>
    <w:rsid w:val="00C82634"/>
    <w:rsid w:val="00C85BB8"/>
    <w:rsid w:val="00C874A3"/>
    <w:rsid w:val="00C91A8F"/>
    <w:rsid w:val="00C93262"/>
    <w:rsid w:val="00C93731"/>
    <w:rsid w:val="00C947B3"/>
    <w:rsid w:val="00C97D4C"/>
    <w:rsid w:val="00CA0E37"/>
    <w:rsid w:val="00CA2068"/>
    <w:rsid w:val="00CA3B1C"/>
    <w:rsid w:val="00CB6060"/>
    <w:rsid w:val="00CB7BAC"/>
    <w:rsid w:val="00CD0580"/>
    <w:rsid w:val="00CD2D68"/>
    <w:rsid w:val="00CD3A0E"/>
    <w:rsid w:val="00CD51EF"/>
    <w:rsid w:val="00CD6359"/>
    <w:rsid w:val="00CD6C0F"/>
    <w:rsid w:val="00CE0034"/>
    <w:rsid w:val="00CE4230"/>
    <w:rsid w:val="00CE6453"/>
    <w:rsid w:val="00CE7E06"/>
    <w:rsid w:val="00CF23AE"/>
    <w:rsid w:val="00CF2C8E"/>
    <w:rsid w:val="00CF5A07"/>
    <w:rsid w:val="00D023D1"/>
    <w:rsid w:val="00D024A4"/>
    <w:rsid w:val="00D04477"/>
    <w:rsid w:val="00D1110C"/>
    <w:rsid w:val="00D14DF2"/>
    <w:rsid w:val="00D1797F"/>
    <w:rsid w:val="00D200A7"/>
    <w:rsid w:val="00D21583"/>
    <w:rsid w:val="00D2327F"/>
    <w:rsid w:val="00D30223"/>
    <w:rsid w:val="00D3440B"/>
    <w:rsid w:val="00D34882"/>
    <w:rsid w:val="00D36142"/>
    <w:rsid w:val="00D43FA2"/>
    <w:rsid w:val="00D50019"/>
    <w:rsid w:val="00D5153C"/>
    <w:rsid w:val="00D555A8"/>
    <w:rsid w:val="00D600CE"/>
    <w:rsid w:val="00D6320B"/>
    <w:rsid w:val="00D66114"/>
    <w:rsid w:val="00D75A60"/>
    <w:rsid w:val="00D853A3"/>
    <w:rsid w:val="00D865DD"/>
    <w:rsid w:val="00D947CB"/>
    <w:rsid w:val="00D958DC"/>
    <w:rsid w:val="00D9736B"/>
    <w:rsid w:val="00DA1A55"/>
    <w:rsid w:val="00DA283F"/>
    <w:rsid w:val="00DA6021"/>
    <w:rsid w:val="00DA7058"/>
    <w:rsid w:val="00DB3CCC"/>
    <w:rsid w:val="00DB668B"/>
    <w:rsid w:val="00DC255E"/>
    <w:rsid w:val="00DC3F30"/>
    <w:rsid w:val="00DC5148"/>
    <w:rsid w:val="00DE2246"/>
    <w:rsid w:val="00DE59C7"/>
    <w:rsid w:val="00DF405A"/>
    <w:rsid w:val="00DF50FA"/>
    <w:rsid w:val="00DF6FBF"/>
    <w:rsid w:val="00E00C47"/>
    <w:rsid w:val="00E03AB7"/>
    <w:rsid w:val="00E07F33"/>
    <w:rsid w:val="00E113D7"/>
    <w:rsid w:val="00E13235"/>
    <w:rsid w:val="00E13F74"/>
    <w:rsid w:val="00E21875"/>
    <w:rsid w:val="00E36934"/>
    <w:rsid w:val="00E41E52"/>
    <w:rsid w:val="00E42957"/>
    <w:rsid w:val="00E45CB2"/>
    <w:rsid w:val="00E47501"/>
    <w:rsid w:val="00E535B0"/>
    <w:rsid w:val="00E538C7"/>
    <w:rsid w:val="00E55C46"/>
    <w:rsid w:val="00E57ADB"/>
    <w:rsid w:val="00E57E3F"/>
    <w:rsid w:val="00E66055"/>
    <w:rsid w:val="00E74A5F"/>
    <w:rsid w:val="00E802B4"/>
    <w:rsid w:val="00E80C80"/>
    <w:rsid w:val="00E8178E"/>
    <w:rsid w:val="00E827E1"/>
    <w:rsid w:val="00E84E33"/>
    <w:rsid w:val="00E8670F"/>
    <w:rsid w:val="00E8792E"/>
    <w:rsid w:val="00E907CD"/>
    <w:rsid w:val="00E96C10"/>
    <w:rsid w:val="00EA0ED5"/>
    <w:rsid w:val="00EA2B29"/>
    <w:rsid w:val="00EA413D"/>
    <w:rsid w:val="00EA5641"/>
    <w:rsid w:val="00EA5C22"/>
    <w:rsid w:val="00EB50A1"/>
    <w:rsid w:val="00EB5E32"/>
    <w:rsid w:val="00EB7A66"/>
    <w:rsid w:val="00ED7A0D"/>
    <w:rsid w:val="00EE0821"/>
    <w:rsid w:val="00EE1366"/>
    <w:rsid w:val="00EF13BA"/>
    <w:rsid w:val="00EF1B94"/>
    <w:rsid w:val="00EF3791"/>
    <w:rsid w:val="00EF609D"/>
    <w:rsid w:val="00EF6892"/>
    <w:rsid w:val="00F013F2"/>
    <w:rsid w:val="00F051A5"/>
    <w:rsid w:val="00F14910"/>
    <w:rsid w:val="00F171DE"/>
    <w:rsid w:val="00F22786"/>
    <w:rsid w:val="00F2436E"/>
    <w:rsid w:val="00F2507D"/>
    <w:rsid w:val="00F32DA1"/>
    <w:rsid w:val="00F348BF"/>
    <w:rsid w:val="00F36750"/>
    <w:rsid w:val="00F424F8"/>
    <w:rsid w:val="00F4447A"/>
    <w:rsid w:val="00F452D7"/>
    <w:rsid w:val="00F502D5"/>
    <w:rsid w:val="00F502FB"/>
    <w:rsid w:val="00F50F2B"/>
    <w:rsid w:val="00F523A1"/>
    <w:rsid w:val="00F5646C"/>
    <w:rsid w:val="00F56E6F"/>
    <w:rsid w:val="00F575AE"/>
    <w:rsid w:val="00F600A1"/>
    <w:rsid w:val="00F660CE"/>
    <w:rsid w:val="00F66EE1"/>
    <w:rsid w:val="00F7124E"/>
    <w:rsid w:val="00F7430C"/>
    <w:rsid w:val="00F761C4"/>
    <w:rsid w:val="00F764D9"/>
    <w:rsid w:val="00F772C8"/>
    <w:rsid w:val="00F809AC"/>
    <w:rsid w:val="00F83F56"/>
    <w:rsid w:val="00F8479A"/>
    <w:rsid w:val="00F85007"/>
    <w:rsid w:val="00F85957"/>
    <w:rsid w:val="00F8713B"/>
    <w:rsid w:val="00F87A71"/>
    <w:rsid w:val="00F92715"/>
    <w:rsid w:val="00F92C32"/>
    <w:rsid w:val="00F93F7F"/>
    <w:rsid w:val="00F94BA0"/>
    <w:rsid w:val="00FA1113"/>
    <w:rsid w:val="00FA2860"/>
    <w:rsid w:val="00FA35AD"/>
    <w:rsid w:val="00FB2396"/>
    <w:rsid w:val="00FB4132"/>
    <w:rsid w:val="00FB42D4"/>
    <w:rsid w:val="00FB56C3"/>
    <w:rsid w:val="00FC0903"/>
    <w:rsid w:val="00FC2601"/>
    <w:rsid w:val="00FC7E11"/>
    <w:rsid w:val="00FD14BE"/>
    <w:rsid w:val="00FD22E4"/>
    <w:rsid w:val="00FD49E7"/>
    <w:rsid w:val="00FD5E5E"/>
    <w:rsid w:val="00FD7FA1"/>
    <w:rsid w:val="00FE59B8"/>
    <w:rsid w:val="00FE7DEB"/>
    <w:rsid w:val="00FF2C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A6DD8"/>
  <w15:docId w15:val="{33E33A1C-7264-499F-B983-B8BAA4FA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sz w:val="24"/>
        <w:szCs w:val="24"/>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7E11"/>
    <w:pPr>
      <w:autoSpaceDE w:val="0"/>
      <w:autoSpaceDN w:val="0"/>
      <w:spacing w:after="0" w:line="240" w:lineRule="auto"/>
    </w:pPr>
    <w:rPr>
      <w:rFonts w:ascii="Arial" w:eastAsia="Times New Roman" w:hAnsi="Arial"/>
      <w:b w:val="0"/>
      <w:sz w:val="22"/>
      <w:szCs w:val="22"/>
      <w:lang w:eastAsia="sk-SK"/>
    </w:rPr>
  </w:style>
  <w:style w:type="paragraph" w:styleId="Nadpis1">
    <w:name w:val="heading 1"/>
    <w:aliases w:val="Heading 1 Char"/>
    <w:basedOn w:val="Normlny"/>
    <w:next w:val="Normlny"/>
    <w:link w:val="Nadpis1Char"/>
    <w:qFormat/>
    <w:rsid w:val="00FC7E11"/>
    <w:pPr>
      <w:keepNext/>
      <w:numPr>
        <w:numId w:val="1"/>
      </w:numPr>
      <w:spacing w:before="240" w:after="120"/>
      <w:outlineLvl w:val="0"/>
    </w:pPr>
    <w:rPr>
      <w:b/>
      <w:bCs/>
      <w:i/>
    </w:rPr>
  </w:style>
  <w:style w:type="paragraph" w:styleId="Nadpis2">
    <w:name w:val="heading 2"/>
    <w:basedOn w:val="Normlny"/>
    <w:next w:val="Normlny"/>
    <w:link w:val="Nadpis2Char"/>
    <w:uiPriority w:val="9"/>
    <w:semiHidden/>
    <w:unhideWhenUsed/>
    <w:qFormat/>
    <w:rsid w:val="00FC7E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 1 Char Char"/>
    <w:basedOn w:val="Predvolenpsmoodseku"/>
    <w:link w:val="Nadpis1"/>
    <w:rsid w:val="00FC7E11"/>
    <w:rPr>
      <w:rFonts w:ascii="Arial" w:eastAsia="Times New Roman" w:hAnsi="Arial"/>
      <w:bCs/>
      <w:i/>
      <w:sz w:val="22"/>
      <w:szCs w:val="22"/>
      <w:lang w:eastAsia="sk-SK"/>
    </w:rPr>
  </w:style>
  <w:style w:type="paragraph" w:customStyle="1" w:styleId="StyleHeading2Nounderline">
    <w:name w:val="Style Heading 2 + No underline"/>
    <w:basedOn w:val="Nadpis2"/>
    <w:link w:val="StyleHeading2NounderlineChar"/>
    <w:rsid w:val="00FC7E11"/>
    <w:pPr>
      <w:keepLines w:val="0"/>
      <w:numPr>
        <w:ilvl w:val="1"/>
        <w:numId w:val="1"/>
      </w:numPr>
      <w:spacing w:before="120"/>
    </w:pPr>
    <w:rPr>
      <w:rFonts w:ascii="Arial" w:eastAsia="Times New Roman" w:hAnsi="Arial"/>
      <w:b w:val="0"/>
      <w:bCs w:val="0"/>
      <w:i/>
      <w:sz w:val="22"/>
    </w:rPr>
  </w:style>
  <w:style w:type="character" w:customStyle="1" w:styleId="StyleHeading2NounderlineChar">
    <w:name w:val="Style Heading 2 + No underline Char"/>
    <w:basedOn w:val="Nadpis2Char"/>
    <w:link w:val="StyleHeading2Nounderline"/>
    <w:rsid w:val="00FC7E11"/>
    <w:rPr>
      <w:rFonts w:ascii="Arial" w:eastAsia="Times New Roman" w:hAnsi="Arial" w:cstheme="majorBidi"/>
      <w:b w:val="0"/>
      <w:bCs w:val="0"/>
      <w:i/>
      <w:color w:val="4F81BD" w:themeColor="accent1"/>
      <w:sz w:val="22"/>
      <w:szCs w:val="26"/>
      <w:lang w:eastAsia="sk-SK"/>
    </w:rPr>
  </w:style>
  <w:style w:type="paragraph" w:styleId="Odsekzoznamu">
    <w:name w:val="List Paragraph"/>
    <w:basedOn w:val="Normlny"/>
    <w:link w:val="OdsekzoznamuChar"/>
    <w:uiPriority w:val="34"/>
    <w:qFormat/>
    <w:rsid w:val="00FC7E11"/>
    <w:pPr>
      <w:ind w:left="720"/>
      <w:contextualSpacing/>
    </w:pPr>
  </w:style>
  <w:style w:type="character" w:styleId="Odkaznakomentr">
    <w:name w:val="annotation reference"/>
    <w:basedOn w:val="Predvolenpsmoodseku"/>
    <w:uiPriority w:val="99"/>
    <w:semiHidden/>
    <w:unhideWhenUsed/>
    <w:rsid w:val="00FC7E11"/>
    <w:rPr>
      <w:sz w:val="16"/>
      <w:szCs w:val="16"/>
    </w:rPr>
  </w:style>
  <w:style w:type="paragraph" w:styleId="Textkomentra">
    <w:name w:val="annotation text"/>
    <w:basedOn w:val="Normlny"/>
    <w:link w:val="TextkomentraChar"/>
    <w:uiPriority w:val="99"/>
    <w:semiHidden/>
    <w:unhideWhenUsed/>
    <w:rsid w:val="00FC7E11"/>
    <w:rPr>
      <w:sz w:val="20"/>
      <w:szCs w:val="20"/>
    </w:rPr>
  </w:style>
  <w:style w:type="character" w:customStyle="1" w:styleId="TextkomentraChar">
    <w:name w:val="Text komentára Char"/>
    <w:basedOn w:val="Predvolenpsmoodseku"/>
    <w:link w:val="Textkomentra"/>
    <w:uiPriority w:val="99"/>
    <w:semiHidden/>
    <w:rsid w:val="00FC7E11"/>
    <w:rPr>
      <w:rFonts w:ascii="Arial" w:eastAsia="Times New Roman" w:hAnsi="Arial"/>
      <w:b w:val="0"/>
      <w:sz w:val="20"/>
      <w:szCs w:val="20"/>
      <w:lang w:eastAsia="sk-SK"/>
    </w:rPr>
  </w:style>
  <w:style w:type="paragraph" w:styleId="Pta">
    <w:name w:val="footer"/>
    <w:basedOn w:val="Normlny"/>
    <w:link w:val="PtaChar"/>
    <w:uiPriority w:val="99"/>
    <w:unhideWhenUsed/>
    <w:rsid w:val="00FC7E11"/>
    <w:pPr>
      <w:tabs>
        <w:tab w:val="center" w:pos="4536"/>
        <w:tab w:val="right" w:pos="9072"/>
      </w:tabs>
    </w:pPr>
  </w:style>
  <w:style w:type="character" w:customStyle="1" w:styleId="PtaChar">
    <w:name w:val="Päta Char"/>
    <w:basedOn w:val="Predvolenpsmoodseku"/>
    <w:link w:val="Pta"/>
    <w:uiPriority w:val="99"/>
    <w:rsid w:val="00FC7E11"/>
    <w:rPr>
      <w:rFonts w:ascii="Arial" w:eastAsia="Times New Roman" w:hAnsi="Arial"/>
      <w:b w:val="0"/>
      <w:sz w:val="22"/>
      <w:szCs w:val="22"/>
      <w:lang w:eastAsia="sk-SK"/>
    </w:rPr>
  </w:style>
  <w:style w:type="character" w:customStyle="1" w:styleId="Nadpis2Char">
    <w:name w:val="Nadpis 2 Char"/>
    <w:basedOn w:val="Predvolenpsmoodseku"/>
    <w:link w:val="Nadpis2"/>
    <w:uiPriority w:val="9"/>
    <w:semiHidden/>
    <w:rsid w:val="00FC7E11"/>
    <w:rPr>
      <w:rFonts w:asciiTheme="majorHAnsi" w:eastAsiaTheme="majorEastAsia" w:hAnsiTheme="majorHAnsi" w:cstheme="majorBidi"/>
      <w:bCs/>
      <w:color w:val="4F81BD" w:themeColor="accent1"/>
      <w:sz w:val="26"/>
      <w:szCs w:val="26"/>
      <w:lang w:eastAsia="sk-SK"/>
    </w:rPr>
  </w:style>
  <w:style w:type="paragraph" w:styleId="Textbubliny">
    <w:name w:val="Balloon Text"/>
    <w:basedOn w:val="Normlny"/>
    <w:link w:val="TextbublinyChar"/>
    <w:uiPriority w:val="99"/>
    <w:semiHidden/>
    <w:unhideWhenUsed/>
    <w:rsid w:val="00FC7E11"/>
    <w:rPr>
      <w:rFonts w:ascii="Tahoma" w:hAnsi="Tahoma" w:cs="Tahoma"/>
      <w:sz w:val="16"/>
      <w:szCs w:val="16"/>
    </w:rPr>
  </w:style>
  <w:style w:type="character" w:customStyle="1" w:styleId="TextbublinyChar">
    <w:name w:val="Text bubliny Char"/>
    <w:basedOn w:val="Predvolenpsmoodseku"/>
    <w:link w:val="Textbubliny"/>
    <w:uiPriority w:val="99"/>
    <w:semiHidden/>
    <w:rsid w:val="00FC7E11"/>
    <w:rPr>
      <w:rFonts w:ascii="Tahoma" w:eastAsia="Times New Roman" w:hAnsi="Tahoma" w:cs="Tahoma"/>
      <w:b w:val="0"/>
      <w:sz w:val="16"/>
      <w:szCs w:val="16"/>
      <w:lang w:eastAsia="sk-SK"/>
    </w:rPr>
  </w:style>
  <w:style w:type="paragraph" w:styleId="Predmetkomentra">
    <w:name w:val="annotation subject"/>
    <w:basedOn w:val="Textkomentra"/>
    <w:next w:val="Textkomentra"/>
    <w:link w:val="PredmetkomentraChar"/>
    <w:uiPriority w:val="99"/>
    <w:semiHidden/>
    <w:unhideWhenUsed/>
    <w:rsid w:val="00286549"/>
    <w:rPr>
      <w:b/>
      <w:bCs/>
    </w:rPr>
  </w:style>
  <w:style w:type="character" w:customStyle="1" w:styleId="PredmetkomentraChar">
    <w:name w:val="Predmet komentára Char"/>
    <w:basedOn w:val="TextkomentraChar"/>
    <w:link w:val="Predmetkomentra"/>
    <w:uiPriority w:val="99"/>
    <w:semiHidden/>
    <w:rsid w:val="00286549"/>
    <w:rPr>
      <w:rFonts w:ascii="Arial" w:eastAsia="Times New Roman" w:hAnsi="Arial"/>
      <w:b/>
      <w:bCs/>
      <w:sz w:val="20"/>
      <w:szCs w:val="20"/>
      <w:lang w:eastAsia="sk-SK"/>
    </w:rPr>
  </w:style>
  <w:style w:type="character" w:styleId="Siln">
    <w:name w:val="Strong"/>
    <w:basedOn w:val="Predvolenpsmoodseku"/>
    <w:uiPriority w:val="22"/>
    <w:qFormat/>
    <w:rsid w:val="00C702CF"/>
    <w:rPr>
      <w:b w:val="0"/>
      <w:bCs/>
    </w:rPr>
  </w:style>
  <w:style w:type="paragraph" w:styleId="Hlavika">
    <w:name w:val="header"/>
    <w:basedOn w:val="Normlny"/>
    <w:link w:val="HlavikaChar"/>
    <w:uiPriority w:val="99"/>
    <w:unhideWhenUsed/>
    <w:rsid w:val="00FB4132"/>
    <w:pPr>
      <w:tabs>
        <w:tab w:val="center" w:pos="4536"/>
        <w:tab w:val="right" w:pos="9072"/>
      </w:tabs>
    </w:pPr>
  </w:style>
  <w:style w:type="character" w:customStyle="1" w:styleId="HlavikaChar">
    <w:name w:val="Hlavička Char"/>
    <w:basedOn w:val="Predvolenpsmoodseku"/>
    <w:link w:val="Hlavika"/>
    <w:uiPriority w:val="99"/>
    <w:rsid w:val="00FB4132"/>
    <w:rPr>
      <w:rFonts w:ascii="Arial" w:eastAsia="Times New Roman" w:hAnsi="Arial"/>
      <w:b w:val="0"/>
      <w:sz w:val="22"/>
      <w:szCs w:val="22"/>
      <w:lang w:eastAsia="sk-SK"/>
    </w:rPr>
  </w:style>
  <w:style w:type="paragraph" w:customStyle="1" w:styleId="Odsekzoznamu1">
    <w:name w:val="Odsek zoznamu1"/>
    <w:basedOn w:val="Normlny"/>
    <w:qFormat/>
    <w:rsid w:val="00DA6021"/>
    <w:pPr>
      <w:autoSpaceDE/>
      <w:autoSpaceDN/>
      <w:ind w:left="720"/>
    </w:pPr>
    <w:rPr>
      <w:rFonts w:ascii="Times New Roman" w:hAnsi="Times New Roman"/>
      <w:sz w:val="24"/>
      <w:szCs w:val="24"/>
    </w:rPr>
  </w:style>
  <w:style w:type="character" w:styleId="Hypertextovprepojenie">
    <w:name w:val="Hyperlink"/>
    <w:basedOn w:val="Predvolenpsmoodseku"/>
    <w:uiPriority w:val="99"/>
    <w:unhideWhenUsed/>
    <w:rsid w:val="00B9641F"/>
    <w:rPr>
      <w:color w:val="0000FF" w:themeColor="hyperlink"/>
      <w:u w:val="single"/>
    </w:rPr>
  </w:style>
  <w:style w:type="table" w:styleId="Mriekatabuky">
    <w:name w:val="Table Grid"/>
    <w:basedOn w:val="Normlnatabuka"/>
    <w:uiPriority w:val="39"/>
    <w:rsid w:val="0043650A"/>
    <w:pPr>
      <w:spacing w:after="0" w:line="240" w:lineRule="auto"/>
    </w:pPr>
    <w:rPr>
      <w:rFonts w:ascii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link w:val="Odsekzoznamu"/>
    <w:uiPriority w:val="34"/>
    <w:locked/>
    <w:rsid w:val="006522D9"/>
    <w:rPr>
      <w:rFonts w:ascii="Arial" w:eastAsia="Times New Roman" w:hAnsi="Arial"/>
      <w:b w:val="0"/>
      <w:sz w:val="22"/>
      <w:szCs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422204">
      <w:bodyDiv w:val="1"/>
      <w:marLeft w:val="0"/>
      <w:marRight w:val="0"/>
      <w:marTop w:val="0"/>
      <w:marBottom w:val="0"/>
      <w:divBdr>
        <w:top w:val="none" w:sz="0" w:space="0" w:color="auto"/>
        <w:left w:val="none" w:sz="0" w:space="0" w:color="auto"/>
        <w:bottom w:val="none" w:sz="0" w:space="0" w:color="auto"/>
        <w:right w:val="none" w:sz="0" w:space="0" w:color="auto"/>
      </w:divBdr>
    </w:div>
    <w:div w:id="1532841913">
      <w:bodyDiv w:val="1"/>
      <w:marLeft w:val="0"/>
      <w:marRight w:val="0"/>
      <w:marTop w:val="0"/>
      <w:marBottom w:val="0"/>
      <w:divBdr>
        <w:top w:val="none" w:sz="0" w:space="0" w:color="auto"/>
        <w:left w:val="none" w:sz="0" w:space="0" w:color="auto"/>
        <w:bottom w:val="none" w:sz="0" w:space="0" w:color="auto"/>
        <w:right w:val="none" w:sz="0" w:space="0" w:color="auto"/>
      </w:divBdr>
    </w:div>
    <w:div w:id="214677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stibrany@siea.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6F6BC-0FBE-4C6F-8934-4708A37C6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6459</Words>
  <Characters>36821</Characters>
  <Application>Microsoft Office Word</Application>
  <DocSecurity>8</DocSecurity>
  <Lines>306</Lines>
  <Paragraphs>86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Ortova Lucia</dc:creator>
  <cp:lastModifiedBy>Kovacova Martina</cp:lastModifiedBy>
  <cp:revision>13</cp:revision>
  <cp:lastPrinted>2018-01-24T10:42:00Z</cp:lastPrinted>
  <dcterms:created xsi:type="dcterms:W3CDTF">2018-01-24T09:59:00Z</dcterms:created>
  <dcterms:modified xsi:type="dcterms:W3CDTF">2018-01-25T13:34:00Z</dcterms:modified>
</cp:coreProperties>
</file>