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63F2" w14:textId="77777777" w:rsidR="0026290C" w:rsidRDefault="00265121" w:rsidP="00AB73BA">
      <w:pPr>
        <w:tabs>
          <w:tab w:val="center" w:pos="4680"/>
          <w:tab w:val="right" w:pos="9000"/>
        </w:tabs>
        <w:rPr>
          <w:sz w:val="22"/>
          <w:szCs w:val="22"/>
        </w:rPr>
      </w:pPr>
      <w:r>
        <w:rPr>
          <w:noProof/>
          <w:sz w:val="22"/>
          <w:szCs w:val="22"/>
        </w:rPr>
        <w:pict w14:anchorId="3B380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9pt;width:91.1pt;height:84.45pt;z-index:251657216">
            <v:imagedata r:id="rId8" o:title=""/>
            <w10:wrap side="left"/>
          </v:shape>
        </w:pict>
      </w:r>
      <w:r w:rsidR="00580489">
        <w:rPr>
          <w:noProof/>
          <w:sz w:val="22"/>
          <w:szCs w:val="22"/>
        </w:rPr>
        <w:drawing>
          <wp:inline distT="0" distB="0" distL="0" distR="0" wp14:anchorId="3C2A893C" wp14:editId="46DF8FD3">
            <wp:extent cx="1143000" cy="752475"/>
            <wp:effectExtent l="19050" t="0" r="0" b="0"/>
            <wp:docPr id="1" name="obrázek 1" descr="EU_logo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cmyk tif"/>
                    <pic:cNvPicPr>
                      <a:picLocks noChangeAspect="1" noChangeArrowheads="1"/>
                    </pic:cNvPicPr>
                  </pic:nvPicPr>
                  <pic:blipFill>
                    <a:blip r:embed="rId9" cstate="print"/>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00AB73BA">
        <w:rPr>
          <w:sz w:val="22"/>
          <w:szCs w:val="22"/>
        </w:rPr>
        <w:tab/>
      </w:r>
      <w:r w:rsidR="00AB73BA">
        <w:rPr>
          <w:rFonts w:ascii="AT* Times New Roman" w:hAnsi="AT* Times New Roman"/>
          <w:sz w:val="20"/>
        </w:rPr>
        <w:tab/>
      </w:r>
      <w:r w:rsidR="00580489">
        <w:rPr>
          <w:rFonts w:ascii="Arial Narrow" w:hAnsi="Arial Narrow"/>
          <w:noProof/>
          <w:sz w:val="20"/>
          <w:szCs w:val="20"/>
        </w:rPr>
        <w:drawing>
          <wp:inline distT="0" distB="0" distL="0" distR="0" wp14:anchorId="099D6101" wp14:editId="759F248C">
            <wp:extent cx="1247775" cy="76200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47775" cy="762000"/>
                    </a:xfrm>
                    <a:prstGeom prst="rect">
                      <a:avLst/>
                    </a:prstGeom>
                    <a:noFill/>
                    <a:ln w="9525">
                      <a:noFill/>
                      <a:miter lim="800000"/>
                      <a:headEnd/>
                      <a:tailEnd/>
                    </a:ln>
                  </pic:spPr>
                </pic:pic>
              </a:graphicData>
            </a:graphic>
          </wp:inline>
        </w:drawing>
      </w:r>
    </w:p>
    <w:p w14:paraId="75E7386A" w14:textId="77777777" w:rsidR="00AB73BA" w:rsidRPr="00AB73BA" w:rsidRDefault="00AB73BA"/>
    <w:p w14:paraId="426C444D" w14:textId="77777777" w:rsidR="00AB73BA" w:rsidRPr="002237FD" w:rsidRDefault="00AB73B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288"/>
      </w:tblGrid>
      <w:tr w:rsidR="00AB73BA" w:rsidRPr="00701688" w14:paraId="6328D5A5" w14:textId="77777777">
        <w:trPr>
          <w:trHeight w:val="495"/>
        </w:trPr>
        <w:tc>
          <w:tcPr>
            <w:tcW w:w="5000" w:type="pct"/>
            <w:shd w:val="clear" w:color="auto" w:fill="000080"/>
            <w:vAlign w:val="center"/>
          </w:tcPr>
          <w:p w14:paraId="4E85194F" w14:textId="77777777" w:rsidR="00AB73BA" w:rsidRPr="00701688" w:rsidRDefault="00B720DC" w:rsidP="00701688">
            <w:pPr>
              <w:jc w:val="center"/>
              <w:rPr>
                <w:rFonts w:ascii="Bookman Old Style" w:hAnsi="Bookman Old Style"/>
                <w:b/>
                <w:smallCaps/>
                <w:color w:val="FFFF00"/>
                <w:sz w:val="36"/>
                <w:szCs w:val="36"/>
              </w:rPr>
            </w:pPr>
            <w:r w:rsidRPr="00701688">
              <w:rPr>
                <w:rFonts w:ascii="Bookman Old Style" w:hAnsi="Bookman Old Style"/>
                <w:b/>
                <w:smallCaps/>
                <w:color w:val="FFFF00"/>
                <w:sz w:val="36"/>
                <w:szCs w:val="36"/>
              </w:rPr>
              <w:t>N</w:t>
            </w:r>
            <w:r w:rsidR="00AB73BA" w:rsidRPr="00701688">
              <w:rPr>
                <w:rFonts w:ascii="Bookman Old Style" w:hAnsi="Bookman Old Style"/>
                <w:b/>
                <w:smallCaps/>
                <w:color w:val="FFFF00"/>
                <w:sz w:val="36"/>
                <w:szCs w:val="36"/>
              </w:rPr>
              <w:t xml:space="preserve">ázov </w:t>
            </w:r>
            <w:r w:rsidR="00E7157D" w:rsidRPr="00701688">
              <w:rPr>
                <w:rFonts w:ascii="Bookman Old Style" w:hAnsi="Bookman Old Style"/>
                <w:b/>
                <w:smallCaps/>
                <w:color w:val="FFFF00"/>
                <w:sz w:val="36"/>
                <w:szCs w:val="36"/>
              </w:rPr>
              <w:t>Riadiaceho Orgánu</w:t>
            </w:r>
          </w:p>
        </w:tc>
      </w:tr>
    </w:tbl>
    <w:p w14:paraId="30991500" w14:textId="77777777" w:rsidR="00AB73BA" w:rsidRPr="0015204B" w:rsidRDefault="00AB73B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288"/>
      </w:tblGrid>
      <w:tr w:rsidR="00AB73BA" w:rsidRPr="00701688" w14:paraId="2E2242E4" w14:textId="77777777">
        <w:tc>
          <w:tcPr>
            <w:tcW w:w="5000" w:type="pct"/>
            <w:shd w:val="clear" w:color="auto" w:fill="000080"/>
          </w:tcPr>
          <w:p w14:paraId="7BC776B7" w14:textId="2ED92267" w:rsidR="00AB73BA" w:rsidRPr="00701688" w:rsidRDefault="004B5459" w:rsidP="00701688">
            <w:pPr>
              <w:jc w:val="center"/>
              <w:rPr>
                <w:sz w:val="22"/>
                <w:szCs w:val="22"/>
              </w:rPr>
            </w:pPr>
            <w:r>
              <w:rPr>
                <w:rFonts w:ascii="Bookman Old Style" w:hAnsi="Bookman Old Style"/>
                <w:b/>
                <w:caps/>
                <w:color w:val="FFFF00"/>
                <w:sz w:val="48"/>
                <w:szCs w:val="48"/>
              </w:rPr>
              <w:t xml:space="preserve">následná </w:t>
            </w:r>
            <w:r w:rsidR="0025063F" w:rsidRPr="00701688">
              <w:rPr>
                <w:rFonts w:ascii="Bookman Old Style" w:hAnsi="Bookman Old Style"/>
                <w:b/>
                <w:caps/>
                <w:color w:val="FFFF00"/>
                <w:sz w:val="48"/>
                <w:szCs w:val="48"/>
              </w:rPr>
              <w:t>MONITOROVACIA SPRÁVA PROJEKTU</w:t>
            </w:r>
          </w:p>
        </w:tc>
      </w:tr>
    </w:tbl>
    <w:p w14:paraId="736CFAC5" w14:textId="77777777" w:rsidR="00AB73BA" w:rsidRDefault="00AB73BA">
      <w:pPr>
        <w:rPr>
          <w:sz w:val="16"/>
          <w:szCs w:val="16"/>
        </w:rPr>
      </w:pPr>
    </w:p>
    <w:p w14:paraId="36DD3E85" w14:textId="77777777" w:rsidR="00E51A6B" w:rsidRPr="0015204B" w:rsidRDefault="00E51A6B">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82"/>
        <w:gridCol w:w="4906"/>
      </w:tblGrid>
      <w:tr w:rsidR="00AB73BA" w:rsidRPr="00701688" w14:paraId="6D8819E5" w14:textId="77777777">
        <w:trPr>
          <w:trHeight w:val="397"/>
          <w:jc w:val="center"/>
        </w:trPr>
        <w:tc>
          <w:tcPr>
            <w:tcW w:w="4482" w:type="dxa"/>
            <w:shd w:val="clear" w:color="auto" w:fill="333399"/>
            <w:vAlign w:val="center"/>
          </w:tcPr>
          <w:p w14:paraId="60B43DF8" w14:textId="77777777" w:rsidR="00AB73BA" w:rsidRPr="00701688" w:rsidRDefault="00AB73BA" w:rsidP="005A566F">
            <w:pPr>
              <w:rPr>
                <w:b/>
                <w:bCs/>
                <w:color w:val="FFFF00"/>
              </w:rPr>
            </w:pPr>
            <w:r w:rsidRPr="00701688">
              <w:rPr>
                <w:b/>
                <w:color w:val="FFFF00"/>
              </w:rPr>
              <w:t>Názov projektu</w:t>
            </w:r>
          </w:p>
        </w:tc>
        <w:tc>
          <w:tcPr>
            <w:tcW w:w="5058" w:type="dxa"/>
            <w:shd w:val="clear" w:color="auto" w:fill="FFFF99"/>
          </w:tcPr>
          <w:p w14:paraId="7DBA4222" w14:textId="77777777" w:rsidR="00AB73BA" w:rsidRPr="00701688" w:rsidRDefault="00AB73BA" w:rsidP="00AB73BA">
            <w:pPr>
              <w:rPr>
                <w:b/>
                <w:bCs/>
              </w:rPr>
            </w:pPr>
          </w:p>
        </w:tc>
      </w:tr>
      <w:tr w:rsidR="00E444EF" w:rsidRPr="00701688" w14:paraId="6CDE8601" w14:textId="77777777">
        <w:trPr>
          <w:trHeight w:val="397"/>
          <w:jc w:val="center"/>
        </w:trPr>
        <w:tc>
          <w:tcPr>
            <w:tcW w:w="4482" w:type="dxa"/>
            <w:shd w:val="clear" w:color="auto" w:fill="333399"/>
            <w:vAlign w:val="center"/>
          </w:tcPr>
          <w:p w14:paraId="195656A9" w14:textId="77777777" w:rsidR="00E444EF" w:rsidRPr="00701688" w:rsidRDefault="00E444EF" w:rsidP="005A566F">
            <w:pPr>
              <w:rPr>
                <w:b/>
                <w:color w:val="FFFF00"/>
              </w:rPr>
            </w:pPr>
            <w:r w:rsidRPr="00701688">
              <w:rPr>
                <w:b/>
                <w:color w:val="FFFF00"/>
              </w:rPr>
              <w:t>Kód ITMS</w:t>
            </w:r>
          </w:p>
        </w:tc>
        <w:tc>
          <w:tcPr>
            <w:tcW w:w="5058" w:type="dxa"/>
            <w:shd w:val="clear" w:color="auto" w:fill="FFFF99"/>
          </w:tcPr>
          <w:p w14:paraId="20475D99" w14:textId="343ABBDA" w:rsidR="00E444EF" w:rsidRPr="00701688" w:rsidRDefault="00E444EF" w:rsidP="00AB73BA">
            <w:pPr>
              <w:rPr>
                <w:b/>
                <w:bCs/>
              </w:rPr>
            </w:pPr>
          </w:p>
        </w:tc>
      </w:tr>
      <w:tr w:rsidR="009941F8" w:rsidRPr="00701688" w14:paraId="25F1C166" w14:textId="77777777">
        <w:trPr>
          <w:trHeight w:val="397"/>
          <w:jc w:val="center"/>
        </w:trPr>
        <w:tc>
          <w:tcPr>
            <w:tcW w:w="4482" w:type="dxa"/>
            <w:shd w:val="clear" w:color="auto" w:fill="333399"/>
            <w:vAlign w:val="center"/>
          </w:tcPr>
          <w:p w14:paraId="2FC7C2E2" w14:textId="77777777" w:rsidR="009941F8" w:rsidRPr="00701688" w:rsidRDefault="009941F8" w:rsidP="005A566F">
            <w:pPr>
              <w:rPr>
                <w:b/>
                <w:color w:val="FFFF00"/>
              </w:rPr>
            </w:pPr>
            <w:r w:rsidRPr="00701688">
              <w:rPr>
                <w:b/>
                <w:color w:val="FFFF00"/>
              </w:rPr>
              <w:t>Prijímateľ</w:t>
            </w:r>
          </w:p>
        </w:tc>
        <w:tc>
          <w:tcPr>
            <w:tcW w:w="5058" w:type="dxa"/>
            <w:shd w:val="clear" w:color="auto" w:fill="FFFF99"/>
          </w:tcPr>
          <w:p w14:paraId="1D8C2EF2" w14:textId="77777777" w:rsidR="009941F8" w:rsidRPr="00701688" w:rsidRDefault="009941F8" w:rsidP="00AB73BA">
            <w:pPr>
              <w:rPr>
                <w:b/>
                <w:bCs/>
              </w:rPr>
            </w:pPr>
          </w:p>
        </w:tc>
      </w:tr>
    </w:tbl>
    <w:p w14:paraId="46952478" w14:textId="77777777" w:rsidR="004D31B0" w:rsidRPr="00EE3195" w:rsidRDefault="004D31B0"/>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81"/>
        <w:gridCol w:w="4907"/>
      </w:tblGrid>
      <w:tr w:rsidR="00EE3195" w:rsidRPr="00701688" w14:paraId="7FA6B8DB" w14:textId="77777777">
        <w:trPr>
          <w:trHeight w:val="397"/>
          <w:jc w:val="center"/>
        </w:trPr>
        <w:tc>
          <w:tcPr>
            <w:tcW w:w="4482" w:type="dxa"/>
            <w:shd w:val="clear" w:color="auto" w:fill="333399"/>
            <w:vAlign w:val="center"/>
          </w:tcPr>
          <w:p w14:paraId="62A4F532" w14:textId="77777777" w:rsidR="00EE3195" w:rsidRPr="00701688" w:rsidRDefault="00EE3195" w:rsidP="00F3582E">
            <w:pPr>
              <w:rPr>
                <w:b/>
                <w:bCs/>
                <w:color w:val="FFFF00"/>
              </w:rPr>
            </w:pPr>
            <w:r w:rsidRPr="00701688">
              <w:rPr>
                <w:b/>
                <w:color w:val="FFFF00"/>
              </w:rPr>
              <w:t>Operačný program</w:t>
            </w:r>
          </w:p>
        </w:tc>
        <w:tc>
          <w:tcPr>
            <w:tcW w:w="5058" w:type="dxa"/>
            <w:shd w:val="clear" w:color="auto" w:fill="FFFF99"/>
          </w:tcPr>
          <w:p w14:paraId="6D5F64B1" w14:textId="77777777" w:rsidR="00EE3195" w:rsidRPr="00701688" w:rsidRDefault="00EE3195" w:rsidP="00F3582E">
            <w:pPr>
              <w:rPr>
                <w:b/>
                <w:bCs/>
              </w:rPr>
            </w:pPr>
          </w:p>
        </w:tc>
      </w:tr>
      <w:tr w:rsidR="00EE3195" w:rsidRPr="00701688" w14:paraId="672E50BA" w14:textId="77777777">
        <w:trPr>
          <w:trHeight w:val="397"/>
          <w:jc w:val="center"/>
        </w:trPr>
        <w:tc>
          <w:tcPr>
            <w:tcW w:w="4482" w:type="dxa"/>
            <w:shd w:val="clear" w:color="auto" w:fill="333399"/>
            <w:vAlign w:val="center"/>
          </w:tcPr>
          <w:p w14:paraId="3A0EB2C1" w14:textId="77777777" w:rsidR="00EE3195" w:rsidRPr="00701688" w:rsidRDefault="00EE3195" w:rsidP="00F3582E">
            <w:pPr>
              <w:rPr>
                <w:b/>
                <w:bCs/>
                <w:color w:val="FFFF00"/>
              </w:rPr>
            </w:pPr>
            <w:r w:rsidRPr="00701688">
              <w:rPr>
                <w:b/>
                <w:color w:val="FFFF00"/>
              </w:rPr>
              <w:t xml:space="preserve">Kód výzvy </w:t>
            </w:r>
          </w:p>
        </w:tc>
        <w:tc>
          <w:tcPr>
            <w:tcW w:w="5058" w:type="dxa"/>
            <w:shd w:val="clear" w:color="auto" w:fill="FFFF99"/>
          </w:tcPr>
          <w:p w14:paraId="60EC6011" w14:textId="77777777" w:rsidR="00EE3195" w:rsidRPr="00701688" w:rsidRDefault="00EE3195" w:rsidP="00F3582E">
            <w:pPr>
              <w:rPr>
                <w:b/>
                <w:bCs/>
              </w:rPr>
            </w:pPr>
          </w:p>
        </w:tc>
      </w:tr>
    </w:tbl>
    <w:p w14:paraId="76DBE6A1" w14:textId="77777777" w:rsidR="00EE3195" w:rsidRPr="00EE3195" w:rsidRDefault="00EE3195" w:rsidP="00EE3195">
      <w:pPr>
        <w:ind w:firstLine="708"/>
        <w:rPr>
          <w:sz w:val="12"/>
          <w:szCs w:val="12"/>
        </w:rPr>
      </w:pPr>
    </w:p>
    <w:p w14:paraId="6D2BA060" w14:textId="77777777" w:rsidR="00CE6810" w:rsidRPr="00E51A6B" w:rsidRDefault="00CE6810">
      <w:pPr>
        <w:rPr>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90"/>
        <w:gridCol w:w="4898"/>
      </w:tblGrid>
      <w:tr w:rsidR="00DB049B" w:rsidRPr="00701688" w14:paraId="6A77F632" w14:textId="77777777">
        <w:trPr>
          <w:trHeight w:val="397"/>
          <w:jc w:val="center"/>
        </w:trPr>
        <w:tc>
          <w:tcPr>
            <w:tcW w:w="4482" w:type="dxa"/>
            <w:tcBorders>
              <w:bottom w:val="single" w:sz="12" w:space="0" w:color="auto"/>
            </w:tcBorders>
            <w:shd w:val="clear" w:color="auto" w:fill="333399"/>
            <w:vAlign w:val="center"/>
          </w:tcPr>
          <w:p w14:paraId="3DB486AD" w14:textId="77777777" w:rsidR="00DB049B" w:rsidRPr="00701688" w:rsidRDefault="00DB049B" w:rsidP="00A32A12">
            <w:pPr>
              <w:rPr>
                <w:b/>
                <w:bCs/>
                <w:color w:val="FFFF00"/>
              </w:rPr>
            </w:pPr>
            <w:r w:rsidRPr="00701688">
              <w:rPr>
                <w:b/>
                <w:color w:val="FFFF00"/>
              </w:rPr>
              <w:t xml:space="preserve">Poradové číslo </w:t>
            </w:r>
            <w:r w:rsidR="004B5459">
              <w:rPr>
                <w:b/>
                <w:color w:val="FFFF00"/>
              </w:rPr>
              <w:t xml:space="preserve">následnej </w:t>
            </w:r>
            <w:r w:rsidRPr="00701688">
              <w:rPr>
                <w:b/>
                <w:color w:val="FFFF00"/>
              </w:rPr>
              <w:t>monitorovacej správy</w:t>
            </w:r>
          </w:p>
        </w:tc>
        <w:tc>
          <w:tcPr>
            <w:tcW w:w="5058" w:type="dxa"/>
            <w:tcBorders>
              <w:bottom w:val="single" w:sz="12" w:space="0" w:color="auto"/>
            </w:tcBorders>
            <w:shd w:val="clear" w:color="auto" w:fill="FFFF99"/>
          </w:tcPr>
          <w:p w14:paraId="519F61CE" w14:textId="77777777" w:rsidR="00DB049B" w:rsidRPr="00701688" w:rsidRDefault="00DB049B" w:rsidP="00A32A12">
            <w:pPr>
              <w:rPr>
                <w:b/>
                <w:bCs/>
              </w:rPr>
            </w:pPr>
          </w:p>
        </w:tc>
      </w:tr>
      <w:tr w:rsidR="00DB049B" w:rsidRPr="00701688" w14:paraId="53216166" w14:textId="77777777">
        <w:trPr>
          <w:trHeight w:val="397"/>
          <w:jc w:val="center"/>
        </w:trPr>
        <w:tc>
          <w:tcPr>
            <w:tcW w:w="4482" w:type="dxa"/>
            <w:shd w:val="clear" w:color="auto" w:fill="333399"/>
            <w:vAlign w:val="center"/>
          </w:tcPr>
          <w:p w14:paraId="172CDE9E" w14:textId="77777777" w:rsidR="00DB049B" w:rsidRPr="00701688" w:rsidRDefault="00DB049B" w:rsidP="00A32A12">
            <w:pPr>
              <w:rPr>
                <w:b/>
                <w:color w:val="FFFF00"/>
              </w:rPr>
            </w:pPr>
            <w:r w:rsidRPr="00701688">
              <w:rPr>
                <w:b/>
                <w:color w:val="FFFF00"/>
              </w:rPr>
              <w:t>Monitorované obdobie</w:t>
            </w:r>
          </w:p>
        </w:tc>
        <w:tc>
          <w:tcPr>
            <w:tcW w:w="5058" w:type="dxa"/>
            <w:shd w:val="clear" w:color="auto" w:fill="FFFF99"/>
            <w:vAlign w:val="center"/>
          </w:tcPr>
          <w:p w14:paraId="2F650FF1" w14:textId="77777777" w:rsidR="00DB049B" w:rsidRPr="00701688" w:rsidRDefault="00DB049B" w:rsidP="00A32A12">
            <w:pPr>
              <w:rPr>
                <w:rFonts w:ascii="Arial Narrow" w:hAnsi="Arial Narrow"/>
                <w:bCs/>
              </w:rPr>
            </w:pPr>
          </w:p>
        </w:tc>
      </w:tr>
    </w:tbl>
    <w:p w14:paraId="42A25F85" w14:textId="77777777" w:rsidR="00DB049B" w:rsidRDefault="00DB049B"/>
    <w:p w14:paraId="6A374682" w14:textId="77777777" w:rsidR="00AB73BA" w:rsidRDefault="00AB73BA"/>
    <w:p w14:paraId="6598D738" w14:textId="77777777" w:rsidR="00AB73BA" w:rsidRDefault="00AB73BA"/>
    <w:p w14:paraId="3385720F" w14:textId="05E12B32" w:rsidR="00AB73BA" w:rsidRDefault="00D626B3" w:rsidP="00D626B3">
      <w:pPr>
        <w:jc w:val="center"/>
      </w:pPr>
      <w:r>
        <w:rPr>
          <w:noProof/>
        </w:rPr>
        <w:drawing>
          <wp:inline distT="0" distB="0" distL="0" distR="0" wp14:anchorId="2A42CA46" wp14:editId="5F56ABBD">
            <wp:extent cx="2042160" cy="11963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160" cy="1196340"/>
                    </a:xfrm>
                    <a:prstGeom prst="rect">
                      <a:avLst/>
                    </a:prstGeom>
                    <a:noFill/>
                    <a:ln>
                      <a:noFill/>
                    </a:ln>
                  </pic:spPr>
                </pic:pic>
              </a:graphicData>
            </a:graphic>
          </wp:inline>
        </w:drawing>
      </w:r>
    </w:p>
    <w:p w14:paraId="217586D0" w14:textId="77777777" w:rsidR="00AB73BA" w:rsidRDefault="00AB73BA"/>
    <w:p w14:paraId="34C1997A" w14:textId="611509A0" w:rsidR="004E7794" w:rsidRDefault="004E7794">
      <w:pPr>
        <w:sectPr w:rsidR="004E7794" w:rsidSect="009E5A29">
          <w:headerReference w:type="default" r:id="rId12"/>
          <w:footerReference w:type="even" r:id="rId13"/>
          <w:footerReference w:type="default" r:id="rId14"/>
          <w:pgSz w:w="11906" w:h="16838"/>
          <w:pgMar w:top="1079" w:right="1417" w:bottom="1080"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5"/>
        <w:gridCol w:w="3087"/>
        <w:gridCol w:w="810"/>
        <w:gridCol w:w="1194"/>
        <w:gridCol w:w="1079"/>
        <w:gridCol w:w="1624"/>
        <w:gridCol w:w="1009"/>
      </w:tblGrid>
      <w:tr w:rsidR="00C425BB" w:rsidRPr="00701688" w14:paraId="195DB028" w14:textId="77777777" w:rsidTr="00307D21">
        <w:tc>
          <w:tcPr>
            <w:tcW w:w="5000" w:type="pct"/>
            <w:gridSpan w:val="7"/>
            <w:shd w:val="clear" w:color="auto" w:fill="00CCFF"/>
          </w:tcPr>
          <w:p w14:paraId="0AC3ECBC" w14:textId="77777777" w:rsidR="00C425BB" w:rsidRPr="00701688" w:rsidRDefault="00C425BB" w:rsidP="00307D21">
            <w:pPr>
              <w:numPr>
                <w:ilvl w:val="1"/>
                <w:numId w:val="25"/>
              </w:numPr>
              <w:rPr>
                <w:rFonts w:ascii="Arial Narrow" w:hAnsi="Arial Narrow"/>
                <w:b/>
                <w:sz w:val="20"/>
                <w:szCs w:val="20"/>
              </w:rPr>
            </w:pPr>
            <w:r w:rsidRPr="00701688">
              <w:rPr>
                <w:rFonts w:ascii="Arial Narrow" w:hAnsi="Arial Narrow"/>
                <w:b/>
                <w:sz w:val="20"/>
                <w:szCs w:val="20"/>
              </w:rPr>
              <w:lastRenderedPageBreak/>
              <w:t>Merateľné ukazovatele projektu</w:t>
            </w:r>
            <w:r>
              <w:rPr>
                <w:rStyle w:val="Odkaznapoznmkupodiarou"/>
                <w:rFonts w:ascii="Arial Narrow" w:hAnsi="Arial Narrow"/>
                <w:b/>
                <w:sz w:val="20"/>
                <w:szCs w:val="20"/>
              </w:rPr>
              <w:footnoteReference w:id="1"/>
            </w:r>
          </w:p>
        </w:tc>
      </w:tr>
      <w:tr w:rsidR="00C425BB" w:rsidRPr="00701688" w14:paraId="2AA5A9DD" w14:textId="77777777" w:rsidTr="00307D21">
        <w:trPr>
          <w:trHeight w:val="347"/>
        </w:trPr>
        <w:tc>
          <w:tcPr>
            <w:tcW w:w="261" w:type="pct"/>
            <w:vMerge w:val="restart"/>
            <w:shd w:val="clear" w:color="auto" w:fill="D9D9D9"/>
            <w:vAlign w:val="center"/>
          </w:tcPr>
          <w:p w14:paraId="3A3BA96D" w14:textId="77777777" w:rsidR="00C425BB" w:rsidRPr="00701688" w:rsidRDefault="00C425BB" w:rsidP="00307D21">
            <w:pPr>
              <w:ind w:right="-108"/>
              <w:rPr>
                <w:rFonts w:ascii="Arial Narrow" w:hAnsi="Arial Narrow"/>
                <w:sz w:val="20"/>
                <w:szCs w:val="20"/>
              </w:rPr>
            </w:pPr>
            <w:r w:rsidRPr="00701688">
              <w:rPr>
                <w:rFonts w:ascii="Arial Narrow" w:hAnsi="Arial Narrow"/>
                <w:sz w:val="20"/>
                <w:szCs w:val="20"/>
              </w:rPr>
              <w:t>Typ</w:t>
            </w:r>
          </w:p>
        </w:tc>
        <w:tc>
          <w:tcPr>
            <w:tcW w:w="1662" w:type="pct"/>
            <w:vMerge w:val="restart"/>
            <w:shd w:val="clear" w:color="auto" w:fill="D9D9D9"/>
            <w:vAlign w:val="center"/>
          </w:tcPr>
          <w:p w14:paraId="1DDF8B99"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Názov merateľného ukazovateľa</w:t>
            </w:r>
          </w:p>
        </w:tc>
        <w:tc>
          <w:tcPr>
            <w:tcW w:w="436" w:type="pct"/>
            <w:vMerge w:val="restart"/>
            <w:shd w:val="clear" w:color="auto" w:fill="D9D9D9"/>
            <w:vAlign w:val="center"/>
          </w:tcPr>
          <w:p w14:paraId="23FB2D9F" w14:textId="77777777" w:rsidR="00C425BB" w:rsidRPr="00701688" w:rsidRDefault="00C425BB" w:rsidP="00307D21">
            <w:pPr>
              <w:ind w:left="-45" w:right="-109"/>
              <w:jc w:val="center"/>
              <w:rPr>
                <w:rFonts w:ascii="Arial Narrow" w:hAnsi="Arial Narrow"/>
                <w:sz w:val="20"/>
                <w:szCs w:val="20"/>
              </w:rPr>
            </w:pPr>
            <w:r w:rsidRPr="00701688">
              <w:rPr>
                <w:rFonts w:ascii="Arial Narrow" w:hAnsi="Arial Narrow"/>
                <w:sz w:val="20"/>
                <w:szCs w:val="20"/>
              </w:rPr>
              <w:t>Merná jednotka</w:t>
            </w:r>
          </w:p>
        </w:tc>
        <w:tc>
          <w:tcPr>
            <w:tcW w:w="2641" w:type="pct"/>
            <w:gridSpan w:val="4"/>
            <w:shd w:val="clear" w:color="auto" w:fill="D9D9D9"/>
            <w:vAlign w:val="center"/>
          </w:tcPr>
          <w:p w14:paraId="7611F9B6"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Počet jednotiek</w:t>
            </w:r>
          </w:p>
        </w:tc>
      </w:tr>
      <w:tr w:rsidR="00C425BB" w:rsidRPr="00701688" w14:paraId="0D66F5F3" w14:textId="77777777" w:rsidTr="00307D21">
        <w:trPr>
          <w:trHeight w:val="150"/>
        </w:trPr>
        <w:tc>
          <w:tcPr>
            <w:tcW w:w="261" w:type="pct"/>
            <w:vMerge/>
            <w:shd w:val="clear" w:color="auto" w:fill="D9D9D9"/>
            <w:vAlign w:val="center"/>
          </w:tcPr>
          <w:p w14:paraId="307248BF" w14:textId="77777777" w:rsidR="00C425BB" w:rsidRPr="00701688" w:rsidRDefault="00C425BB" w:rsidP="00307D21">
            <w:pPr>
              <w:ind w:right="-108"/>
              <w:rPr>
                <w:rFonts w:ascii="Arial Narrow" w:hAnsi="Arial Narrow"/>
                <w:sz w:val="20"/>
                <w:szCs w:val="20"/>
              </w:rPr>
            </w:pPr>
          </w:p>
        </w:tc>
        <w:tc>
          <w:tcPr>
            <w:tcW w:w="1662" w:type="pct"/>
            <w:vMerge/>
            <w:shd w:val="clear" w:color="auto" w:fill="D9D9D9"/>
            <w:vAlign w:val="center"/>
          </w:tcPr>
          <w:p w14:paraId="2B5D897A" w14:textId="77777777" w:rsidR="00C425BB" w:rsidRPr="00701688" w:rsidRDefault="00C425BB" w:rsidP="00307D21">
            <w:pPr>
              <w:rPr>
                <w:rFonts w:ascii="Arial Narrow" w:hAnsi="Arial Narrow"/>
                <w:sz w:val="20"/>
                <w:szCs w:val="20"/>
              </w:rPr>
            </w:pPr>
          </w:p>
        </w:tc>
        <w:tc>
          <w:tcPr>
            <w:tcW w:w="436" w:type="pct"/>
            <w:vMerge/>
            <w:shd w:val="clear" w:color="auto" w:fill="D9D9D9"/>
          </w:tcPr>
          <w:p w14:paraId="3E6FC8BD" w14:textId="77777777" w:rsidR="00C425BB" w:rsidRPr="00701688" w:rsidRDefault="00C425BB" w:rsidP="00307D21">
            <w:pPr>
              <w:rPr>
                <w:rFonts w:ascii="Arial Narrow" w:hAnsi="Arial Narrow"/>
                <w:sz w:val="20"/>
                <w:szCs w:val="20"/>
              </w:rPr>
            </w:pPr>
          </w:p>
        </w:tc>
        <w:tc>
          <w:tcPr>
            <w:tcW w:w="643" w:type="pct"/>
            <w:shd w:val="clear" w:color="auto" w:fill="D9D9D9"/>
            <w:vAlign w:val="center"/>
          </w:tcPr>
          <w:p w14:paraId="6174D612" w14:textId="77777777" w:rsidR="00C425BB" w:rsidRPr="00701688" w:rsidRDefault="00C425BB" w:rsidP="00307D21">
            <w:pPr>
              <w:ind w:left="-107" w:right="-106"/>
              <w:jc w:val="center"/>
              <w:rPr>
                <w:rFonts w:ascii="Arial Narrow" w:hAnsi="Arial Narrow"/>
                <w:sz w:val="20"/>
                <w:szCs w:val="20"/>
              </w:rPr>
            </w:pPr>
            <w:r w:rsidRPr="00701688">
              <w:rPr>
                <w:rFonts w:ascii="Arial Narrow" w:hAnsi="Arial Narrow"/>
                <w:sz w:val="20"/>
                <w:szCs w:val="20"/>
              </w:rPr>
              <w:t>Východiskový stav</w:t>
            </w:r>
          </w:p>
        </w:tc>
        <w:tc>
          <w:tcPr>
            <w:tcW w:w="581" w:type="pct"/>
            <w:shd w:val="clear" w:color="auto" w:fill="D9D9D9"/>
            <w:vAlign w:val="center"/>
          </w:tcPr>
          <w:p w14:paraId="5A456174"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Plánovaný stav</w:t>
            </w:r>
          </w:p>
        </w:tc>
        <w:tc>
          <w:tcPr>
            <w:tcW w:w="874" w:type="pct"/>
            <w:tcBorders>
              <w:bottom w:val="single" w:sz="6" w:space="0" w:color="auto"/>
            </w:tcBorders>
            <w:shd w:val="clear" w:color="auto" w:fill="D9D9D9"/>
          </w:tcPr>
          <w:p w14:paraId="32B89514" w14:textId="77777777" w:rsidR="00C425BB" w:rsidRPr="00701688" w:rsidRDefault="00C425BB" w:rsidP="00307D21">
            <w:pPr>
              <w:ind w:left="-72" w:right="-82"/>
              <w:jc w:val="center"/>
              <w:rPr>
                <w:rFonts w:ascii="Arial Narrow" w:hAnsi="Arial Narrow"/>
                <w:sz w:val="20"/>
                <w:szCs w:val="20"/>
              </w:rPr>
            </w:pPr>
            <w:r>
              <w:rPr>
                <w:rFonts w:ascii="Arial Narrow" w:hAnsi="Arial Narrow"/>
                <w:sz w:val="20"/>
                <w:szCs w:val="20"/>
              </w:rPr>
              <w:t xml:space="preserve"> Stav dosiahnutý bezprostredne po ukončení realizácie aktivít projektu</w:t>
            </w:r>
            <w:r>
              <w:rPr>
                <w:rStyle w:val="Odkaznapoznmkupodiarou"/>
                <w:rFonts w:ascii="Arial Narrow" w:hAnsi="Arial Narrow"/>
                <w:sz w:val="20"/>
                <w:szCs w:val="20"/>
              </w:rPr>
              <w:footnoteReference w:id="2"/>
            </w:r>
          </w:p>
        </w:tc>
        <w:tc>
          <w:tcPr>
            <w:tcW w:w="543" w:type="pct"/>
            <w:shd w:val="clear" w:color="auto" w:fill="D9D9D9"/>
            <w:vAlign w:val="center"/>
          </w:tcPr>
          <w:p w14:paraId="6E3BF65B"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Skutočný stav</w:t>
            </w:r>
            <w:r>
              <w:rPr>
                <w:rStyle w:val="Odkaznapoznmkupodiarou"/>
                <w:rFonts w:ascii="Arial Narrow" w:hAnsi="Arial Narrow"/>
                <w:sz w:val="20"/>
                <w:szCs w:val="20"/>
              </w:rPr>
              <w:footnoteReference w:id="3"/>
            </w:r>
          </w:p>
        </w:tc>
      </w:tr>
      <w:tr w:rsidR="00C425BB" w:rsidRPr="00701688" w14:paraId="73628C16" w14:textId="77777777" w:rsidTr="00307D21">
        <w:trPr>
          <w:trHeight w:val="320"/>
        </w:trPr>
        <w:tc>
          <w:tcPr>
            <w:tcW w:w="261" w:type="pct"/>
            <w:vMerge w:val="restart"/>
            <w:shd w:val="clear" w:color="auto" w:fill="D9D9D9"/>
            <w:textDirection w:val="btLr"/>
          </w:tcPr>
          <w:p w14:paraId="41F62C8A" w14:textId="77777777" w:rsidR="00C425BB" w:rsidRPr="00423A8E" w:rsidRDefault="00C425BB" w:rsidP="00307D21">
            <w:pPr>
              <w:ind w:left="113" w:right="113"/>
              <w:rPr>
                <w:rFonts w:ascii="Arial Narrow" w:hAnsi="Arial Narrow"/>
                <w:bCs/>
                <w:sz w:val="20"/>
                <w:szCs w:val="20"/>
              </w:rPr>
            </w:pPr>
            <w:r w:rsidRPr="00423A8E">
              <w:rPr>
                <w:rFonts w:ascii="Arial Narrow" w:hAnsi="Arial Narrow"/>
                <w:bCs/>
                <w:sz w:val="20"/>
                <w:szCs w:val="20"/>
              </w:rPr>
              <w:t>Výsledok</w:t>
            </w:r>
          </w:p>
        </w:tc>
        <w:tc>
          <w:tcPr>
            <w:tcW w:w="1662" w:type="pct"/>
            <w:shd w:val="clear" w:color="auto" w:fill="FFFF99"/>
          </w:tcPr>
          <w:p w14:paraId="1C178BFE" w14:textId="77777777" w:rsidR="00C425BB" w:rsidRPr="00701688" w:rsidRDefault="00C425BB" w:rsidP="00307D21">
            <w:pPr>
              <w:rPr>
                <w:rFonts w:ascii="Arial Narrow" w:hAnsi="Arial Narrow"/>
                <w:sz w:val="20"/>
                <w:szCs w:val="20"/>
              </w:rPr>
            </w:pPr>
          </w:p>
        </w:tc>
        <w:tc>
          <w:tcPr>
            <w:tcW w:w="436" w:type="pct"/>
            <w:shd w:val="clear" w:color="auto" w:fill="FFFF99"/>
          </w:tcPr>
          <w:p w14:paraId="4E624B4A" w14:textId="77777777" w:rsidR="00C425BB" w:rsidRPr="00701688" w:rsidRDefault="00C425BB" w:rsidP="00307D21">
            <w:pPr>
              <w:rPr>
                <w:rFonts w:ascii="Arial Narrow" w:hAnsi="Arial Narrow"/>
                <w:sz w:val="20"/>
                <w:szCs w:val="20"/>
              </w:rPr>
            </w:pPr>
          </w:p>
        </w:tc>
        <w:tc>
          <w:tcPr>
            <w:tcW w:w="643" w:type="pct"/>
            <w:shd w:val="clear" w:color="auto" w:fill="FFFF99"/>
          </w:tcPr>
          <w:p w14:paraId="2BEF42AE" w14:textId="77777777" w:rsidR="00C425BB" w:rsidRPr="00701688" w:rsidRDefault="00C425BB" w:rsidP="00307D21">
            <w:pPr>
              <w:rPr>
                <w:rFonts w:ascii="Arial Narrow" w:hAnsi="Arial Narrow"/>
                <w:sz w:val="20"/>
                <w:szCs w:val="20"/>
              </w:rPr>
            </w:pPr>
          </w:p>
        </w:tc>
        <w:tc>
          <w:tcPr>
            <w:tcW w:w="581" w:type="pct"/>
            <w:shd w:val="clear" w:color="auto" w:fill="FFFF99"/>
          </w:tcPr>
          <w:p w14:paraId="14DDDD2A" w14:textId="77777777" w:rsidR="00C425BB" w:rsidRPr="00701688" w:rsidRDefault="00C425BB" w:rsidP="00307D21">
            <w:pPr>
              <w:rPr>
                <w:rFonts w:ascii="Arial Narrow" w:hAnsi="Arial Narrow"/>
                <w:sz w:val="20"/>
                <w:szCs w:val="20"/>
              </w:rPr>
            </w:pPr>
          </w:p>
        </w:tc>
        <w:tc>
          <w:tcPr>
            <w:tcW w:w="874" w:type="pct"/>
            <w:shd w:val="clear" w:color="auto" w:fill="FFFF99"/>
          </w:tcPr>
          <w:p w14:paraId="1E7A4078" w14:textId="77777777" w:rsidR="00C425BB" w:rsidRPr="00701688" w:rsidRDefault="00C425BB" w:rsidP="00307D21">
            <w:pPr>
              <w:ind w:left="-72" w:right="-136"/>
              <w:rPr>
                <w:rFonts w:ascii="Arial Narrow" w:hAnsi="Arial Narrow"/>
                <w:sz w:val="20"/>
                <w:szCs w:val="20"/>
              </w:rPr>
            </w:pPr>
          </w:p>
        </w:tc>
        <w:tc>
          <w:tcPr>
            <w:tcW w:w="543" w:type="pct"/>
            <w:shd w:val="clear" w:color="auto" w:fill="FFFFFF"/>
          </w:tcPr>
          <w:p w14:paraId="5307F583" w14:textId="77777777" w:rsidR="00C425BB" w:rsidRPr="00701688" w:rsidRDefault="00C425BB" w:rsidP="00307D21">
            <w:pPr>
              <w:rPr>
                <w:rFonts w:ascii="Arial Narrow" w:hAnsi="Arial Narrow"/>
                <w:sz w:val="20"/>
                <w:szCs w:val="20"/>
              </w:rPr>
            </w:pPr>
          </w:p>
        </w:tc>
      </w:tr>
      <w:tr w:rsidR="00C425BB" w:rsidRPr="00701688" w14:paraId="0E6E81B6" w14:textId="77777777" w:rsidTr="00307D21">
        <w:trPr>
          <w:trHeight w:val="320"/>
        </w:trPr>
        <w:tc>
          <w:tcPr>
            <w:tcW w:w="261" w:type="pct"/>
            <w:vMerge/>
            <w:shd w:val="clear" w:color="auto" w:fill="D9D9D9"/>
            <w:textDirection w:val="btLr"/>
          </w:tcPr>
          <w:p w14:paraId="26A51E9B" w14:textId="77777777" w:rsidR="00C425BB" w:rsidRPr="00701688" w:rsidRDefault="00C425BB" w:rsidP="00307D21">
            <w:pPr>
              <w:ind w:left="113" w:right="113"/>
              <w:rPr>
                <w:rFonts w:ascii="Arial Narrow" w:hAnsi="Arial Narrow"/>
                <w:b/>
                <w:bCs/>
                <w:sz w:val="20"/>
                <w:szCs w:val="20"/>
              </w:rPr>
            </w:pPr>
          </w:p>
        </w:tc>
        <w:tc>
          <w:tcPr>
            <w:tcW w:w="1662" w:type="pct"/>
            <w:shd w:val="clear" w:color="auto" w:fill="FFFF99"/>
          </w:tcPr>
          <w:p w14:paraId="2793E877" w14:textId="77777777" w:rsidR="00C425BB" w:rsidRPr="00701688" w:rsidRDefault="00C425BB" w:rsidP="00307D21">
            <w:pPr>
              <w:rPr>
                <w:rFonts w:ascii="Arial Narrow" w:hAnsi="Arial Narrow"/>
                <w:sz w:val="20"/>
                <w:szCs w:val="20"/>
              </w:rPr>
            </w:pPr>
          </w:p>
        </w:tc>
        <w:tc>
          <w:tcPr>
            <w:tcW w:w="436" w:type="pct"/>
            <w:shd w:val="clear" w:color="auto" w:fill="FFFF99"/>
          </w:tcPr>
          <w:p w14:paraId="7049F3FF" w14:textId="77777777" w:rsidR="00C425BB" w:rsidRPr="00701688" w:rsidRDefault="00C425BB" w:rsidP="00307D21">
            <w:pPr>
              <w:rPr>
                <w:rFonts w:ascii="Arial Narrow" w:hAnsi="Arial Narrow"/>
                <w:sz w:val="20"/>
                <w:szCs w:val="20"/>
              </w:rPr>
            </w:pPr>
          </w:p>
        </w:tc>
        <w:tc>
          <w:tcPr>
            <w:tcW w:w="643" w:type="pct"/>
            <w:shd w:val="clear" w:color="auto" w:fill="FFFF99"/>
          </w:tcPr>
          <w:p w14:paraId="60226483" w14:textId="77777777" w:rsidR="00C425BB" w:rsidRPr="00701688" w:rsidRDefault="00C425BB" w:rsidP="00307D21">
            <w:pPr>
              <w:rPr>
                <w:rFonts w:ascii="Arial Narrow" w:hAnsi="Arial Narrow"/>
                <w:sz w:val="20"/>
                <w:szCs w:val="20"/>
              </w:rPr>
            </w:pPr>
          </w:p>
        </w:tc>
        <w:tc>
          <w:tcPr>
            <w:tcW w:w="581" w:type="pct"/>
            <w:shd w:val="clear" w:color="auto" w:fill="FFFF99"/>
          </w:tcPr>
          <w:p w14:paraId="2276DE91" w14:textId="77777777" w:rsidR="00C425BB" w:rsidRPr="00701688" w:rsidRDefault="00C425BB" w:rsidP="00307D21">
            <w:pPr>
              <w:rPr>
                <w:rFonts w:ascii="Arial Narrow" w:hAnsi="Arial Narrow"/>
                <w:sz w:val="20"/>
                <w:szCs w:val="20"/>
              </w:rPr>
            </w:pPr>
          </w:p>
        </w:tc>
        <w:tc>
          <w:tcPr>
            <w:tcW w:w="874" w:type="pct"/>
            <w:shd w:val="clear" w:color="auto" w:fill="FFFF99"/>
          </w:tcPr>
          <w:p w14:paraId="45452682" w14:textId="77777777" w:rsidR="00C425BB" w:rsidRPr="00701688" w:rsidRDefault="00C425BB" w:rsidP="00307D21">
            <w:pPr>
              <w:rPr>
                <w:rFonts w:ascii="Arial Narrow" w:hAnsi="Arial Narrow"/>
                <w:sz w:val="20"/>
                <w:szCs w:val="20"/>
              </w:rPr>
            </w:pPr>
          </w:p>
        </w:tc>
        <w:tc>
          <w:tcPr>
            <w:tcW w:w="543" w:type="pct"/>
            <w:shd w:val="clear" w:color="auto" w:fill="FFFFFF"/>
          </w:tcPr>
          <w:p w14:paraId="08E32E29" w14:textId="77777777" w:rsidR="00C425BB" w:rsidRPr="00701688" w:rsidRDefault="00C425BB" w:rsidP="00307D21">
            <w:pPr>
              <w:rPr>
                <w:rFonts w:ascii="Arial Narrow" w:hAnsi="Arial Narrow"/>
                <w:sz w:val="20"/>
                <w:szCs w:val="20"/>
              </w:rPr>
            </w:pPr>
          </w:p>
        </w:tc>
      </w:tr>
      <w:tr w:rsidR="00C425BB" w:rsidRPr="00701688" w14:paraId="3465D957" w14:textId="77777777" w:rsidTr="00307D21">
        <w:trPr>
          <w:trHeight w:val="320"/>
        </w:trPr>
        <w:tc>
          <w:tcPr>
            <w:tcW w:w="261" w:type="pct"/>
            <w:vMerge/>
            <w:shd w:val="clear" w:color="auto" w:fill="D9D9D9"/>
          </w:tcPr>
          <w:p w14:paraId="4072DA0A" w14:textId="77777777" w:rsidR="00C425BB" w:rsidRPr="00701688" w:rsidRDefault="00C425BB" w:rsidP="00307D21">
            <w:pPr>
              <w:rPr>
                <w:rFonts w:ascii="Arial Narrow" w:hAnsi="Arial Narrow"/>
                <w:sz w:val="20"/>
                <w:szCs w:val="20"/>
              </w:rPr>
            </w:pPr>
          </w:p>
        </w:tc>
        <w:tc>
          <w:tcPr>
            <w:tcW w:w="1662" w:type="pct"/>
            <w:shd w:val="clear" w:color="auto" w:fill="FFFF99"/>
          </w:tcPr>
          <w:p w14:paraId="112390F2" w14:textId="77777777" w:rsidR="00C425BB" w:rsidRPr="00701688" w:rsidRDefault="00C425BB" w:rsidP="00307D21">
            <w:pPr>
              <w:rPr>
                <w:rFonts w:ascii="Arial Narrow" w:hAnsi="Arial Narrow"/>
                <w:sz w:val="20"/>
                <w:szCs w:val="20"/>
              </w:rPr>
            </w:pPr>
          </w:p>
        </w:tc>
        <w:tc>
          <w:tcPr>
            <w:tcW w:w="436" w:type="pct"/>
            <w:shd w:val="clear" w:color="auto" w:fill="FFFF99"/>
          </w:tcPr>
          <w:p w14:paraId="1C7C4931" w14:textId="77777777" w:rsidR="00C425BB" w:rsidRPr="00701688" w:rsidRDefault="00C425BB" w:rsidP="00307D21">
            <w:pPr>
              <w:rPr>
                <w:rFonts w:ascii="Arial Narrow" w:hAnsi="Arial Narrow"/>
                <w:sz w:val="20"/>
                <w:szCs w:val="20"/>
              </w:rPr>
            </w:pPr>
          </w:p>
        </w:tc>
        <w:tc>
          <w:tcPr>
            <w:tcW w:w="643" w:type="pct"/>
            <w:shd w:val="clear" w:color="auto" w:fill="FFFF99"/>
          </w:tcPr>
          <w:p w14:paraId="671095E5" w14:textId="77777777" w:rsidR="00C425BB" w:rsidRPr="00701688" w:rsidRDefault="00C425BB" w:rsidP="00307D21">
            <w:pPr>
              <w:rPr>
                <w:rFonts w:ascii="Arial Narrow" w:hAnsi="Arial Narrow"/>
                <w:sz w:val="20"/>
                <w:szCs w:val="20"/>
              </w:rPr>
            </w:pPr>
          </w:p>
        </w:tc>
        <w:tc>
          <w:tcPr>
            <w:tcW w:w="581" w:type="pct"/>
            <w:shd w:val="clear" w:color="auto" w:fill="FFFF99"/>
          </w:tcPr>
          <w:p w14:paraId="02535BC5" w14:textId="77777777" w:rsidR="00C425BB" w:rsidRPr="00701688" w:rsidRDefault="00C425BB" w:rsidP="00307D21">
            <w:pPr>
              <w:rPr>
                <w:rFonts w:ascii="Arial Narrow" w:hAnsi="Arial Narrow"/>
                <w:sz w:val="20"/>
                <w:szCs w:val="20"/>
              </w:rPr>
            </w:pPr>
          </w:p>
        </w:tc>
        <w:tc>
          <w:tcPr>
            <w:tcW w:w="874" w:type="pct"/>
            <w:tcBorders>
              <w:bottom w:val="single" w:sz="6" w:space="0" w:color="auto"/>
            </w:tcBorders>
            <w:shd w:val="clear" w:color="auto" w:fill="FFFF99"/>
          </w:tcPr>
          <w:p w14:paraId="52F4456B" w14:textId="77777777" w:rsidR="00C425BB" w:rsidRPr="00701688" w:rsidRDefault="00C425BB" w:rsidP="00307D21">
            <w:pPr>
              <w:rPr>
                <w:rFonts w:ascii="Arial Narrow" w:hAnsi="Arial Narrow"/>
                <w:sz w:val="20"/>
                <w:szCs w:val="20"/>
              </w:rPr>
            </w:pPr>
          </w:p>
        </w:tc>
        <w:tc>
          <w:tcPr>
            <w:tcW w:w="543" w:type="pct"/>
            <w:shd w:val="clear" w:color="auto" w:fill="FFFFFF"/>
          </w:tcPr>
          <w:p w14:paraId="00180433" w14:textId="77777777" w:rsidR="00C425BB" w:rsidRPr="00701688" w:rsidRDefault="00C425BB" w:rsidP="00307D21">
            <w:pPr>
              <w:rPr>
                <w:rFonts w:ascii="Arial Narrow" w:hAnsi="Arial Narrow"/>
                <w:sz w:val="20"/>
                <w:szCs w:val="20"/>
              </w:rPr>
            </w:pPr>
          </w:p>
        </w:tc>
      </w:tr>
      <w:tr w:rsidR="00C425BB" w:rsidRPr="00701688" w14:paraId="1F6F20F6" w14:textId="77777777" w:rsidTr="00307D21">
        <w:trPr>
          <w:trHeight w:val="320"/>
        </w:trPr>
        <w:tc>
          <w:tcPr>
            <w:tcW w:w="261" w:type="pct"/>
            <w:vMerge w:val="restart"/>
            <w:shd w:val="clear" w:color="auto" w:fill="D9D9D9"/>
            <w:textDirection w:val="btLr"/>
          </w:tcPr>
          <w:p w14:paraId="424FBD04" w14:textId="77777777" w:rsidR="00C425BB" w:rsidRPr="00423A8E" w:rsidRDefault="00C425BB" w:rsidP="00307D21">
            <w:pPr>
              <w:ind w:left="113" w:right="113"/>
              <w:jc w:val="center"/>
              <w:rPr>
                <w:rFonts w:ascii="Arial Narrow" w:hAnsi="Arial Narrow"/>
                <w:bCs/>
                <w:sz w:val="20"/>
                <w:szCs w:val="20"/>
              </w:rPr>
            </w:pPr>
            <w:r>
              <w:rPr>
                <w:rFonts w:ascii="Arial Narrow" w:hAnsi="Arial Narrow"/>
                <w:bCs/>
                <w:sz w:val="20"/>
                <w:szCs w:val="20"/>
              </w:rPr>
              <w:t>Dopad</w:t>
            </w:r>
          </w:p>
        </w:tc>
        <w:tc>
          <w:tcPr>
            <w:tcW w:w="1662" w:type="pct"/>
            <w:shd w:val="clear" w:color="auto" w:fill="FFFF99"/>
          </w:tcPr>
          <w:p w14:paraId="081324D6" w14:textId="77777777" w:rsidR="00C425BB" w:rsidRPr="00701688" w:rsidRDefault="00C425BB" w:rsidP="00307D21">
            <w:pPr>
              <w:jc w:val="center"/>
              <w:rPr>
                <w:rFonts w:ascii="Arial Narrow" w:hAnsi="Arial Narrow"/>
                <w:sz w:val="20"/>
                <w:szCs w:val="20"/>
              </w:rPr>
            </w:pPr>
          </w:p>
        </w:tc>
        <w:tc>
          <w:tcPr>
            <w:tcW w:w="436" w:type="pct"/>
            <w:shd w:val="clear" w:color="auto" w:fill="FFFF99"/>
          </w:tcPr>
          <w:p w14:paraId="6178EC2C" w14:textId="77777777" w:rsidR="00C425BB" w:rsidRPr="00701688" w:rsidRDefault="00C425BB" w:rsidP="00307D21">
            <w:pPr>
              <w:rPr>
                <w:rFonts w:ascii="Arial Narrow" w:hAnsi="Arial Narrow"/>
                <w:sz w:val="20"/>
                <w:szCs w:val="20"/>
              </w:rPr>
            </w:pPr>
          </w:p>
        </w:tc>
        <w:tc>
          <w:tcPr>
            <w:tcW w:w="643" w:type="pct"/>
            <w:shd w:val="clear" w:color="auto" w:fill="FFFF99"/>
          </w:tcPr>
          <w:p w14:paraId="77094A4B" w14:textId="77777777" w:rsidR="00C425BB" w:rsidRPr="00701688" w:rsidRDefault="00C425BB" w:rsidP="00307D21">
            <w:pPr>
              <w:rPr>
                <w:rFonts w:ascii="Arial Narrow" w:hAnsi="Arial Narrow"/>
                <w:sz w:val="20"/>
                <w:szCs w:val="20"/>
              </w:rPr>
            </w:pPr>
          </w:p>
        </w:tc>
        <w:tc>
          <w:tcPr>
            <w:tcW w:w="581" w:type="pct"/>
            <w:shd w:val="clear" w:color="auto" w:fill="FFFF99"/>
          </w:tcPr>
          <w:p w14:paraId="3A74182E" w14:textId="77777777" w:rsidR="00C425BB" w:rsidRPr="00701688" w:rsidRDefault="00C425BB" w:rsidP="00307D21">
            <w:pPr>
              <w:rPr>
                <w:rFonts w:ascii="Arial Narrow" w:hAnsi="Arial Narrow"/>
                <w:sz w:val="20"/>
                <w:szCs w:val="20"/>
              </w:rPr>
            </w:pPr>
          </w:p>
        </w:tc>
        <w:tc>
          <w:tcPr>
            <w:tcW w:w="874" w:type="pct"/>
            <w:shd w:val="clear" w:color="auto" w:fill="D9D9D9"/>
          </w:tcPr>
          <w:p w14:paraId="12D07D26" w14:textId="77777777" w:rsidR="00C425BB" w:rsidRPr="00701688" w:rsidRDefault="00C425BB" w:rsidP="00307D21">
            <w:pPr>
              <w:rPr>
                <w:rFonts w:ascii="Arial Narrow" w:hAnsi="Arial Narrow"/>
                <w:sz w:val="20"/>
                <w:szCs w:val="20"/>
              </w:rPr>
            </w:pPr>
          </w:p>
        </w:tc>
        <w:tc>
          <w:tcPr>
            <w:tcW w:w="543" w:type="pct"/>
            <w:shd w:val="clear" w:color="auto" w:fill="FFFFFF"/>
          </w:tcPr>
          <w:p w14:paraId="635DC583" w14:textId="77777777" w:rsidR="00C425BB" w:rsidRPr="00701688" w:rsidRDefault="00C425BB" w:rsidP="00307D21">
            <w:pPr>
              <w:rPr>
                <w:rFonts w:ascii="Arial Narrow" w:hAnsi="Arial Narrow"/>
                <w:sz w:val="20"/>
                <w:szCs w:val="20"/>
              </w:rPr>
            </w:pPr>
          </w:p>
        </w:tc>
      </w:tr>
      <w:tr w:rsidR="00C425BB" w:rsidRPr="00701688" w14:paraId="2A4C08F3" w14:textId="77777777" w:rsidTr="00307D21">
        <w:trPr>
          <w:trHeight w:val="320"/>
        </w:trPr>
        <w:tc>
          <w:tcPr>
            <w:tcW w:w="261" w:type="pct"/>
            <w:vMerge/>
            <w:shd w:val="clear" w:color="auto" w:fill="D9D9D9"/>
          </w:tcPr>
          <w:p w14:paraId="05504634" w14:textId="77777777" w:rsidR="00C425BB" w:rsidRPr="00701688" w:rsidRDefault="00C425BB" w:rsidP="00307D21">
            <w:pPr>
              <w:rPr>
                <w:rFonts w:ascii="Arial Narrow" w:hAnsi="Arial Narrow"/>
                <w:sz w:val="20"/>
                <w:szCs w:val="20"/>
              </w:rPr>
            </w:pPr>
          </w:p>
        </w:tc>
        <w:tc>
          <w:tcPr>
            <w:tcW w:w="1662" w:type="pct"/>
            <w:shd w:val="clear" w:color="auto" w:fill="FFFF99"/>
          </w:tcPr>
          <w:p w14:paraId="73A1DB48" w14:textId="77777777" w:rsidR="00C425BB" w:rsidRPr="00701688" w:rsidRDefault="00C425BB" w:rsidP="00307D21">
            <w:pPr>
              <w:rPr>
                <w:rFonts w:ascii="Arial Narrow" w:hAnsi="Arial Narrow"/>
                <w:sz w:val="20"/>
                <w:szCs w:val="20"/>
              </w:rPr>
            </w:pPr>
          </w:p>
        </w:tc>
        <w:tc>
          <w:tcPr>
            <w:tcW w:w="436" w:type="pct"/>
            <w:shd w:val="clear" w:color="auto" w:fill="FFFF99"/>
          </w:tcPr>
          <w:p w14:paraId="2366414F" w14:textId="77777777" w:rsidR="00C425BB" w:rsidRPr="00701688" w:rsidRDefault="00C425BB" w:rsidP="00307D21">
            <w:pPr>
              <w:rPr>
                <w:rFonts w:ascii="Arial Narrow" w:hAnsi="Arial Narrow"/>
                <w:sz w:val="20"/>
                <w:szCs w:val="20"/>
              </w:rPr>
            </w:pPr>
          </w:p>
        </w:tc>
        <w:tc>
          <w:tcPr>
            <w:tcW w:w="643" w:type="pct"/>
            <w:shd w:val="clear" w:color="auto" w:fill="FFFF99"/>
          </w:tcPr>
          <w:p w14:paraId="24E439C2" w14:textId="77777777" w:rsidR="00C425BB" w:rsidRPr="00701688" w:rsidRDefault="00C425BB" w:rsidP="00307D21">
            <w:pPr>
              <w:rPr>
                <w:rFonts w:ascii="Arial Narrow" w:hAnsi="Arial Narrow"/>
                <w:sz w:val="20"/>
                <w:szCs w:val="20"/>
              </w:rPr>
            </w:pPr>
          </w:p>
        </w:tc>
        <w:tc>
          <w:tcPr>
            <w:tcW w:w="581" w:type="pct"/>
            <w:shd w:val="clear" w:color="auto" w:fill="FFFF99"/>
          </w:tcPr>
          <w:p w14:paraId="62889AF2" w14:textId="77777777" w:rsidR="00C425BB" w:rsidRPr="00701688" w:rsidRDefault="00C425BB" w:rsidP="00307D21">
            <w:pPr>
              <w:rPr>
                <w:rFonts w:ascii="Arial Narrow" w:hAnsi="Arial Narrow"/>
                <w:sz w:val="20"/>
                <w:szCs w:val="20"/>
              </w:rPr>
            </w:pPr>
          </w:p>
        </w:tc>
        <w:tc>
          <w:tcPr>
            <w:tcW w:w="874" w:type="pct"/>
            <w:shd w:val="clear" w:color="auto" w:fill="D9D9D9"/>
          </w:tcPr>
          <w:p w14:paraId="2DAD1D17" w14:textId="77777777" w:rsidR="00C425BB" w:rsidRPr="00701688" w:rsidRDefault="00C425BB" w:rsidP="00307D21">
            <w:pPr>
              <w:rPr>
                <w:rFonts w:ascii="Arial Narrow" w:hAnsi="Arial Narrow"/>
                <w:sz w:val="20"/>
                <w:szCs w:val="20"/>
              </w:rPr>
            </w:pPr>
          </w:p>
        </w:tc>
        <w:tc>
          <w:tcPr>
            <w:tcW w:w="543" w:type="pct"/>
            <w:shd w:val="clear" w:color="auto" w:fill="FFFFFF"/>
          </w:tcPr>
          <w:p w14:paraId="6541D9C3" w14:textId="77777777" w:rsidR="00C425BB" w:rsidRPr="00701688" w:rsidRDefault="00C425BB" w:rsidP="00307D21">
            <w:pPr>
              <w:rPr>
                <w:rFonts w:ascii="Arial Narrow" w:hAnsi="Arial Narrow"/>
                <w:sz w:val="20"/>
                <w:szCs w:val="20"/>
              </w:rPr>
            </w:pPr>
          </w:p>
        </w:tc>
      </w:tr>
      <w:tr w:rsidR="00C425BB" w:rsidRPr="00701688" w14:paraId="71E1B708" w14:textId="77777777" w:rsidTr="00307D21">
        <w:trPr>
          <w:trHeight w:val="320"/>
        </w:trPr>
        <w:tc>
          <w:tcPr>
            <w:tcW w:w="261" w:type="pct"/>
            <w:vMerge/>
            <w:shd w:val="clear" w:color="auto" w:fill="D9D9D9"/>
          </w:tcPr>
          <w:p w14:paraId="42001676" w14:textId="77777777" w:rsidR="00C425BB" w:rsidRPr="00701688" w:rsidRDefault="00C425BB" w:rsidP="00307D21">
            <w:pPr>
              <w:rPr>
                <w:rFonts w:ascii="Arial Narrow" w:hAnsi="Arial Narrow"/>
                <w:sz w:val="20"/>
                <w:szCs w:val="20"/>
              </w:rPr>
            </w:pPr>
          </w:p>
        </w:tc>
        <w:tc>
          <w:tcPr>
            <w:tcW w:w="1662" w:type="pct"/>
            <w:shd w:val="clear" w:color="auto" w:fill="FFFF99"/>
          </w:tcPr>
          <w:p w14:paraId="186A91F3" w14:textId="77777777" w:rsidR="00C425BB" w:rsidRPr="00701688" w:rsidRDefault="00C425BB" w:rsidP="00307D21">
            <w:pPr>
              <w:rPr>
                <w:rFonts w:ascii="Arial Narrow" w:hAnsi="Arial Narrow"/>
                <w:sz w:val="20"/>
                <w:szCs w:val="20"/>
              </w:rPr>
            </w:pPr>
          </w:p>
        </w:tc>
        <w:tc>
          <w:tcPr>
            <w:tcW w:w="436" w:type="pct"/>
            <w:shd w:val="clear" w:color="auto" w:fill="FFFF99"/>
          </w:tcPr>
          <w:p w14:paraId="4B6DCC07" w14:textId="77777777" w:rsidR="00C425BB" w:rsidRPr="00701688" w:rsidRDefault="00C425BB" w:rsidP="00307D21">
            <w:pPr>
              <w:rPr>
                <w:rFonts w:ascii="Arial Narrow" w:hAnsi="Arial Narrow"/>
                <w:sz w:val="20"/>
                <w:szCs w:val="20"/>
              </w:rPr>
            </w:pPr>
          </w:p>
        </w:tc>
        <w:tc>
          <w:tcPr>
            <w:tcW w:w="643" w:type="pct"/>
            <w:shd w:val="clear" w:color="auto" w:fill="FFFF99"/>
          </w:tcPr>
          <w:p w14:paraId="4E38FD96" w14:textId="77777777" w:rsidR="00C425BB" w:rsidRPr="00701688" w:rsidRDefault="00C425BB" w:rsidP="00307D21">
            <w:pPr>
              <w:rPr>
                <w:rFonts w:ascii="Arial Narrow" w:hAnsi="Arial Narrow"/>
                <w:sz w:val="20"/>
                <w:szCs w:val="20"/>
              </w:rPr>
            </w:pPr>
          </w:p>
        </w:tc>
        <w:tc>
          <w:tcPr>
            <w:tcW w:w="581" w:type="pct"/>
            <w:shd w:val="clear" w:color="auto" w:fill="FFFF99"/>
          </w:tcPr>
          <w:p w14:paraId="7B65438C" w14:textId="77777777" w:rsidR="00C425BB" w:rsidRPr="00701688" w:rsidRDefault="00C425BB" w:rsidP="00307D21">
            <w:pPr>
              <w:rPr>
                <w:rFonts w:ascii="Arial Narrow" w:hAnsi="Arial Narrow"/>
                <w:sz w:val="20"/>
                <w:szCs w:val="20"/>
              </w:rPr>
            </w:pPr>
          </w:p>
        </w:tc>
        <w:tc>
          <w:tcPr>
            <w:tcW w:w="874" w:type="pct"/>
            <w:shd w:val="clear" w:color="auto" w:fill="D9D9D9"/>
          </w:tcPr>
          <w:p w14:paraId="76DD4CD0" w14:textId="77777777" w:rsidR="00C425BB" w:rsidRPr="00701688" w:rsidRDefault="00C425BB" w:rsidP="00307D21">
            <w:pPr>
              <w:rPr>
                <w:rFonts w:ascii="Arial Narrow" w:hAnsi="Arial Narrow"/>
                <w:sz w:val="20"/>
                <w:szCs w:val="20"/>
              </w:rPr>
            </w:pPr>
          </w:p>
        </w:tc>
        <w:tc>
          <w:tcPr>
            <w:tcW w:w="543" w:type="pct"/>
            <w:shd w:val="clear" w:color="auto" w:fill="FFFFFF"/>
          </w:tcPr>
          <w:p w14:paraId="22D8CA9D" w14:textId="77777777" w:rsidR="00C425BB" w:rsidRPr="00701688" w:rsidRDefault="00C425BB" w:rsidP="00307D21">
            <w:pPr>
              <w:rPr>
                <w:rFonts w:ascii="Arial Narrow" w:hAnsi="Arial Narrow"/>
                <w:sz w:val="20"/>
                <w:szCs w:val="20"/>
              </w:rPr>
            </w:pPr>
          </w:p>
        </w:tc>
      </w:tr>
    </w:tbl>
    <w:p w14:paraId="4AA8FDC3" w14:textId="501BF11D" w:rsidR="00C425BB" w:rsidRDefault="00C425BB" w:rsidP="00E1751F">
      <w:pPr>
        <w:rPr>
          <w:rFonts w:ascii="Arial Narrow" w:hAnsi="Arial Narrow"/>
          <w:sz w:val="20"/>
          <w:szCs w:val="20"/>
        </w:rPr>
      </w:pPr>
    </w:p>
    <w:p w14:paraId="5AFDC61E" w14:textId="77777777" w:rsidR="00C425BB" w:rsidRDefault="00C425BB" w:rsidP="00E1751F">
      <w:pPr>
        <w:rPr>
          <w:rFonts w:ascii="Arial Narrow" w:hAnsi="Arial Narrow"/>
          <w:sz w:val="20"/>
          <w:szCs w:val="2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2087"/>
      </w:tblGrid>
      <w:tr w:rsidR="006036E9" w:rsidRPr="00701688" w14:paraId="6EDECE74" w14:textId="77777777" w:rsidTr="00240FE8">
        <w:tc>
          <w:tcPr>
            <w:tcW w:w="5000" w:type="pct"/>
            <w:gridSpan w:val="2"/>
            <w:tcBorders>
              <w:bottom w:val="single" w:sz="4" w:space="0" w:color="auto"/>
            </w:tcBorders>
            <w:shd w:val="clear" w:color="auto" w:fill="00CCFF"/>
          </w:tcPr>
          <w:p w14:paraId="150B5594" w14:textId="77777777" w:rsidR="006036E9" w:rsidRPr="00701688" w:rsidRDefault="006036E9" w:rsidP="00EF02D2">
            <w:pPr>
              <w:numPr>
                <w:ilvl w:val="1"/>
                <w:numId w:val="25"/>
              </w:numPr>
              <w:rPr>
                <w:rFonts w:ascii="Arial Narrow" w:hAnsi="Arial Narrow"/>
                <w:b/>
                <w:sz w:val="20"/>
                <w:szCs w:val="20"/>
              </w:rPr>
            </w:pPr>
            <w:r w:rsidRPr="00701688">
              <w:rPr>
                <w:rFonts w:ascii="Arial Narrow" w:hAnsi="Arial Narrow"/>
                <w:sz w:val="20"/>
                <w:szCs w:val="20"/>
              </w:rPr>
              <w:br w:type="page"/>
            </w:r>
            <w:r w:rsidR="00666E57">
              <w:rPr>
                <w:rFonts w:ascii="Arial Narrow" w:hAnsi="Arial Narrow"/>
                <w:b/>
                <w:sz w:val="20"/>
                <w:szCs w:val="20"/>
              </w:rPr>
              <w:t xml:space="preserve">Udržateľnosť </w:t>
            </w:r>
            <w:r w:rsidR="00666E57" w:rsidRPr="00171FA8">
              <w:rPr>
                <w:rFonts w:ascii="Arial Narrow" w:hAnsi="Arial Narrow"/>
                <w:b/>
                <w:sz w:val="20"/>
                <w:szCs w:val="20"/>
              </w:rPr>
              <w:t>projektu</w:t>
            </w:r>
            <w:r w:rsidR="00171FA8" w:rsidRPr="00171FA8">
              <w:rPr>
                <w:rFonts w:ascii="Arial Narrow" w:hAnsi="Arial Narrow"/>
                <w:b/>
                <w:sz w:val="20"/>
                <w:szCs w:val="20"/>
              </w:rPr>
              <w:t xml:space="preserve"> </w:t>
            </w:r>
            <w:r w:rsidR="00EF02D2">
              <w:rPr>
                <w:rFonts w:ascii="Arial Narrow" w:hAnsi="Arial Narrow" w:cs="Arial"/>
                <w:b/>
                <w:bCs/>
                <w:sz w:val="20"/>
                <w:szCs w:val="20"/>
              </w:rPr>
              <w:t>a ďalšie informácie</w:t>
            </w:r>
            <w:r w:rsidRPr="00701688">
              <w:rPr>
                <w:rStyle w:val="Odkaznapoznmkupodiarou"/>
                <w:rFonts w:ascii="Arial Narrow" w:hAnsi="Arial Narrow"/>
                <w:b/>
                <w:sz w:val="20"/>
                <w:szCs w:val="20"/>
              </w:rPr>
              <w:footnoteReference w:id="4"/>
            </w:r>
          </w:p>
        </w:tc>
      </w:tr>
      <w:tr w:rsidR="00240FE8" w:rsidRPr="00701688" w14:paraId="2A5244C7" w14:textId="77777777" w:rsidTr="00E830CE">
        <w:trPr>
          <w:trHeight w:val="4064"/>
        </w:trPr>
        <w:tc>
          <w:tcPr>
            <w:tcW w:w="5000" w:type="pct"/>
            <w:gridSpan w:val="2"/>
            <w:shd w:val="clear" w:color="auto" w:fill="FFFFFF"/>
            <w:vAlign w:val="center"/>
          </w:tcPr>
          <w:p w14:paraId="74A3381E" w14:textId="77777777" w:rsidR="00240FE8" w:rsidRDefault="00240FE8" w:rsidP="00517EC0">
            <w:pPr>
              <w:rPr>
                <w:rFonts w:ascii="Arial Narrow" w:hAnsi="Arial Narrow"/>
                <w:sz w:val="20"/>
                <w:szCs w:val="20"/>
              </w:rPr>
            </w:pPr>
          </w:p>
          <w:p w14:paraId="34ACBA08" w14:textId="77777777" w:rsidR="0003425D" w:rsidRDefault="0003425D" w:rsidP="00517EC0">
            <w:pPr>
              <w:rPr>
                <w:rFonts w:ascii="Arial Narrow" w:hAnsi="Arial Narrow"/>
                <w:sz w:val="20"/>
                <w:szCs w:val="20"/>
              </w:rPr>
            </w:pPr>
          </w:p>
          <w:p w14:paraId="6169845E" w14:textId="77777777" w:rsidR="0003425D" w:rsidRDefault="0003425D" w:rsidP="00517EC0">
            <w:pPr>
              <w:rPr>
                <w:rFonts w:ascii="Arial Narrow" w:hAnsi="Arial Narrow"/>
                <w:sz w:val="20"/>
                <w:szCs w:val="20"/>
              </w:rPr>
            </w:pPr>
          </w:p>
          <w:p w14:paraId="28080495" w14:textId="77777777" w:rsidR="0003425D" w:rsidRDefault="0003425D" w:rsidP="00517EC0">
            <w:pPr>
              <w:rPr>
                <w:rFonts w:ascii="Arial Narrow" w:hAnsi="Arial Narrow"/>
                <w:sz w:val="20"/>
                <w:szCs w:val="20"/>
              </w:rPr>
            </w:pPr>
          </w:p>
          <w:p w14:paraId="56A49A53" w14:textId="77777777" w:rsidR="0003425D" w:rsidRDefault="0003425D" w:rsidP="00517EC0">
            <w:pPr>
              <w:rPr>
                <w:rFonts w:ascii="Arial Narrow" w:hAnsi="Arial Narrow"/>
                <w:sz w:val="20"/>
                <w:szCs w:val="20"/>
              </w:rPr>
            </w:pPr>
          </w:p>
          <w:p w14:paraId="03C145F6" w14:textId="77777777" w:rsidR="0003425D" w:rsidRDefault="0003425D" w:rsidP="00517EC0">
            <w:pPr>
              <w:rPr>
                <w:rFonts w:ascii="Arial Narrow" w:hAnsi="Arial Narrow"/>
                <w:sz w:val="20"/>
                <w:szCs w:val="20"/>
              </w:rPr>
            </w:pPr>
          </w:p>
          <w:p w14:paraId="28A59FBF" w14:textId="77777777" w:rsidR="0003425D" w:rsidRDefault="0003425D" w:rsidP="00517EC0">
            <w:pPr>
              <w:rPr>
                <w:rFonts w:ascii="Arial Narrow" w:hAnsi="Arial Narrow"/>
                <w:sz w:val="20"/>
                <w:szCs w:val="20"/>
              </w:rPr>
            </w:pPr>
          </w:p>
          <w:p w14:paraId="74EE30C2" w14:textId="77777777" w:rsidR="0003425D" w:rsidRDefault="0003425D" w:rsidP="00517EC0">
            <w:pPr>
              <w:rPr>
                <w:rFonts w:ascii="Arial Narrow" w:hAnsi="Arial Narrow"/>
                <w:sz w:val="20"/>
                <w:szCs w:val="20"/>
              </w:rPr>
            </w:pPr>
          </w:p>
          <w:p w14:paraId="70D18287" w14:textId="77777777" w:rsidR="0003425D" w:rsidRDefault="0003425D" w:rsidP="00517EC0">
            <w:pPr>
              <w:rPr>
                <w:rFonts w:ascii="Arial Narrow" w:hAnsi="Arial Narrow"/>
                <w:sz w:val="20"/>
                <w:szCs w:val="20"/>
              </w:rPr>
            </w:pPr>
          </w:p>
          <w:p w14:paraId="30895F38" w14:textId="77777777" w:rsidR="0003425D" w:rsidRDefault="0003425D" w:rsidP="00517EC0">
            <w:pPr>
              <w:rPr>
                <w:rFonts w:ascii="Arial Narrow" w:hAnsi="Arial Narrow"/>
                <w:sz w:val="20"/>
                <w:szCs w:val="20"/>
              </w:rPr>
            </w:pPr>
          </w:p>
          <w:p w14:paraId="2116A9A8" w14:textId="77777777" w:rsidR="0003425D" w:rsidRDefault="0003425D" w:rsidP="00517EC0">
            <w:pPr>
              <w:rPr>
                <w:rFonts w:ascii="Arial Narrow" w:hAnsi="Arial Narrow"/>
                <w:sz w:val="20"/>
                <w:szCs w:val="20"/>
              </w:rPr>
            </w:pPr>
          </w:p>
          <w:p w14:paraId="7D77625A" w14:textId="77777777" w:rsidR="0003425D" w:rsidRDefault="0003425D" w:rsidP="00517EC0">
            <w:pPr>
              <w:rPr>
                <w:rFonts w:ascii="Arial Narrow" w:hAnsi="Arial Narrow"/>
                <w:sz w:val="20"/>
                <w:szCs w:val="20"/>
              </w:rPr>
            </w:pPr>
          </w:p>
          <w:p w14:paraId="68050C1B" w14:textId="77777777" w:rsidR="0003425D" w:rsidRDefault="0003425D" w:rsidP="00517EC0">
            <w:pPr>
              <w:rPr>
                <w:rFonts w:ascii="Arial Narrow" w:hAnsi="Arial Narrow"/>
                <w:sz w:val="20"/>
                <w:szCs w:val="20"/>
              </w:rPr>
            </w:pPr>
          </w:p>
          <w:p w14:paraId="24AE59ED" w14:textId="77777777" w:rsidR="0003425D" w:rsidRDefault="0003425D" w:rsidP="00517EC0">
            <w:pPr>
              <w:rPr>
                <w:rFonts w:ascii="Arial Narrow" w:hAnsi="Arial Narrow"/>
                <w:sz w:val="20"/>
                <w:szCs w:val="20"/>
              </w:rPr>
            </w:pPr>
          </w:p>
          <w:p w14:paraId="4FBCA513" w14:textId="77777777" w:rsidR="0003425D" w:rsidRDefault="0003425D" w:rsidP="00517EC0">
            <w:pPr>
              <w:rPr>
                <w:rFonts w:ascii="Arial Narrow" w:hAnsi="Arial Narrow"/>
                <w:sz w:val="20"/>
                <w:szCs w:val="20"/>
              </w:rPr>
            </w:pPr>
          </w:p>
          <w:p w14:paraId="1315AACA" w14:textId="77777777" w:rsidR="0003425D" w:rsidRDefault="0003425D" w:rsidP="00517EC0">
            <w:pPr>
              <w:rPr>
                <w:rFonts w:ascii="Arial Narrow" w:hAnsi="Arial Narrow"/>
                <w:sz w:val="20"/>
                <w:szCs w:val="20"/>
              </w:rPr>
            </w:pPr>
          </w:p>
          <w:p w14:paraId="4145B58A" w14:textId="77777777" w:rsidR="0003425D" w:rsidRPr="00701688" w:rsidRDefault="0003425D" w:rsidP="00517EC0">
            <w:pPr>
              <w:rPr>
                <w:rFonts w:ascii="Arial Narrow" w:hAnsi="Arial Narrow"/>
                <w:sz w:val="20"/>
                <w:szCs w:val="20"/>
              </w:rPr>
            </w:pPr>
          </w:p>
        </w:tc>
      </w:tr>
      <w:tr w:rsidR="006C473A" w:rsidRPr="00701688" w14:paraId="0B54A51D" w14:textId="77777777" w:rsidTr="00E55791">
        <w:trPr>
          <w:trHeight w:val="272"/>
        </w:trPr>
        <w:tc>
          <w:tcPr>
            <w:tcW w:w="3876" w:type="pct"/>
            <w:shd w:val="clear" w:color="auto" w:fill="D9D9D9"/>
            <w:vAlign w:val="center"/>
          </w:tcPr>
          <w:p w14:paraId="3125515F" w14:textId="77777777" w:rsidR="006C473A" w:rsidRPr="00701688" w:rsidRDefault="006C473A" w:rsidP="00AA5653">
            <w:pPr>
              <w:rPr>
                <w:rFonts w:ascii="Arial Narrow" w:hAnsi="Arial Narrow"/>
                <w:sz w:val="20"/>
                <w:szCs w:val="20"/>
              </w:rPr>
            </w:pPr>
            <w:r>
              <w:rPr>
                <w:rFonts w:ascii="Arial Narrow" w:hAnsi="Arial Narrow"/>
                <w:sz w:val="20"/>
                <w:szCs w:val="20"/>
              </w:rPr>
              <w:t xml:space="preserve">Došlo počas monitorovaného obdobia k ukončeniu produktívnej činnosti </w:t>
            </w:r>
            <w:r w:rsidR="00AA5653">
              <w:rPr>
                <w:rFonts w:ascii="Arial Narrow" w:hAnsi="Arial Narrow"/>
                <w:sz w:val="20"/>
                <w:szCs w:val="20"/>
              </w:rPr>
              <w:t>prijímateľa</w:t>
            </w:r>
            <w:r w:rsidR="00B41CBD">
              <w:rPr>
                <w:rStyle w:val="Odkaznapoznmkupodiarou"/>
                <w:rFonts w:ascii="Arial Narrow" w:hAnsi="Arial Narrow"/>
                <w:sz w:val="20"/>
                <w:szCs w:val="20"/>
              </w:rPr>
              <w:footnoteReference w:id="5"/>
            </w:r>
            <w:r>
              <w:rPr>
                <w:rFonts w:ascii="Arial Narrow" w:hAnsi="Arial Narrow"/>
                <w:sz w:val="20"/>
                <w:szCs w:val="20"/>
              </w:rPr>
              <w:t>?</w:t>
            </w:r>
          </w:p>
        </w:tc>
        <w:tc>
          <w:tcPr>
            <w:tcW w:w="1124" w:type="pct"/>
            <w:shd w:val="clear" w:color="auto" w:fill="FFFFFF"/>
            <w:vAlign w:val="center"/>
          </w:tcPr>
          <w:p w14:paraId="7FAF837F" w14:textId="77777777" w:rsidR="006C473A" w:rsidRPr="00701688" w:rsidRDefault="006C473A" w:rsidP="00122961">
            <w:pPr>
              <w:rPr>
                <w:rFonts w:ascii="Arial Narrow" w:hAnsi="Arial Narrow"/>
                <w:sz w:val="20"/>
                <w:szCs w:val="20"/>
              </w:rPr>
            </w:pPr>
            <w:r>
              <w:rPr>
                <w:rFonts w:ascii="Arial Narrow" w:hAnsi="Arial Narrow"/>
                <w:sz w:val="20"/>
                <w:szCs w:val="20"/>
              </w:rPr>
              <w:t xml:space="preserve">    </w:t>
            </w:r>
            <w:r w:rsidRPr="00701688">
              <w:rPr>
                <w:rFonts w:ascii="Arial Narrow" w:hAnsi="Arial Narrow"/>
                <w:sz w:val="20"/>
                <w:szCs w:val="20"/>
              </w:rPr>
              <w:fldChar w:fldCharType="begin">
                <w:ffData>
                  <w:name w:val="Začiarkov1"/>
                  <w:enabled/>
                  <w:calcOnExit w:val="0"/>
                  <w:checkBox>
                    <w:sizeAuto/>
                    <w:default w:val="0"/>
                  </w:checkBox>
                </w:ffData>
              </w:fldChar>
            </w:r>
            <w:r w:rsidRPr="00701688">
              <w:rPr>
                <w:rFonts w:ascii="Arial Narrow" w:hAnsi="Arial Narrow"/>
                <w:sz w:val="20"/>
                <w:szCs w:val="20"/>
              </w:rPr>
              <w:instrText xml:space="preserve"> FORMCHECKBOX </w:instrText>
            </w:r>
            <w:r w:rsidR="00265121">
              <w:rPr>
                <w:rFonts w:ascii="Arial Narrow" w:hAnsi="Arial Narrow"/>
                <w:sz w:val="20"/>
                <w:szCs w:val="20"/>
              </w:rPr>
            </w:r>
            <w:r w:rsidR="00265121">
              <w:rPr>
                <w:rFonts w:ascii="Arial Narrow" w:hAnsi="Arial Narrow"/>
                <w:sz w:val="20"/>
                <w:szCs w:val="20"/>
              </w:rPr>
              <w:fldChar w:fldCharType="separate"/>
            </w:r>
            <w:r w:rsidRPr="00701688">
              <w:rPr>
                <w:rFonts w:ascii="Arial Narrow" w:hAnsi="Arial Narrow"/>
                <w:sz w:val="20"/>
                <w:szCs w:val="20"/>
              </w:rPr>
              <w:fldChar w:fldCharType="end"/>
            </w:r>
            <w:r w:rsidRPr="00701688">
              <w:rPr>
                <w:rFonts w:ascii="Arial Narrow" w:hAnsi="Arial Narrow"/>
                <w:sz w:val="20"/>
                <w:szCs w:val="20"/>
              </w:rPr>
              <w:t xml:space="preserve"> áno </w:t>
            </w:r>
            <w:r>
              <w:rPr>
                <w:rFonts w:ascii="Arial Narrow" w:hAnsi="Arial Narrow"/>
                <w:sz w:val="20"/>
                <w:szCs w:val="20"/>
              </w:rPr>
              <w:t xml:space="preserve">       </w:t>
            </w:r>
            <w:r w:rsidRPr="00701688">
              <w:rPr>
                <w:rFonts w:ascii="Arial Narrow" w:hAnsi="Arial Narrow"/>
                <w:sz w:val="20"/>
                <w:szCs w:val="20"/>
              </w:rPr>
              <w:t xml:space="preserve"> </w:t>
            </w:r>
            <w:r w:rsidRPr="00701688">
              <w:rPr>
                <w:rFonts w:ascii="Arial Narrow" w:hAnsi="Arial Narrow"/>
                <w:sz w:val="20"/>
                <w:szCs w:val="20"/>
              </w:rPr>
              <w:fldChar w:fldCharType="begin">
                <w:ffData>
                  <w:name w:val="Začiarkov2"/>
                  <w:enabled/>
                  <w:calcOnExit w:val="0"/>
                  <w:checkBox>
                    <w:sizeAuto/>
                    <w:default w:val="0"/>
                  </w:checkBox>
                </w:ffData>
              </w:fldChar>
            </w:r>
            <w:r w:rsidRPr="00701688">
              <w:rPr>
                <w:rFonts w:ascii="Arial Narrow" w:hAnsi="Arial Narrow"/>
                <w:sz w:val="20"/>
                <w:szCs w:val="20"/>
              </w:rPr>
              <w:instrText xml:space="preserve"> FORMCHECKBOX </w:instrText>
            </w:r>
            <w:r w:rsidR="00265121">
              <w:rPr>
                <w:rFonts w:ascii="Arial Narrow" w:hAnsi="Arial Narrow"/>
                <w:sz w:val="20"/>
                <w:szCs w:val="20"/>
              </w:rPr>
            </w:r>
            <w:r w:rsidR="00265121">
              <w:rPr>
                <w:rFonts w:ascii="Arial Narrow" w:hAnsi="Arial Narrow"/>
                <w:sz w:val="20"/>
                <w:szCs w:val="20"/>
              </w:rPr>
              <w:fldChar w:fldCharType="separate"/>
            </w:r>
            <w:r w:rsidRPr="00701688">
              <w:rPr>
                <w:rFonts w:ascii="Arial Narrow" w:hAnsi="Arial Narrow"/>
                <w:sz w:val="20"/>
                <w:szCs w:val="20"/>
              </w:rPr>
              <w:fldChar w:fldCharType="end"/>
            </w:r>
            <w:r w:rsidRPr="00701688">
              <w:rPr>
                <w:rFonts w:ascii="Arial Narrow" w:hAnsi="Arial Narrow"/>
                <w:sz w:val="20"/>
                <w:szCs w:val="20"/>
              </w:rPr>
              <w:t xml:space="preserve"> nie</w:t>
            </w:r>
          </w:p>
        </w:tc>
      </w:tr>
      <w:tr w:rsidR="006C473A" w:rsidRPr="00701688" w14:paraId="11F96FEA" w14:textId="77777777" w:rsidTr="00945BF0">
        <w:trPr>
          <w:trHeight w:val="350"/>
        </w:trPr>
        <w:tc>
          <w:tcPr>
            <w:tcW w:w="3876" w:type="pct"/>
            <w:shd w:val="clear" w:color="auto" w:fill="D9D9D9"/>
            <w:vAlign w:val="center"/>
          </w:tcPr>
          <w:p w14:paraId="494EF452" w14:textId="77777777" w:rsidR="006C473A" w:rsidRPr="00701688" w:rsidRDefault="006C473A" w:rsidP="00D8096C">
            <w:pPr>
              <w:rPr>
                <w:rFonts w:ascii="Arial Narrow" w:hAnsi="Arial Narrow"/>
                <w:sz w:val="20"/>
                <w:szCs w:val="20"/>
              </w:rPr>
            </w:pPr>
            <w:r>
              <w:rPr>
                <w:rFonts w:ascii="Arial Narrow" w:hAnsi="Arial Narrow"/>
                <w:sz w:val="20"/>
                <w:szCs w:val="20"/>
              </w:rPr>
              <w:t>Došlo počas monitorovaného obdobia k</w:t>
            </w:r>
            <w:r w:rsidRPr="007B4E29">
              <w:rPr>
                <w:rFonts w:ascii="Arial Narrow" w:hAnsi="Arial Narrow"/>
                <w:sz w:val="20"/>
                <w:szCs w:val="20"/>
              </w:rPr>
              <w:t xml:space="preserve"> zmene povahy vlastníctva </w:t>
            </w:r>
            <w:r>
              <w:rPr>
                <w:rFonts w:ascii="Arial Narrow" w:hAnsi="Arial Narrow"/>
                <w:sz w:val="20"/>
                <w:szCs w:val="20"/>
              </w:rPr>
              <w:t>majetku nadobudnutého alebo zhodnoteného z NFP v rámci projektu?</w:t>
            </w:r>
          </w:p>
        </w:tc>
        <w:tc>
          <w:tcPr>
            <w:tcW w:w="1124" w:type="pct"/>
            <w:shd w:val="clear" w:color="auto" w:fill="FFFFFF"/>
            <w:vAlign w:val="center"/>
          </w:tcPr>
          <w:p w14:paraId="74FFBCC3" w14:textId="77777777" w:rsidR="006C473A" w:rsidRPr="00701688" w:rsidRDefault="006C473A" w:rsidP="00122961">
            <w:pPr>
              <w:rPr>
                <w:rFonts w:ascii="Arial Narrow" w:hAnsi="Arial Narrow"/>
                <w:sz w:val="20"/>
                <w:szCs w:val="20"/>
              </w:rPr>
            </w:pPr>
            <w:r>
              <w:rPr>
                <w:rFonts w:ascii="Arial Narrow" w:hAnsi="Arial Narrow"/>
                <w:sz w:val="20"/>
                <w:szCs w:val="20"/>
              </w:rPr>
              <w:t xml:space="preserve">    </w:t>
            </w:r>
            <w:r w:rsidRPr="00701688">
              <w:rPr>
                <w:rFonts w:ascii="Arial Narrow" w:hAnsi="Arial Narrow"/>
                <w:sz w:val="20"/>
                <w:szCs w:val="20"/>
              </w:rPr>
              <w:fldChar w:fldCharType="begin">
                <w:ffData>
                  <w:name w:val="Začiarkov1"/>
                  <w:enabled/>
                  <w:calcOnExit w:val="0"/>
                  <w:checkBox>
                    <w:sizeAuto/>
                    <w:default w:val="0"/>
                  </w:checkBox>
                </w:ffData>
              </w:fldChar>
            </w:r>
            <w:r w:rsidRPr="00701688">
              <w:rPr>
                <w:rFonts w:ascii="Arial Narrow" w:hAnsi="Arial Narrow"/>
                <w:sz w:val="20"/>
                <w:szCs w:val="20"/>
              </w:rPr>
              <w:instrText xml:space="preserve"> FORMCHECKBOX </w:instrText>
            </w:r>
            <w:r w:rsidR="00265121">
              <w:rPr>
                <w:rFonts w:ascii="Arial Narrow" w:hAnsi="Arial Narrow"/>
                <w:sz w:val="20"/>
                <w:szCs w:val="20"/>
              </w:rPr>
            </w:r>
            <w:r w:rsidR="00265121">
              <w:rPr>
                <w:rFonts w:ascii="Arial Narrow" w:hAnsi="Arial Narrow"/>
                <w:sz w:val="20"/>
                <w:szCs w:val="20"/>
              </w:rPr>
              <w:fldChar w:fldCharType="separate"/>
            </w:r>
            <w:r w:rsidRPr="00701688">
              <w:rPr>
                <w:rFonts w:ascii="Arial Narrow" w:hAnsi="Arial Narrow"/>
                <w:sz w:val="20"/>
                <w:szCs w:val="20"/>
              </w:rPr>
              <w:fldChar w:fldCharType="end"/>
            </w:r>
            <w:r w:rsidRPr="00701688">
              <w:rPr>
                <w:rFonts w:ascii="Arial Narrow" w:hAnsi="Arial Narrow"/>
                <w:sz w:val="20"/>
                <w:szCs w:val="20"/>
              </w:rPr>
              <w:t xml:space="preserve"> áno </w:t>
            </w:r>
            <w:r>
              <w:rPr>
                <w:rFonts w:ascii="Arial Narrow" w:hAnsi="Arial Narrow"/>
                <w:sz w:val="20"/>
                <w:szCs w:val="20"/>
              </w:rPr>
              <w:t xml:space="preserve">       </w:t>
            </w:r>
            <w:r w:rsidRPr="00701688">
              <w:rPr>
                <w:rFonts w:ascii="Arial Narrow" w:hAnsi="Arial Narrow"/>
                <w:sz w:val="20"/>
                <w:szCs w:val="20"/>
              </w:rPr>
              <w:t xml:space="preserve"> </w:t>
            </w:r>
            <w:r w:rsidRPr="00701688">
              <w:rPr>
                <w:rFonts w:ascii="Arial Narrow" w:hAnsi="Arial Narrow"/>
                <w:sz w:val="20"/>
                <w:szCs w:val="20"/>
              </w:rPr>
              <w:fldChar w:fldCharType="begin">
                <w:ffData>
                  <w:name w:val="Začiarkov2"/>
                  <w:enabled/>
                  <w:calcOnExit w:val="0"/>
                  <w:checkBox>
                    <w:sizeAuto/>
                    <w:default w:val="0"/>
                  </w:checkBox>
                </w:ffData>
              </w:fldChar>
            </w:r>
            <w:r w:rsidRPr="00701688">
              <w:rPr>
                <w:rFonts w:ascii="Arial Narrow" w:hAnsi="Arial Narrow"/>
                <w:sz w:val="20"/>
                <w:szCs w:val="20"/>
              </w:rPr>
              <w:instrText xml:space="preserve"> FORMCHECKBOX </w:instrText>
            </w:r>
            <w:r w:rsidR="00265121">
              <w:rPr>
                <w:rFonts w:ascii="Arial Narrow" w:hAnsi="Arial Narrow"/>
                <w:sz w:val="20"/>
                <w:szCs w:val="20"/>
              </w:rPr>
            </w:r>
            <w:r w:rsidR="00265121">
              <w:rPr>
                <w:rFonts w:ascii="Arial Narrow" w:hAnsi="Arial Narrow"/>
                <w:sz w:val="20"/>
                <w:szCs w:val="20"/>
              </w:rPr>
              <w:fldChar w:fldCharType="separate"/>
            </w:r>
            <w:r w:rsidRPr="00701688">
              <w:rPr>
                <w:rFonts w:ascii="Arial Narrow" w:hAnsi="Arial Narrow"/>
                <w:sz w:val="20"/>
                <w:szCs w:val="20"/>
              </w:rPr>
              <w:fldChar w:fldCharType="end"/>
            </w:r>
            <w:r w:rsidRPr="00701688">
              <w:rPr>
                <w:rFonts w:ascii="Arial Narrow" w:hAnsi="Arial Narrow"/>
                <w:sz w:val="20"/>
                <w:szCs w:val="20"/>
              </w:rPr>
              <w:t xml:space="preserve"> nie</w:t>
            </w:r>
          </w:p>
        </w:tc>
      </w:tr>
    </w:tbl>
    <w:p w14:paraId="57D76BC8" w14:textId="7E4ECCD7" w:rsidR="00C425BB" w:rsidRDefault="00C425BB" w:rsidP="00964BE6">
      <w:pPr>
        <w:spacing w:before="60"/>
        <w:rPr>
          <w:rFonts w:ascii="Arial Narrow" w:hAnsi="Arial Narrow"/>
          <w:sz w:val="22"/>
          <w:szCs w:val="22"/>
        </w:rPr>
      </w:pPr>
    </w:p>
    <w:p w14:paraId="3015579B" w14:textId="3DCEA6C2" w:rsidR="00C425BB" w:rsidRDefault="00C425BB" w:rsidP="00964BE6">
      <w:pPr>
        <w:spacing w:before="60"/>
        <w:rPr>
          <w:rFonts w:ascii="Arial Narrow" w:hAnsi="Arial Narrow"/>
          <w:sz w:val="22"/>
          <w:szCs w:val="22"/>
        </w:rPr>
      </w:pPr>
    </w:p>
    <w:p w14:paraId="3BE024F6" w14:textId="20F6CBF5" w:rsidR="00C425BB" w:rsidRDefault="00C425BB" w:rsidP="00964BE6">
      <w:pPr>
        <w:spacing w:before="60"/>
        <w:rPr>
          <w:rFonts w:ascii="Arial Narrow" w:hAnsi="Arial Narrow"/>
          <w:sz w:val="22"/>
          <w:szCs w:val="22"/>
        </w:rPr>
      </w:pPr>
    </w:p>
    <w:p w14:paraId="36FB40A2" w14:textId="5FEB5D64" w:rsidR="00C425BB" w:rsidRDefault="00C425BB" w:rsidP="00964BE6">
      <w:pPr>
        <w:spacing w:before="60"/>
        <w:rPr>
          <w:rFonts w:ascii="Arial Narrow" w:hAnsi="Arial Narrow"/>
          <w:sz w:val="22"/>
          <w:szCs w:val="22"/>
        </w:rPr>
      </w:pPr>
    </w:p>
    <w:p w14:paraId="636ABDA9" w14:textId="7DE575F4" w:rsidR="00C425BB" w:rsidRDefault="00C425BB" w:rsidP="00964BE6">
      <w:pPr>
        <w:spacing w:before="60"/>
        <w:rPr>
          <w:rFonts w:ascii="Arial Narrow" w:hAnsi="Arial Narrow"/>
          <w:sz w:val="22"/>
          <w:szCs w:val="22"/>
        </w:rPr>
      </w:pPr>
    </w:p>
    <w:p w14:paraId="66EAFFC8" w14:textId="77777777" w:rsidR="00C425BB" w:rsidRDefault="00C425BB" w:rsidP="00964BE6">
      <w:pPr>
        <w:spacing w:before="60"/>
        <w:rPr>
          <w:rFonts w:ascii="Arial Narrow" w:hAnsi="Arial Narrow"/>
          <w:sz w:val="22"/>
          <w:szCs w:val="22"/>
        </w:rPr>
      </w:pPr>
    </w:p>
    <w:p w14:paraId="06159E24" w14:textId="77777777" w:rsidR="00C425BB" w:rsidRDefault="00C425BB" w:rsidP="00964BE6">
      <w:pPr>
        <w:spacing w:before="60"/>
        <w:rPr>
          <w:rFonts w:ascii="Arial Narrow" w:hAnsi="Arial Narrow"/>
          <w:sz w:val="22"/>
          <w:szCs w:val="22"/>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0"/>
        <w:gridCol w:w="2512"/>
      </w:tblGrid>
      <w:tr w:rsidR="00C425BB" w:rsidRPr="00701688" w14:paraId="6B2CC94D" w14:textId="77777777" w:rsidTr="00307D21">
        <w:tc>
          <w:tcPr>
            <w:tcW w:w="5000" w:type="pct"/>
            <w:gridSpan w:val="2"/>
            <w:tcBorders>
              <w:bottom w:val="single" w:sz="4" w:space="0" w:color="auto"/>
            </w:tcBorders>
            <w:shd w:val="clear" w:color="auto" w:fill="00CCFF"/>
          </w:tcPr>
          <w:p w14:paraId="6FF37DC4" w14:textId="77777777" w:rsidR="00C425BB" w:rsidRPr="00701688" w:rsidRDefault="00C425BB" w:rsidP="00C425BB">
            <w:pPr>
              <w:numPr>
                <w:ilvl w:val="1"/>
                <w:numId w:val="25"/>
              </w:numPr>
              <w:rPr>
                <w:rFonts w:ascii="Arial Narrow" w:hAnsi="Arial Narrow"/>
                <w:b/>
                <w:sz w:val="20"/>
                <w:szCs w:val="20"/>
              </w:rPr>
            </w:pPr>
            <w:r w:rsidRPr="00701688">
              <w:rPr>
                <w:rFonts w:ascii="Arial Narrow" w:hAnsi="Arial Narrow"/>
                <w:sz w:val="20"/>
                <w:szCs w:val="20"/>
              </w:rPr>
              <w:br w:type="page"/>
            </w:r>
            <w:r w:rsidRPr="002A6B42">
              <w:rPr>
                <w:rFonts w:ascii="Arial Narrow" w:hAnsi="Arial Narrow"/>
                <w:b/>
                <w:sz w:val="20"/>
                <w:szCs w:val="20"/>
              </w:rPr>
              <w:t>Príjmy projekt</w:t>
            </w:r>
            <w:r w:rsidRPr="00307D21">
              <w:rPr>
                <w:rFonts w:ascii="Arial Narrow" w:hAnsi="Arial Narrow"/>
                <w:b/>
                <w:sz w:val="20"/>
                <w:szCs w:val="20"/>
              </w:rPr>
              <w:t>u</w:t>
            </w:r>
            <w:r w:rsidRPr="002A6B42">
              <w:rPr>
                <w:rStyle w:val="Odkaznapoznmkupodiarou"/>
                <w:rFonts w:ascii="Arial Narrow" w:hAnsi="Arial Narrow"/>
                <w:b/>
                <w:sz w:val="20"/>
                <w:szCs w:val="20"/>
              </w:rPr>
              <w:footnoteReference w:id="6"/>
            </w:r>
          </w:p>
        </w:tc>
      </w:tr>
      <w:tr w:rsidR="00C425BB" w:rsidRPr="00701688" w14:paraId="0E3371D4" w14:textId="77777777" w:rsidTr="00307D21">
        <w:trPr>
          <w:trHeight w:val="318"/>
        </w:trPr>
        <w:tc>
          <w:tcPr>
            <w:tcW w:w="3647" w:type="pct"/>
            <w:shd w:val="clear" w:color="auto" w:fill="D9D9D9"/>
            <w:vAlign w:val="center"/>
          </w:tcPr>
          <w:p w14:paraId="30338DFA" w14:textId="77777777" w:rsidR="00C425BB" w:rsidRPr="00701688" w:rsidRDefault="00C425BB" w:rsidP="00307D21">
            <w:pPr>
              <w:rPr>
                <w:rFonts w:ascii="Arial Narrow" w:hAnsi="Arial Narrow"/>
                <w:sz w:val="20"/>
                <w:szCs w:val="20"/>
              </w:rPr>
            </w:pPr>
            <w:r>
              <w:rPr>
                <w:rFonts w:ascii="Arial Narrow" w:hAnsi="Arial Narrow"/>
                <w:sz w:val="20"/>
                <w:szCs w:val="20"/>
              </w:rPr>
              <w:t>Celkové príjmy projektu v monitorovanom období</w:t>
            </w:r>
            <w:r>
              <w:rPr>
                <w:rStyle w:val="Odkaznapoznmkupodiarou"/>
                <w:rFonts w:ascii="Arial Narrow" w:hAnsi="Arial Narrow"/>
                <w:sz w:val="20"/>
                <w:szCs w:val="20"/>
              </w:rPr>
              <w:footnoteReference w:id="7"/>
            </w:r>
            <w:r>
              <w:rPr>
                <w:rFonts w:ascii="Arial Narrow" w:hAnsi="Arial Narrow"/>
                <w:sz w:val="20"/>
                <w:szCs w:val="20"/>
              </w:rPr>
              <w:t xml:space="preserve"> (v EUR)</w:t>
            </w:r>
          </w:p>
        </w:tc>
        <w:tc>
          <w:tcPr>
            <w:tcW w:w="1353" w:type="pct"/>
            <w:shd w:val="clear" w:color="auto" w:fill="FFFFFF"/>
            <w:vAlign w:val="center"/>
          </w:tcPr>
          <w:p w14:paraId="44DA852A" w14:textId="77777777" w:rsidR="00C425BB" w:rsidRPr="00701688" w:rsidRDefault="00C425BB" w:rsidP="00307D21">
            <w:pPr>
              <w:rPr>
                <w:rFonts w:ascii="Arial Narrow" w:hAnsi="Arial Narrow"/>
                <w:sz w:val="20"/>
                <w:szCs w:val="20"/>
              </w:rPr>
            </w:pPr>
          </w:p>
        </w:tc>
      </w:tr>
      <w:tr w:rsidR="00C425BB" w:rsidRPr="00701688" w14:paraId="180F3689" w14:textId="77777777" w:rsidTr="00307D21">
        <w:trPr>
          <w:trHeight w:val="318"/>
        </w:trPr>
        <w:tc>
          <w:tcPr>
            <w:tcW w:w="3647" w:type="pct"/>
            <w:shd w:val="clear" w:color="auto" w:fill="D9D9D9"/>
            <w:vAlign w:val="center"/>
          </w:tcPr>
          <w:p w14:paraId="66A29620" w14:textId="77777777" w:rsidR="00C425BB" w:rsidRPr="00701688" w:rsidRDefault="00C425BB" w:rsidP="00307D21">
            <w:pPr>
              <w:rPr>
                <w:rFonts w:ascii="Arial Narrow" w:hAnsi="Arial Narrow"/>
                <w:sz w:val="20"/>
                <w:szCs w:val="20"/>
              </w:rPr>
            </w:pPr>
            <w:r>
              <w:rPr>
                <w:rFonts w:ascii="Arial Narrow" w:hAnsi="Arial Narrow"/>
                <w:sz w:val="20"/>
                <w:szCs w:val="20"/>
              </w:rPr>
              <w:t>Prevádzkové výdavky projektu v monitorovanom období</w:t>
            </w:r>
            <w:r>
              <w:rPr>
                <w:rStyle w:val="Odkaznapoznmkupodiarou"/>
                <w:rFonts w:ascii="Arial Narrow" w:hAnsi="Arial Narrow"/>
                <w:sz w:val="20"/>
                <w:szCs w:val="20"/>
              </w:rPr>
              <w:footnoteReference w:id="8"/>
            </w:r>
            <w:r>
              <w:rPr>
                <w:rFonts w:ascii="Arial Narrow" w:hAnsi="Arial Narrow"/>
                <w:sz w:val="20"/>
                <w:szCs w:val="20"/>
              </w:rPr>
              <w:t xml:space="preserve"> (v EUR)</w:t>
            </w:r>
          </w:p>
        </w:tc>
        <w:tc>
          <w:tcPr>
            <w:tcW w:w="1353" w:type="pct"/>
            <w:shd w:val="clear" w:color="auto" w:fill="FFFFFF"/>
            <w:vAlign w:val="center"/>
          </w:tcPr>
          <w:p w14:paraId="066627BD" w14:textId="77777777" w:rsidR="00C425BB" w:rsidRPr="00701688" w:rsidRDefault="00C425BB" w:rsidP="00307D21">
            <w:pPr>
              <w:rPr>
                <w:rFonts w:ascii="Arial Narrow" w:hAnsi="Arial Narrow"/>
                <w:sz w:val="20"/>
                <w:szCs w:val="20"/>
              </w:rPr>
            </w:pPr>
          </w:p>
        </w:tc>
      </w:tr>
      <w:tr w:rsidR="00C425BB" w:rsidRPr="00701688" w14:paraId="3E2C17E2" w14:textId="77777777" w:rsidTr="00307D21">
        <w:trPr>
          <w:trHeight w:val="318"/>
        </w:trPr>
        <w:tc>
          <w:tcPr>
            <w:tcW w:w="3647" w:type="pct"/>
            <w:shd w:val="clear" w:color="auto" w:fill="D9D9D9"/>
            <w:vAlign w:val="center"/>
          </w:tcPr>
          <w:p w14:paraId="1AABD414" w14:textId="77777777" w:rsidR="00C425BB" w:rsidRPr="00701688" w:rsidRDefault="00C425BB" w:rsidP="00307D21">
            <w:pPr>
              <w:rPr>
                <w:rFonts w:ascii="Arial Narrow" w:hAnsi="Arial Narrow"/>
                <w:sz w:val="20"/>
                <w:szCs w:val="20"/>
              </w:rPr>
            </w:pPr>
            <w:r>
              <w:rPr>
                <w:rFonts w:ascii="Arial Narrow" w:hAnsi="Arial Narrow"/>
                <w:sz w:val="20"/>
                <w:szCs w:val="20"/>
              </w:rPr>
              <w:t>Čisté príjmy projektu v monitorovanom období</w:t>
            </w:r>
            <w:r>
              <w:rPr>
                <w:rStyle w:val="Odkaznapoznmkupodiarou"/>
                <w:rFonts w:ascii="Arial Narrow" w:hAnsi="Arial Narrow"/>
                <w:sz w:val="20"/>
                <w:szCs w:val="20"/>
              </w:rPr>
              <w:footnoteReference w:id="9"/>
            </w:r>
            <w:r>
              <w:rPr>
                <w:rFonts w:ascii="Arial Narrow" w:hAnsi="Arial Narrow"/>
                <w:sz w:val="20"/>
                <w:szCs w:val="20"/>
              </w:rPr>
              <w:t xml:space="preserve"> (v EUR)</w:t>
            </w:r>
          </w:p>
        </w:tc>
        <w:tc>
          <w:tcPr>
            <w:tcW w:w="1353" w:type="pct"/>
            <w:shd w:val="clear" w:color="auto" w:fill="FFFFFF"/>
            <w:vAlign w:val="center"/>
          </w:tcPr>
          <w:p w14:paraId="4CF3C07B" w14:textId="77777777" w:rsidR="00C425BB" w:rsidRPr="00701688" w:rsidRDefault="00C425BB" w:rsidP="00307D21">
            <w:pPr>
              <w:rPr>
                <w:rFonts w:ascii="Arial Narrow" w:hAnsi="Arial Narrow"/>
                <w:sz w:val="20"/>
                <w:szCs w:val="20"/>
              </w:rPr>
            </w:pPr>
          </w:p>
        </w:tc>
      </w:tr>
      <w:tr w:rsidR="00C425BB" w:rsidRPr="00701688" w14:paraId="66404FC8" w14:textId="77777777" w:rsidTr="00307D21">
        <w:trPr>
          <w:trHeight w:val="318"/>
        </w:trPr>
        <w:tc>
          <w:tcPr>
            <w:tcW w:w="3647" w:type="pct"/>
            <w:shd w:val="clear" w:color="auto" w:fill="D9D9D9"/>
            <w:vAlign w:val="center"/>
          </w:tcPr>
          <w:p w14:paraId="3C9D13D7" w14:textId="77777777" w:rsidR="00C425BB" w:rsidRPr="00701688" w:rsidRDefault="00C425BB" w:rsidP="00307D21">
            <w:pPr>
              <w:rPr>
                <w:rFonts w:ascii="Arial Narrow" w:hAnsi="Arial Narrow"/>
                <w:sz w:val="20"/>
                <w:szCs w:val="20"/>
              </w:rPr>
            </w:pPr>
            <w:r>
              <w:rPr>
                <w:rFonts w:ascii="Arial Narrow" w:hAnsi="Arial Narrow"/>
                <w:sz w:val="20"/>
                <w:szCs w:val="20"/>
              </w:rPr>
              <w:t>Kumulované čisté príjmy projektu od začiatku realizácie projektu</w:t>
            </w:r>
            <w:r>
              <w:rPr>
                <w:rStyle w:val="Odkaznapoznmkupodiarou"/>
                <w:rFonts w:ascii="Arial Narrow" w:hAnsi="Arial Narrow"/>
                <w:sz w:val="20"/>
                <w:szCs w:val="20"/>
              </w:rPr>
              <w:footnoteReference w:id="10"/>
            </w:r>
            <w:r>
              <w:rPr>
                <w:rFonts w:ascii="Arial Narrow" w:hAnsi="Arial Narrow"/>
                <w:sz w:val="20"/>
                <w:szCs w:val="20"/>
              </w:rPr>
              <w:t xml:space="preserve"> (v EUR)</w:t>
            </w:r>
          </w:p>
        </w:tc>
        <w:tc>
          <w:tcPr>
            <w:tcW w:w="1353" w:type="pct"/>
            <w:shd w:val="clear" w:color="auto" w:fill="FFFFFF"/>
            <w:vAlign w:val="center"/>
          </w:tcPr>
          <w:p w14:paraId="710EF7AB" w14:textId="77777777" w:rsidR="00C425BB" w:rsidRPr="00701688" w:rsidRDefault="00C425BB" w:rsidP="00307D21">
            <w:pPr>
              <w:rPr>
                <w:rFonts w:ascii="Arial Narrow" w:hAnsi="Arial Narrow"/>
                <w:sz w:val="20"/>
                <w:szCs w:val="20"/>
              </w:rPr>
            </w:pPr>
          </w:p>
        </w:tc>
      </w:tr>
    </w:tbl>
    <w:p w14:paraId="2A9E5C37" w14:textId="652BEBF4" w:rsidR="00F12524" w:rsidRDefault="00F12524" w:rsidP="00964BE6">
      <w:pPr>
        <w:spacing w:before="60"/>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tblGrid>
      <w:tr w:rsidR="00C425BB" w:rsidRPr="00701688" w14:paraId="7B96C087" w14:textId="77777777" w:rsidTr="00307D21">
        <w:tc>
          <w:tcPr>
            <w:tcW w:w="9288" w:type="dxa"/>
            <w:gridSpan w:val="2"/>
            <w:tcBorders>
              <w:bottom w:val="single" w:sz="4" w:space="0" w:color="auto"/>
            </w:tcBorders>
            <w:shd w:val="clear" w:color="auto" w:fill="00CCFF"/>
          </w:tcPr>
          <w:p w14:paraId="083886C4" w14:textId="77777777" w:rsidR="00C425BB" w:rsidRPr="00701688" w:rsidRDefault="00C425BB" w:rsidP="00C425BB">
            <w:pPr>
              <w:numPr>
                <w:ilvl w:val="1"/>
                <w:numId w:val="25"/>
              </w:numPr>
              <w:rPr>
                <w:rFonts w:ascii="Arial Narrow" w:hAnsi="Arial Narrow"/>
                <w:b/>
                <w:sz w:val="20"/>
                <w:szCs w:val="20"/>
              </w:rPr>
            </w:pPr>
            <w:bookmarkStart w:id="0" w:name="_GoBack" w:colFirst="1" w:colLast="1"/>
            <w:r w:rsidRPr="00701688">
              <w:rPr>
                <w:rFonts w:ascii="Arial Narrow" w:hAnsi="Arial Narrow"/>
                <w:b/>
                <w:sz w:val="20"/>
                <w:szCs w:val="20"/>
              </w:rPr>
              <w:t>Zoznam príloh k monitorovacej správ</w:t>
            </w:r>
            <w:r>
              <w:rPr>
                <w:rFonts w:ascii="Arial Narrow" w:hAnsi="Arial Narrow"/>
                <w:b/>
                <w:sz w:val="20"/>
                <w:szCs w:val="20"/>
              </w:rPr>
              <w:t>e</w:t>
            </w:r>
            <w:r>
              <w:rPr>
                <w:rStyle w:val="Odkaznapoznmkupodiarou"/>
                <w:rFonts w:ascii="Arial Narrow" w:hAnsi="Arial Narrow"/>
                <w:b/>
                <w:sz w:val="20"/>
                <w:szCs w:val="20"/>
              </w:rPr>
              <w:footnoteReference w:id="11"/>
            </w:r>
          </w:p>
        </w:tc>
      </w:tr>
      <w:tr w:rsidR="00C425BB" w:rsidRPr="00701688" w14:paraId="77784E97" w14:textId="77777777" w:rsidTr="00307D21">
        <w:tc>
          <w:tcPr>
            <w:tcW w:w="648" w:type="dxa"/>
            <w:shd w:val="clear" w:color="auto" w:fill="E0E0E0"/>
          </w:tcPr>
          <w:p w14:paraId="6164E524"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P.č.</w:t>
            </w:r>
          </w:p>
        </w:tc>
        <w:tc>
          <w:tcPr>
            <w:tcW w:w="8640" w:type="dxa"/>
            <w:shd w:val="clear" w:color="auto" w:fill="E0E0E0"/>
          </w:tcPr>
          <w:p w14:paraId="76B777B5" w14:textId="77777777" w:rsidR="00C425BB" w:rsidRPr="00701688" w:rsidRDefault="00C425BB" w:rsidP="00307D21">
            <w:pPr>
              <w:rPr>
                <w:rFonts w:ascii="Arial Narrow" w:hAnsi="Arial Narrow"/>
                <w:sz w:val="20"/>
                <w:szCs w:val="20"/>
              </w:rPr>
            </w:pPr>
            <w:r w:rsidRPr="00701688">
              <w:rPr>
                <w:rFonts w:ascii="Arial Narrow" w:hAnsi="Arial Narrow"/>
                <w:sz w:val="20"/>
                <w:szCs w:val="20"/>
              </w:rPr>
              <w:t>Názov prílohy</w:t>
            </w:r>
          </w:p>
        </w:tc>
      </w:tr>
      <w:tr w:rsidR="00C425BB" w:rsidRPr="00701688" w14:paraId="62E56C94" w14:textId="77777777" w:rsidTr="00307D21">
        <w:tc>
          <w:tcPr>
            <w:tcW w:w="648" w:type="dxa"/>
            <w:shd w:val="clear" w:color="auto" w:fill="E0E0E0"/>
          </w:tcPr>
          <w:p w14:paraId="5D6BF02A"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1.</w:t>
            </w:r>
          </w:p>
        </w:tc>
        <w:tc>
          <w:tcPr>
            <w:tcW w:w="8640" w:type="dxa"/>
          </w:tcPr>
          <w:p w14:paraId="10E95819" w14:textId="77777777" w:rsidR="00C425BB" w:rsidRPr="00701688" w:rsidRDefault="00C425BB" w:rsidP="00307D21">
            <w:pPr>
              <w:rPr>
                <w:rFonts w:ascii="Arial Narrow" w:hAnsi="Arial Narrow"/>
                <w:sz w:val="20"/>
                <w:szCs w:val="20"/>
              </w:rPr>
            </w:pPr>
          </w:p>
        </w:tc>
      </w:tr>
      <w:tr w:rsidR="00C425BB" w:rsidRPr="00701688" w14:paraId="60D17DDE" w14:textId="77777777" w:rsidTr="00307D21">
        <w:tc>
          <w:tcPr>
            <w:tcW w:w="648" w:type="dxa"/>
            <w:shd w:val="clear" w:color="auto" w:fill="E0E0E0"/>
          </w:tcPr>
          <w:p w14:paraId="16835E22"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2.</w:t>
            </w:r>
          </w:p>
        </w:tc>
        <w:tc>
          <w:tcPr>
            <w:tcW w:w="8640" w:type="dxa"/>
          </w:tcPr>
          <w:p w14:paraId="48BEF533" w14:textId="77777777" w:rsidR="00C425BB" w:rsidRPr="00701688" w:rsidRDefault="00C425BB" w:rsidP="00307D21">
            <w:pPr>
              <w:rPr>
                <w:rFonts w:ascii="Arial Narrow" w:hAnsi="Arial Narrow"/>
                <w:sz w:val="20"/>
                <w:szCs w:val="20"/>
              </w:rPr>
            </w:pPr>
          </w:p>
        </w:tc>
      </w:tr>
      <w:tr w:rsidR="00C425BB" w:rsidRPr="00701688" w14:paraId="0649E462" w14:textId="77777777" w:rsidTr="00307D21">
        <w:tc>
          <w:tcPr>
            <w:tcW w:w="648" w:type="dxa"/>
            <w:shd w:val="clear" w:color="auto" w:fill="E0E0E0"/>
          </w:tcPr>
          <w:p w14:paraId="5FD68D68"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3.</w:t>
            </w:r>
          </w:p>
        </w:tc>
        <w:tc>
          <w:tcPr>
            <w:tcW w:w="8640" w:type="dxa"/>
          </w:tcPr>
          <w:p w14:paraId="44FBADDE" w14:textId="77777777" w:rsidR="00C425BB" w:rsidRPr="00701688" w:rsidRDefault="00C425BB" w:rsidP="00307D21">
            <w:pPr>
              <w:rPr>
                <w:rFonts w:ascii="Arial Narrow" w:hAnsi="Arial Narrow"/>
                <w:sz w:val="20"/>
                <w:szCs w:val="20"/>
              </w:rPr>
            </w:pPr>
          </w:p>
        </w:tc>
      </w:tr>
      <w:tr w:rsidR="00C425BB" w:rsidRPr="00701688" w14:paraId="4DFBD556" w14:textId="77777777" w:rsidTr="00307D21">
        <w:tc>
          <w:tcPr>
            <w:tcW w:w="648" w:type="dxa"/>
            <w:shd w:val="clear" w:color="auto" w:fill="E0E0E0"/>
          </w:tcPr>
          <w:p w14:paraId="5BCB490F"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4.</w:t>
            </w:r>
          </w:p>
        </w:tc>
        <w:tc>
          <w:tcPr>
            <w:tcW w:w="8640" w:type="dxa"/>
          </w:tcPr>
          <w:p w14:paraId="20BEACE7" w14:textId="77777777" w:rsidR="00C425BB" w:rsidRPr="00701688" w:rsidRDefault="00C425BB" w:rsidP="00307D21">
            <w:pPr>
              <w:rPr>
                <w:rFonts w:ascii="Arial Narrow" w:hAnsi="Arial Narrow"/>
                <w:sz w:val="20"/>
                <w:szCs w:val="20"/>
              </w:rPr>
            </w:pPr>
          </w:p>
        </w:tc>
      </w:tr>
      <w:tr w:rsidR="00C425BB" w:rsidRPr="00701688" w14:paraId="78675C10" w14:textId="77777777" w:rsidTr="00307D21">
        <w:tc>
          <w:tcPr>
            <w:tcW w:w="648" w:type="dxa"/>
            <w:shd w:val="clear" w:color="auto" w:fill="E0E0E0"/>
          </w:tcPr>
          <w:p w14:paraId="51341FA7"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5.</w:t>
            </w:r>
          </w:p>
        </w:tc>
        <w:tc>
          <w:tcPr>
            <w:tcW w:w="8640" w:type="dxa"/>
          </w:tcPr>
          <w:p w14:paraId="57AF3A95" w14:textId="77777777" w:rsidR="00C425BB" w:rsidRPr="00701688" w:rsidRDefault="00C425BB" w:rsidP="00307D21">
            <w:pPr>
              <w:rPr>
                <w:rFonts w:ascii="Arial Narrow" w:hAnsi="Arial Narrow"/>
                <w:sz w:val="20"/>
                <w:szCs w:val="20"/>
              </w:rPr>
            </w:pPr>
          </w:p>
        </w:tc>
      </w:tr>
      <w:tr w:rsidR="00C425BB" w:rsidRPr="00701688" w14:paraId="085F975B" w14:textId="77777777" w:rsidTr="00307D21">
        <w:tc>
          <w:tcPr>
            <w:tcW w:w="648" w:type="dxa"/>
            <w:shd w:val="clear" w:color="auto" w:fill="E0E0E0"/>
          </w:tcPr>
          <w:p w14:paraId="3043CE45"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6.</w:t>
            </w:r>
          </w:p>
        </w:tc>
        <w:tc>
          <w:tcPr>
            <w:tcW w:w="8640" w:type="dxa"/>
          </w:tcPr>
          <w:p w14:paraId="344CFBAB" w14:textId="77777777" w:rsidR="00C425BB" w:rsidRPr="00701688" w:rsidRDefault="00C425BB" w:rsidP="00307D21">
            <w:pPr>
              <w:rPr>
                <w:rFonts w:ascii="Arial Narrow" w:hAnsi="Arial Narrow"/>
                <w:sz w:val="20"/>
                <w:szCs w:val="20"/>
              </w:rPr>
            </w:pPr>
          </w:p>
        </w:tc>
      </w:tr>
      <w:tr w:rsidR="00C425BB" w:rsidRPr="00701688" w14:paraId="7FC018C0" w14:textId="77777777" w:rsidTr="00307D21">
        <w:tc>
          <w:tcPr>
            <w:tcW w:w="648" w:type="dxa"/>
            <w:shd w:val="clear" w:color="auto" w:fill="E0E0E0"/>
          </w:tcPr>
          <w:p w14:paraId="563E356E"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7.</w:t>
            </w:r>
          </w:p>
        </w:tc>
        <w:tc>
          <w:tcPr>
            <w:tcW w:w="8640" w:type="dxa"/>
          </w:tcPr>
          <w:p w14:paraId="2B949FB8" w14:textId="77777777" w:rsidR="00C425BB" w:rsidRPr="00701688" w:rsidRDefault="00C425BB" w:rsidP="00307D21">
            <w:pPr>
              <w:rPr>
                <w:rFonts w:ascii="Arial Narrow" w:hAnsi="Arial Narrow"/>
                <w:sz w:val="20"/>
                <w:szCs w:val="20"/>
              </w:rPr>
            </w:pPr>
          </w:p>
        </w:tc>
      </w:tr>
      <w:tr w:rsidR="00C425BB" w:rsidRPr="00701688" w14:paraId="0A3403FA" w14:textId="77777777" w:rsidTr="00307D21">
        <w:tc>
          <w:tcPr>
            <w:tcW w:w="648" w:type="dxa"/>
            <w:shd w:val="clear" w:color="auto" w:fill="E0E0E0"/>
          </w:tcPr>
          <w:p w14:paraId="078285D3" w14:textId="77777777" w:rsidR="00C425BB" w:rsidRPr="00701688" w:rsidRDefault="00C425BB" w:rsidP="00307D21">
            <w:pPr>
              <w:jc w:val="center"/>
              <w:rPr>
                <w:rFonts w:ascii="Arial Narrow" w:hAnsi="Arial Narrow"/>
                <w:sz w:val="20"/>
                <w:szCs w:val="20"/>
              </w:rPr>
            </w:pPr>
            <w:r w:rsidRPr="00701688">
              <w:rPr>
                <w:rFonts w:ascii="Arial Narrow" w:hAnsi="Arial Narrow"/>
                <w:sz w:val="20"/>
                <w:szCs w:val="20"/>
              </w:rPr>
              <w:t>n.</w:t>
            </w:r>
          </w:p>
        </w:tc>
        <w:tc>
          <w:tcPr>
            <w:tcW w:w="8640" w:type="dxa"/>
          </w:tcPr>
          <w:p w14:paraId="35549DBC" w14:textId="77777777" w:rsidR="00C425BB" w:rsidRPr="00701688" w:rsidRDefault="00C425BB" w:rsidP="00307D21">
            <w:pPr>
              <w:rPr>
                <w:rFonts w:ascii="Arial Narrow" w:hAnsi="Arial Narrow"/>
                <w:sz w:val="20"/>
                <w:szCs w:val="20"/>
              </w:rPr>
            </w:pPr>
          </w:p>
        </w:tc>
      </w:tr>
      <w:bookmarkEnd w:id="0"/>
    </w:tbl>
    <w:p w14:paraId="6107EDBE" w14:textId="77777777" w:rsidR="00C425BB" w:rsidRDefault="00C425BB" w:rsidP="00964BE6">
      <w:pPr>
        <w:spacing w:before="60"/>
        <w:rPr>
          <w:rFonts w:ascii="Arial Narrow" w:hAnsi="Arial Narrow"/>
          <w:sz w:val="22"/>
          <w:szCs w:val="22"/>
        </w:rPr>
      </w:pPr>
    </w:p>
    <w:p w14:paraId="18447D87" w14:textId="77777777" w:rsidR="00E97701" w:rsidRPr="00197FD6" w:rsidRDefault="00E97701" w:rsidP="00E97701">
      <w:pPr>
        <w:spacing w:before="60"/>
        <w:jc w:val="both"/>
        <w:rPr>
          <w:rFonts w:ascii="Arial Narrow" w:hAnsi="Arial Narrow"/>
          <w:b/>
        </w:rPr>
      </w:pPr>
    </w:p>
    <w:p w14:paraId="16906BD4" w14:textId="77777777" w:rsidR="008538C7" w:rsidRDefault="00214249" w:rsidP="006F321B">
      <w:pPr>
        <w:jc w:val="both"/>
        <w:rPr>
          <w:rFonts w:ascii="Arial Narrow" w:hAnsi="Arial Narrow"/>
          <w:sz w:val="12"/>
          <w:szCs w:val="12"/>
        </w:rPr>
      </w:pPr>
      <w:r>
        <w:rPr>
          <w:rFonts w:ascii="Arial Narrow" w:hAnsi="Arial Narrow"/>
          <w:sz w:val="12"/>
          <w:szCs w:val="12"/>
        </w:rPr>
        <w:br w:type="page"/>
      </w:r>
    </w:p>
    <w:p w14:paraId="3D8557F1" w14:textId="77777777" w:rsidR="00875937" w:rsidRPr="00875937" w:rsidRDefault="00875937" w:rsidP="00625C00">
      <w:pPr>
        <w:spacing w:before="60"/>
        <w:jc w:val="both"/>
        <w:rPr>
          <w:rFonts w:ascii="Arial Narrow" w:hAnsi="Arial Narrow"/>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D56EF" w:rsidRPr="00701688" w14:paraId="67C6C025" w14:textId="77777777">
        <w:tc>
          <w:tcPr>
            <w:tcW w:w="9288" w:type="dxa"/>
            <w:tcBorders>
              <w:bottom w:val="single" w:sz="4" w:space="0" w:color="auto"/>
            </w:tcBorders>
            <w:shd w:val="clear" w:color="auto" w:fill="00CCFF"/>
          </w:tcPr>
          <w:p w14:paraId="3F8B8DAB" w14:textId="77777777" w:rsidR="006D56EF" w:rsidRPr="00701688" w:rsidRDefault="006D56EF" w:rsidP="00C425BB">
            <w:pPr>
              <w:numPr>
                <w:ilvl w:val="1"/>
                <w:numId w:val="25"/>
              </w:numPr>
              <w:rPr>
                <w:rFonts w:ascii="Arial Narrow" w:hAnsi="Arial Narrow"/>
                <w:b/>
                <w:sz w:val="20"/>
                <w:szCs w:val="20"/>
              </w:rPr>
            </w:pPr>
            <w:r w:rsidRPr="00701688">
              <w:rPr>
                <w:rFonts w:ascii="Arial Narrow" w:hAnsi="Arial Narrow"/>
                <w:b/>
                <w:sz w:val="20"/>
                <w:szCs w:val="20"/>
              </w:rPr>
              <w:t>Čestné vyhlásenie</w:t>
            </w:r>
            <w:r w:rsidR="00875937" w:rsidRPr="00701688">
              <w:rPr>
                <w:rFonts w:ascii="Arial Narrow" w:hAnsi="Arial Narrow"/>
                <w:b/>
                <w:sz w:val="20"/>
                <w:szCs w:val="20"/>
              </w:rPr>
              <w:t xml:space="preserve"> prijímateľa</w:t>
            </w:r>
          </w:p>
        </w:tc>
      </w:tr>
      <w:tr w:rsidR="00625C00" w:rsidRPr="00701688" w14:paraId="59379C28" w14:textId="77777777">
        <w:trPr>
          <w:trHeight w:val="5250"/>
        </w:trPr>
        <w:tc>
          <w:tcPr>
            <w:tcW w:w="9288" w:type="dxa"/>
          </w:tcPr>
          <w:p w14:paraId="4EC64247" w14:textId="77777777" w:rsidR="00625C00" w:rsidRPr="00701688" w:rsidRDefault="006D56EF" w:rsidP="00701688">
            <w:pPr>
              <w:spacing w:before="60" w:after="60"/>
              <w:jc w:val="both"/>
              <w:rPr>
                <w:rFonts w:ascii="Arial Narrow" w:hAnsi="Arial Narrow" w:cs="Arial"/>
                <w:sz w:val="12"/>
                <w:szCs w:val="12"/>
              </w:rPr>
            </w:pPr>
            <w:r w:rsidRPr="00701688">
              <w:rPr>
                <w:rFonts w:ascii="Arial Narrow" w:hAnsi="Arial Narrow"/>
              </w:rPr>
              <w:t xml:space="preserve"> </w:t>
            </w:r>
          </w:p>
          <w:p w14:paraId="26E97AC8" w14:textId="77777777" w:rsidR="00625C00" w:rsidRPr="00701688" w:rsidRDefault="00625C00" w:rsidP="004B5459">
            <w:pPr>
              <w:spacing w:before="60" w:after="60"/>
              <w:jc w:val="both"/>
              <w:rPr>
                <w:rFonts w:ascii="Arial Narrow" w:hAnsi="Arial Narrow" w:cs="Arial"/>
                <w:sz w:val="22"/>
                <w:szCs w:val="22"/>
              </w:rPr>
            </w:pPr>
            <w:r w:rsidRPr="00701688">
              <w:rPr>
                <w:rFonts w:ascii="Arial Narrow" w:hAnsi="Arial Narrow" w:cs="Arial"/>
                <w:sz w:val="22"/>
                <w:szCs w:val="22"/>
              </w:rPr>
              <w:t>Ja, dolu podpísaný prijímateľ</w:t>
            </w:r>
            <w:r w:rsidR="007659FB" w:rsidRPr="00701688">
              <w:rPr>
                <w:rFonts w:ascii="Arial Narrow" w:hAnsi="Arial Narrow" w:cs="Arial"/>
                <w:sz w:val="22"/>
                <w:szCs w:val="22"/>
              </w:rPr>
              <w:t xml:space="preserve"> </w:t>
            </w:r>
            <w:r w:rsidR="00791CF0" w:rsidRPr="00701688">
              <w:rPr>
                <w:rFonts w:ascii="Arial Narrow" w:hAnsi="Arial Narrow" w:cs="Arial"/>
                <w:sz w:val="22"/>
                <w:szCs w:val="22"/>
              </w:rPr>
              <w:t>(</w:t>
            </w:r>
            <w:r w:rsidR="007659FB" w:rsidRPr="00701688">
              <w:rPr>
                <w:rFonts w:ascii="Arial Narrow" w:hAnsi="Arial Narrow" w:cs="Arial"/>
                <w:sz w:val="22"/>
                <w:szCs w:val="22"/>
              </w:rPr>
              <w:t>štatutárn</w:t>
            </w:r>
            <w:r w:rsidR="00791CF0" w:rsidRPr="00701688">
              <w:rPr>
                <w:rFonts w:ascii="Arial Narrow" w:hAnsi="Arial Narrow" w:cs="Arial"/>
                <w:sz w:val="22"/>
                <w:szCs w:val="22"/>
              </w:rPr>
              <w:t>y</w:t>
            </w:r>
            <w:r w:rsidR="007659FB" w:rsidRPr="00701688">
              <w:rPr>
                <w:rFonts w:ascii="Arial Narrow" w:hAnsi="Arial Narrow" w:cs="Arial"/>
                <w:sz w:val="22"/>
                <w:szCs w:val="22"/>
              </w:rPr>
              <w:t xml:space="preserve"> orgán prijímateľa</w:t>
            </w:r>
            <w:r w:rsidR="002D69AC" w:rsidRPr="00701688">
              <w:rPr>
                <w:rFonts w:ascii="Arial Narrow" w:hAnsi="Arial Narrow" w:cs="Arial"/>
                <w:sz w:val="22"/>
                <w:szCs w:val="22"/>
              </w:rPr>
              <w:t xml:space="preserve"> alebo </w:t>
            </w:r>
            <w:r w:rsidR="002D69AC" w:rsidRPr="00701688">
              <w:rPr>
                <w:rFonts w:ascii="Arial Narrow" w:hAnsi="Arial Narrow"/>
                <w:color w:val="000000"/>
                <w:sz w:val="22"/>
                <w:szCs w:val="22"/>
              </w:rPr>
              <w:t>splnomocnený zástupca</w:t>
            </w:r>
            <w:r w:rsidR="002D69AC" w:rsidRPr="00701688">
              <w:rPr>
                <w:rStyle w:val="Odkaznapoznmkupodiarou"/>
                <w:rFonts w:ascii="Arial Narrow" w:hAnsi="Arial Narrow"/>
                <w:color w:val="000000"/>
                <w:sz w:val="22"/>
                <w:szCs w:val="22"/>
              </w:rPr>
              <w:footnoteReference w:id="12"/>
            </w:r>
            <w:r w:rsidR="00791CF0" w:rsidRPr="00701688">
              <w:rPr>
                <w:rFonts w:ascii="Arial Narrow" w:hAnsi="Arial Narrow" w:cs="Arial"/>
                <w:sz w:val="22"/>
                <w:szCs w:val="22"/>
              </w:rPr>
              <w:t>)</w:t>
            </w:r>
            <w:r w:rsidR="007659FB" w:rsidRPr="00701688">
              <w:rPr>
                <w:rFonts w:ascii="Arial Narrow" w:hAnsi="Arial Narrow" w:cs="Arial"/>
                <w:sz w:val="22"/>
                <w:szCs w:val="22"/>
              </w:rPr>
              <w:t xml:space="preserve"> </w:t>
            </w:r>
            <w:r w:rsidRPr="00701688">
              <w:rPr>
                <w:rFonts w:ascii="Arial Narrow" w:hAnsi="Arial Narrow" w:cs="Arial"/>
                <w:sz w:val="22"/>
                <w:szCs w:val="22"/>
              </w:rPr>
              <w:t>čestne vyhlasujem</w:t>
            </w:r>
            <w:r w:rsidR="004B5459">
              <w:rPr>
                <w:rFonts w:ascii="Arial Narrow" w:hAnsi="Arial Narrow" w:cs="Arial"/>
                <w:sz w:val="22"/>
                <w:szCs w:val="22"/>
              </w:rPr>
              <w:t xml:space="preserve">, že </w:t>
            </w:r>
            <w:r w:rsidRPr="00701688">
              <w:rPr>
                <w:rFonts w:ascii="Arial Narrow" w:hAnsi="Arial Narrow" w:cs="Arial"/>
                <w:sz w:val="22"/>
                <w:szCs w:val="22"/>
              </w:rPr>
              <w:t xml:space="preserve">všetky mnou uvedené </w:t>
            </w:r>
            <w:r w:rsidR="007659FB" w:rsidRPr="00701688">
              <w:rPr>
                <w:rFonts w:ascii="Arial Narrow" w:hAnsi="Arial Narrow" w:cs="Arial"/>
                <w:sz w:val="22"/>
                <w:szCs w:val="22"/>
              </w:rPr>
              <w:t xml:space="preserve">informácie </w:t>
            </w:r>
            <w:r w:rsidRPr="00701688">
              <w:rPr>
                <w:rFonts w:ascii="Arial Narrow" w:hAnsi="Arial Narrow" w:cs="Arial"/>
                <w:sz w:val="22"/>
                <w:szCs w:val="22"/>
              </w:rPr>
              <w:t xml:space="preserve">v predloženej </w:t>
            </w:r>
            <w:r w:rsidR="004B5459">
              <w:rPr>
                <w:rFonts w:ascii="Arial Narrow" w:hAnsi="Arial Narrow" w:cs="Arial"/>
                <w:sz w:val="22"/>
                <w:szCs w:val="22"/>
              </w:rPr>
              <w:t xml:space="preserve">následnej </w:t>
            </w:r>
            <w:r w:rsidRPr="00701688">
              <w:rPr>
                <w:rFonts w:ascii="Arial Narrow" w:hAnsi="Arial Narrow" w:cs="Arial"/>
                <w:sz w:val="22"/>
                <w:szCs w:val="22"/>
              </w:rPr>
              <w:t xml:space="preserve">monitorovacej správe, vrátane príloh, sú </w:t>
            </w:r>
            <w:r w:rsidR="007659FB" w:rsidRPr="00701688">
              <w:rPr>
                <w:rFonts w:ascii="Arial Narrow" w:hAnsi="Arial Narrow" w:cs="Arial"/>
                <w:sz w:val="22"/>
                <w:szCs w:val="22"/>
              </w:rPr>
              <w:t>úplné</w:t>
            </w:r>
            <w:r w:rsidR="00212950">
              <w:rPr>
                <w:rFonts w:ascii="Arial Narrow" w:hAnsi="Arial Narrow" w:cs="Arial"/>
                <w:sz w:val="22"/>
                <w:szCs w:val="22"/>
              </w:rPr>
              <w:t xml:space="preserve"> a</w:t>
            </w:r>
            <w:r w:rsidR="007659FB" w:rsidRPr="00701688">
              <w:rPr>
                <w:rFonts w:ascii="Arial Narrow" w:hAnsi="Arial Narrow" w:cs="Arial"/>
                <w:sz w:val="22"/>
                <w:szCs w:val="22"/>
              </w:rPr>
              <w:t xml:space="preserve"> </w:t>
            </w:r>
            <w:r w:rsidRPr="00701688">
              <w:rPr>
                <w:rFonts w:ascii="Arial Narrow" w:hAnsi="Arial Narrow" w:cs="Arial"/>
                <w:sz w:val="22"/>
                <w:szCs w:val="22"/>
              </w:rPr>
              <w:t>pravdivé</w:t>
            </w:r>
            <w:r w:rsidR="00F65216">
              <w:rPr>
                <w:rFonts w:ascii="Arial Narrow" w:hAnsi="Arial Narrow" w:cs="Arial"/>
                <w:sz w:val="22"/>
                <w:szCs w:val="22"/>
              </w:rPr>
              <w:t>.</w:t>
            </w:r>
          </w:p>
          <w:p w14:paraId="66180E17" w14:textId="77777777" w:rsidR="00625C00" w:rsidRPr="00701688" w:rsidRDefault="00625C00" w:rsidP="00701688">
            <w:pPr>
              <w:tabs>
                <w:tab w:val="left" w:pos="3630"/>
              </w:tabs>
              <w:jc w:val="both"/>
              <w:rPr>
                <w:rFonts w:ascii="Arial Narrow" w:hAnsi="Arial Narrow" w:cs="Arial"/>
                <w:bCs/>
                <w:sz w:val="22"/>
                <w:szCs w:val="22"/>
              </w:rPr>
            </w:pPr>
          </w:p>
          <w:p w14:paraId="43E1747A" w14:textId="77777777" w:rsidR="00625C00" w:rsidRPr="00701688" w:rsidRDefault="00625C00" w:rsidP="00701688">
            <w:pPr>
              <w:tabs>
                <w:tab w:val="left" w:pos="3630"/>
              </w:tabs>
              <w:jc w:val="both"/>
              <w:rPr>
                <w:rFonts w:ascii="Arial Narrow" w:hAnsi="Arial Narrow" w:cs="Arial"/>
                <w:sz w:val="22"/>
                <w:szCs w:val="22"/>
              </w:rPr>
            </w:pPr>
            <w:r w:rsidRPr="00701688">
              <w:rPr>
                <w:rFonts w:ascii="Arial Narrow" w:hAnsi="Arial Narrow" w:cs="Arial"/>
                <w:bCs/>
                <w:sz w:val="22"/>
                <w:szCs w:val="22"/>
              </w:rPr>
              <w:t>Som si vedomý dôsledkov, ktoré môžu vyplynúť z uvedenia nepravdivých alebo neúplných údajov. Zaväzujem sa bezodkladne písomne informovať o všetkých zmenách, ktoré sa týkajú uvedených údajov a skutočností.</w:t>
            </w:r>
          </w:p>
          <w:p w14:paraId="3B3E4A48" w14:textId="77777777" w:rsidR="00625C00" w:rsidRPr="00701688" w:rsidRDefault="00625C00" w:rsidP="00701688">
            <w:pPr>
              <w:spacing w:before="60" w:after="60"/>
              <w:jc w:val="both"/>
              <w:rPr>
                <w:rFonts w:ascii="Arial Narrow" w:hAnsi="Arial Narrow" w:cs="Arial"/>
                <w:bCs/>
                <w:sz w:val="22"/>
                <w:szCs w:val="22"/>
              </w:rPr>
            </w:pPr>
          </w:p>
          <w:p w14:paraId="5FB47D74" w14:textId="77777777" w:rsidR="00CE506F" w:rsidRPr="00701688" w:rsidRDefault="00CE506F" w:rsidP="00CE506F">
            <w:pPr>
              <w:rPr>
                <w:rFonts w:ascii="Arial Narrow" w:hAnsi="Arial Narrow"/>
                <w:bCs/>
                <w:sz w:val="22"/>
                <w:szCs w:val="22"/>
              </w:rPr>
            </w:pPr>
          </w:p>
          <w:p w14:paraId="2A3DA80E" w14:textId="77777777" w:rsidR="00E40E7D" w:rsidRPr="00701688" w:rsidRDefault="00E40E7D" w:rsidP="00E40E7D">
            <w:pPr>
              <w:rPr>
                <w:rFonts w:ascii="Arial Narrow" w:hAnsi="Arial Narrow"/>
                <w:bCs/>
                <w:sz w:val="22"/>
                <w:szCs w:val="22"/>
              </w:rPr>
            </w:pPr>
            <w:r w:rsidRPr="00701688">
              <w:rPr>
                <w:rFonts w:ascii="Arial Narrow" w:hAnsi="Arial Narrow"/>
                <w:bCs/>
                <w:sz w:val="22"/>
                <w:szCs w:val="22"/>
              </w:rPr>
              <w:t>Titul, meno a priezvisko</w:t>
            </w:r>
          </w:p>
          <w:p w14:paraId="1A64DD8E" w14:textId="77777777" w:rsidR="00E40E7D" w:rsidRPr="00701688" w:rsidRDefault="00E40E7D" w:rsidP="00E40E7D">
            <w:pPr>
              <w:rPr>
                <w:rFonts w:ascii="Arial Narrow" w:hAnsi="Arial Narrow"/>
                <w:bCs/>
                <w:sz w:val="22"/>
                <w:szCs w:val="22"/>
              </w:rPr>
            </w:pPr>
            <w:r w:rsidRPr="00701688">
              <w:rPr>
                <w:rFonts w:ascii="Arial Narrow" w:hAnsi="Arial Narrow"/>
                <w:bCs/>
                <w:sz w:val="22"/>
                <w:szCs w:val="22"/>
              </w:rPr>
              <w:t>štatutárneho orgánu prijímateľa: .......................................................................................................</w:t>
            </w:r>
          </w:p>
          <w:p w14:paraId="2A945A78" w14:textId="77777777" w:rsidR="00E40E7D" w:rsidRPr="00701688" w:rsidRDefault="00E40E7D" w:rsidP="00E40E7D">
            <w:pPr>
              <w:tabs>
                <w:tab w:val="left" w:pos="3630"/>
              </w:tabs>
              <w:jc w:val="both"/>
              <w:rPr>
                <w:rFonts w:ascii="Arial Narrow" w:hAnsi="Arial Narrow" w:cs="Arial"/>
                <w:bCs/>
                <w:sz w:val="22"/>
                <w:szCs w:val="22"/>
              </w:rPr>
            </w:pPr>
          </w:p>
          <w:p w14:paraId="185F64D2" w14:textId="77777777" w:rsidR="00E40E7D" w:rsidRPr="00701688" w:rsidRDefault="00E40E7D" w:rsidP="00E40E7D">
            <w:pPr>
              <w:tabs>
                <w:tab w:val="left" w:pos="3630"/>
              </w:tabs>
              <w:jc w:val="both"/>
              <w:rPr>
                <w:rFonts w:ascii="Arial Narrow" w:hAnsi="Arial Narrow" w:cs="Arial"/>
                <w:sz w:val="22"/>
                <w:szCs w:val="22"/>
              </w:rPr>
            </w:pPr>
            <w:r w:rsidRPr="00701688">
              <w:rPr>
                <w:rFonts w:ascii="Arial Narrow" w:hAnsi="Arial Narrow" w:cs="Arial"/>
                <w:bCs/>
                <w:sz w:val="22"/>
                <w:szCs w:val="22"/>
              </w:rPr>
              <w:t>Miesto podpisu: .............................................           Dátum podpisu:</w:t>
            </w:r>
            <w:r>
              <w:rPr>
                <w:rFonts w:ascii="Arial Narrow" w:hAnsi="Arial Narrow" w:cs="Arial"/>
                <w:bCs/>
                <w:sz w:val="22"/>
                <w:szCs w:val="22"/>
              </w:rPr>
              <w:t xml:space="preserve"> </w:t>
            </w:r>
            <w:r w:rsidRPr="00701688">
              <w:rPr>
                <w:rFonts w:ascii="Arial Narrow" w:hAnsi="Arial Narrow" w:cs="Arial"/>
                <w:bCs/>
                <w:sz w:val="22"/>
                <w:szCs w:val="22"/>
              </w:rPr>
              <w:t>..............................................</w:t>
            </w:r>
          </w:p>
          <w:p w14:paraId="1EAB7ABF" w14:textId="77777777" w:rsidR="00E40E7D" w:rsidRPr="00701688" w:rsidRDefault="00E40E7D" w:rsidP="00E40E7D">
            <w:pPr>
              <w:tabs>
                <w:tab w:val="left" w:pos="3630"/>
              </w:tabs>
              <w:jc w:val="both"/>
              <w:rPr>
                <w:rFonts w:ascii="Arial Narrow" w:hAnsi="Arial Narrow" w:cs="Arial"/>
                <w:bCs/>
                <w:sz w:val="22"/>
                <w:szCs w:val="22"/>
              </w:rPr>
            </w:pPr>
          </w:p>
          <w:p w14:paraId="3390BC8A" w14:textId="77777777" w:rsidR="00E40E7D" w:rsidRPr="00701688" w:rsidRDefault="00E40E7D" w:rsidP="00E40E7D">
            <w:pPr>
              <w:spacing w:before="60" w:after="60"/>
              <w:jc w:val="both"/>
              <w:rPr>
                <w:rFonts w:ascii="Arial Narrow" w:hAnsi="Arial Narrow" w:cs="Arial"/>
                <w:bCs/>
                <w:sz w:val="22"/>
                <w:szCs w:val="22"/>
              </w:rPr>
            </w:pPr>
            <w:r w:rsidRPr="00701688">
              <w:rPr>
                <w:rFonts w:ascii="Arial Narrow" w:hAnsi="Arial Narrow" w:cs="Arial"/>
                <w:bCs/>
                <w:sz w:val="22"/>
                <w:szCs w:val="22"/>
              </w:rPr>
              <w:t>Podpis štatutárneho orgánu: ...............................................................</w:t>
            </w:r>
            <w:r>
              <w:rPr>
                <w:rFonts w:ascii="Arial Narrow" w:hAnsi="Arial Narrow" w:cs="Arial"/>
                <w:bCs/>
                <w:sz w:val="22"/>
                <w:szCs w:val="22"/>
              </w:rPr>
              <w:t>.</w:t>
            </w:r>
            <w:r w:rsidRPr="00701688">
              <w:rPr>
                <w:rFonts w:ascii="Arial Narrow" w:hAnsi="Arial Narrow" w:cs="Arial"/>
                <w:bCs/>
                <w:sz w:val="22"/>
                <w:szCs w:val="22"/>
              </w:rPr>
              <w:t>...............</w:t>
            </w:r>
            <w:r>
              <w:rPr>
                <w:rFonts w:ascii="Arial Narrow" w:hAnsi="Arial Narrow" w:cs="Arial"/>
                <w:bCs/>
                <w:sz w:val="22"/>
                <w:szCs w:val="22"/>
              </w:rPr>
              <w:t>.</w:t>
            </w:r>
            <w:r w:rsidRPr="00701688">
              <w:rPr>
                <w:rFonts w:ascii="Arial Narrow" w:hAnsi="Arial Narrow" w:cs="Arial"/>
                <w:bCs/>
                <w:sz w:val="22"/>
                <w:szCs w:val="22"/>
              </w:rPr>
              <w:t>.............................</w:t>
            </w:r>
          </w:p>
          <w:p w14:paraId="713172D0" w14:textId="460E55F3" w:rsidR="00331B0C" w:rsidRPr="00701688" w:rsidRDefault="00331B0C" w:rsidP="00701688">
            <w:pPr>
              <w:tabs>
                <w:tab w:val="left" w:pos="3630"/>
              </w:tabs>
              <w:jc w:val="both"/>
              <w:rPr>
                <w:rFonts w:ascii="Arial Narrow" w:hAnsi="Arial Narrow" w:cs="Arial"/>
                <w:bCs/>
                <w:sz w:val="22"/>
                <w:szCs w:val="22"/>
              </w:rPr>
            </w:pPr>
          </w:p>
          <w:p w14:paraId="110E8E6D" w14:textId="77777777" w:rsidR="00625C00" w:rsidRDefault="00625C00" w:rsidP="00EE7287">
            <w:pPr>
              <w:tabs>
                <w:tab w:val="left" w:pos="3630"/>
              </w:tabs>
              <w:jc w:val="both"/>
              <w:rPr>
                <w:rFonts w:ascii="Arial Narrow" w:hAnsi="Arial Narrow" w:cs="Arial"/>
                <w:bCs/>
                <w:sz w:val="22"/>
                <w:szCs w:val="22"/>
              </w:rPr>
            </w:pPr>
          </w:p>
          <w:p w14:paraId="767A9E9F" w14:textId="77777777" w:rsidR="00A310CA" w:rsidRDefault="00A310CA" w:rsidP="00701688">
            <w:pPr>
              <w:spacing w:before="60" w:after="60"/>
              <w:jc w:val="both"/>
              <w:rPr>
                <w:rFonts w:ascii="Arial Narrow" w:hAnsi="Arial Narrow" w:cs="Arial"/>
                <w:bCs/>
                <w:sz w:val="22"/>
                <w:szCs w:val="22"/>
              </w:rPr>
            </w:pPr>
            <w:r>
              <w:rPr>
                <w:rFonts w:ascii="Arial Narrow" w:hAnsi="Arial Narrow" w:cs="Arial"/>
                <w:bCs/>
                <w:sz w:val="22"/>
                <w:szCs w:val="22"/>
              </w:rPr>
              <w:t>Kontaktné údaje osob</w:t>
            </w:r>
            <w:r w:rsidR="00EE7287">
              <w:rPr>
                <w:rFonts w:ascii="Arial Narrow" w:hAnsi="Arial Narrow" w:cs="Arial"/>
                <w:bCs/>
                <w:sz w:val="22"/>
                <w:szCs w:val="22"/>
              </w:rPr>
              <w:t>y</w:t>
            </w:r>
            <w:r>
              <w:rPr>
                <w:rFonts w:ascii="Arial Narrow" w:hAnsi="Arial Narrow" w:cs="Arial"/>
                <w:bCs/>
                <w:sz w:val="22"/>
                <w:szCs w:val="22"/>
              </w:rPr>
              <w:t xml:space="preserve"> </w:t>
            </w:r>
            <w:r w:rsidRPr="00701688">
              <w:rPr>
                <w:rFonts w:ascii="Arial Narrow" w:hAnsi="Arial Narrow" w:cs="Arial"/>
                <w:bCs/>
                <w:sz w:val="22"/>
                <w:szCs w:val="22"/>
              </w:rPr>
              <w:t>zodpovedn</w:t>
            </w:r>
            <w:r w:rsidR="00EE7287">
              <w:rPr>
                <w:rFonts w:ascii="Arial Narrow" w:hAnsi="Arial Narrow" w:cs="Arial"/>
                <w:bCs/>
                <w:sz w:val="22"/>
                <w:szCs w:val="22"/>
              </w:rPr>
              <w:t>ej</w:t>
            </w:r>
            <w:r w:rsidRPr="00701688">
              <w:rPr>
                <w:rFonts w:ascii="Arial Narrow" w:hAnsi="Arial Narrow" w:cs="Arial"/>
                <w:bCs/>
                <w:sz w:val="22"/>
                <w:szCs w:val="22"/>
              </w:rPr>
              <w:t xml:space="preserve"> za prípravu monitorovacej správy projektu</w:t>
            </w:r>
            <w:r w:rsidR="00F16C57">
              <w:rPr>
                <w:rFonts w:ascii="Arial Narrow" w:hAnsi="Arial Narrow" w:cs="Arial"/>
                <w:bCs/>
                <w:sz w:val="22"/>
                <w:szCs w:val="22"/>
              </w:rPr>
              <w:t>:</w:t>
            </w:r>
          </w:p>
          <w:p w14:paraId="59242E59" w14:textId="77777777" w:rsidR="00EE7287" w:rsidRPr="00F16C57" w:rsidRDefault="00EE7287" w:rsidP="00EE7287">
            <w:pPr>
              <w:tabs>
                <w:tab w:val="left" w:pos="3630"/>
              </w:tabs>
              <w:jc w:val="both"/>
              <w:rPr>
                <w:rFonts w:ascii="Arial Narrow" w:hAnsi="Arial Narrow" w:cs="Arial"/>
                <w:bCs/>
                <w:sz w:val="8"/>
                <w:szCs w:val="8"/>
              </w:rPr>
            </w:pPr>
          </w:p>
          <w:p w14:paraId="5C12FE72" w14:textId="77777777" w:rsidR="00F16C57" w:rsidRPr="00701688" w:rsidRDefault="00F16C57" w:rsidP="00F16C57">
            <w:pPr>
              <w:spacing w:before="60" w:after="60"/>
              <w:jc w:val="both"/>
              <w:rPr>
                <w:rFonts w:ascii="Arial Narrow" w:hAnsi="Arial Narrow" w:cs="Arial"/>
                <w:bCs/>
                <w:sz w:val="22"/>
                <w:szCs w:val="22"/>
              </w:rPr>
            </w:pPr>
            <w:r>
              <w:rPr>
                <w:rFonts w:ascii="Arial Narrow" w:hAnsi="Arial Narrow" w:cs="Arial"/>
                <w:bCs/>
                <w:sz w:val="22"/>
                <w:szCs w:val="22"/>
              </w:rPr>
              <w:t>E-mail: ...........................................</w:t>
            </w:r>
          </w:p>
          <w:p w14:paraId="5FB84DC1" w14:textId="77777777" w:rsidR="00A310CA" w:rsidRDefault="00A310CA" w:rsidP="00701688">
            <w:pPr>
              <w:spacing w:before="60" w:after="60"/>
              <w:jc w:val="both"/>
              <w:rPr>
                <w:rFonts w:ascii="Arial Narrow" w:hAnsi="Arial Narrow" w:cs="Arial"/>
                <w:bCs/>
                <w:sz w:val="22"/>
                <w:szCs w:val="22"/>
              </w:rPr>
            </w:pPr>
            <w:r>
              <w:rPr>
                <w:rFonts w:ascii="Arial Narrow" w:hAnsi="Arial Narrow" w:cs="Arial"/>
                <w:bCs/>
                <w:sz w:val="22"/>
                <w:szCs w:val="22"/>
              </w:rPr>
              <w:t>Telefón: ..........................................</w:t>
            </w:r>
          </w:p>
          <w:p w14:paraId="3C8BC5FF" w14:textId="77777777" w:rsidR="00625C00" w:rsidRPr="00701688" w:rsidRDefault="00625C00" w:rsidP="00E40E7D">
            <w:pPr>
              <w:spacing w:before="60" w:after="60"/>
              <w:jc w:val="both"/>
              <w:rPr>
                <w:rFonts w:ascii="Arial Narrow" w:hAnsi="Arial Narrow" w:cs="Arial"/>
              </w:rPr>
            </w:pPr>
          </w:p>
        </w:tc>
      </w:tr>
    </w:tbl>
    <w:p w14:paraId="456E802D" w14:textId="77777777" w:rsidR="00656797" w:rsidRPr="00842F37" w:rsidRDefault="00656797" w:rsidP="008F4883">
      <w:pPr>
        <w:spacing w:line="360" w:lineRule="auto"/>
        <w:outlineLvl w:val="0"/>
        <w:rPr>
          <w:rFonts w:ascii="Arial Narrow" w:hAnsi="Arial Narrow"/>
          <w:sz w:val="20"/>
          <w:szCs w:val="20"/>
        </w:rPr>
      </w:pPr>
    </w:p>
    <w:sectPr w:rsidR="00656797" w:rsidRPr="00842F37" w:rsidSect="00D42785">
      <w:headerReference w:type="default" r:id="rId15"/>
      <w:footerReference w:type="default" r:id="rId16"/>
      <w:pgSz w:w="11906" w:h="16838" w:code="9"/>
      <w:pgMar w:top="1079" w:right="1417" w:bottom="1080"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4A101C" w16cid:durableId="23CFCF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14DC7" w14:textId="77777777" w:rsidR="00265121" w:rsidRDefault="00265121">
      <w:r>
        <w:separator/>
      </w:r>
    </w:p>
  </w:endnote>
  <w:endnote w:type="continuationSeparator" w:id="0">
    <w:p w14:paraId="71F795A5" w14:textId="77777777" w:rsidR="00265121" w:rsidRDefault="0026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strangelo Edessa">
    <w:altName w:val="Ink Free"/>
    <w:panose1 w:val="03080600000000000000"/>
    <w:charset w:val="01"/>
    <w:family w:val="roman"/>
    <w:notTrueType/>
    <w:pitch w:val="variable"/>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5583" w14:textId="77777777" w:rsidR="00390EC9" w:rsidRDefault="00390EC9" w:rsidP="0014416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4E031A6" w14:textId="77777777" w:rsidR="00390EC9" w:rsidRDefault="00390EC9" w:rsidP="00AB73B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25AB" w14:textId="77777777" w:rsidR="00390EC9" w:rsidRDefault="00390EC9" w:rsidP="00AB73B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40B0" w14:textId="148D7A0F" w:rsidR="00390EC9" w:rsidRPr="00FF2D19" w:rsidRDefault="00390EC9" w:rsidP="004E7794">
    <w:pPr>
      <w:pStyle w:val="Pta"/>
      <w:ind w:right="72"/>
      <w:jc w:val="right"/>
      <w:rPr>
        <w:rFonts w:ascii="Arial Narrow" w:hAnsi="Arial Narrow"/>
        <w:sz w:val="22"/>
        <w:szCs w:val="22"/>
      </w:rPr>
    </w:pPr>
    <w:r w:rsidRPr="00FF2D19">
      <w:rPr>
        <w:rStyle w:val="slostrany"/>
        <w:rFonts w:ascii="Arial Narrow" w:hAnsi="Arial Narrow"/>
        <w:sz w:val="22"/>
        <w:szCs w:val="22"/>
      </w:rPr>
      <w:fldChar w:fldCharType="begin"/>
    </w:r>
    <w:r w:rsidRPr="00FF2D19">
      <w:rPr>
        <w:rStyle w:val="slostrany"/>
        <w:rFonts w:ascii="Arial Narrow" w:hAnsi="Arial Narrow"/>
        <w:sz w:val="22"/>
        <w:szCs w:val="22"/>
      </w:rPr>
      <w:instrText xml:space="preserve"> PAGE </w:instrText>
    </w:r>
    <w:r w:rsidRPr="00FF2D19">
      <w:rPr>
        <w:rStyle w:val="slostrany"/>
        <w:rFonts w:ascii="Arial Narrow" w:hAnsi="Arial Narrow"/>
        <w:sz w:val="22"/>
        <w:szCs w:val="22"/>
      </w:rPr>
      <w:fldChar w:fldCharType="separate"/>
    </w:r>
    <w:r w:rsidR="002F483D">
      <w:rPr>
        <w:rStyle w:val="slostrany"/>
        <w:rFonts w:ascii="Arial Narrow" w:hAnsi="Arial Narrow"/>
        <w:noProof/>
        <w:sz w:val="22"/>
        <w:szCs w:val="22"/>
      </w:rPr>
      <w:t>3</w:t>
    </w:r>
    <w:r w:rsidRPr="00FF2D19">
      <w:rPr>
        <w:rStyle w:val="slostrany"/>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E38FF" w14:textId="77777777" w:rsidR="00265121" w:rsidRDefault="00265121">
      <w:r>
        <w:separator/>
      </w:r>
    </w:p>
  </w:footnote>
  <w:footnote w:type="continuationSeparator" w:id="0">
    <w:p w14:paraId="2FDB7A40" w14:textId="77777777" w:rsidR="00265121" w:rsidRDefault="00265121">
      <w:r>
        <w:continuationSeparator/>
      </w:r>
    </w:p>
  </w:footnote>
  <w:footnote w:id="1">
    <w:p w14:paraId="7B37B17A" w14:textId="77777777" w:rsidR="00C425BB" w:rsidRPr="00C425BB" w:rsidRDefault="00C425BB" w:rsidP="00C425BB">
      <w:pPr>
        <w:pStyle w:val="Textpoznmkypodiarou"/>
        <w:jc w:val="both"/>
        <w:rPr>
          <w:sz w:val="18"/>
          <w:szCs w:val="18"/>
        </w:rPr>
      </w:pPr>
      <w:r w:rsidRPr="00DF31F5">
        <w:rPr>
          <w:rStyle w:val="Odkaznapoznmkupodiarou"/>
          <w:rFonts w:ascii="Arial Narrow" w:hAnsi="Arial Narrow" w:cs="Arial"/>
        </w:rPr>
        <w:footnoteRef/>
      </w:r>
      <w:r>
        <w:t xml:space="preserve"> </w:t>
      </w:r>
      <w:r w:rsidRPr="00C425BB">
        <w:rPr>
          <w:rFonts w:ascii="Arial Narrow" w:hAnsi="Arial Narrow"/>
          <w:sz w:val="18"/>
          <w:szCs w:val="18"/>
        </w:rPr>
        <w:t>Príspevok projektu vyjadrený prostredníctvom merateľných ukazovateľov v zmysle Zmluvy o poskytnutí NFP v platnom znení.</w:t>
      </w:r>
    </w:p>
  </w:footnote>
  <w:footnote w:id="2">
    <w:p w14:paraId="22A09407" w14:textId="77777777" w:rsidR="00C425BB" w:rsidRPr="00C425BB" w:rsidRDefault="00C425BB" w:rsidP="00C425BB">
      <w:pPr>
        <w:pStyle w:val="Textpoznmkypodiarou"/>
        <w:rPr>
          <w:sz w:val="18"/>
          <w:szCs w:val="18"/>
        </w:rPr>
      </w:pPr>
      <w:r w:rsidRPr="00C425BB">
        <w:rPr>
          <w:rStyle w:val="Odkaznapoznmkupodiarou"/>
          <w:rFonts w:ascii="Arial Narrow" w:hAnsi="Arial Narrow"/>
          <w:sz w:val="18"/>
          <w:szCs w:val="18"/>
        </w:rPr>
        <w:footnoteRef/>
      </w:r>
      <w:r w:rsidRPr="00C425BB">
        <w:rPr>
          <w:sz w:val="18"/>
          <w:szCs w:val="18"/>
        </w:rPr>
        <w:t xml:space="preserve"> </w:t>
      </w:r>
      <w:r w:rsidRPr="00C425BB">
        <w:rPr>
          <w:rFonts w:ascii="Arial Narrow" w:hAnsi="Arial Narrow"/>
          <w:sz w:val="18"/>
          <w:szCs w:val="18"/>
        </w:rPr>
        <w:t>V zmysle záverečnej monitorovacej správy projektu.</w:t>
      </w:r>
    </w:p>
  </w:footnote>
  <w:footnote w:id="3">
    <w:p w14:paraId="055B8A04" w14:textId="77777777" w:rsidR="00C425BB" w:rsidRPr="00C425BB" w:rsidRDefault="00C425BB" w:rsidP="00C425BB">
      <w:pPr>
        <w:pStyle w:val="Textpoznmkypodiarou"/>
        <w:jc w:val="both"/>
        <w:rPr>
          <w:sz w:val="18"/>
          <w:szCs w:val="18"/>
        </w:rPr>
      </w:pPr>
      <w:r w:rsidRPr="00C425BB">
        <w:rPr>
          <w:rStyle w:val="Odkaznapoznmkupodiarou"/>
          <w:rFonts w:ascii="Arial Narrow" w:hAnsi="Arial Narrow"/>
          <w:sz w:val="18"/>
          <w:szCs w:val="18"/>
        </w:rPr>
        <w:footnoteRef/>
      </w:r>
      <w:r w:rsidRPr="00C425BB">
        <w:rPr>
          <w:sz w:val="18"/>
          <w:szCs w:val="18"/>
        </w:rPr>
        <w:t xml:space="preserve"> </w:t>
      </w:r>
      <w:r w:rsidRPr="00C425BB">
        <w:rPr>
          <w:rFonts w:ascii="Arial Narrow" w:hAnsi="Arial Narrow"/>
          <w:sz w:val="18"/>
          <w:szCs w:val="18"/>
        </w:rPr>
        <w:t>Uvádza sa kumulatívna hodnota merateľného ukazovateľa výsledku nameraná ku koncu daného monitorovaného obdobia, t.j. súhrnná hodnota dosiahnutá za obdobie od začiatku realizácie projektu do konca daného monitorovaného obdobia. V prípade merateľných ukazovateľov, ktoré vyjadrujú hodnotu za stanovené referenčné obdobie (napr. rok, mesiac), sa uvádza hodnota merateľného ukazovateľa, ktorá v závislosti od charakteru ukazovateľa vyjadruje absolútnu zmenu stavu (rozdiel) za predchádzajúce stanovené referenčné obdobie alebo priemernú zmenu stavu stanoveného referenčného obdobia za obdobie od začiatku realizácie projektu do konca daného monitorovaného obdobia.</w:t>
      </w:r>
    </w:p>
  </w:footnote>
  <w:footnote w:id="4">
    <w:p w14:paraId="6342D799" w14:textId="77777777" w:rsidR="00390EC9" w:rsidRPr="00C425BB" w:rsidRDefault="00390EC9" w:rsidP="00163A9A">
      <w:pPr>
        <w:jc w:val="both"/>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w:t>
      </w:r>
      <w:r w:rsidR="00EF02D2" w:rsidRPr="00C425BB">
        <w:rPr>
          <w:rFonts w:ascii="Arial Narrow" w:hAnsi="Arial Narrow"/>
          <w:sz w:val="18"/>
          <w:szCs w:val="18"/>
        </w:rPr>
        <w:t>Vypĺňa sa v prípade, ak je označená jedna z možností uvedených nižšie.RO je oprávnený doplniť požiadavku na doplnenie ďalších nevyhnutných informácií od prijímateľa v tejto časti.</w:t>
      </w:r>
    </w:p>
  </w:footnote>
  <w:footnote w:id="5">
    <w:p w14:paraId="16560604" w14:textId="77777777" w:rsidR="00B41CBD" w:rsidRPr="00C425BB" w:rsidRDefault="00B41CBD" w:rsidP="00FF2BE9">
      <w:pPr>
        <w:pStyle w:val="Textpoznmkypodiarou"/>
        <w:jc w:val="both"/>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Produktívnou činnosťou sa rozumie aktivita, ktorá produkuje tovary alebo služby.</w:t>
      </w:r>
      <w:r w:rsidR="003C5D2D" w:rsidRPr="00C425BB">
        <w:rPr>
          <w:rFonts w:ascii="Arial Narrow" w:hAnsi="Arial Narrow"/>
          <w:sz w:val="18"/>
          <w:szCs w:val="18"/>
        </w:rPr>
        <w:t xml:space="preserve"> Ukončenie produktívnej činnosti neznamená nevyhnutne ukončenie celej produktívnej činnosti prijímateľa (napr. v prípade, keď prijímateľ vykonáva </w:t>
      </w:r>
      <w:r w:rsidR="00CA72C1" w:rsidRPr="00C425BB">
        <w:rPr>
          <w:rFonts w:ascii="Arial Narrow" w:hAnsi="Arial Narrow"/>
          <w:sz w:val="18"/>
          <w:szCs w:val="18"/>
        </w:rPr>
        <w:t>dve</w:t>
      </w:r>
      <w:r w:rsidR="003C5D2D" w:rsidRPr="00C425BB">
        <w:rPr>
          <w:rFonts w:ascii="Arial Narrow" w:hAnsi="Arial Narrow"/>
          <w:sz w:val="18"/>
          <w:szCs w:val="18"/>
        </w:rPr>
        <w:t xml:space="preserve"> produktívne činnosti a len jedna činnosť </w:t>
      </w:r>
      <w:r w:rsidR="00FF2BE9" w:rsidRPr="00C425BB">
        <w:rPr>
          <w:rFonts w:ascii="Arial Narrow" w:hAnsi="Arial Narrow"/>
          <w:sz w:val="18"/>
          <w:szCs w:val="18"/>
        </w:rPr>
        <w:t>súvisí s projektom</w:t>
      </w:r>
      <w:r w:rsidR="003C5D2D" w:rsidRPr="00C425BB">
        <w:rPr>
          <w:rFonts w:ascii="Arial Narrow" w:hAnsi="Arial Narrow"/>
          <w:sz w:val="18"/>
          <w:szCs w:val="18"/>
        </w:rPr>
        <w:t xml:space="preserve">). </w:t>
      </w:r>
      <w:r w:rsidR="00FF2BE9" w:rsidRPr="00C425BB">
        <w:rPr>
          <w:rFonts w:ascii="Arial Narrow" w:hAnsi="Arial Narrow"/>
          <w:sz w:val="18"/>
          <w:szCs w:val="18"/>
        </w:rPr>
        <w:t xml:space="preserve">V takomto prípade sa ukončením produktívnej činnosti rozumie ukončenie tej činnosti, ktorá súvisí s projektom. Ukončením produktívnej činnosti </w:t>
      </w:r>
      <w:r w:rsidR="00CC2D61" w:rsidRPr="00C425BB">
        <w:rPr>
          <w:rFonts w:ascii="Arial Narrow" w:hAnsi="Arial Narrow"/>
          <w:sz w:val="18"/>
          <w:szCs w:val="18"/>
        </w:rPr>
        <w:t xml:space="preserve">sa </w:t>
      </w:r>
      <w:r w:rsidR="00FF2BE9" w:rsidRPr="00C425BB">
        <w:rPr>
          <w:rFonts w:ascii="Arial Narrow" w:hAnsi="Arial Narrow"/>
          <w:sz w:val="18"/>
          <w:szCs w:val="18"/>
        </w:rPr>
        <w:t>rozumie aj</w:t>
      </w:r>
      <w:r w:rsidR="00CC2D61" w:rsidRPr="00C425BB">
        <w:rPr>
          <w:rFonts w:ascii="Arial Narrow" w:hAnsi="Arial Narrow"/>
          <w:sz w:val="18"/>
          <w:szCs w:val="18"/>
        </w:rPr>
        <w:t xml:space="preserve"> presun produktívnej činnosti do iného regiónu alebo do iného členského štátu.</w:t>
      </w:r>
    </w:p>
    <w:p w14:paraId="7D317D79" w14:textId="77777777" w:rsidR="002479CA" w:rsidRDefault="002479CA" w:rsidP="00FF2BE9">
      <w:pPr>
        <w:pStyle w:val="Textpoznmkypodiarou"/>
        <w:jc w:val="both"/>
      </w:pPr>
    </w:p>
  </w:footnote>
  <w:footnote w:id="6">
    <w:p w14:paraId="4C41A4D1" w14:textId="77777777" w:rsidR="00C425BB" w:rsidRPr="00C425BB" w:rsidRDefault="00C425BB" w:rsidP="00C425BB">
      <w:pPr>
        <w:pStyle w:val="Textpoznmkypodiarou"/>
        <w:rPr>
          <w:rFonts w:ascii="Arial Narrow" w:hAnsi="Arial Narrow"/>
          <w:sz w:val="18"/>
          <w:szCs w:val="18"/>
        </w:rPr>
      </w:pPr>
      <w:r w:rsidRPr="00214249">
        <w:rPr>
          <w:rStyle w:val="Odkaznapoznmkupodiarou"/>
          <w:rFonts w:ascii="Arial Narrow" w:hAnsi="Arial Narrow"/>
          <w:sz w:val="18"/>
          <w:szCs w:val="18"/>
        </w:rPr>
        <w:footnoteRef/>
      </w:r>
      <w:r w:rsidRPr="00214249">
        <w:rPr>
          <w:rFonts w:ascii="Arial Narrow" w:hAnsi="Arial Narrow"/>
          <w:sz w:val="18"/>
          <w:szCs w:val="18"/>
        </w:rPr>
        <w:t xml:space="preserve"> </w:t>
      </w:r>
      <w:r w:rsidRPr="00C425BB">
        <w:rPr>
          <w:rFonts w:ascii="Arial Narrow" w:hAnsi="Arial Narrow"/>
          <w:sz w:val="18"/>
          <w:szCs w:val="18"/>
        </w:rPr>
        <w:t>Relevantné pre projekty generujúce príjmy v zmysle čl. 55 Nariadenia Rady (ES) č. 1083/2006.</w:t>
      </w:r>
    </w:p>
  </w:footnote>
  <w:footnote w:id="7">
    <w:p w14:paraId="0D5CB4C1" w14:textId="77777777" w:rsidR="00C425BB" w:rsidRPr="00C425BB" w:rsidRDefault="00C425BB" w:rsidP="00C425BB">
      <w:pPr>
        <w:jc w:val="both"/>
        <w:rPr>
          <w:rFonts w:ascii="Arial Narrow" w:hAnsi="Arial Narrow"/>
          <w:b/>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Uvádzajú sa celkové príjmy projektu v pôsobnosti čl. 55 Nariadenia Rady (ES) č. 1083/2006 vytvorené v dôsledku realizácie projektu v monitorovanom období, t.j. peňažné príjmy priamo hradené užívateľmi za tovar a/alebo služby poskytované projektom, napríklad poplatky za používanie infraštruktúry, predaj alebo prenájom pozemkov alebo budov alebo poplatky za poskytovanie služieb. Medzi príjmy projektu patria aj úroky pripísané na projektovom účte. Hodnoty sa udávajú v cenách bez DPH.</w:t>
      </w:r>
    </w:p>
  </w:footnote>
  <w:footnote w:id="8">
    <w:p w14:paraId="388F06E3" w14:textId="77777777" w:rsidR="00C425BB" w:rsidRPr="00C425BB" w:rsidRDefault="00C425BB" w:rsidP="00C425BB">
      <w:pPr>
        <w:pStyle w:val="Textpoznmkypodiarou"/>
        <w:jc w:val="both"/>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Uvádzajú sa prevádzkové výdavky projektu v monitorovanom období, ktoré zahŕňajú všetky výdavky na nákup tovaru a služieb (priame výrobné náklady, administratívne výdavky, výdavky na tržby a distribúciu). Súčasťou prevádzkových výdavkov môžu byť aj ďalšie výdavky vzniknuté počas prevádzkovej fázy projektu (napr. obnova zariadenia s kratšou životnosťou, výnimočná údržba). Z prevádzkových výdavkov musia byť vyňaté všetky položky, ktoré nezvyšujú efektívne peňažné výdavky – nie sú v cash flow projektu (napr. odpisy, rezervy pre nepredvídané straty, rezervy na budúce náklady) a finančné náklady - platby úrokov. Hodnoty sa udávajú v cenách bez DPH.</w:t>
      </w:r>
    </w:p>
  </w:footnote>
  <w:footnote w:id="9">
    <w:p w14:paraId="620803D6" w14:textId="77777777" w:rsidR="00C425BB" w:rsidRPr="00C425BB" w:rsidRDefault="00C425BB" w:rsidP="00C425BB">
      <w:pPr>
        <w:pStyle w:val="Textpoznmkypodiarou"/>
        <w:jc w:val="both"/>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Uvádzajú sa čisté príjmy projektu v monitorovanom období, ktoré predstavujú </w:t>
      </w:r>
      <w:r w:rsidRPr="00C425BB">
        <w:rPr>
          <w:rStyle w:val="longtext1"/>
          <w:rFonts w:ascii="Arial Narrow" w:hAnsi="Arial Narrow"/>
          <w:sz w:val="18"/>
          <w:szCs w:val="18"/>
        </w:rPr>
        <w:t>rozdiel medzi celkovými príjmami projektu a prevádzkovými výdavkami projektu.</w:t>
      </w:r>
      <w:r w:rsidRPr="00C425BB">
        <w:rPr>
          <w:rStyle w:val="Hypertextovprepojenie"/>
          <w:rFonts w:ascii="Arial Narrow" w:hAnsi="Arial Narrow"/>
          <w:sz w:val="18"/>
          <w:szCs w:val="18"/>
        </w:rPr>
        <w:t xml:space="preserve"> </w:t>
      </w:r>
      <w:r w:rsidRPr="00C425BB">
        <w:rPr>
          <w:rStyle w:val="longtext1"/>
          <w:rFonts w:ascii="Arial Narrow" w:hAnsi="Arial Narrow"/>
          <w:sz w:val="18"/>
          <w:szCs w:val="18"/>
        </w:rPr>
        <w:t xml:space="preserve">V prípade monitorovaného obdobia, ktoré sa prekrýva s posledným referenčným rokom finančnej analýzy, sa príjmy zvyšujú o prípadnú zostatkovú hodnotu investície. </w:t>
      </w:r>
      <w:r w:rsidRPr="00C425BB">
        <w:rPr>
          <w:rFonts w:ascii="Arial Narrow" w:hAnsi="Arial Narrow"/>
          <w:sz w:val="18"/>
          <w:szCs w:val="18"/>
        </w:rPr>
        <w:t>Hodnoty sa udávajú v cenách bez DPH.</w:t>
      </w:r>
    </w:p>
  </w:footnote>
  <w:footnote w:id="10">
    <w:p w14:paraId="68880C9F" w14:textId="77777777" w:rsidR="00C425BB" w:rsidRPr="00C425BB" w:rsidRDefault="00C425BB" w:rsidP="00C425BB">
      <w:pPr>
        <w:pStyle w:val="Textpoznmkypodiarou"/>
        <w:rPr>
          <w:rFonts w:ascii="Arial Narrow" w:hAnsi="Arial Narrow"/>
          <w:sz w:val="18"/>
          <w:szCs w:val="18"/>
        </w:rPr>
      </w:pPr>
      <w:r w:rsidRPr="00C425BB">
        <w:rPr>
          <w:rStyle w:val="Odkaznapoznmkupodiarou"/>
          <w:rFonts w:ascii="Arial Narrow" w:hAnsi="Arial Narrow"/>
          <w:sz w:val="18"/>
          <w:szCs w:val="18"/>
        </w:rPr>
        <w:footnoteRef/>
      </w:r>
      <w:r w:rsidRPr="00C425BB">
        <w:rPr>
          <w:rFonts w:ascii="Arial Narrow" w:hAnsi="Arial Narrow"/>
          <w:sz w:val="18"/>
          <w:szCs w:val="18"/>
        </w:rPr>
        <w:t xml:space="preserve"> Uvádzajú sa čisté príjmy projektu za obdobie od začiatku realizácie projektu do konca monitorovaného obdobia. Hodnoty sa udávajú v cenách bez DPH.</w:t>
      </w:r>
    </w:p>
  </w:footnote>
  <w:footnote w:id="11">
    <w:p w14:paraId="088936A9" w14:textId="77777777" w:rsidR="00C425BB" w:rsidRDefault="00C425BB" w:rsidP="00C425BB">
      <w:pPr>
        <w:pStyle w:val="Textpoznmkypodiarou"/>
        <w:jc w:val="both"/>
      </w:pPr>
      <w:r w:rsidRPr="00DF03AA">
        <w:rPr>
          <w:rStyle w:val="Odkaznapoznmkupodiarou"/>
          <w:rFonts w:ascii="Arial Narrow" w:hAnsi="Arial Narrow"/>
          <w:sz w:val="18"/>
          <w:szCs w:val="18"/>
        </w:rPr>
        <w:footnoteRef/>
      </w:r>
      <w:r w:rsidRPr="00DF03AA">
        <w:rPr>
          <w:rFonts w:ascii="Arial Narrow" w:hAnsi="Arial Narrow"/>
          <w:sz w:val="18"/>
          <w:szCs w:val="18"/>
        </w:rPr>
        <w:t xml:space="preserve"> Definuje riadiaci orgán (napr. dokumenty preukazujúce splnenie pravidiel pre publicitu, dokumenty preukazujúce dosiahnuté hodnoty merateľných ukazovateľov dopadu, doklady preukazujúce vlastnícke práva k nehnuteľnostiam, ktoré boli predmetom projektu v prípade, ak žiadateľ v rámci žiadosti o NFP predložil iba zmluvu o budúcej zmluve).</w:t>
      </w:r>
    </w:p>
  </w:footnote>
  <w:footnote w:id="12">
    <w:p w14:paraId="6EA789BC" w14:textId="77777777" w:rsidR="00390EC9" w:rsidRPr="002D69AC" w:rsidRDefault="00390EC9" w:rsidP="002D69AC">
      <w:pPr>
        <w:pStyle w:val="Textpoznmkypodiarou"/>
        <w:rPr>
          <w:rFonts w:ascii="Arial Narrow" w:hAnsi="Arial Narrow"/>
        </w:rPr>
      </w:pPr>
      <w:r w:rsidRPr="00E50471">
        <w:rPr>
          <w:rStyle w:val="Odkaznapoznmkupodiarou"/>
          <w:rFonts w:ascii="Arial Narrow" w:hAnsi="Arial Narrow"/>
        </w:rPr>
        <w:footnoteRef/>
      </w:r>
      <w:r w:rsidRPr="00E50471">
        <w:rPr>
          <w:rFonts w:ascii="Arial Narrow" w:hAnsi="Arial Narrow"/>
        </w:rPr>
        <w:t xml:space="preserve"> </w:t>
      </w:r>
      <w:r w:rsidRPr="003F5AAE">
        <w:rPr>
          <w:rFonts w:ascii="Arial Narrow" w:hAnsi="Arial Narrow"/>
          <w:sz w:val="18"/>
          <w:szCs w:val="18"/>
        </w:rPr>
        <w:t>Zástupca splnomocnený na základe písomnej plnej moci podpísanej štatutárnym orgánom prijímateľa.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38E9" w14:textId="77777777" w:rsidR="00390EC9" w:rsidRPr="00EE7C02" w:rsidRDefault="00390EC9" w:rsidP="000F32BF">
    <w:pPr>
      <w:pStyle w:val="Hlavika"/>
      <w:rPr>
        <w:smallCaps/>
        <w:sz w:val="18"/>
        <w:szCs w:val="18"/>
      </w:rPr>
    </w:pPr>
    <w:r w:rsidRPr="000F32BF">
      <w:rPr>
        <w:sz w:val="18"/>
        <w:szCs w:val="18"/>
      </w:rPr>
      <w:t>P</w:t>
    </w:r>
    <w:r>
      <w:rPr>
        <w:sz w:val="18"/>
        <w:szCs w:val="18"/>
      </w:rPr>
      <w:t>ríloha 423-</w:t>
    </w:r>
    <w:r w:rsidR="00E60C35">
      <w:rPr>
        <w:sz w:val="18"/>
        <w:szCs w:val="18"/>
      </w:rPr>
      <w:t>6</w:t>
    </w:r>
    <w:r>
      <w:rPr>
        <w:sz w:val="18"/>
        <w:szCs w:val="18"/>
      </w:rPr>
      <w:tab/>
    </w:r>
    <w:r w:rsidR="00733F42" w:rsidRPr="00733F42">
      <w:rPr>
        <w:smallCaps/>
        <w:sz w:val="18"/>
        <w:szCs w:val="18"/>
      </w:rPr>
      <w:t>Následná</w:t>
    </w:r>
    <w:r w:rsidR="00733F42">
      <w:rPr>
        <w:sz w:val="18"/>
        <w:szCs w:val="18"/>
      </w:rPr>
      <w:t xml:space="preserve"> </w:t>
    </w:r>
    <w:r w:rsidRPr="000F32BF">
      <w:rPr>
        <w:smallCaps/>
        <w:sz w:val="18"/>
        <w:szCs w:val="18"/>
      </w:rPr>
      <w:t>Monitorovacia</w:t>
    </w:r>
    <w:r>
      <w:rPr>
        <w:smallCaps/>
        <w:sz w:val="18"/>
        <w:szCs w:val="18"/>
      </w:rPr>
      <w:t xml:space="preserve"> správa projektu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A6E2" w14:textId="77777777" w:rsidR="00390EC9" w:rsidRPr="00EE7C02" w:rsidRDefault="00733F42" w:rsidP="0025063F">
    <w:pPr>
      <w:pStyle w:val="Hlavika"/>
      <w:jc w:val="center"/>
      <w:rPr>
        <w:smallCaps/>
        <w:sz w:val="18"/>
        <w:szCs w:val="18"/>
      </w:rPr>
    </w:pPr>
    <w:r>
      <w:rPr>
        <w:smallCaps/>
        <w:sz w:val="18"/>
        <w:szCs w:val="18"/>
      </w:rPr>
      <w:t xml:space="preserve">Následná </w:t>
    </w:r>
    <w:r w:rsidR="00390EC9">
      <w:rPr>
        <w:smallCaps/>
        <w:sz w:val="18"/>
        <w:szCs w:val="18"/>
      </w:rPr>
      <w:t>Monitorovacia správa projektu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B17"/>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267F48"/>
    <w:multiLevelType w:val="hybridMultilevel"/>
    <w:tmpl w:val="DB061896"/>
    <w:lvl w:ilvl="0" w:tplc="BEBCA2E0">
      <w:start w:val="1"/>
      <w:numFmt w:val="decimal"/>
      <w:lvlText w:val="%1."/>
      <w:lvlJc w:val="left"/>
      <w:pPr>
        <w:tabs>
          <w:tab w:val="num" w:pos="720"/>
        </w:tabs>
        <w:ind w:left="720" w:hanging="360"/>
      </w:pPr>
      <w:rPr>
        <w:rFonts w:ascii="Estrangelo Edessa" w:hAnsi="Estrangelo Edessa" w:cs="Estrangelo Edessa"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81284"/>
    <w:multiLevelType w:val="hybridMultilevel"/>
    <w:tmpl w:val="04F2198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15:restartNumberingAfterBreak="0">
    <w:nsid w:val="0B2828FD"/>
    <w:multiLevelType w:val="hybridMultilevel"/>
    <w:tmpl w:val="554CB214"/>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2F3386"/>
    <w:multiLevelType w:val="multilevel"/>
    <w:tmpl w:val="AF4A4890"/>
    <w:lvl w:ilvl="0">
      <w:start w:val="1"/>
      <w:numFmt w:val="decimal"/>
      <w:lvlText w:val="%1"/>
      <w:lvlJc w:val="left"/>
      <w:pPr>
        <w:tabs>
          <w:tab w:val="num" w:pos="360"/>
        </w:tabs>
        <w:ind w:left="360" w:hanging="360"/>
      </w:pPr>
      <w:rPr>
        <w:rFonts w:hint="default"/>
        <w:b w:val="0"/>
        <w:sz w:val="20"/>
      </w:rPr>
    </w:lvl>
    <w:lvl w:ilvl="1">
      <w:start w:val="2"/>
      <w:numFmt w:val="decimal"/>
      <w:lvlText w:val="%1.%2"/>
      <w:lvlJc w:val="left"/>
      <w:pPr>
        <w:tabs>
          <w:tab w:val="num" w:pos="360"/>
        </w:tabs>
        <w:ind w:left="360" w:hanging="36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720"/>
        </w:tabs>
        <w:ind w:left="720" w:hanging="72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080"/>
        </w:tabs>
        <w:ind w:left="1080" w:hanging="108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440"/>
        </w:tabs>
        <w:ind w:left="1440" w:hanging="1440"/>
      </w:pPr>
      <w:rPr>
        <w:rFonts w:hint="default"/>
        <w:b w:val="0"/>
        <w:sz w:val="20"/>
      </w:rPr>
    </w:lvl>
    <w:lvl w:ilvl="8">
      <w:start w:val="1"/>
      <w:numFmt w:val="decimal"/>
      <w:lvlText w:val="%1.%2.%3.%4.%5.%6.%7.%8.%9"/>
      <w:lvlJc w:val="left"/>
      <w:pPr>
        <w:tabs>
          <w:tab w:val="num" w:pos="1440"/>
        </w:tabs>
        <w:ind w:left="1440" w:hanging="1440"/>
      </w:pPr>
      <w:rPr>
        <w:rFonts w:hint="default"/>
        <w:b w:val="0"/>
        <w:sz w:val="20"/>
      </w:rPr>
    </w:lvl>
  </w:abstractNum>
  <w:abstractNum w:abstractNumId="5" w15:restartNumberingAfterBreak="0">
    <w:nsid w:val="0DA17FB7"/>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8702E5"/>
    <w:multiLevelType w:val="multilevel"/>
    <w:tmpl w:val="440620CA"/>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E1F58"/>
    <w:multiLevelType w:val="multilevel"/>
    <w:tmpl w:val="AF4A4890"/>
    <w:lvl w:ilvl="0">
      <w:start w:val="1"/>
      <w:numFmt w:val="decimal"/>
      <w:lvlText w:val="%1"/>
      <w:lvlJc w:val="left"/>
      <w:pPr>
        <w:tabs>
          <w:tab w:val="num" w:pos="360"/>
        </w:tabs>
        <w:ind w:left="360" w:hanging="360"/>
      </w:pPr>
      <w:rPr>
        <w:rFonts w:hint="default"/>
        <w:b w:val="0"/>
        <w:sz w:val="20"/>
      </w:rPr>
    </w:lvl>
    <w:lvl w:ilvl="1">
      <w:start w:val="2"/>
      <w:numFmt w:val="decimal"/>
      <w:lvlText w:val="%1.%2"/>
      <w:lvlJc w:val="left"/>
      <w:pPr>
        <w:tabs>
          <w:tab w:val="num" w:pos="360"/>
        </w:tabs>
        <w:ind w:left="360" w:hanging="36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720"/>
        </w:tabs>
        <w:ind w:left="720" w:hanging="72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080"/>
        </w:tabs>
        <w:ind w:left="1080" w:hanging="108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440"/>
        </w:tabs>
        <w:ind w:left="1440" w:hanging="1440"/>
      </w:pPr>
      <w:rPr>
        <w:rFonts w:hint="default"/>
        <w:b w:val="0"/>
        <w:sz w:val="20"/>
      </w:rPr>
    </w:lvl>
    <w:lvl w:ilvl="8">
      <w:start w:val="1"/>
      <w:numFmt w:val="decimal"/>
      <w:lvlText w:val="%1.%2.%3.%4.%5.%6.%7.%8.%9"/>
      <w:lvlJc w:val="left"/>
      <w:pPr>
        <w:tabs>
          <w:tab w:val="num" w:pos="1440"/>
        </w:tabs>
        <w:ind w:left="1440" w:hanging="1440"/>
      </w:pPr>
      <w:rPr>
        <w:rFonts w:hint="default"/>
        <w:b w:val="0"/>
        <w:sz w:val="20"/>
      </w:rPr>
    </w:lvl>
  </w:abstractNum>
  <w:abstractNum w:abstractNumId="9" w15:restartNumberingAfterBreak="0">
    <w:nsid w:val="28C958C3"/>
    <w:multiLevelType w:val="multilevel"/>
    <w:tmpl w:val="641E2DB0"/>
    <w:lvl w:ilvl="0">
      <w:start w:val="3"/>
      <w:numFmt w:val="decimal"/>
      <w:lvlText w:val="%1."/>
      <w:lvlJc w:val="left"/>
      <w:pPr>
        <w:tabs>
          <w:tab w:val="num" w:pos="720"/>
        </w:tabs>
        <w:ind w:left="720" w:hanging="360"/>
      </w:pPr>
      <w:rPr>
        <w:rFonts w:ascii="Estrangelo Edessa" w:hAnsi="Estrangelo Edessa" w:cs="Estrangelo Edessa"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8B05A5"/>
    <w:multiLevelType w:val="multilevel"/>
    <w:tmpl w:val="AF4A4890"/>
    <w:lvl w:ilvl="0">
      <w:start w:val="1"/>
      <w:numFmt w:val="decimal"/>
      <w:lvlText w:val="%1"/>
      <w:lvlJc w:val="left"/>
      <w:pPr>
        <w:tabs>
          <w:tab w:val="num" w:pos="360"/>
        </w:tabs>
        <w:ind w:left="360" w:hanging="360"/>
      </w:pPr>
      <w:rPr>
        <w:rFonts w:hint="default"/>
        <w:b w:val="0"/>
        <w:sz w:val="20"/>
      </w:rPr>
    </w:lvl>
    <w:lvl w:ilvl="1">
      <w:start w:val="2"/>
      <w:numFmt w:val="decimal"/>
      <w:lvlText w:val="%1.%2"/>
      <w:lvlJc w:val="left"/>
      <w:pPr>
        <w:tabs>
          <w:tab w:val="num" w:pos="360"/>
        </w:tabs>
        <w:ind w:left="360" w:hanging="36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720"/>
        </w:tabs>
        <w:ind w:left="720" w:hanging="72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080"/>
        </w:tabs>
        <w:ind w:left="1080" w:hanging="108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440"/>
        </w:tabs>
        <w:ind w:left="1440" w:hanging="1440"/>
      </w:pPr>
      <w:rPr>
        <w:rFonts w:hint="default"/>
        <w:b w:val="0"/>
        <w:sz w:val="20"/>
      </w:rPr>
    </w:lvl>
    <w:lvl w:ilvl="8">
      <w:start w:val="1"/>
      <w:numFmt w:val="decimal"/>
      <w:lvlText w:val="%1.%2.%3.%4.%5.%6.%7.%8.%9"/>
      <w:lvlJc w:val="left"/>
      <w:pPr>
        <w:tabs>
          <w:tab w:val="num" w:pos="1440"/>
        </w:tabs>
        <w:ind w:left="1440" w:hanging="1440"/>
      </w:pPr>
      <w:rPr>
        <w:rFonts w:hint="default"/>
        <w:b w:val="0"/>
        <w:sz w:val="20"/>
      </w:rPr>
    </w:lvl>
  </w:abstractNum>
  <w:abstractNum w:abstractNumId="11" w15:restartNumberingAfterBreak="0">
    <w:nsid w:val="2E5E124A"/>
    <w:multiLevelType w:val="hybridMultilevel"/>
    <w:tmpl w:val="5378869C"/>
    <w:lvl w:ilvl="0" w:tplc="A5821412">
      <w:numFmt w:val="bullet"/>
      <w:lvlText w:val="-"/>
      <w:lvlJc w:val="left"/>
      <w:pPr>
        <w:tabs>
          <w:tab w:val="num" w:pos="720"/>
        </w:tabs>
        <w:ind w:left="720" w:hanging="360"/>
      </w:pPr>
      <w:rPr>
        <w:rFonts w:ascii="Times New Roman" w:eastAsia="Times New Roman" w:hAnsi="Times New Roman" w:cs="Times New Roman" w:hint="default"/>
      </w:rPr>
    </w:lvl>
    <w:lvl w:ilvl="1" w:tplc="04050015">
      <w:start w:val="2"/>
      <w:numFmt w:val="upp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A76AD"/>
    <w:multiLevelType w:val="multilevel"/>
    <w:tmpl w:val="554CB214"/>
    <w:lvl w:ilvl="0">
      <w:start w:val="1"/>
      <w:numFmt w:val="decimal"/>
      <w:lvlText w:val="%1."/>
      <w:lvlJc w:val="left"/>
      <w:pPr>
        <w:tabs>
          <w:tab w:val="num" w:pos="960"/>
        </w:tabs>
        <w:ind w:left="9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82038E"/>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EC54A8"/>
    <w:multiLevelType w:val="multilevel"/>
    <w:tmpl w:val="5AB40120"/>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hint="default"/>
        <w:b w:val="0"/>
        <w:sz w:val="20"/>
      </w:rPr>
    </w:lvl>
    <w:lvl w:ilvl="2">
      <w:start w:val="1"/>
      <w:numFmt w:val="decimal"/>
      <w:lvlText w:val="%1.%2.%3."/>
      <w:lvlJc w:val="left"/>
      <w:pPr>
        <w:tabs>
          <w:tab w:val="num" w:pos="1224"/>
        </w:tabs>
        <w:ind w:left="1224" w:hanging="504"/>
      </w:pPr>
      <w:rPr>
        <w:rFonts w:hint="default"/>
        <w:b w:val="0"/>
        <w:sz w:val="20"/>
      </w:rPr>
    </w:lvl>
    <w:lvl w:ilvl="3">
      <w:start w:val="1"/>
      <w:numFmt w:val="decimal"/>
      <w:lvlText w:val="%1.%2.%3.%4."/>
      <w:lvlJc w:val="left"/>
      <w:pPr>
        <w:tabs>
          <w:tab w:val="num" w:pos="1800"/>
        </w:tabs>
        <w:ind w:left="1728" w:hanging="648"/>
      </w:pPr>
      <w:rPr>
        <w:rFonts w:hint="default"/>
        <w:b w:val="0"/>
        <w:sz w:val="20"/>
      </w:rPr>
    </w:lvl>
    <w:lvl w:ilvl="4">
      <w:start w:val="1"/>
      <w:numFmt w:val="decimal"/>
      <w:lvlText w:val="%1.%2.%3.%4.%5."/>
      <w:lvlJc w:val="left"/>
      <w:pPr>
        <w:tabs>
          <w:tab w:val="num" w:pos="2520"/>
        </w:tabs>
        <w:ind w:left="2232" w:hanging="792"/>
      </w:pPr>
      <w:rPr>
        <w:rFonts w:hint="default"/>
        <w:b w:val="0"/>
        <w:sz w:val="20"/>
      </w:rPr>
    </w:lvl>
    <w:lvl w:ilvl="5">
      <w:start w:val="1"/>
      <w:numFmt w:val="decimal"/>
      <w:lvlText w:val="%1.%2.%3.%4.%5.%6."/>
      <w:lvlJc w:val="left"/>
      <w:pPr>
        <w:tabs>
          <w:tab w:val="num" w:pos="2880"/>
        </w:tabs>
        <w:ind w:left="2736" w:hanging="936"/>
      </w:pPr>
      <w:rPr>
        <w:rFonts w:hint="default"/>
        <w:b w:val="0"/>
        <w:sz w:val="20"/>
      </w:rPr>
    </w:lvl>
    <w:lvl w:ilvl="6">
      <w:start w:val="1"/>
      <w:numFmt w:val="decimal"/>
      <w:lvlText w:val="%1.%2.%3.%4.%5.%6.%7."/>
      <w:lvlJc w:val="left"/>
      <w:pPr>
        <w:tabs>
          <w:tab w:val="num" w:pos="3600"/>
        </w:tabs>
        <w:ind w:left="3240" w:hanging="1080"/>
      </w:pPr>
      <w:rPr>
        <w:rFonts w:hint="default"/>
        <w:b w:val="0"/>
        <w:sz w:val="20"/>
      </w:rPr>
    </w:lvl>
    <w:lvl w:ilvl="7">
      <w:start w:val="1"/>
      <w:numFmt w:val="decimal"/>
      <w:lvlText w:val="%1.%2.%3.%4.%5.%6.%7.%8."/>
      <w:lvlJc w:val="left"/>
      <w:pPr>
        <w:tabs>
          <w:tab w:val="num" w:pos="3960"/>
        </w:tabs>
        <w:ind w:left="3744" w:hanging="1224"/>
      </w:pPr>
      <w:rPr>
        <w:rFonts w:hint="default"/>
        <w:b w:val="0"/>
        <w:sz w:val="20"/>
      </w:rPr>
    </w:lvl>
    <w:lvl w:ilvl="8">
      <w:start w:val="1"/>
      <w:numFmt w:val="decimal"/>
      <w:lvlText w:val="%1.%2.%3.%4.%5.%6.%7.%8.%9."/>
      <w:lvlJc w:val="left"/>
      <w:pPr>
        <w:tabs>
          <w:tab w:val="num" w:pos="4680"/>
        </w:tabs>
        <w:ind w:left="4320" w:hanging="1440"/>
      </w:pPr>
      <w:rPr>
        <w:rFonts w:hint="default"/>
        <w:b w:val="0"/>
        <w:sz w:val="20"/>
      </w:rPr>
    </w:lvl>
  </w:abstractNum>
  <w:abstractNum w:abstractNumId="15" w15:restartNumberingAfterBreak="0">
    <w:nsid w:val="3A0218B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C529FB"/>
    <w:multiLevelType w:val="hybridMultilevel"/>
    <w:tmpl w:val="5A4ED436"/>
    <w:lvl w:ilvl="0" w:tplc="04090005">
      <w:start w:val="1"/>
      <w:numFmt w:val="bullet"/>
      <w:lvlText w:val=""/>
      <w:lvlJc w:val="left"/>
      <w:pPr>
        <w:tabs>
          <w:tab w:val="num" w:pos="720"/>
        </w:tabs>
        <w:ind w:left="720" w:hanging="360"/>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D5E47"/>
    <w:multiLevelType w:val="multilevel"/>
    <w:tmpl w:val="291696E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E2601DA"/>
    <w:multiLevelType w:val="multilevel"/>
    <w:tmpl w:val="5AB40120"/>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hint="default"/>
        <w:b w:val="0"/>
        <w:sz w:val="20"/>
      </w:rPr>
    </w:lvl>
    <w:lvl w:ilvl="2">
      <w:start w:val="1"/>
      <w:numFmt w:val="decimal"/>
      <w:lvlText w:val="%1.%2.%3."/>
      <w:lvlJc w:val="left"/>
      <w:pPr>
        <w:tabs>
          <w:tab w:val="num" w:pos="1224"/>
        </w:tabs>
        <w:ind w:left="1224" w:hanging="504"/>
      </w:pPr>
      <w:rPr>
        <w:rFonts w:hint="default"/>
        <w:b w:val="0"/>
        <w:sz w:val="20"/>
      </w:rPr>
    </w:lvl>
    <w:lvl w:ilvl="3">
      <w:start w:val="1"/>
      <w:numFmt w:val="decimal"/>
      <w:lvlText w:val="%1.%2.%3.%4."/>
      <w:lvlJc w:val="left"/>
      <w:pPr>
        <w:tabs>
          <w:tab w:val="num" w:pos="1800"/>
        </w:tabs>
        <w:ind w:left="1728" w:hanging="648"/>
      </w:pPr>
      <w:rPr>
        <w:rFonts w:hint="default"/>
        <w:b w:val="0"/>
        <w:sz w:val="20"/>
      </w:rPr>
    </w:lvl>
    <w:lvl w:ilvl="4">
      <w:start w:val="1"/>
      <w:numFmt w:val="decimal"/>
      <w:lvlText w:val="%1.%2.%3.%4.%5."/>
      <w:lvlJc w:val="left"/>
      <w:pPr>
        <w:tabs>
          <w:tab w:val="num" w:pos="2520"/>
        </w:tabs>
        <w:ind w:left="2232" w:hanging="792"/>
      </w:pPr>
      <w:rPr>
        <w:rFonts w:hint="default"/>
        <w:b w:val="0"/>
        <w:sz w:val="20"/>
      </w:rPr>
    </w:lvl>
    <w:lvl w:ilvl="5">
      <w:start w:val="1"/>
      <w:numFmt w:val="decimal"/>
      <w:lvlText w:val="%1.%2.%3.%4.%5.%6."/>
      <w:lvlJc w:val="left"/>
      <w:pPr>
        <w:tabs>
          <w:tab w:val="num" w:pos="2880"/>
        </w:tabs>
        <w:ind w:left="2736" w:hanging="936"/>
      </w:pPr>
      <w:rPr>
        <w:rFonts w:hint="default"/>
        <w:b w:val="0"/>
        <w:sz w:val="20"/>
      </w:rPr>
    </w:lvl>
    <w:lvl w:ilvl="6">
      <w:start w:val="1"/>
      <w:numFmt w:val="decimal"/>
      <w:lvlText w:val="%1.%2.%3.%4.%5.%6.%7."/>
      <w:lvlJc w:val="left"/>
      <w:pPr>
        <w:tabs>
          <w:tab w:val="num" w:pos="3600"/>
        </w:tabs>
        <w:ind w:left="3240" w:hanging="1080"/>
      </w:pPr>
      <w:rPr>
        <w:rFonts w:hint="default"/>
        <w:b w:val="0"/>
        <w:sz w:val="20"/>
      </w:rPr>
    </w:lvl>
    <w:lvl w:ilvl="7">
      <w:start w:val="1"/>
      <w:numFmt w:val="decimal"/>
      <w:lvlText w:val="%1.%2.%3.%4.%5.%6.%7.%8."/>
      <w:lvlJc w:val="left"/>
      <w:pPr>
        <w:tabs>
          <w:tab w:val="num" w:pos="3960"/>
        </w:tabs>
        <w:ind w:left="3744" w:hanging="1224"/>
      </w:pPr>
      <w:rPr>
        <w:rFonts w:hint="default"/>
        <w:b w:val="0"/>
        <w:sz w:val="20"/>
      </w:rPr>
    </w:lvl>
    <w:lvl w:ilvl="8">
      <w:start w:val="1"/>
      <w:numFmt w:val="decimal"/>
      <w:lvlText w:val="%1.%2.%3.%4.%5.%6.%7.%8.%9."/>
      <w:lvlJc w:val="left"/>
      <w:pPr>
        <w:tabs>
          <w:tab w:val="num" w:pos="4680"/>
        </w:tabs>
        <w:ind w:left="4320" w:hanging="1440"/>
      </w:pPr>
      <w:rPr>
        <w:rFonts w:hint="default"/>
        <w:b w:val="0"/>
        <w:sz w:val="20"/>
      </w:rPr>
    </w:lvl>
  </w:abstractNum>
  <w:abstractNum w:abstractNumId="19" w15:restartNumberingAfterBreak="0">
    <w:nsid w:val="422120EC"/>
    <w:multiLevelType w:val="multilevel"/>
    <w:tmpl w:val="AF4A4890"/>
    <w:lvl w:ilvl="0">
      <w:start w:val="1"/>
      <w:numFmt w:val="decimal"/>
      <w:lvlText w:val="%1"/>
      <w:lvlJc w:val="left"/>
      <w:pPr>
        <w:tabs>
          <w:tab w:val="num" w:pos="360"/>
        </w:tabs>
        <w:ind w:left="360" w:hanging="360"/>
      </w:pPr>
      <w:rPr>
        <w:rFonts w:hint="default"/>
        <w:b w:val="0"/>
        <w:sz w:val="20"/>
      </w:rPr>
    </w:lvl>
    <w:lvl w:ilvl="1">
      <w:start w:val="2"/>
      <w:numFmt w:val="decimal"/>
      <w:lvlText w:val="%1.%2"/>
      <w:lvlJc w:val="left"/>
      <w:pPr>
        <w:tabs>
          <w:tab w:val="num" w:pos="360"/>
        </w:tabs>
        <w:ind w:left="360" w:hanging="36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720"/>
        </w:tabs>
        <w:ind w:left="720" w:hanging="72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080"/>
        </w:tabs>
        <w:ind w:left="1080" w:hanging="108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440"/>
        </w:tabs>
        <w:ind w:left="1440" w:hanging="1440"/>
      </w:pPr>
      <w:rPr>
        <w:rFonts w:hint="default"/>
        <w:b w:val="0"/>
        <w:sz w:val="20"/>
      </w:rPr>
    </w:lvl>
    <w:lvl w:ilvl="8">
      <w:start w:val="1"/>
      <w:numFmt w:val="decimal"/>
      <w:lvlText w:val="%1.%2.%3.%4.%5.%6.%7.%8.%9"/>
      <w:lvlJc w:val="left"/>
      <w:pPr>
        <w:tabs>
          <w:tab w:val="num" w:pos="1440"/>
        </w:tabs>
        <w:ind w:left="1440" w:hanging="1440"/>
      </w:pPr>
      <w:rPr>
        <w:rFonts w:hint="default"/>
        <w:b w:val="0"/>
        <w:sz w:val="20"/>
      </w:rPr>
    </w:lvl>
  </w:abstractNum>
  <w:abstractNum w:abstractNumId="20" w15:restartNumberingAfterBreak="0">
    <w:nsid w:val="426139BC"/>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370557B"/>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2D13F0"/>
    <w:multiLevelType w:val="multilevel"/>
    <w:tmpl w:val="FDE61050"/>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EC0545D"/>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5F548D"/>
    <w:multiLevelType w:val="multilevel"/>
    <w:tmpl w:val="90104638"/>
    <w:lvl w:ilvl="0">
      <w:start w:val="3"/>
      <w:numFmt w:val="decimal"/>
      <w:lvlText w:val="%1."/>
      <w:lvlJc w:val="left"/>
      <w:pPr>
        <w:tabs>
          <w:tab w:val="num" w:pos="720"/>
        </w:tabs>
        <w:ind w:left="720" w:hanging="360"/>
      </w:pPr>
      <w:rPr>
        <w:rFonts w:ascii="Estrangelo Edessa" w:hAnsi="Estrangelo Edessa" w:cs="Estrangelo Edessa"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512663D"/>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5D060A3"/>
    <w:multiLevelType w:val="hybridMultilevel"/>
    <w:tmpl w:val="208A9622"/>
    <w:lvl w:ilvl="0" w:tplc="31BEA0D6">
      <w:numFmt w:val="bullet"/>
      <w:lvlText w:val="-"/>
      <w:lvlJc w:val="left"/>
      <w:pPr>
        <w:tabs>
          <w:tab w:val="num" w:pos="720"/>
        </w:tabs>
        <w:ind w:left="720" w:hanging="360"/>
      </w:pPr>
      <w:rPr>
        <w:rFonts w:ascii="Arial" w:eastAsia="Courier New" w:hAnsi="Arial" w:cs="Aria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06682A"/>
    <w:multiLevelType w:val="hybridMultilevel"/>
    <w:tmpl w:val="329E61B6"/>
    <w:lvl w:ilvl="0" w:tplc="EF9CFBB0">
      <w:start w:val="4"/>
      <w:numFmt w:val="decimal"/>
      <w:lvlText w:val="%1."/>
      <w:lvlJc w:val="left"/>
      <w:pPr>
        <w:tabs>
          <w:tab w:val="num" w:pos="720"/>
        </w:tabs>
        <w:ind w:left="720" w:hanging="360"/>
      </w:pPr>
      <w:rPr>
        <w:rFonts w:ascii="Estrangelo Edessa" w:hAnsi="Estrangelo Edessa" w:cs="Estrangelo Edessa"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420F1F"/>
    <w:multiLevelType w:val="multilevel"/>
    <w:tmpl w:val="7682E9F0"/>
    <w:lvl w:ilvl="0">
      <w:start w:val="1"/>
      <w:numFmt w:val="decimal"/>
      <w:lvlText w:val="%1."/>
      <w:lvlJc w:val="left"/>
      <w:pPr>
        <w:tabs>
          <w:tab w:val="num" w:pos="360"/>
        </w:tabs>
        <w:ind w:left="360" w:hanging="360"/>
      </w:p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9CC2E40"/>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B940162"/>
    <w:multiLevelType w:val="multilevel"/>
    <w:tmpl w:val="7682E9F0"/>
    <w:lvl w:ilvl="0">
      <w:start w:val="1"/>
      <w:numFmt w:val="decimal"/>
      <w:lvlText w:val="%1."/>
      <w:lvlJc w:val="left"/>
      <w:pPr>
        <w:tabs>
          <w:tab w:val="num" w:pos="360"/>
        </w:tabs>
        <w:ind w:left="360" w:hanging="360"/>
      </w:p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C137C64"/>
    <w:multiLevelType w:val="multilevel"/>
    <w:tmpl w:val="A78401A4"/>
    <w:lvl w:ilvl="0">
      <w:start w:val="1"/>
      <w:numFmt w:val="decimal"/>
      <w:lvlText w:val="%1."/>
      <w:lvlJc w:val="left"/>
      <w:pPr>
        <w:tabs>
          <w:tab w:val="num" w:pos="960"/>
        </w:tabs>
        <w:ind w:left="9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59E1F69"/>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A7258B"/>
    <w:multiLevelType w:val="hybridMultilevel"/>
    <w:tmpl w:val="90104638"/>
    <w:lvl w:ilvl="0" w:tplc="E9ECA576">
      <w:start w:val="3"/>
      <w:numFmt w:val="decimal"/>
      <w:lvlText w:val="%1."/>
      <w:lvlJc w:val="left"/>
      <w:pPr>
        <w:tabs>
          <w:tab w:val="num" w:pos="720"/>
        </w:tabs>
        <w:ind w:left="720" w:hanging="360"/>
      </w:pPr>
      <w:rPr>
        <w:rFonts w:ascii="Estrangelo Edessa" w:hAnsi="Estrangelo Edessa" w:cs="Estrangelo Edessa" w:hint="default"/>
        <w:color w:val="auto"/>
      </w:rPr>
    </w:lvl>
    <w:lvl w:ilvl="1" w:tplc="04050005">
      <w:start w:val="1"/>
      <w:numFmt w:val="bullet"/>
      <w:lvlText w:val=""/>
      <w:lvlJc w:val="left"/>
      <w:pPr>
        <w:tabs>
          <w:tab w:val="num" w:pos="1440"/>
        </w:tabs>
        <w:ind w:left="1440" w:hanging="360"/>
      </w:pPr>
      <w:rPr>
        <w:rFonts w:ascii="Wingdings" w:hAnsi="Wingding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9244F3"/>
    <w:multiLevelType w:val="hybridMultilevel"/>
    <w:tmpl w:val="A78401A4"/>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F4339DC"/>
    <w:multiLevelType w:val="hybridMultilevel"/>
    <w:tmpl w:val="FCD8AEFE"/>
    <w:lvl w:ilvl="0" w:tplc="E9ECA576">
      <w:start w:val="3"/>
      <w:numFmt w:val="decimal"/>
      <w:lvlText w:val="%1."/>
      <w:lvlJc w:val="left"/>
      <w:pPr>
        <w:tabs>
          <w:tab w:val="num" w:pos="720"/>
        </w:tabs>
        <w:ind w:left="720" w:hanging="360"/>
      </w:pPr>
      <w:rPr>
        <w:rFonts w:ascii="Estrangelo Edessa" w:hAnsi="Estrangelo Edessa" w:cs="Estrangelo Edessa"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0BE7640"/>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27C56BE"/>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35A14C9"/>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A4327C"/>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9993DB8"/>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B0E15AA"/>
    <w:multiLevelType w:val="hybridMultilevel"/>
    <w:tmpl w:val="A6963C4E"/>
    <w:lvl w:ilvl="0" w:tplc="D82A762E">
      <w:start w:val="1"/>
      <w:numFmt w:val="decimal"/>
      <w:lvlText w:val="%1."/>
      <w:lvlJc w:val="left"/>
      <w:pPr>
        <w:tabs>
          <w:tab w:val="num" w:pos="1065"/>
        </w:tabs>
        <w:ind w:left="1065" w:hanging="705"/>
      </w:pPr>
      <w:rPr>
        <w:rFonts w:hint="default"/>
      </w:rPr>
    </w:lvl>
    <w:lvl w:ilvl="1" w:tplc="4D16B3E0">
      <w:numFmt w:val="none"/>
      <w:lvlText w:val=""/>
      <w:lvlJc w:val="left"/>
      <w:pPr>
        <w:tabs>
          <w:tab w:val="num" w:pos="360"/>
        </w:tabs>
      </w:pPr>
    </w:lvl>
    <w:lvl w:ilvl="2" w:tplc="09DC7C14">
      <w:numFmt w:val="none"/>
      <w:lvlText w:val=""/>
      <w:lvlJc w:val="left"/>
      <w:pPr>
        <w:tabs>
          <w:tab w:val="num" w:pos="360"/>
        </w:tabs>
      </w:pPr>
    </w:lvl>
    <w:lvl w:ilvl="3" w:tplc="70D40A5E">
      <w:numFmt w:val="none"/>
      <w:lvlText w:val=""/>
      <w:lvlJc w:val="left"/>
      <w:pPr>
        <w:tabs>
          <w:tab w:val="num" w:pos="360"/>
        </w:tabs>
      </w:pPr>
    </w:lvl>
    <w:lvl w:ilvl="4" w:tplc="0528368C">
      <w:numFmt w:val="none"/>
      <w:lvlText w:val=""/>
      <w:lvlJc w:val="left"/>
      <w:pPr>
        <w:tabs>
          <w:tab w:val="num" w:pos="360"/>
        </w:tabs>
      </w:pPr>
    </w:lvl>
    <w:lvl w:ilvl="5" w:tplc="1390C3AA">
      <w:numFmt w:val="none"/>
      <w:lvlText w:val=""/>
      <w:lvlJc w:val="left"/>
      <w:pPr>
        <w:tabs>
          <w:tab w:val="num" w:pos="360"/>
        </w:tabs>
      </w:pPr>
    </w:lvl>
    <w:lvl w:ilvl="6" w:tplc="D97E792C">
      <w:numFmt w:val="none"/>
      <w:lvlText w:val=""/>
      <w:lvlJc w:val="left"/>
      <w:pPr>
        <w:tabs>
          <w:tab w:val="num" w:pos="360"/>
        </w:tabs>
      </w:pPr>
    </w:lvl>
    <w:lvl w:ilvl="7" w:tplc="21646E2A">
      <w:numFmt w:val="none"/>
      <w:lvlText w:val=""/>
      <w:lvlJc w:val="left"/>
      <w:pPr>
        <w:tabs>
          <w:tab w:val="num" w:pos="360"/>
        </w:tabs>
      </w:pPr>
    </w:lvl>
    <w:lvl w:ilvl="8" w:tplc="C12AF19A">
      <w:numFmt w:val="none"/>
      <w:lvlText w:val=""/>
      <w:lvlJc w:val="left"/>
      <w:pPr>
        <w:tabs>
          <w:tab w:val="num" w:pos="360"/>
        </w:tabs>
      </w:pPr>
    </w:lvl>
  </w:abstractNum>
  <w:abstractNum w:abstractNumId="42" w15:restartNumberingAfterBreak="0">
    <w:nsid w:val="7B85657B"/>
    <w:multiLevelType w:val="multilevel"/>
    <w:tmpl w:val="5AB40120"/>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hint="default"/>
        <w:b w:val="0"/>
        <w:sz w:val="20"/>
      </w:rPr>
    </w:lvl>
    <w:lvl w:ilvl="2">
      <w:start w:val="1"/>
      <w:numFmt w:val="decimal"/>
      <w:lvlText w:val="%1.%2.%3."/>
      <w:lvlJc w:val="left"/>
      <w:pPr>
        <w:tabs>
          <w:tab w:val="num" w:pos="1224"/>
        </w:tabs>
        <w:ind w:left="1224" w:hanging="504"/>
      </w:pPr>
      <w:rPr>
        <w:rFonts w:hint="default"/>
        <w:b w:val="0"/>
        <w:sz w:val="20"/>
      </w:rPr>
    </w:lvl>
    <w:lvl w:ilvl="3">
      <w:start w:val="1"/>
      <w:numFmt w:val="decimal"/>
      <w:lvlText w:val="%1.%2.%3.%4."/>
      <w:lvlJc w:val="left"/>
      <w:pPr>
        <w:tabs>
          <w:tab w:val="num" w:pos="1800"/>
        </w:tabs>
        <w:ind w:left="1728" w:hanging="648"/>
      </w:pPr>
      <w:rPr>
        <w:rFonts w:hint="default"/>
        <w:b w:val="0"/>
        <w:sz w:val="20"/>
      </w:rPr>
    </w:lvl>
    <w:lvl w:ilvl="4">
      <w:start w:val="1"/>
      <w:numFmt w:val="decimal"/>
      <w:lvlText w:val="%1.%2.%3.%4.%5."/>
      <w:lvlJc w:val="left"/>
      <w:pPr>
        <w:tabs>
          <w:tab w:val="num" w:pos="2520"/>
        </w:tabs>
        <w:ind w:left="2232" w:hanging="792"/>
      </w:pPr>
      <w:rPr>
        <w:rFonts w:hint="default"/>
        <w:b w:val="0"/>
        <w:sz w:val="20"/>
      </w:rPr>
    </w:lvl>
    <w:lvl w:ilvl="5">
      <w:start w:val="1"/>
      <w:numFmt w:val="decimal"/>
      <w:lvlText w:val="%1.%2.%3.%4.%5.%6."/>
      <w:lvlJc w:val="left"/>
      <w:pPr>
        <w:tabs>
          <w:tab w:val="num" w:pos="2880"/>
        </w:tabs>
        <w:ind w:left="2736" w:hanging="936"/>
      </w:pPr>
      <w:rPr>
        <w:rFonts w:hint="default"/>
        <w:b w:val="0"/>
        <w:sz w:val="20"/>
      </w:rPr>
    </w:lvl>
    <w:lvl w:ilvl="6">
      <w:start w:val="1"/>
      <w:numFmt w:val="decimal"/>
      <w:lvlText w:val="%1.%2.%3.%4.%5.%6.%7."/>
      <w:lvlJc w:val="left"/>
      <w:pPr>
        <w:tabs>
          <w:tab w:val="num" w:pos="3600"/>
        </w:tabs>
        <w:ind w:left="3240" w:hanging="1080"/>
      </w:pPr>
      <w:rPr>
        <w:rFonts w:hint="default"/>
        <w:b w:val="0"/>
        <w:sz w:val="20"/>
      </w:rPr>
    </w:lvl>
    <w:lvl w:ilvl="7">
      <w:start w:val="1"/>
      <w:numFmt w:val="decimal"/>
      <w:lvlText w:val="%1.%2.%3.%4.%5.%6.%7.%8."/>
      <w:lvlJc w:val="left"/>
      <w:pPr>
        <w:tabs>
          <w:tab w:val="num" w:pos="3960"/>
        </w:tabs>
        <w:ind w:left="3744" w:hanging="1224"/>
      </w:pPr>
      <w:rPr>
        <w:rFonts w:hint="default"/>
        <w:b w:val="0"/>
        <w:sz w:val="20"/>
      </w:rPr>
    </w:lvl>
    <w:lvl w:ilvl="8">
      <w:start w:val="1"/>
      <w:numFmt w:val="decimal"/>
      <w:lvlText w:val="%1.%2.%3.%4.%5.%6.%7.%8.%9."/>
      <w:lvlJc w:val="left"/>
      <w:pPr>
        <w:tabs>
          <w:tab w:val="num" w:pos="4680"/>
        </w:tabs>
        <w:ind w:left="4320" w:hanging="1440"/>
      </w:pPr>
      <w:rPr>
        <w:rFonts w:hint="default"/>
        <w:b w:val="0"/>
        <w:sz w:val="20"/>
      </w:rPr>
    </w:lvl>
  </w:abstractNum>
  <w:abstractNum w:abstractNumId="43" w15:restartNumberingAfterBreak="0">
    <w:nsid w:val="7DA4605A"/>
    <w:multiLevelType w:val="multilevel"/>
    <w:tmpl w:val="90104638"/>
    <w:lvl w:ilvl="0">
      <w:start w:val="3"/>
      <w:numFmt w:val="decimal"/>
      <w:lvlText w:val="%1."/>
      <w:lvlJc w:val="left"/>
      <w:pPr>
        <w:tabs>
          <w:tab w:val="num" w:pos="720"/>
        </w:tabs>
        <w:ind w:left="720" w:hanging="360"/>
      </w:pPr>
      <w:rPr>
        <w:rFonts w:ascii="Estrangelo Edessa" w:hAnsi="Estrangelo Edessa" w:cs="Estrangelo Edessa"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F565ADD"/>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FA70231"/>
    <w:multiLevelType w:val="multilevel"/>
    <w:tmpl w:val="7416D26C"/>
    <w:lvl w:ilvl="0">
      <w:start w:val="1"/>
      <w:numFmt w:val="decimal"/>
      <w:lvlText w:val="%1."/>
      <w:lvlJc w:val="left"/>
      <w:pPr>
        <w:tabs>
          <w:tab w:val="num" w:pos="360"/>
        </w:tabs>
        <w:ind w:left="360" w:hanging="360"/>
      </w:pPr>
      <w:rPr>
        <w:rFonts w:ascii="Estrangelo Edessa" w:hAnsi="Estrangelo Edessa" w:cs="Estrangelo Edessa" w:hint="default"/>
        <w:color w:val="auto"/>
      </w:rPr>
    </w:lvl>
    <w:lvl w:ilvl="1">
      <w:start w:val="1"/>
      <w:numFmt w:val="decimal"/>
      <w:lvlText w:val="%2."/>
      <w:lvlJc w:val="left"/>
      <w:pPr>
        <w:tabs>
          <w:tab w:val="num" w:pos="740"/>
        </w:tabs>
        <w:ind w:left="740" w:hanging="380"/>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3"/>
  </w:num>
  <w:num w:numId="3">
    <w:abstractNumId w:val="27"/>
  </w:num>
  <w:num w:numId="4">
    <w:abstractNumId w:val="43"/>
  </w:num>
  <w:num w:numId="5">
    <w:abstractNumId w:val="24"/>
  </w:num>
  <w:num w:numId="6">
    <w:abstractNumId w:val="35"/>
  </w:num>
  <w:num w:numId="7">
    <w:abstractNumId w:val="20"/>
  </w:num>
  <w:num w:numId="8">
    <w:abstractNumId w:val="9"/>
  </w:num>
  <w:num w:numId="9">
    <w:abstractNumId w:val="2"/>
  </w:num>
  <w:num w:numId="10">
    <w:abstractNumId w:val="34"/>
  </w:num>
  <w:num w:numId="11">
    <w:abstractNumId w:val="31"/>
  </w:num>
  <w:num w:numId="12">
    <w:abstractNumId w:val="3"/>
  </w:num>
  <w:num w:numId="13">
    <w:abstractNumId w:val="12"/>
  </w:num>
  <w:num w:numId="14">
    <w:abstractNumId w:val="7"/>
  </w:num>
  <w:num w:numId="15">
    <w:abstractNumId w:val="17"/>
  </w:num>
  <w:num w:numId="16">
    <w:abstractNumId w:val="41"/>
  </w:num>
  <w:num w:numId="17">
    <w:abstractNumId w:val="16"/>
  </w:num>
  <w:num w:numId="18">
    <w:abstractNumId w:val="4"/>
  </w:num>
  <w:num w:numId="19">
    <w:abstractNumId w:val="8"/>
  </w:num>
  <w:num w:numId="20">
    <w:abstractNumId w:val="10"/>
  </w:num>
  <w:num w:numId="21">
    <w:abstractNumId w:val="18"/>
  </w:num>
  <w:num w:numId="22">
    <w:abstractNumId w:val="19"/>
  </w:num>
  <w:num w:numId="23">
    <w:abstractNumId w:val="30"/>
  </w:num>
  <w:num w:numId="24">
    <w:abstractNumId w:val="15"/>
  </w:num>
  <w:num w:numId="25">
    <w:abstractNumId w:val="6"/>
  </w:num>
  <w:num w:numId="26">
    <w:abstractNumId w:val="28"/>
  </w:num>
  <w:num w:numId="27">
    <w:abstractNumId w:val="25"/>
  </w:num>
  <w:num w:numId="28">
    <w:abstractNumId w:val="5"/>
  </w:num>
  <w:num w:numId="29">
    <w:abstractNumId w:val="29"/>
  </w:num>
  <w:num w:numId="30">
    <w:abstractNumId w:val="38"/>
  </w:num>
  <w:num w:numId="31">
    <w:abstractNumId w:val="14"/>
  </w:num>
  <w:num w:numId="32">
    <w:abstractNumId w:val="42"/>
  </w:num>
  <w:num w:numId="33">
    <w:abstractNumId w:val="23"/>
  </w:num>
  <w:num w:numId="34">
    <w:abstractNumId w:val="44"/>
  </w:num>
  <w:num w:numId="35">
    <w:abstractNumId w:val="21"/>
  </w:num>
  <w:num w:numId="36">
    <w:abstractNumId w:val="11"/>
  </w:num>
  <w:num w:numId="37">
    <w:abstractNumId w:val="45"/>
  </w:num>
  <w:num w:numId="38">
    <w:abstractNumId w:val="32"/>
  </w:num>
  <w:num w:numId="39">
    <w:abstractNumId w:val="13"/>
  </w:num>
  <w:num w:numId="40">
    <w:abstractNumId w:val="26"/>
  </w:num>
  <w:num w:numId="41">
    <w:abstractNumId w:val="0"/>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6"/>
  </w:num>
  <w:num w:numId="45">
    <w:abstractNumId w:val="37"/>
  </w:num>
  <w:num w:numId="46">
    <w:abstractNumId w:val="4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73BA"/>
    <w:rsid w:val="0000153D"/>
    <w:rsid w:val="00003E91"/>
    <w:rsid w:val="0000496E"/>
    <w:rsid w:val="00006F54"/>
    <w:rsid w:val="0001007A"/>
    <w:rsid w:val="00010BD6"/>
    <w:rsid w:val="0001199D"/>
    <w:rsid w:val="00011A64"/>
    <w:rsid w:val="00021066"/>
    <w:rsid w:val="000253E7"/>
    <w:rsid w:val="000266F8"/>
    <w:rsid w:val="000321B0"/>
    <w:rsid w:val="00032ED6"/>
    <w:rsid w:val="000335D6"/>
    <w:rsid w:val="00033CCA"/>
    <w:rsid w:val="0003425D"/>
    <w:rsid w:val="00035ED0"/>
    <w:rsid w:val="00036D39"/>
    <w:rsid w:val="00037751"/>
    <w:rsid w:val="000417C3"/>
    <w:rsid w:val="000433D0"/>
    <w:rsid w:val="000535BA"/>
    <w:rsid w:val="00053C8A"/>
    <w:rsid w:val="00053CD4"/>
    <w:rsid w:val="000604C4"/>
    <w:rsid w:val="00060C89"/>
    <w:rsid w:val="00061887"/>
    <w:rsid w:val="00061E5E"/>
    <w:rsid w:val="000633A0"/>
    <w:rsid w:val="00063D16"/>
    <w:rsid w:val="0006556D"/>
    <w:rsid w:val="00065BAE"/>
    <w:rsid w:val="000677B1"/>
    <w:rsid w:val="000705D9"/>
    <w:rsid w:val="00070F57"/>
    <w:rsid w:val="00072535"/>
    <w:rsid w:val="000728BA"/>
    <w:rsid w:val="000758C9"/>
    <w:rsid w:val="0008014A"/>
    <w:rsid w:val="0008037F"/>
    <w:rsid w:val="00080C8F"/>
    <w:rsid w:val="00081EAA"/>
    <w:rsid w:val="000860B9"/>
    <w:rsid w:val="00092BD3"/>
    <w:rsid w:val="00097691"/>
    <w:rsid w:val="000A380A"/>
    <w:rsid w:val="000A4F1F"/>
    <w:rsid w:val="000A5C2B"/>
    <w:rsid w:val="000A5D1F"/>
    <w:rsid w:val="000A689E"/>
    <w:rsid w:val="000B4652"/>
    <w:rsid w:val="000B4F2F"/>
    <w:rsid w:val="000B7763"/>
    <w:rsid w:val="000C1161"/>
    <w:rsid w:val="000C4757"/>
    <w:rsid w:val="000C6DCC"/>
    <w:rsid w:val="000C750B"/>
    <w:rsid w:val="000D1AAD"/>
    <w:rsid w:val="000D3A3C"/>
    <w:rsid w:val="000D43E0"/>
    <w:rsid w:val="000D52D1"/>
    <w:rsid w:val="000D5FB8"/>
    <w:rsid w:val="000E02B6"/>
    <w:rsid w:val="000E1ECF"/>
    <w:rsid w:val="000E3EAF"/>
    <w:rsid w:val="000E4F25"/>
    <w:rsid w:val="000E52C8"/>
    <w:rsid w:val="000E57B4"/>
    <w:rsid w:val="000E5BC7"/>
    <w:rsid w:val="000E6A0E"/>
    <w:rsid w:val="000E6CAB"/>
    <w:rsid w:val="000E7437"/>
    <w:rsid w:val="000E7EAA"/>
    <w:rsid w:val="000F04F2"/>
    <w:rsid w:val="000F15F9"/>
    <w:rsid w:val="000F2CFC"/>
    <w:rsid w:val="000F32BF"/>
    <w:rsid w:val="000F578A"/>
    <w:rsid w:val="000F58ED"/>
    <w:rsid w:val="000F69ED"/>
    <w:rsid w:val="000F6CC4"/>
    <w:rsid w:val="000F7AF1"/>
    <w:rsid w:val="000F7DBE"/>
    <w:rsid w:val="001002B5"/>
    <w:rsid w:val="00101A4C"/>
    <w:rsid w:val="00101E6F"/>
    <w:rsid w:val="00102FC5"/>
    <w:rsid w:val="0011147F"/>
    <w:rsid w:val="0011563E"/>
    <w:rsid w:val="001165F1"/>
    <w:rsid w:val="00122961"/>
    <w:rsid w:val="001235C7"/>
    <w:rsid w:val="00123992"/>
    <w:rsid w:val="001255A8"/>
    <w:rsid w:val="0012562A"/>
    <w:rsid w:val="00125E93"/>
    <w:rsid w:val="00134CD3"/>
    <w:rsid w:val="001352D2"/>
    <w:rsid w:val="00135D9C"/>
    <w:rsid w:val="00142606"/>
    <w:rsid w:val="0014266F"/>
    <w:rsid w:val="00143760"/>
    <w:rsid w:val="00144167"/>
    <w:rsid w:val="001445BE"/>
    <w:rsid w:val="00144D2E"/>
    <w:rsid w:val="0014544C"/>
    <w:rsid w:val="00147539"/>
    <w:rsid w:val="00151A31"/>
    <w:rsid w:val="0015204B"/>
    <w:rsid w:val="00152AE1"/>
    <w:rsid w:val="001533D2"/>
    <w:rsid w:val="001533FB"/>
    <w:rsid w:val="001539DF"/>
    <w:rsid w:val="00153AE6"/>
    <w:rsid w:val="00153F71"/>
    <w:rsid w:val="0016172E"/>
    <w:rsid w:val="00163A9A"/>
    <w:rsid w:val="001643D2"/>
    <w:rsid w:val="00164704"/>
    <w:rsid w:val="00165D5A"/>
    <w:rsid w:val="00170668"/>
    <w:rsid w:val="00171859"/>
    <w:rsid w:val="00171A86"/>
    <w:rsid w:val="00171FA8"/>
    <w:rsid w:val="00173AF8"/>
    <w:rsid w:val="00174FFD"/>
    <w:rsid w:val="00175CA6"/>
    <w:rsid w:val="00175EF5"/>
    <w:rsid w:val="00176495"/>
    <w:rsid w:val="00181C9B"/>
    <w:rsid w:val="00183057"/>
    <w:rsid w:val="00186AF5"/>
    <w:rsid w:val="00187651"/>
    <w:rsid w:val="00190A31"/>
    <w:rsid w:val="001927FF"/>
    <w:rsid w:val="00194942"/>
    <w:rsid w:val="00196245"/>
    <w:rsid w:val="00197FD6"/>
    <w:rsid w:val="001A38CA"/>
    <w:rsid w:val="001A5BDA"/>
    <w:rsid w:val="001A66E4"/>
    <w:rsid w:val="001A699A"/>
    <w:rsid w:val="001A74D1"/>
    <w:rsid w:val="001A77FA"/>
    <w:rsid w:val="001B0A53"/>
    <w:rsid w:val="001B7949"/>
    <w:rsid w:val="001C2AEA"/>
    <w:rsid w:val="001C3911"/>
    <w:rsid w:val="001C3ACB"/>
    <w:rsid w:val="001C3FBE"/>
    <w:rsid w:val="001C59A9"/>
    <w:rsid w:val="001C5FA7"/>
    <w:rsid w:val="001C76BF"/>
    <w:rsid w:val="001D2F0D"/>
    <w:rsid w:val="001D3D93"/>
    <w:rsid w:val="001D3E20"/>
    <w:rsid w:val="001D4D2A"/>
    <w:rsid w:val="001D4E2C"/>
    <w:rsid w:val="001D5C83"/>
    <w:rsid w:val="001D5E2A"/>
    <w:rsid w:val="001D65E0"/>
    <w:rsid w:val="001D703D"/>
    <w:rsid w:val="001D75F5"/>
    <w:rsid w:val="001E0499"/>
    <w:rsid w:val="001E094A"/>
    <w:rsid w:val="001E2499"/>
    <w:rsid w:val="001E28CB"/>
    <w:rsid w:val="001E58AB"/>
    <w:rsid w:val="001E5FFD"/>
    <w:rsid w:val="001F0065"/>
    <w:rsid w:val="001F251C"/>
    <w:rsid w:val="001F274A"/>
    <w:rsid w:val="001F296F"/>
    <w:rsid w:val="001F2A3B"/>
    <w:rsid w:val="001F50C1"/>
    <w:rsid w:val="001F50E8"/>
    <w:rsid w:val="001F5238"/>
    <w:rsid w:val="0020030D"/>
    <w:rsid w:val="002011EB"/>
    <w:rsid w:val="0020163F"/>
    <w:rsid w:val="002049EE"/>
    <w:rsid w:val="002063A0"/>
    <w:rsid w:val="00211963"/>
    <w:rsid w:val="00212950"/>
    <w:rsid w:val="00214249"/>
    <w:rsid w:val="00216382"/>
    <w:rsid w:val="00217022"/>
    <w:rsid w:val="00222D05"/>
    <w:rsid w:val="002237FD"/>
    <w:rsid w:val="00225A06"/>
    <w:rsid w:val="00226A35"/>
    <w:rsid w:val="00227E66"/>
    <w:rsid w:val="00233675"/>
    <w:rsid w:val="0023634F"/>
    <w:rsid w:val="00237D18"/>
    <w:rsid w:val="002402BA"/>
    <w:rsid w:val="002408D9"/>
    <w:rsid w:val="00240D59"/>
    <w:rsid w:val="00240DDD"/>
    <w:rsid w:val="00240FE8"/>
    <w:rsid w:val="00241472"/>
    <w:rsid w:val="002444E3"/>
    <w:rsid w:val="0024625F"/>
    <w:rsid w:val="002479CA"/>
    <w:rsid w:val="0025063F"/>
    <w:rsid w:val="00253775"/>
    <w:rsid w:val="00254835"/>
    <w:rsid w:val="0025595A"/>
    <w:rsid w:val="002571B7"/>
    <w:rsid w:val="00257886"/>
    <w:rsid w:val="002602C0"/>
    <w:rsid w:val="002614CF"/>
    <w:rsid w:val="0026236B"/>
    <w:rsid w:val="00262768"/>
    <w:rsid w:val="00262901"/>
    <w:rsid w:val="0026290C"/>
    <w:rsid w:val="00264041"/>
    <w:rsid w:val="00264ABE"/>
    <w:rsid w:val="00265121"/>
    <w:rsid w:val="002675D8"/>
    <w:rsid w:val="002679D7"/>
    <w:rsid w:val="0027414F"/>
    <w:rsid w:val="00274AE0"/>
    <w:rsid w:val="00275648"/>
    <w:rsid w:val="002756D0"/>
    <w:rsid w:val="0027641A"/>
    <w:rsid w:val="00276D8E"/>
    <w:rsid w:val="00281573"/>
    <w:rsid w:val="00282714"/>
    <w:rsid w:val="0028473D"/>
    <w:rsid w:val="0028521C"/>
    <w:rsid w:val="00285D0E"/>
    <w:rsid w:val="00286458"/>
    <w:rsid w:val="00286AAA"/>
    <w:rsid w:val="00291F7C"/>
    <w:rsid w:val="0029318C"/>
    <w:rsid w:val="002952D7"/>
    <w:rsid w:val="00295CD4"/>
    <w:rsid w:val="00295D92"/>
    <w:rsid w:val="002970D6"/>
    <w:rsid w:val="0029797D"/>
    <w:rsid w:val="002A0783"/>
    <w:rsid w:val="002A09E2"/>
    <w:rsid w:val="002A3965"/>
    <w:rsid w:val="002A77F4"/>
    <w:rsid w:val="002B003E"/>
    <w:rsid w:val="002B1218"/>
    <w:rsid w:val="002B30E5"/>
    <w:rsid w:val="002B42DC"/>
    <w:rsid w:val="002B4D9E"/>
    <w:rsid w:val="002B59A7"/>
    <w:rsid w:val="002B687D"/>
    <w:rsid w:val="002B6ED9"/>
    <w:rsid w:val="002C05A8"/>
    <w:rsid w:val="002C0619"/>
    <w:rsid w:val="002C1F0D"/>
    <w:rsid w:val="002C384A"/>
    <w:rsid w:val="002C49CB"/>
    <w:rsid w:val="002C53D0"/>
    <w:rsid w:val="002C59EC"/>
    <w:rsid w:val="002D0099"/>
    <w:rsid w:val="002D1A58"/>
    <w:rsid w:val="002D2C33"/>
    <w:rsid w:val="002D46A1"/>
    <w:rsid w:val="002D5FBD"/>
    <w:rsid w:val="002D64A0"/>
    <w:rsid w:val="002D69AC"/>
    <w:rsid w:val="002E0F58"/>
    <w:rsid w:val="002E2A0F"/>
    <w:rsid w:val="002E450D"/>
    <w:rsid w:val="002E612B"/>
    <w:rsid w:val="002E66C9"/>
    <w:rsid w:val="002F3D4E"/>
    <w:rsid w:val="002F4429"/>
    <w:rsid w:val="002F483D"/>
    <w:rsid w:val="002F49B5"/>
    <w:rsid w:val="002F59E9"/>
    <w:rsid w:val="002F62B4"/>
    <w:rsid w:val="002F6986"/>
    <w:rsid w:val="002F7C70"/>
    <w:rsid w:val="003012AB"/>
    <w:rsid w:val="00301804"/>
    <w:rsid w:val="00301FDD"/>
    <w:rsid w:val="00302511"/>
    <w:rsid w:val="00303215"/>
    <w:rsid w:val="003046A9"/>
    <w:rsid w:val="003051CA"/>
    <w:rsid w:val="00305895"/>
    <w:rsid w:val="0030746D"/>
    <w:rsid w:val="00310AB2"/>
    <w:rsid w:val="00310BCC"/>
    <w:rsid w:val="003113CC"/>
    <w:rsid w:val="0031196E"/>
    <w:rsid w:val="00311D75"/>
    <w:rsid w:val="00313865"/>
    <w:rsid w:val="00313E5F"/>
    <w:rsid w:val="003142EB"/>
    <w:rsid w:val="00315BFE"/>
    <w:rsid w:val="00315DD1"/>
    <w:rsid w:val="00316E98"/>
    <w:rsid w:val="00317D98"/>
    <w:rsid w:val="00317EEF"/>
    <w:rsid w:val="00321399"/>
    <w:rsid w:val="00321464"/>
    <w:rsid w:val="00322518"/>
    <w:rsid w:val="00322C2D"/>
    <w:rsid w:val="00323769"/>
    <w:rsid w:val="00324C1F"/>
    <w:rsid w:val="00325395"/>
    <w:rsid w:val="00325EA8"/>
    <w:rsid w:val="00326EC9"/>
    <w:rsid w:val="00331B0C"/>
    <w:rsid w:val="0033272E"/>
    <w:rsid w:val="00332E09"/>
    <w:rsid w:val="00334035"/>
    <w:rsid w:val="00334370"/>
    <w:rsid w:val="00334543"/>
    <w:rsid w:val="003345C5"/>
    <w:rsid w:val="0033521C"/>
    <w:rsid w:val="003366C6"/>
    <w:rsid w:val="00337516"/>
    <w:rsid w:val="00342075"/>
    <w:rsid w:val="0034230C"/>
    <w:rsid w:val="003425D3"/>
    <w:rsid w:val="00346FE0"/>
    <w:rsid w:val="00347C92"/>
    <w:rsid w:val="003501E6"/>
    <w:rsid w:val="003508F2"/>
    <w:rsid w:val="003554C1"/>
    <w:rsid w:val="003575B0"/>
    <w:rsid w:val="00357DBD"/>
    <w:rsid w:val="00360766"/>
    <w:rsid w:val="00360926"/>
    <w:rsid w:val="00361338"/>
    <w:rsid w:val="003618AD"/>
    <w:rsid w:val="00362CAD"/>
    <w:rsid w:val="00363582"/>
    <w:rsid w:val="00363D62"/>
    <w:rsid w:val="00370007"/>
    <w:rsid w:val="0037139E"/>
    <w:rsid w:val="003747A5"/>
    <w:rsid w:val="0037603E"/>
    <w:rsid w:val="00377110"/>
    <w:rsid w:val="00377279"/>
    <w:rsid w:val="00381D64"/>
    <w:rsid w:val="003825BB"/>
    <w:rsid w:val="00386B39"/>
    <w:rsid w:val="00387C86"/>
    <w:rsid w:val="0039039B"/>
    <w:rsid w:val="00390EC9"/>
    <w:rsid w:val="0039152A"/>
    <w:rsid w:val="003927A9"/>
    <w:rsid w:val="003935B9"/>
    <w:rsid w:val="00396E4E"/>
    <w:rsid w:val="003A29E3"/>
    <w:rsid w:val="003A396F"/>
    <w:rsid w:val="003A39D0"/>
    <w:rsid w:val="003A3D6C"/>
    <w:rsid w:val="003A6B31"/>
    <w:rsid w:val="003B297D"/>
    <w:rsid w:val="003B323B"/>
    <w:rsid w:val="003B5A65"/>
    <w:rsid w:val="003B6929"/>
    <w:rsid w:val="003C1390"/>
    <w:rsid w:val="003C37A3"/>
    <w:rsid w:val="003C3878"/>
    <w:rsid w:val="003C5851"/>
    <w:rsid w:val="003C58CD"/>
    <w:rsid w:val="003C5D2D"/>
    <w:rsid w:val="003C5D7D"/>
    <w:rsid w:val="003C6247"/>
    <w:rsid w:val="003C771A"/>
    <w:rsid w:val="003C7CCA"/>
    <w:rsid w:val="003D10AC"/>
    <w:rsid w:val="003D3415"/>
    <w:rsid w:val="003D75B7"/>
    <w:rsid w:val="003E0EAF"/>
    <w:rsid w:val="003E25F1"/>
    <w:rsid w:val="003E4FAB"/>
    <w:rsid w:val="003E566A"/>
    <w:rsid w:val="003E576B"/>
    <w:rsid w:val="003E78FD"/>
    <w:rsid w:val="003F05E8"/>
    <w:rsid w:val="003F1570"/>
    <w:rsid w:val="003F439E"/>
    <w:rsid w:val="003F55C9"/>
    <w:rsid w:val="003F5888"/>
    <w:rsid w:val="003F5AAE"/>
    <w:rsid w:val="004002F4"/>
    <w:rsid w:val="004008D4"/>
    <w:rsid w:val="00400B7F"/>
    <w:rsid w:val="00401212"/>
    <w:rsid w:val="004018C3"/>
    <w:rsid w:val="00402A47"/>
    <w:rsid w:val="00404126"/>
    <w:rsid w:val="00407318"/>
    <w:rsid w:val="004107BD"/>
    <w:rsid w:val="00411A86"/>
    <w:rsid w:val="00415279"/>
    <w:rsid w:val="0041701B"/>
    <w:rsid w:val="00417AAD"/>
    <w:rsid w:val="00422109"/>
    <w:rsid w:val="004226FA"/>
    <w:rsid w:val="00422FA7"/>
    <w:rsid w:val="00423A8E"/>
    <w:rsid w:val="00424DF0"/>
    <w:rsid w:val="00430969"/>
    <w:rsid w:val="00431BCE"/>
    <w:rsid w:val="00432E43"/>
    <w:rsid w:val="004358EE"/>
    <w:rsid w:val="00436407"/>
    <w:rsid w:val="00440604"/>
    <w:rsid w:val="00440723"/>
    <w:rsid w:val="0044372E"/>
    <w:rsid w:val="00445728"/>
    <w:rsid w:val="00450480"/>
    <w:rsid w:val="00450DEE"/>
    <w:rsid w:val="00452D94"/>
    <w:rsid w:val="00455626"/>
    <w:rsid w:val="00455A27"/>
    <w:rsid w:val="0045668B"/>
    <w:rsid w:val="004604C0"/>
    <w:rsid w:val="00460BDE"/>
    <w:rsid w:val="00460CC6"/>
    <w:rsid w:val="004628DF"/>
    <w:rsid w:val="00463F35"/>
    <w:rsid w:val="00464962"/>
    <w:rsid w:val="00470601"/>
    <w:rsid w:val="00470F0A"/>
    <w:rsid w:val="0047297E"/>
    <w:rsid w:val="00473444"/>
    <w:rsid w:val="0047461E"/>
    <w:rsid w:val="0047532E"/>
    <w:rsid w:val="00475FBF"/>
    <w:rsid w:val="004772A1"/>
    <w:rsid w:val="004817EA"/>
    <w:rsid w:val="004821FC"/>
    <w:rsid w:val="00482B0B"/>
    <w:rsid w:val="00484683"/>
    <w:rsid w:val="00484E46"/>
    <w:rsid w:val="00485126"/>
    <w:rsid w:val="00486302"/>
    <w:rsid w:val="00487B71"/>
    <w:rsid w:val="0049057D"/>
    <w:rsid w:val="00490DAF"/>
    <w:rsid w:val="00491FC8"/>
    <w:rsid w:val="004935D7"/>
    <w:rsid w:val="00494D4D"/>
    <w:rsid w:val="004966D2"/>
    <w:rsid w:val="00497E0D"/>
    <w:rsid w:val="004A0BDA"/>
    <w:rsid w:val="004A0D14"/>
    <w:rsid w:val="004A2FCC"/>
    <w:rsid w:val="004A325D"/>
    <w:rsid w:val="004A50D5"/>
    <w:rsid w:val="004A52FA"/>
    <w:rsid w:val="004A59BD"/>
    <w:rsid w:val="004B378A"/>
    <w:rsid w:val="004B506A"/>
    <w:rsid w:val="004B509F"/>
    <w:rsid w:val="004B5459"/>
    <w:rsid w:val="004B63B7"/>
    <w:rsid w:val="004B6B01"/>
    <w:rsid w:val="004C15C6"/>
    <w:rsid w:val="004C5BE8"/>
    <w:rsid w:val="004C6B85"/>
    <w:rsid w:val="004C6C21"/>
    <w:rsid w:val="004C74ED"/>
    <w:rsid w:val="004D31B0"/>
    <w:rsid w:val="004D4CF0"/>
    <w:rsid w:val="004D6E7D"/>
    <w:rsid w:val="004D7FDE"/>
    <w:rsid w:val="004E4D3B"/>
    <w:rsid w:val="004E5B2F"/>
    <w:rsid w:val="004E659E"/>
    <w:rsid w:val="004E7794"/>
    <w:rsid w:val="004E7BF2"/>
    <w:rsid w:val="004F1A1C"/>
    <w:rsid w:val="004F1C55"/>
    <w:rsid w:val="004F2851"/>
    <w:rsid w:val="004F3608"/>
    <w:rsid w:val="004F7D22"/>
    <w:rsid w:val="005018E8"/>
    <w:rsid w:val="00501BDC"/>
    <w:rsid w:val="00501F1E"/>
    <w:rsid w:val="00504851"/>
    <w:rsid w:val="005053EC"/>
    <w:rsid w:val="0050585D"/>
    <w:rsid w:val="00507544"/>
    <w:rsid w:val="00507EA7"/>
    <w:rsid w:val="005102E0"/>
    <w:rsid w:val="00510735"/>
    <w:rsid w:val="00512D2F"/>
    <w:rsid w:val="005133AE"/>
    <w:rsid w:val="00513A88"/>
    <w:rsid w:val="005146A5"/>
    <w:rsid w:val="00514E28"/>
    <w:rsid w:val="00517BAF"/>
    <w:rsid w:val="00517EC0"/>
    <w:rsid w:val="00522613"/>
    <w:rsid w:val="00522E54"/>
    <w:rsid w:val="00525E78"/>
    <w:rsid w:val="00531221"/>
    <w:rsid w:val="005318AD"/>
    <w:rsid w:val="00531A11"/>
    <w:rsid w:val="00532083"/>
    <w:rsid w:val="005326DD"/>
    <w:rsid w:val="00532C5B"/>
    <w:rsid w:val="00534D78"/>
    <w:rsid w:val="00541084"/>
    <w:rsid w:val="00542C10"/>
    <w:rsid w:val="00542E3A"/>
    <w:rsid w:val="00543F0A"/>
    <w:rsid w:val="00544620"/>
    <w:rsid w:val="0054683F"/>
    <w:rsid w:val="00550928"/>
    <w:rsid w:val="00551737"/>
    <w:rsid w:val="00553821"/>
    <w:rsid w:val="00553BEA"/>
    <w:rsid w:val="00554F2C"/>
    <w:rsid w:val="005551AE"/>
    <w:rsid w:val="00556E3D"/>
    <w:rsid w:val="0055760E"/>
    <w:rsid w:val="005616E6"/>
    <w:rsid w:val="0056288E"/>
    <w:rsid w:val="00562F52"/>
    <w:rsid w:val="00563CBC"/>
    <w:rsid w:val="00563F52"/>
    <w:rsid w:val="005661C8"/>
    <w:rsid w:val="00567731"/>
    <w:rsid w:val="00567814"/>
    <w:rsid w:val="005710BE"/>
    <w:rsid w:val="00574AAA"/>
    <w:rsid w:val="0057608F"/>
    <w:rsid w:val="00576534"/>
    <w:rsid w:val="00577B3C"/>
    <w:rsid w:val="00580489"/>
    <w:rsid w:val="005828E8"/>
    <w:rsid w:val="0058764F"/>
    <w:rsid w:val="00587CA5"/>
    <w:rsid w:val="00593C68"/>
    <w:rsid w:val="00594995"/>
    <w:rsid w:val="00594BE4"/>
    <w:rsid w:val="00597BF3"/>
    <w:rsid w:val="005A2FB8"/>
    <w:rsid w:val="005A5341"/>
    <w:rsid w:val="005A566F"/>
    <w:rsid w:val="005A6FA1"/>
    <w:rsid w:val="005B0813"/>
    <w:rsid w:val="005B1083"/>
    <w:rsid w:val="005B2D09"/>
    <w:rsid w:val="005B6D67"/>
    <w:rsid w:val="005B798B"/>
    <w:rsid w:val="005C109C"/>
    <w:rsid w:val="005C1563"/>
    <w:rsid w:val="005C32B7"/>
    <w:rsid w:val="005C4442"/>
    <w:rsid w:val="005C54C7"/>
    <w:rsid w:val="005C76AA"/>
    <w:rsid w:val="005D5472"/>
    <w:rsid w:val="005D7112"/>
    <w:rsid w:val="005D7308"/>
    <w:rsid w:val="005E0E54"/>
    <w:rsid w:val="005E42F2"/>
    <w:rsid w:val="005E6CB7"/>
    <w:rsid w:val="005E76F2"/>
    <w:rsid w:val="005F1F63"/>
    <w:rsid w:val="005F5A3F"/>
    <w:rsid w:val="006036E9"/>
    <w:rsid w:val="00604030"/>
    <w:rsid w:val="00604104"/>
    <w:rsid w:val="006055A5"/>
    <w:rsid w:val="006059D9"/>
    <w:rsid w:val="00606395"/>
    <w:rsid w:val="0060698F"/>
    <w:rsid w:val="0061237F"/>
    <w:rsid w:val="00617F3F"/>
    <w:rsid w:val="0062352B"/>
    <w:rsid w:val="00624993"/>
    <w:rsid w:val="00625C00"/>
    <w:rsid w:val="0062617E"/>
    <w:rsid w:val="006270FD"/>
    <w:rsid w:val="00627F5F"/>
    <w:rsid w:val="006307DC"/>
    <w:rsid w:val="0063295E"/>
    <w:rsid w:val="0063521A"/>
    <w:rsid w:val="0063560E"/>
    <w:rsid w:val="00635922"/>
    <w:rsid w:val="00635E4F"/>
    <w:rsid w:val="00635EED"/>
    <w:rsid w:val="00636D4B"/>
    <w:rsid w:val="00637324"/>
    <w:rsid w:val="00637505"/>
    <w:rsid w:val="00637DC9"/>
    <w:rsid w:val="00642457"/>
    <w:rsid w:val="006429D1"/>
    <w:rsid w:val="00643D10"/>
    <w:rsid w:val="00646730"/>
    <w:rsid w:val="006470C6"/>
    <w:rsid w:val="00651A9A"/>
    <w:rsid w:val="00653B62"/>
    <w:rsid w:val="00653BF2"/>
    <w:rsid w:val="00653D44"/>
    <w:rsid w:val="00653E28"/>
    <w:rsid w:val="00654F77"/>
    <w:rsid w:val="00656797"/>
    <w:rsid w:val="00657A97"/>
    <w:rsid w:val="0066563C"/>
    <w:rsid w:val="00666488"/>
    <w:rsid w:val="00666E57"/>
    <w:rsid w:val="00667038"/>
    <w:rsid w:val="00670148"/>
    <w:rsid w:val="00670D26"/>
    <w:rsid w:val="00670EAF"/>
    <w:rsid w:val="0067184C"/>
    <w:rsid w:val="00672B7D"/>
    <w:rsid w:val="00674BD6"/>
    <w:rsid w:val="006753EE"/>
    <w:rsid w:val="00675E71"/>
    <w:rsid w:val="006765FA"/>
    <w:rsid w:val="0067742C"/>
    <w:rsid w:val="006828B8"/>
    <w:rsid w:val="00684FDE"/>
    <w:rsid w:val="00685389"/>
    <w:rsid w:val="00687478"/>
    <w:rsid w:val="006877B9"/>
    <w:rsid w:val="00690066"/>
    <w:rsid w:val="006931C5"/>
    <w:rsid w:val="006952EC"/>
    <w:rsid w:val="006A113D"/>
    <w:rsid w:val="006A122D"/>
    <w:rsid w:val="006A1F76"/>
    <w:rsid w:val="006A579E"/>
    <w:rsid w:val="006B14FD"/>
    <w:rsid w:val="006B2DD0"/>
    <w:rsid w:val="006B2EA9"/>
    <w:rsid w:val="006B455E"/>
    <w:rsid w:val="006B47C2"/>
    <w:rsid w:val="006B71DA"/>
    <w:rsid w:val="006B7274"/>
    <w:rsid w:val="006C473A"/>
    <w:rsid w:val="006C7068"/>
    <w:rsid w:val="006C7E16"/>
    <w:rsid w:val="006D0A01"/>
    <w:rsid w:val="006D1A80"/>
    <w:rsid w:val="006D2C9F"/>
    <w:rsid w:val="006D56EF"/>
    <w:rsid w:val="006D7AC5"/>
    <w:rsid w:val="006E4C69"/>
    <w:rsid w:val="006E55EC"/>
    <w:rsid w:val="006E6C85"/>
    <w:rsid w:val="006E7FAB"/>
    <w:rsid w:val="006F24D6"/>
    <w:rsid w:val="006F321B"/>
    <w:rsid w:val="006F447D"/>
    <w:rsid w:val="006F5CBF"/>
    <w:rsid w:val="00701688"/>
    <w:rsid w:val="00701E2F"/>
    <w:rsid w:val="00704AA3"/>
    <w:rsid w:val="00705E96"/>
    <w:rsid w:val="00710EE2"/>
    <w:rsid w:val="00711762"/>
    <w:rsid w:val="00711D8B"/>
    <w:rsid w:val="007129F8"/>
    <w:rsid w:val="00712F06"/>
    <w:rsid w:val="007147B0"/>
    <w:rsid w:val="00717367"/>
    <w:rsid w:val="0072047D"/>
    <w:rsid w:val="0072138F"/>
    <w:rsid w:val="00722320"/>
    <w:rsid w:val="00722B90"/>
    <w:rsid w:val="00725A5F"/>
    <w:rsid w:val="00725E40"/>
    <w:rsid w:val="0073032D"/>
    <w:rsid w:val="0073050B"/>
    <w:rsid w:val="0073118C"/>
    <w:rsid w:val="007328D8"/>
    <w:rsid w:val="00733F42"/>
    <w:rsid w:val="007343C5"/>
    <w:rsid w:val="00734D0A"/>
    <w:rsid w:val="00734FC5"/>
    <w:rsid w:val="007357E2"/>
    <w:rsid w:val="00736424"/>
    <w:rsid w:val="007378A9"/>
    <w:rsid w:val="0073798D"/>
    <w:rsid w:val="0074579B"/>
    <w:rsid w:val="00745BD3"/>
    <w:rsid w:val="007474F9"/>
    <w:rsid w:val="00747AC5"/>
    <w:rsid w:val="007509EC"/>
    <w:rsid w:val="00754929"/>
    <w:rsid w:val="0075536B"/>
    <w:rsid w:val="00755A3E"/>
    <w:rsid w:val="007607DD"/>
    <w:rsid w:val="00760DA0"/>
    <w:rsid w:val="00761133"/>
    <w:rsid w:val="00762284"/>
    <w:rsid w:val="0076295E"/>
    <w:rsid w:val="00763677"/>
    <w:rsid w:val="0076465D"/>
    <w:rsid w:val="007650A7"/>
    <w:rsid w:val="007659FB"/>
    <w:rsid w:val="00767FE7"/>
    <w:rsid w:val="007713DC"/>
    <w:rsid w:val="0077428C"/>
    <w:rsid w:val="007759B3"/>
    <w:rsid w:val="007824A7"/>
    <w:rsid w:val="007828BE"/>
    <w:rsid w:val="00782F6E"/>
    <w:rsid w:val="0078790B"/>
    <w:rsid w:val="00791CF0"/>
    <w:rsid w:val="00791EF0"/>
    <w:rsid w:val="00792739"/>
    <w:rsid w:val="00792DE5"/>
    <w:rsid w:val="00796928"/>
    <w:rsid w:val="00796BF4"/>
    <w:rsid w:val="00797518"/>
    <w:rsid w:val="007A03C9"/>
    <w:rsid w:val="007A0A06"/>
    <w:rsid w:val="007A0B0C"/>
    <w:rsid w:val="007A0FE0"/>
    <w:rsid w:val="007A1157"/>
    <w:rsid w:val="007A2218"/>
    <w:rsid w:val="007A2C27"/>
    <w:rsid w:val="007A37A5"/>
    <w:rsid w:val="007B04DC"/>
    <w:rsid w:val="007B0CE3"/>
    <w:rsid w:val="007B12D7"/>
    <w:rsid w:val="007B1A41"/>
    <w:rsid w:val="007B1E3B"/>
    <w:rsid w:val="007B2690"/>
    <w:rsid w:val="007B3962"/>
    <w:rsid w:val="007B49A4"/>
    <w:rsid w:val="007B4E29"/>
    <w:rsid w:val="007B541E"/>
    <w:rsid w:val="007B7D4D"/>
    <w:rsid w:val="007C076F"/>
    <w:rsid w:val="007C0D3D"/>
    <w:rsid w:val="007C1DEF"/>
    <w:rsid w:val="007C1FD3"/>
    <w:rsid w:val="007C2A29"/>
    <w:rsid w:val="007C2D37"/>
    <w:rsid w:val="007C58C2"/>
    <w:rsid w:val="007C6390"/>
    <w:rsid w:val="007C6FD2"/>
    <w:rsid w:val="007D003F"/>
    <w:rsid w:val="007D137E"/>
    <w:rsid w:val="007D1E50"/>
    <w:rsid w:val="007D1EC4"/>
    <w:rsid w:val="007D2C21"/>
    <w:rsid w:val="007D2E6C"/>
    <w:rsid w:val="007D405D"/>
    <w:rsid w:val="007D6007"/>
    <w:rsid w:val="007D7255"/>
    <w:rsid w:val="007E0F96"/>
    <w:rsid w:val="007E2D64"/>
    <w:rsid w:val="007E5DE3"/>
    <w:rsid w:val="007E6001"/>
    <w:rsid w:val="007E740B"/>
    <w:rsid w:val="007F1417"/>
    <w:rsid w:val="007F1E9F"/>
    <w:rsid w:val="007F1FBF"/>
    <w:rsid w:val="007F274C"/>
    <w:rsid w:val="007F2C60"/>
    <w:rsid w:val="007F48DE"/>
    <w:rsid w:val="007F4F93"/>
    <w:rsid w:val="007F6B63"/>
    <w:rsid w:val="007F7445"/>
    <w:rsid w:val="007F75BD"/>
    <w:rsid w:val="007F79E2"/>
    <w:rsid w:val="008019B0"/>
    <w:rsid w:val="008046CC"/>
    <w:rsid w:val="00805044"/>
    <w:rsid w:val="008069EE"/>
    <w:rsid w:val="00806C76"/>
    <w:rsid w:val="00806DF3"/>
    <w:rsid w:val="00807461"/>
    <w:rsid w:val="008109C0"/>
    <w:rsid w:val="00810B18"/>
    <w:rsid w:val="0081421D"/>
    <w:rsid w:val="00814A0A"/>
    <w:rsid w:val="00821B1B"/>
    <w:rsid w:val="00822112"/>
    <w:rsid w:val="00823B2B"/>
    <w:rsid w:val="0082559C"/>
    <w:rsid w:val="008255E3"/>
    <w:rsid w:val="008258B7"/>
    <w:rsid w:val="00825AC8"/>
    <w:rsid w:val="008277D5"/>
    <w:rsid w:val="0083200A"/>
    <w:rsid w:val="00835EC1"/>
    <w:rsid w:val="00837244"/>
    <w:rsid w:val="008378DD"/>
    <w:rsid w:val="00840171"/>
    <w:rsid w:val="008408D4"/>
    <w:rsid w:val="00841137"/>
    <w:rsid w:val="00842C6A"/>
    <w:rsid w:val="00842F37"/>
    <w:rsid w:val="00842FB5"/>
    <w:rsid w:val="00843DF9"/>
    <w:rsid w:val="008471E2"/>
    <w:rsid w:val="0085250E"/>
    <w:rsid w:val="00853215"/>
    <w:rsid w:val="008538C7"/>
    <w:rsid w:val="00856C91"/>
    <w:rsid w:val="00857145"/>
    <w:rsid w:val="00857C67"/>
    <w:rsid w:val="00861E0C"/>
    <w:rsid w:val="00862A9A"/>
    <w:rsid w:val="008652E2"/>
    <w:rsid w:val="00865AB6"/>
    <w:rsid w:val="0086700C"/>
    <w:rsid w:val="00871E54"/>
    <w:rsid w:val="00872E05"/>
    <w:rsid w:val="0087428F"/>
    <w:rsid w:val="00874BB5"/>
    <w:rsid w:val="00875937"/>
    <w:rsid w:val="00880FF7"/>
    <w:rsid w:val="00883A8B"/>
    <w:rsid w:val="00887C3E"/>
    <w:rsid w:val="008909AE"/>
    <w:rsid w:val="00892BF3"/>
    <w:rsid w:val="00894823"/>
    <w:rsid w:val="00895432"/>
    <w:rsid w:val="00896397"/>
    <w:rsid w:val="00896CAE"/>
    <w:rsid w:val="00897D21"/>
    <w:rsid w:val="008A0371"/>
    <w:rsid w:val="008A06B1"/>
    <w:rsid w:val="008A0B54"/>
    <w:rsid w:val="008A0F6A"/>
    <w:rsid w:val="008A2E81"/>
    <w:rsid w:val="008A6C3F"/>
    <w:rsid w:val="008B068A"/>
    <w:rsid w:val="008B0C79"/>
    <w:rsid w:val="008B29D6"/>
    <w:rsid w:val="008B3703"/>
    <w:rsid w:val="008C0214"/>
    <w:rsid w:val="008C0801"/>
    <w:rsid w:val="008C4FDA"/>
    <w:rsid w:val="008C78B9"/>
    <w:rsid w:val="008C7BBE"/>
    <w:rsid w:val="008D1049"/>
    <w:rsid w:val="008D3ED2"/>
    <w:rsid w:val="008D4ED2"/>
    <w:rsid w:val="008D558D"/>
    <w:rsid w:val="008D589B"/>
    <w:rsid w:val="008D737D"/>
    <w:rsid w:val="008D7EB6"/>
    <w:rsid w:val="008E1C97"/>
    <w:rsid w:val="008E3768"/>
    <w:rsid w:val="008E5E79"/>
    <w:rsid w:val="008E6DC8"/>
    <w:rsid w:val="008E7AF7"/>
    <w:rsid w:val="008E7DD8"/>
    <w:rsid w:val="008F06A2"/>
    <w:rsid w:val="008F0BA7"/>
    <w:rsid w:val="008F11B7"/>
    <w:rsid w:val="008F38A0"/>
    <w:rsid w:val="008F3D6D"/>
    <w:rsid w:val="008F46AA"/>
    <w:rsid w:val="008F4883"/>
    <w:rsid w:val="008F619A"/>
    <w:rsid w:val="008F6625"/>
    <w:rsid w:val="008F6CD9"/>
    <w:rsid w:val="0090037D"/>
    <w:rsid w:val="0090108D"/>
    <w:rsid w:val="009019C5"/>
    <w:rsid w:val="009034C5"/>
    <w:rsid w:val="0090486A"/>
    <w:rsid w:val="00907377"/>
    <w:rsid w:val="00907F33"/>
    <w:rsid w:val="00910BEB"/>
    <w:rsid w:val="00911FD2"/>
    <w:rsid w:val="00912554"/>
    <w:rsid w:val="00912B77"/>
    <w:rsid w:val="009136F2"/>
    <w:rsid w:val="009212CD"/>
    <w:rsid w:val="0092585D"/>
    <w:rsid w:val="00927288"/>
    <w:rsid w:val="009275E3"/>
    <w:rsid w:val="009276F3"/>
    <w:rsid w:val="00927BC1"/>
    <w:rsid w:val="00931E97"/>
    <w:rsid w:val="009326FD"/>
    <w:rsid w:val="00932A67"/>
    <w:rsid w:val="009330E2"/>
    <w:rsid w:val="009347E5"/>
    <w:rsid w:val="00934871"/>
    <w:rsid w:val="00935AE4"/>
    <w:rsid w:val="00935CF1"/>
    <w:rsid w:val="00936460"/>
    <w:rsid w:val="009422DA"/>
    <w:rsid w:val="0094399C"/>
    <w:rsid w:val="00945377"/>
    <w:rsid w:val="00945BF0"/>
    <w:rsid w:val="00946DD3"/>
    <w:rsid w:val="009509FA"/>
    <w:rsid w:val="00952C38"/>
    <w:rsid w:val="00954A94"/>
    <w:rsid w:val="00954D3C"/>
    <w:rsid w:val="00956559"/>
    <w:rsid w:val="00957257"/>
    <w:rsid w:val="009617A0"/>
    <w:rsid w:val="00962132"/>
    <w:rsid w:val="009638B2"/>
    <w:rsid w:val="00963F3B"/>
    <w:rsid w:val="00963F7A"/>
    <w:rsid w:val="00964BE6"/>
    <w:rsid w:val="009660BB"/>
    <w:rsid w:val="009675AF"/>
    <w:rsid w:val="009704D0"/>
    <w:rsid w:val="00970934"/>
    <w:rsid w:val="00971609"/>
    <w:rsid w:val="00973FDD"/>
    <w:rsid w:val="00977C2E"/>
    <w:rsid w:val="0098044C"/>
    <w:rsid w:val="00984806"/>
    <w:rsid w:val="00984BA3"/>
    <w:rsid w:val="00986E42"/>
    <w:rsid w:val="009872B2"/>
    <w:rsid w:val="00990977"/>
    <w:rsid w:val="009937EA"/>
    <w:rsid w:val="00993BA9"/>
    <w:rsid w:val="009941F8"/>
    <w:rsid w:val="00996634"/>
    <w:rsid w:val="009A3CC8"/>
    <w:rsid w:val="009A42AE"/>
    <w:rsid w:val="009A5905"/>
    <w:rsid w:val="009A7989"/>
    <w:rsid w:val="009B1AFB"/>
    <w:rsid w:val="009C1013"/>
    <w:rsid w:val="009C15A6"/>
    <w:rsid w:val="009C2AA1"/>
    <w:rsid w:val="009C39BF"/>
    <w:rsid w:val="009C739F"/>
    <w:rsid w:val="009D106F"/>
    <w:rsid w:val="009D22CB"/>
    <w:rsid w:val="009D3355"/>
    <w:rsid w:val="009D3F74"/>
    <w:rsid w:val="009D43C0"/>
    <w:rsid w:val="009D7F78"/>
    <w:rsid w:val="009E05A6"/>
    <w:rsid w:val="009E46F9"/>
    <w:rsid w:val="009E5A29"/>
    <w:rsid w:val="009F11F9"/>
    <w:rsid w:val="009F162F"/>
    <w:rsid w:val="009F3293"/>
    <w:rsid w:val="009F36FC"/>
    <w:rsid w:val="009F3EC9"/>
    <w:rsid w:val="009F4348"/>
    <w:rsid w:val="009F5658"/>
    <w:rsid w:val="00A00F95"/>
    <w:rsid w:val="00A019FC"/>
    <w:rsid w:val="00A02F56"/>
    <w:rsid w:val="00A031CB"/>
    <w:rsid w:val="00A04332"/>
    <w:rsid w:val="00A05052"/>
    <w:rsid w:val="00A07917"/>
    <w:rsid w:val="00A11FDC"/>
    <w:rsid w:val="00A12F1A"/>
    <w:rsid w:val="00A17206"/>
    <w:rsid w:val="00A232AC"/>
    <w:rsid w:val="00A2368A"/>
    <w:rsid w:val="00A238D8"/>
    <w:rsid w:val="00A25D18"/>
    <w:rsid w:val="00A264B3"/>
    <w:rsid w:val="00A26CD7"/>
    <w:rsid w:val="00A307DA"/>
    <w:rsid w:val="00A30E54"/>
    <w:rsid w:val="00A310CA"/>
    <w:rsid w:val="00A31604"/>
    <w:rsid w:val="00A31E09"/>
    <w:rsid w:val="00A32A12"/>
    <w:rsid w:val="00A341D6"/>
    <w:rsid w:val="00A348A2"/>
    <w:rsid w:val="00A36AF1"/>
    <w:rsid w:val="00A37A9A"/>
    <w:rsid w:val="00A403A9"/>
    <w:rsid w:val="00A44F45"/>
    <w:rsid w:val="00A46076"/>
    <w:rsid w:val="00A46FEE"/>
    <w:rsid w:val="00A51F54"/>
    <w:rsid w:val="00A5420B"/>
    <w:rsid w:val="00A57E6B"/>
    <w:rsid w:val="00A6062D"/>
    <w:rsid w:val="00A60F39"/>
    <w:rsid w:val="00A60FDA"/>
    <w:rsid w:val="00A61C44"/>
    <w:rsid w:val="00A63A80"/>
    <w:rsid w:val="00A63D67"/>
    <w:rsid w:val="00A64217"/>
    <w:rsid w:val="00A66411"/>
    <w:rsid w:val="00A66447"/>
    <w:rsid w:val="00A70B26"/>
    <w:rsid w:val="00A728F1"/>
    <w:rsid w:val="00A729ED"/>
    <w:rsid w:val="00A72D2A"/>
    <w:rsid w:val="00A736AA"/>
    <w:rsid w:val="00A81334"/>
    <w:rsid w:val="00A82153"/>
    <w:rsid w:val="00A84854"/>
    <w:rsid w:val="00A850DF"/>
    <w:rsid w:val="00A85BB6"/>
    <w:rsid w:val="00A87991"/>
    <w:rsid w:val="00A90964"/>
    <w:rsid w:val="00A9272E"/>
    <w:rsid w:val="00A95ABD"/>
    <w:rsid w:val="00AA1A19"/>
    <w:rsid w:val="00AA36E4"/>
    <w:rsid w:val="00AA38A8"/>
    <w:rsid w:val="00AA5547"/>
    <w:rsid w:val="00AA5653"/>
    <w:rsid w:val="00AA6FBF"/>
    <w:rsid w:val="00AB21B0"/>
    <w:rsid w:val="00AB3800"/>
    <w:rsid w:val="00AB398C"/>
    <w:rsid w:val="00AB3FB4"/>
    <w:rsid w:val="00AB41BF"/>
    <w:rsid w:val="00AB661F"/>
    <w:rsid w:val="00AB6CB9"/>
    <w:rsid w:val="00AB72CA"/>
    <w:rsid w:val="00AB73BA"/>
    <w:rsid w:val="00AB7B18"/>
    <w:rsid w:val="00AC01D2"/>
    <w:rsid w:val="00AC13BA"/>
    <w:rsid w:val="00AC25B3"/>
    <w:rsid w:val="00AC3B35"/>
    <w:rsid w:val="00AC571E"/>
    <w:rsid w:val="00AC797E"/>
    <w:rsid w:val="00AD14FA"/>
    <w:rsid w:val="00AD4479"/>
    <w:rsid w:val="00AD4A64"/>
    <w:rsid w:val="00AD4B16"/>
    <w:rsid w:val="00AD655C"/>
    <w:rsid w:val="00AE125F"/>
    <w:rsid w:val="00AE15CE"/>
    <w:rsid w:val="00AE1698"/>
    <w:rsid w:val="00AE1764"/>
    <w:rsid w:val="00AE235E"/>
    <w:rsid w:val="00AE34B8"/>
    <w:rsid w:val="00AE4F76"/>
    <w:rsid w:val="00AE56F2"/>
    <w:rsid w:val="00AE5833"/>
    <w:rsid w:val="00AE5DED"/>
    <w:rsid w:val="00AE6802"/>
    <w:rsid w:val="00AF69D0"/>
    <w:rsid w:val="00AF783F"/>
    <w:rsid w:val="00AF7F5B"/>
    <w:rsid w:val="00B01339"/>
    <w:rsid w:val="00B044E6"/>
    <w:rsid w:val="00B1291A"/>
    <w:rsid w:val="00B141F3"/>
    <w:rsid w:val="00B1601F"/>
    <w:rsid w:val="00B17DE8"/>
    <w:rsid w:val="00B212F9"/>
    <w:rsid w:val="00B21D36"/>
    <w:rsid w:val="00B231D4"/>
    <w:rsid w:val="00B23A87"/>
    <w:rsid w:val="00B24348"/>
    <w:rsid w:val="00B26762"/>
    <w:rsid w:val="00B3096B"/>
    <w:rsid w:val="00B30E1F"/>
    <w:rsid w:val="00B30E94"/>
    <w:rsid w:val="00B312AE"/>
    <w:rsid w:val="00B31DF4"/>
    <w:rsid w:val="00B41CBD"/>
    <w:rsid w:val="00B42EAC"/>
    <w:rsid w:val="00B51541"/>
    <w:rsid w:val="00B516E0"/>
    <w:rsid w:val="00B51FAF"/>
    <w:rsid w:val="00B525FE"/>
    <w:rsid w:val="00B52E37"/>
    <w:rsid w:val="00B54E1E"/>
    <w:rsid w:val="00B60034"/>
    <w:rsid w:val="00B64CD1"/>
    <w:rsid w:val="00B67A7B"/>
    <w:rsid w:val="00B67E64"/>
    <w:rsid w:val="00B712ED"/>
    <w:rsid w:val="00B716FA"/>
    <w:rsid w:val="00B71F80"/>
    <w:rsid w:val="00B720DC"/>
    <w:rsid w:val="00B7257F"/>
    <w:rsid w:val="00B72CC0"/>
    <w:rsid w:val="00B73870"/>
    <w:rsid w:val="00B7478C"/>
    <w:rsid w:val="00B75134"/>
    <w:rsid w:val="00B837C4"/>
    <w:rsid w:val="00B83FAA"/>
    <w:rsid w:val="00B919E5"/>
    <w:rsid w:val="00B93EBC"/>
    <w:rsid w:val="00B94433"/>
    <w:rsid w:val="00B94468"/>
    <w:rsid w:val="00B96707"/>
    <w:rsid w:val="00B96DEC"/>
    <w:rsid w:val="00B97D55"/>
    <w:rsid w:val="00BA0383"/>
    <w:rsid w:val="00BA0B22"/>
    <w:rsid w:val="00BA1052"/>
    <w:rsid w:val="00BA319E"/>
    <w:rsid w:val="00BA5C20"/>
    <w:rsid w:val="00BB06C7"/>
    <w:rsid w:val="00BB2016"/>
    <w:rsid w:val="00BB34BC"/>
    <w:rsid w:val="00BB3647"/>
    <w:rsid w:val="00BB3BD9"/>
    <w:rsid w:val="00BB3BFC"/>
    <w:rsid w:val="00BB4A3D"/>
    <w:rsid w:val="00BC0C57"/>
    <w:rsid w:val="00BC0FD8"/>
    <w:rsid w:val="00BC2A99"/>
    <w:rsid w:val="00BC64A4"/>
    <w:rsid w:val="00BD1119"/>
    <w:rsid w:val="00BD2C57"/>
    <w:rsid w:val="00BD41DD"/>
    <w:rsid w:val="00BE472D"/>
    <w:rsid w:val="00BE69A3"/>
    <w:rsid w:val="00BE71F4"/>
    <w:rsid w:val="00BF0826"/>
    <w:rsid w:val="00BF142F"/>
    <w:rsid w:val="00BF4A71"/>
    <w:rsid w:val="00BF6794"/>
    <w:rsid w:val="00C00BB1"/>
    <w:rsid w:val="00C00CAC"/>
    <w:rsid w:val="00C062C7"/>
    <w:rsid w:val="00C063CF"/>
    <w:rsid w:val="00C07968"/>
    <w:rsid w:val="00C1068D"/>
    <w:rsid w:val="00C1155B"/>
    <w:rsid w:val="00C11F39"/>
    <w:rsid w:val="00C1634C"/>
    <w:rsid w:val="00C170F2"/>
    <w:rsid w:val="00C172FF"/>
    <w:rsid w:val="00C20871"/>
    <w:rsid w:val="00C22B23"/>
    <w:rsid w:val="00C260AB"/>
    <w:rsid w:val="00C26183"/>
    <w:rsid w:val="00C262B3"/>
    <w:rsid w:val="00C272BF"/>
    <w:rsid w:val="00C30453"/>
    <w:rsid w:val="00C30583"/>
    <w:rsid w:val="00C30C34"/>
    <w:rsid w:val="00C32050"/>
    <w:rsid w:val="00C3351D"/>
    <w:rsid w:val="00C353DF"/>
    <w:rsid w:val="00C40C7C"/>
    <w:rsid w:val="00C40F27"/>
    <w:rsid w:val="00C411EA"/>
    <w:rsid w:val="00C41370"/>
    <w:rsid w:val="00C425BB"/>
    <w:rsid w:val="00C441D2"/>
    <w:rsid w:val="00C446E0"/>
    <w:rsid w:val="00C53151"/>
    <w:rsid w:val="00C6055F"/>
    <w:rsid w:val="00C6144A"/>
    <w:rsid w:val="00C61ABF"/>
    <w:rsid w:val="00C63CA6"/>
    <w:rsid w:val="00C6464A"/>
    <w:rsid w:val="00C70652"/>
    <w:rsid w:val="00C716C8"/>
    <w:rsid w:val="00C73018"/>
    <w:rsid w:val="00C74801"/>
    <w:rsid w:val="00C7523F"/>
    <w:rsid w:val="00C769D2"/>
    <w:rsid w:val="00C76C05"/>
    <w:rsid w:val="00C77731"/>
    <w:rsid w:val="00C83371"/>
    <w:rsid w:val="00C83F68"/>
    <w:rsid w:val="00C962F8"/>
    <w:rsid w:val="00C963E6"/>
    <w:rsid w:val="00CA01ED"/>
    <w:rsid w:val="00CA19B3"/>
    <w:rsid w:val="00CA202A"/>
    <w:rsid w:val="00CA3330"/>
    <w:rsid w:val="00CA4715"/>
    <w:rsid w:val="00CA55A9"/>
    <w:rsid w:val="00CA5D30"/>
    <w:rsid w:val="00CA6B11"/>
    <w:rsid w:val="00CA7244"/>
    <w:rsid w:val="00CA72C1"/>
    <w:rsid w:val="00CB4F5B"/>
    <w:rsid w:val="00CB6AED"/>
    <w:rsid w:val="00CC0232"/>
    <w:rsid w:val="00CC12AE"/>
    <w:rsid w:val="00CC2D61"/>
    <w:rsid w:val="00CC68D7"/>
    <w:rsid w:val="00CC6F8A"/>
    <w:rsid w:val="00CD0004"/>
    <w:rsid w:val="00CD08BF"/>
    <w:rsid w:val="00CD25AE"/>
    <w:rsid w:val="00CD2DF7"/>
    <w:rsid w:val="00CD3CB6"/>
    <w:rsid w:val="00CD58E6"/>
    <w:rsid w:val="00CD5B15"/>
    <w:rsid w:val="00CD6DAA"/>
    <w:rsid w:val="00CD7C7B"/>
    <w:rsid w:val="00CE0F38"/>
    <w:rsid w:val="00CE506F"/>
    <w:rsid w:val="00CE6810"/>
    <w:rsid w:val="00CE78EA"/>
    <w:rsid w:val="00CE79A2"/>
    <w:rsid w:val="00CE7CC1"/>
    <w:rsid w:val="00CF752E"/>
    <w:rsid w:val="00D015AB"/>
    <w:rsid w:val="00D02FA7"/>
    <w:rsid w:val="00D03776"/>
    <w:rsid w:val="00D05E3F"/>
    <w:rsid w:val="00D075EE"/>
    <w:rsid w:val="00D10011"/>
    <w:rsid w:val="00D122DC"/>
    <w:rsid w:val="00D20124"/>
    <w:rsid w:val="00D212F2"/>
    <w:rsid w:val="00D233FC"/>
    <w:rsid w:val="00D24FF1"/>
    <w:rsid w:val="00D250B9"/>
    <w:rsid w:val="00D27E8E"/>
    <w:rsid w:val="00D331E7"/>
    <w:rsid w:val="00D34C15"/>
    <w:rsid w:val="00D35ACB"/>
    <w:rsid w:val="00D35CA2"/>
    <w:rsid w:val="00D36FFB"/>
    <w:rsid w:val="00D40D08"/>
    <w:rsid w:val="00D42094"/>
    <w:rsid w:val="00D42785"/>
    <w:rsid w:val="00D44169"/>
    <w:rsid w:val="00D45E27"/>
    <w:rsid w:val="00D46615"/>
    <w:rsid w:val="00D46C18"/>
    <w:rsid w:val="00D52227"/>
    <w:rsid w:val="00D53FB0"/>
    <w:rsid w:val="00D54D91"/>
    <w:rsid w:val="00D5690A"/>
    <w:rsid w:val="00D57824"/>
    <w:rsid w:val="00D6123B"/>
    <w:rsid w:val="00D61E41"/>
    <w:rsid w:val="00D62451"/>
    <w:rsid w:val="00D626B3"/>
    <w:rsid w:val="00D64686"/>
    <w:rsid w:val="00D64AB3"/>
    <w:rsid w:val="00D64AE1"/>
    <w:rsid w:val="00D64C2B"/>
    <w:rsid w:val="00D65749"/>
    <w:rsid w:val="00D715A9"/>
    <w:rsid w:val="00D718E8"/>
    <w:rsid w:val="00D72491"/>
    <w:rsid w:val="00D754E0"/>
    <w:rsid w:val="00D801BD"/>
    <w:rsid w:val="00D8096C"/>
    <w:rsid w:val="00D81E67"/>
    <w:rsid w:val="00D821C2"/>
    <w:rsid w:val="00D83F32"/>
    <w:rsid w:val="00D86109"/>
    <w:rsid w:val="00D8730C"/>
    <w:rsid w:val="00D902B9"/>
    <w:rsid w:val="00D922E4"/>
    <w:rsid w:val="00D95E0E"/>
    <w:rsid w:val="00D964A1"/>
    <w:rsid w:val="00D97641"/>
    <w:rsid w:val="00D97C7B"/>
    <w:rsid w:val="00DA00B4"/>
    <w:rsid w:val="00DA1D2F"/>
    <w:rsid w:val="00DA268A"/>
    <w:rsid w:val="00DA39BB"/>
    <w:rsid w:val="00DA6A17"/>
    <w:rsid w:val="00DA6B7F"/>
    <w:rsid w:val="00DA7FCE"/>
    <w:rsid w:val="00DB049B"/>
    <w:rsid w:val="00DB15DD"/>
    <w:rsid w:val="00DB242A"/>
    <w:rsid w:val="00DB3331"/>
    <w:rsid w:val="00DB39B3"/>
    <w:rsid w:val="00DB6EDC"/>
    <w:rsid w:val="00DC005B"/>
    <w:rsid w:val="00DC16E0"/>
    <w:rsid w:val="00DC1FD9"/>
    <w:rsid w:val="00DC2CC5"/>
    <w:rsid w:val="00DC423D"/>
    <w:rsid w:val="00DC4EB7"/>
    <w:rsid w:val="00DC5A3D"/>
    <w:rsid w:val="00DC7D5F"/>
    <w:rsid w:val="00DD0AFD"/>
    <w:rsid w:val="00DD1FF1"/>
    <w:rsid w:val="00DD24A9"/>
    <w:rsid w:val="00DD2E8E"/>
    <w:rsid w:val="00DD3254"/>
    <w:rsid w:val="00DD3D72"/>
    <w:rsid w:val="00DD3E20"/>
    <w:rsid w:val="00DD4510"/>
    <w:rsid w:val="00DD6602"/>
    <w:rsid w:val="00DE0320"/>
    <w:rsid w:val="00DE0A6C"/>
    <w:rsid w:val="00DE2944"/>
    <w:rsid w:val="00DE48A7"/>
    <w:rsid w:val="00DE5B2B"/>
    <w:rsid w:val="00DF03AA"/>
    <w:rsid w:val="00DF1067"/>
    <w:rsid w:val="00DF31F5"/>
    <w:rsid w:val="00DF39AD"/>
    <w:rsid w:val="00DF439F"/>
    <w:rsid w:val="00DF513A"/>
    <w:rsid w:val="00DF6E6E"/>
    <w:rsid w:val="00DF6FE7"/>
    <w:rsid w:val="00DF7CB0"/>
    <w:rsid w:val="00E0122A"/>
    <w:rsid w:val="00E0192E"/>
    <w:rsid w:val="00E03B7D"/>
    <w:rsid w:val="00E04058"/>
    <w:rsid w:val="00E070D0"/>
    <w:rsid w:val="00E07343"/>
    <w:rsid w:val="00E102A8"/>
    <w:rsid w:val="00E121B8"/>
    <w:rsid w:val="00E126B5"/>
    <w:rsid w:val="00E13834"/>
    <w:rsid w:val="00E149CD"/>
    <w:rsid w:val="00E150F8"/>
    <w:rsid w:val="00E15433"/>
    <w:rsid w:val="00E1751F"/>
    <w:rsid w:val="00E17C1C"/>
    <w:rsid w:val="00E17E9D"/>
    <w:rsid w:val="00E22EF2"/>
    <w:rsid w:val="00E2351F"/>
    <w:rsid w:val="00E236B9"/>
    <w:rsid w:val="00E23B20"/>
    <w:rsid w:val="00E23E96"/>
    <w:rsid w:val="00E24563"/>
    <w:rsid w:val="00E37185"/>
    <w:rsid w:val="00E37506"/>
    <w:rsid w:val="00E40B7B"/>
    <w:rsid w:val="00E40E7D"/>
    <w:rsid w:val="00E42161"/>
    <w:rsid w:val="00E43210"/>
    <w:rsid w:val="00E43AC2"/>
    <w:rsid w:val="00E444EF"/>
    <w:rsid w:val="00E44A25"/>
    <w:rsid w:val="00E4595D"/>
    <w:rsid w:val="00E46BF5"/>
    <w:rsid w:val="00E472CC"/>
    <w:rsid w:val="00E475E8"/>
    <w:rsid w:val="00E5071C"/>
    <w:rsid w:val="00E51A6B"/>
    <w:rsid w:val="00E5453A"/>
    <w:rsid w:val="00E54B22"/>
    <w:rsid w:val="00E55776"/>
    <w:rsid w:val="00E55791"/>
    <w:rsid w:val="00E570C2"/>
    <w:rsid w:val="00E57913"/>
    <w:rsid w:val="00E609B5"/>
    <w:rsid w:val="00E60C35"/>
    <w:rsid w:val="00E61C93"/>
    <w:rsid w:val="00E6203C"/>
    <w:rsid w:val="00E6299A"/>
    <w:rsid w:val="00E64361"/>
    <w:rsid w:val="00E658F9"/>
    <w:rsid w:val="00E65DCB"/>
    <w:rsid w:val="00E711EF"/>
    <w:rsid w:val="00E7157D"/>
    <w:rsid w:val="00E73776"/>
    <w:rsid w:val="00E74E8A"/>
    <w:rsid w:val="00E74EA1"/>
    <w:rsid w:val="00E75AAE"/>
    <w:rsid w:val="00E8057E"/>
    <w:rsid w:val="00E82C21"/>
    <w:rsid w:val="00E830CE"/>
    <w:rsid w:val="00E850FD"/>
    <w:rsid w:val="00E86708"/>
    <w:rsid w:val="00E8780A"/>
    <w:rsid w:val="00E908D1"/>
    <w:rsid w:val="00E90E92"/>
    <w:rsid w:val="00E94029"/>
    <w:rsid w:val="00E95CD8"/>
    <w:rsid w:val="00E96509"/>
    <w:rsid w:val="00E97701"/>
    <w:rsid w:val="00EA0054"/>
    <w:rsid w:val="00EA4060"/>
    <w:rsid w:val="00EA55E5"/>
    <w:rsid w:val="00EA56A2"/>
    <w:rsid w:val="00EA7591"/>
    <w:rsid w:val="00EB1678"/>
    <w:rsid w:val="00EB1A2E"/>
    <w:rsid w:val="00EB4312"/>
    <w:rsid w:val="00EB596B"/>
    <w:rsid w:val="00EB787E"/>
    <w:rsid w:val="00EB7B7A"/>
    <w:rsid w:val="00EC23B4"/>
    <w:rsid w:val="00EC2DBC"/>
    <w:rsid w:val="00EC32E3"/>
    <w:rsid w:val="00EC3E00"/>
    <w:rsid w:val="00EC42DE"/>
    <w:rsid w:val="00EC542D"/>
    <w:rsid w:val="00EC6329"/>
    <w:rsid w:val="00ED4582"/>
    <w:rsid w:val="00ED464B"/>
    <w:rsid w:val="00ED4662"/>
    <w:rsid w:val="00ED519C"/>
    <w:rsid w:val="00EE3195"/>
    <w:rsid w:val="00EE3EAA"/>
    <w:rsid w:val="00EE3FE1"/>
    <w:rsid w:val="00EE438D"/>
    <w:rsid w:val="00EE4573"/>
    <w:rsid w:val="00EE4EB3"/>
    <w:rsid w:val="00EE5F42"/>
    <w:rsid w:val="00EE7287"/>
    <w:rsid w:val="00EE7C02"/>
    <w:rsid w:val="00EF02D2"/>
    <w:rsid w:val="00EF164B"/>
    <w:rsid w:val="00EF23AF"/>
    <w:rsid w:val="00EF2BDB"/>
    <w:rsid w:val="00EF5675"/>
    <w:rsid w:val="00F00558"/>
    <w:rsid w:val="00F02E76"/>
    <w:rsid w:val="00F04E83"/>
    <w:rsid w:val="00F05C59"/>
    <w:rsid w:val="00F0722E"/>
    <w:rsid w:val="00F07926"/>
    <w:rsid w:val="00F10FD1"/>
    <w:rsid w:val="00F11150"/>
    <w:rsid w:val="00F1125F"/>
    <w:rsid w:val="00F12524"/>
    <w:rsid w:val="00F133EC"/>
    <w:rsid w:val="00F13F6B"/>
    <w:rsid w:val="00F15D45"/>
    <w:rsid w:val="00F169D0"/>
    <w:rsid w:val="00F16C57"/>
    <w:rsid w:val="00F20257"/>
    <w:rsid w:val="00F23363"/>
    <w:rsid w:val="00F24FE9"/>
    <w:rsid w:val="00F252E1"/>
    <w:rsid w:val="00F26FDD"/>
    <w:rsid w:val="00F27685"/>
    <w:rsid w:val="00F31E76"/>
    <w:rsid w:val="00F34381"/>
    <w:rsid w:val="00F35794"/>
    <w:rsid w:val="00F3582E"/>
    <w:rsid w:val="00F3650E"/>
    <w:rsid w:val="00F36A89"/>
    <w:rsid w:val="00F4186E"/>
    <w:rsid w:val="00F443B1"/>
    <w:rsid w:val="00F44686"/>
    <w:rsid w:val="00F449E9"/>
    <w:rsid w:val="00F47421"/>
    <w:rsid w:val="00F505E5"/>
    <w:rsid w:val="00F533FE"/>
    <w:rsid w:val="00F561EF"/>
    <w:rsid w:val="00F65216"/>
    <w:rsid w:val="00F6559C"/>
    <w:rsid w:val="00F656BE"/>
    <w:rsid w:val="00F66027"/>
    <w:rsid w:val="00F71214"/>
    <w:rsid w:val="00F71994"/>
    <w:rsid w:val="00F719A9"/>
    <w:rsid w:val="00F7291F"/>
    <w:rsid w:val="00F74149"/>
    <w:rsid w:val="00F75585"/>
    <w:rsid w:val="00F75BD6"/>
    <w:rsid w:val="00F817BA"/>
    <w:rsid w:val="00F8378E"/>
    <w:rsid w:val="00F845DE"/>
    <w:rsid w:val="00F861BF"/>
    <w:rsid w:val="00F86E97"/>
    <w:rsid w:val="00F86F0A"/>
    <w:rsid w:val="00F87633"/>
    <w:rsid w:val="00F876DA"/>
    <w:rsid w:val="00F90671"/>
    <w:rsid w:val="00F90E28"/>
    <w:rsid w:val="00F92666"/>
    <w:rsid w:val="00F932BC"/>
    <w:rsid w:val="00F97924"/>
    <w:rsid w:val="00F97973"/>
    <w:rsid w:val="00FA6D4D"/>
    <w:rsid w:val="00FA7021"/>
    <w:rsid w:val="00FA70D0"/>
    <w:rsid w:val="00FB0416"/>
    <w:rsid w:val="00FB1F48"/>
    <w:rsid w:val="00FB2A95"/>
    <w:rsid w:val="00FB37AA"/>
    <w:rsid w:val="00FB65D0"/>
    <w:rsid w:val="00FB75CB"/>
    <w:rsid w:val="00FB7A9B"/>
    <w:rsid w:val="00FC5574"/>
    <w:rsid w:val="00FC7EAB"/>
    <w:rsid w:val="00FD15CE"/>
    <w:rsid w:val="00FD1B27"/>
    <w:rsid w:val="00FD2989"/>
    <w:rsid w:val="00FD2D72"/>
    <w:rsid w:val="00FD657C"/>
    <w:rsid w:val="00FD69CC"/>
    <w:rsid w:val="00FE2B5F"/>
    <w:rsid w:val="00FE7BC7"/>
    <w:rsid w:val="00FF056A"/>
    <w:rsid w:val="00FF1B37"/>
    <w:rsid w:val="00FF2B5C"/>
    <w:rsid w:val="00FF2BE9"/>
    <w:rsid w:val="00FF2D19"/>
    <w:rsid w:val="00FF4191"/>
    <w:rsid w:val="00FF50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7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CharCharChar1">
    <w:name w:val="Char Char Char Char Char Char1"/>
    <w:basedOn w:val="Normlny"/>
    <w:rsid w:val="00AB73BA"/>
    <w:pPr>
      <w:spacing w:after="160" w:line="240" w:lineRule="exact"/>
    </w:pPr>
    <w:rPr>
      <w:rFonts w:ascii="Tahoma" w:hAnsi="Tahoma" w:cs="Tahoma"/>
      <w:sz w:val="20"/>
      <w:szCs w:val="20"/>
      <w:lang w:eastAsia="en-US"/>
    </w:rPr>
  </w:style>
  <w:style w:type="table" w:styleId="Mriekatabuky">
    <w:name w:val="Table Grid"/>
    <w:basedOn w:val="Normlnatabuka"/>
    <w:rsid w:val="00AB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semiHidden/>
    <w:rsid w:val="00AB73BA"/>
    <w:rPr>
      <w:vertAlign w:val="superscript"/>
    </w:rPr>
  </w:style>
  <w:style w:type="paragraph" w:styleId="Textpoznmkypodiarou">
    <w:name w:val="footnote text"/>
    <w:aliases w:val="Text poznámky pod čiarou 007"/>
    <w:basedOn w:val="Normlny"/>
    <w:link w:val="TextpoznmkypodiarouChar"/>
    <w:semiHidden/>
    <w:rsid w:val="00AB73BA"/>
    <w:rPr>
      <w:sz w:val="20"/>
      <w:szCs w:val="20"/>
    </w:rPr>
  </w:style>
  <w:style w:type="paragraph" w:styleId="Pta">
    <w:name w:val="footer"/>
    <w:basedOn w:val="Normlny"/>
    <w:rsid w:val="00AB73BA"/>
    <w:pPr>
      <w:tabs>
        <w:tab w:val="center" w:pos="4536"/>
        <w:tab w:val="right" w:pos="9072"/>
      </w:tabs>
    </w:pPr>
  </w:style>
  <w:style w:type="character" w:styleId="slostrany">
    <w:name w:val="page number"/>
    <w:basedOn w:val="Predvolenpsmoodseku"/>
    <w:rsid w:val="00AB73BA"/>
  </w:style>
  <w:style w:type="character" w:styleId="Odkaznakomentr">
    <w:name w:val="annotation reference"/>
    <w:semiHidden/>
    <w:rsid w:val="00CD7C7B"/>
    <w:rPr>
      <w:sz w:val="16"/>
      <w:szCs w:val="16"/>
    </w:rPr>
  </w:style>
  <w:style w:type="paragraph" w:styleId="Textkomentra">
    <w:name w:val="annotation text"/>
    <w:basedOn w:val="Normlny"/>
    <w:semiHidden/>
    <w:rsid w:val="00CD7C7B"/>
    <w:rPr>
      <w:sz w:val="20"/>
      <w:szCs w:val="20"/>
      <w:lang w:eastAsia="en-US"/>
    </w:rPr>
  </w:style>
  <w:style w:type="paragraph" w:styleId="Textbubliny">
    <w:name w:val="Balloon Text"/>
    <w:basedOn w:val="Normlny"/>
    <w:link w:val="TextbublinyChar"/>
    <w:uiPriority w:val="99"/>
    <w:semiHidden/>
    <w:rsid w:val="00CD7C7B"/>
    <w:rPr>
      <w:rFonts w:ascii="Tahoma" w:hAnsi="Tahoma" w:cs="Tahoma"/>
      <w:sz w:val="16"/>
      <w:szCs w:val="16"/>
    </w:rPr>
  </w:style>
  <w:style w:type="paragraph" w:styleId="Hlavika">
    <w:name w:val="header"/>
    <w:basedOn w:val="Normlny"/>
    <w:rsid w:val="00EE7C02"/>
    <w:pPr>
      <w:tabs>
        <w:tab w:val="center" w:pos="4536"/>
        <w:tab w:val="right" w:pos="9072"/>
      </w:tabs>
    </w:pPr>
  </w:style>
  <w:style w:type="paragraph" w:styleId="Predmetkomentra">
    <w:name w:val="annotation subject"/>
    <w:basedOn w:val="Textkomentra"/>
    <w:next w:val="Textkomentra"/>
    <w:semiHidden/>
    <w:rsid w:val="00DF439F"/>
    <w:rPr>
      <w:b/>
      <w:bCs/>
      <w:lang w:eastAsia="sk-SK"/>
    </w:rPr>
  </w:style>
  <w:style w:type="paragraph" w:customStyle="1" w:styleId="CharCharCharCharCharChar">
    <w:name w:val="Char Char Char Char Char Char"/>
    <w:basedOn w:val="Normlny"/>
    <w:rsid w:val="00653E2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Application2">
    <w:name w:val="Application2"/>
    <w:basedOn w:val="Normlny"/>
    <w:autoRedefine/>
    <w:rsid w:val="00053CD4"/>
    <w:pPr>
      <w:widowControl w:val="0"/>
      <w:suppressAutoHyphens/>
      <w:spacing w:before="120" w:after="120"/>
      <w:ind w:left="720"/>
      <w:jc w:val="both"/>
    </w:pPr>
    <w:rPr>
      <w:b/>
      <w:snapToGrid w:val="0"/>
      <w:color w:val="000000"/>
      <w:spacing w:val="-2"/>
      <w:lang w:eastAsia="en-US"/>
    </w:rPr>
  </w:style>
  <w:style w:type="paragraph" w:customStyle="1" w:styleId="CharCharCharCharCharChar1CharCharCharCharCharCharCharCharCharCharCharCharChar">
    <w:name w:val="Char Char Char Char Char Char1 Char Char Char Char Char Char Char Char Char Char Char Char Char"/>
    <w:basedOn w:val="Normlny"/>
    <w:rsid w:val="00A31E09"/>
    <w:pPr>
      <w:spacing w:after="160" w:line="240" w:lineRule="exact"/>
      <w:ind w:firstLine="720"/>
    </w:pPr>
    <w:rPr>
      <w:rFonts w:ascii="Tahoma" w:hAnsi="Tahoma"/>
      <w:sz w:val="20"/>
      <w:szCs w:val="20"/>
      <w:lang w:val="en-US" w:eastAsia="en-US"/>
    </w:rPr>
  </w:style>
  <w:style w:type="paragraph" w:customStyle="1" w:styleId="CharCharChar1CharCharCharCharCharCharCharCharCharCharCharCharCharCharCharChar">
    <w:name w:val="Char Char Char1 Char Char Char Char Char Char Char Char Char Char Char Char Char Char Char Char"/>
    <w:basedOn w:val="Normlny"/>
    <w:rsid w:val="0025063F"/>
    <w:pPr>
      <w:spacing w:after="160" w:line="240" w:lineRule="exact"/>
    </w:pPr>
    <w:rPr>
      <w:rFonts w:ascii="Tahoma" w:hAnsi="Tahoma" w:cs="Tahoma"/>
      <w:sz w:val="20"/>
      <w:szCs w:val="20"/>
      <w:lang w:val="en-US" w:eastAsia="en-US"/>
    </w:rPr>
  </w:style>
  <w:style w:type="paragraph" w:customStyle="1" w:styleId="CharCharChar1CharCharCharCharCharCharCharCharCharCharCharCharCharCharChar">
    <w:name w:val="Char Char Char1 Char Char Char Char Char Char Char Char Char Char Char Char Char Char Char"/>
    <w:basedOn w:val="Normlny"/>
    <w:rsid w:val="00C40F27"/>
    <w:pPr>
      <w:spacing w:after="160" w:line="240" w:lineRule="exact"/>
    </w:pPr>
    <w:rPr>
      <w:rFonts w:ascii="Tahoma" w:hAnsi="Tahoma" w:cs="Tahoma"/>
      <w:sz w:val="20"/>
      <w:szCs w:val="20"/>
      <w:lang w:val="en-US" w:eastAsia="en-US"/>
    </w:rPr>
  </w:style>
  <w:style w:type="paragraph" w:customStyle="1" w:styleId="CharCharCharCharCharCharCharCharCharCharCharChar1CharCharCharChar">
    <w:name w:val="Char Char Char Char Char Char Char Char Char Char Char Char1 Char Char Char Char"/>
    <w:basedOn w:val="Normlny"/>
    <w:rsid w:val="00F90E28"/>
    <w:pPr>
      <w:spacing w:after="160" w:line="240" w:lineRule="exact"/>
    </w:pPr>
    <w:rPr>
      <w:rFonts w:ascii="Tahoma" w:hAnsi="Tahoma" w:cs="Tahoma"/>
      <w:sz w:val="20"/>
      <w:szCs w:val="20"/>
      <w:lang w:eastAsia="en-US"/>
    </w:rPr>
  </w:style>
  <w:style w:type="paragraph" w:styleId="Textvysvetlivky">
    <w:name w:val="endnote text"/>
    <w:basedOn w:val="Normlny"/>
    <w:link w:val="TextvysvetlivkyChar"/>
    <w:rsid w:val="00F02E76"/>
    <w:rPr>
      <w:sz w:val="20"/>
      <w:szCs w:val="20"/>
    </w:rPr>
  </w:style>
  <w:style w:type="character" w:customStyle="1" w:styleId="TextvysvetlivkyChar">
    <w:name w:val="Text vysvetlivky Char"/>
    <w:basedOn w:val="Predvolenpsmoodseku"/>
    <w:link w:val="Textvysvetlivky"/>
    <w:rsid w:val="00F02E76"/>
  </w:style>
  <w:style w:type="character" w:styleId="Odkaznavysvetlivku">
    <w:name w:val="endnote reference"/>
    <w:rsid w:val="00F02E76"/>
    <w:rPr>
      <w:vertAlign w:val="superscript"/>
    </w:rPr>
  </w:style>
  <w:style w:type="paragraph" w:customStyle="1" w:styleId="CharCharCharCharCharCharCharCharChar">
    <w:name w:val="Char Char Char Char Char Char Char Char Char"/>
    <w:basedOn w:val="Normlny"/>
    <w:rsid w:val="00AC01D2"/>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poznmkypodiarouChar">
    <w:name w:val="Text poznámky pod čiarou Char"/>
    <w:aliases w:val="Text poznámky pod čiarou 007 Char"/>
    <w:basedOn w:val="Predvolenpsmoodseku"/>
    <w:link w:val="Textpoznmkypodiarou"/>
    <w:semiHidden/>
    <w:rsid w:val="00D64AB3"/>
  </w:style>
  <w:style w:type="character" w:customStyle="1" w:styleId="TextbublinyChar">
    <w:name w:val="Text bubliny Char"/>
    <w:link w:val="Textbubliny"/>
    <w:uiPriority w:val="99"/>
    <w:semiHidden/>
    <w:rsid w:val="00A70B26"/>
    <w:rPr>
      <w:rFonts w:ascii="Tahoma" w:hAnsi="Tahoma" w:cs="Tahoma"/>
      <w:sz w:val="16"/>
      <w:szCs w:val="16"/>
    </w:rPr>
  </w:style>
  <w:style w:type="character" w:customStyle="1" w:styleId="longtext1">
    <w:name w:val="longtext1"/>
    <w:basedOn w:val="Predvolenpsmoodseku"/>
    <w:rsid w:val="00A51F54"/>
  </w:style>
  <w:style w:type="character" w:customStyle="1" w:styleId="mediumtext1">
    <w:name w:val="mediumtext1"/>
    <w:basedOn w:val="Predvolenpsmoodseku"/>
    <w:rsid w:val="00A51F54"/>
  </w:style>
  <w:style w:type="character" w:styleId="Hypertextovprepojenie">
    <w:name w:val="Hyperlink"/>
    <w:basedOn w:val="Predvolenpsmoodseku"/>
    <w:uiPriority w:val="99"/>
    <w:unhideWhenUsed/>
    <w:rsid w:val="00A51F54"/>
  </w:style>
  <w:style w:type="paragraph" w:customStyle="1" w:styleId="CharCharCharChar">
    <w:name w:val="Char Char Char Char"/>
    <w:basedOn w:val="Normlny"/>
    <w:uiPriority w:val="99"/>
    <w:rsid w:val="006C7068"/>
    <w:pPr>
      <w:spacing w:after="160" w:line="240" w:lineRule="exact"/>
    </w:pPr>
    <w:rPr>
      <w:rFonts w:ascii="Tahoma" w:hAnsi="Tahoma" w:cs="Tahoma"/>
      <w:sz w:val="20"/>
      <w:szCs w:val="20"/>
      <w:lang w:val="en-US" w:eastAsia="en-US"/>
    </w:rPr>
  </w:style>
  <w:style w:type="paragraph" w:styleId="Revzia">
    <w:name w:val="Revision"/>
    <w:hidden/>
    <w:uiPriority w:val="99"/>
    <w:semiHidden/>
    <w:rsid w:val="002479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59">
      <w:bodyDiv w:val="1"/>
      <w:marLeft w:val="0"/>
      <w:marRight w:val="0"/>
      <w:marTop w:val="0"/>
      <w:marBottom w:val="0"/>
      <w:divBdr>
        <w:top w:val="none" w:sz="0" w:space="0" w:color="auto"/>
        <w:left w:val="none" w:sz="0" w:space="0" w:color="auto"/>
        <w:bottom w:val="none" w:sz="0" w:space="0" w:color="auto"/>
        <w:right w:val="none" w:sz="0" w:space="0" w:color="auto"/>
      </w:divBdr>
    </w:div>
    <w:div w:id="377509745">
      <w:bodyDiv w:val="1"/>
      <w:marLeft w:val="0"/>
      <w:marRight w:val="0"/>
      <w:marTop w:val="0"/>
      <w:marBottom w:val="0"/>
      <w:divBdr>
        <w:top w:val="none" w:sz="0" w:space="0" w:color="auto"/>
        <w:left w:val="none" w:sz="0" w:space="0" w:color="auto"/>
        <w:bottom w:val="none" w:sz="0" w:space="0" w:color="auto"/>
        <w:right w:val="none" w:sz="0" w:space="0" w:color="auto"/>
      </w:divBdr>
    </w:div>
    <w:div w:id="573467632">
      <w:bodyDiv w:val="1"/>
      <w:marLeft w:val="0"/>
      <w:marRight w:val="0"/>
      <w:marTop w:val="0"/>
      <w:marBottom w:val="0"/>
      <w:divBdr>
        <w:top w:val="none" w:sz="0" w:space="0" w:color="auto"/>
        <w:left w:val="none" w:sz="0" w:space="0" w:color="auto"/>
        <w:bottom w:val="none" w:sz="0" w:space="0" w:color="auto"/>
        <w:right w:val="none" w:sz="0" w:space="0" w:color="auto"/>
      </w:divBdr>
    </w:div>
    <w:div w:id="648561960">
      <w:bodyDiv w:val="1"/>
      <w:marLeft w:val="0"/>
      <w:marRight w:val="0"/>
      <w:marTop w:val="0"/>
      <w:marBottom w:val="0"/>
      <w:divBdr>
        <w:top w:val="none" w:sz="0" w:space="0" w:color="auto"/>
        <w:left w:val="none" w:sz="0" w:space="0" w:color="auto"/>
        <w:bottom w:val="none" w:sz="0" w:space="0" w:color="auto"/>
        <w:right w:val="none" w:sz="0" w:space="0" w:color="auto"/>
      </w:divBdr>
    </w:div>
    <w:div w:id="713315520">
      <w:bodyDiv w:val="1"/>
      <w:marLeft w:val="0"/>
      <w:marRight w:val="0"/>
      <w:marTop w:val="0"/>
      <w:marBottom w:val="0"/>
      <w:divBdr>
        <w:top w:val="none" w:sz="0" w:space="0" w:color="auto"/>
        <w:left w:val="none" w:sz="0" w:space="0" w:color="auto"/>
        <w:bottom w:val="none" w:sz="0" w:space="0" w:color="auto"/>
        <w:right w:val="none" w:sz="0" w:space="0" w:color="auto"/>
      </w:divBdr>
    </w:div>
    <w:div w:id="1210343606">
      <w:bodyDiv w:val="1"/>
      <w:marLeft w:val="0"/>
      <w:marRight w:val="0"/>
      <w:marTop w:val="0"/>
      <w:marBottom w:val="0"/>
      <w:divBdr>
        <w:top w:val="none" w:sz="0" w:space="0" w:color="auto"/>
        <w:left w:val="none" w:sz="0" w:space="0" w:color="auto"/>
        <w:bottom w:val="none" w:sz="0" w:space="0" w:color="auto"/>
        <w:right w:val="none" w:sz="0" w:space="0" w:color="auto"/>
      </w:divBdr>
    </w:div>
    <w:div w:id="21264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6D00-C6B1-417F-AE60-55C501A7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2020-12-07T17:41:00Z</dcterms:created>
  <dcterms:modified xsi:type="dcterms:W3CDTF">2021-02-19T09:06:00Z</dcterms:modified>
</cp:coreProperties>
</file>