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B3B65" w14:textId="1DA1122A" w:rsidR="00C364C1" w:rsidRDefault="00C364C1" w:rsidP="00C364C1">
      <w:pPr>
        <w:spacing w:after="0" w:line="225" w:lineRule="atLeast"/>
        <w:ind w:firstLine="3"/>
        <w:rPr>
          <w:b/>
          <w:sz w:val="24"/>
          <w:szCs w:val="24"/>
        </w:rPr>
      </w:pPr>
      <w:r w:rsidRPr="00C364C1">
        <w:rPr>
          <w:b/>
          <w:sz w:val="24"/>
          <w:szCs w:val="24"/>
        </w:rPr>
        <w:t>Príloha č. 3 k Výzve na predkladanie ponúk č. NZ 2017</w:t>
      </w:r>
    </w:p>
    <w:p w14:paraId="6C410F27" w14:textId="77777777" w:rsidR="00C364C1" w:rsidRPr="00C364C1" w:rsidRDefault="00C364C1" w:rsidP="00C364C1">
      <w:pPr>
        <w:spacing w:after="0" w:line="225" w:lineRule="atLeast"/>
        <w:ind w:firstLine="3"/>
        <w:rPr>
          <w:b/>
          <w:sz w:val="24"/>
          <w:szCs w:val="24"/>
        </w:rPr>
      </w:pPr>
    </w:p>
    <w:p w14:paraId="74A5B985" w14:textId="77777777" w:rsidR="005F0339" w:rsidRDefault="005F0339" w:rsidP="005F0339">
      <w:pPr>
        <w:spacing w:after="0" w:line="225" w:lineRule="atLeast"/>
        <w:ind w:firstLine="3"/>
        <w:jc w:val="center"/>
        <w:rPr>
          <w:b/>
          <w:sz w:val="28"/>
          <w:szCs w:val="28"/>
        </w:rPr>
      </w:pPr>
      <w:r w:rsidRPr="009D0B41">
        <w:rPr>
          <w:b/>
          <w:sz w:val="28"/>
          <w:szCs w:val="28"/>
        </w:rPr>
        <w:t>Zmluva</w:t>
      </w:r>
      <w:r>
        <w:rPr>
          <w:b/>
          <w:sz w:val="28"/>
          <w:szCs w:val="28"/>
        </w:rPr>
        <w:t xml:space="preserve"> na dodanie tovaru a poskytnutie služieb</w:t>
      </w:r>
    </w:p>
    <w:p w14:paraId="14CB1270" w14:textId="77777777" w:rsidR="005F0339" w:rsidRPr="009D0B41" w:rsidRDefault="005F0339" w:rsidP="005F0339">
      <w:pPr>
        <w:autoSpaceDE w:val="0"/>
        <w:autoSpaceDN w:val="0"/>
        <w:adjustRightInd w:val="0"/>
        <w:spacing w:after="0" w:line="240" w:lineRule="auto"/>
        <w:jc w:val="both"/>
        <w:rPr>
          <w:b/>
          <w:sz w:val="28"/>
          <w:szCs w:val="28"/>
        </w:rPr>
      </w:pPr>
    </w:p>
    <w:p w14:paraId="4D8F148D" w14:textId="71A795CF" w:rsidR="005F0339" w:rsidRPr="005F0339" w:rsidRDefault="005F0339" w:rsidP="005F0339">
      <w:pPr>
        <w:spacing w:after="0"/>
        <w:jc w:val="center"/>
        <w:outlineLvl w:val="0"/>
      </w:pPr>
      <w:r w:rsidRPr="005F0339">
        <w:t>uzavretá v zmysle § 269 ods. 2 zákona č. 513/1991 Zb. Obchodný zákonník v znení neskorších predpisov (ďalej len „Obchodný zákonník“) a príslušných ustanovení zákona č. 343/2015 Z. z.  o verejnom obstarávaní a o zmene a doplnení niektorých zákonov v znení neskorších predpisov (ďalej len „zákon o verejnom obstarávaní“)</w:t>
      </w:r>
    </w:p>
    <w:p w14:paraId="0514321A" w14:textId="77777777" w:rsidR="005F0339" w:rsidRPr="005F0339" w:rsidRDefault="005F0339" w:rsidP="005F0339">
      <w:pPr>
        <w:spacing w:after="0" w:line="240" w:lineRule="auto"/>
      </w:pPr>
    </w:p>
    <w:p w14:paraId="72D2D0DB" w14:textId="77777777" w:rsidR="005F0339" w:rsidRPr="005F0339" w:rsidRDefault="005F0339" w:rsidP="005F0339">
      <w:pPr>
        <w:spacing w:after="0" w:line="240" w:lineRule="auto"/>
        <w:jc w:val="center"/>
        <w:rPr>
          <w:b/>
        </w:rPr>
      </w:pPr>
      <w:r w:rsidRPr="005F0339">
        <w:rPr>
          <w:b/>
        </w:rPr>
        <w:t xml:space="preserve">Článok I. </w:t>
      </w:r>
    </w:p>
    <w:p w14:paraId="1CA3515B" w14:textId="77777777" w:rsidR="005F0339" w:rsidRPr="005F0339" w:rsidRDefault="005F0339" w:rsidP="005F0339">
      <w:pPr>
        <w:pStyle w:val="Odsekzoznamu"/>
        <w:spacing w:line="225" w:lineRule="atLeast"/>
        <w:ind w:left="0"/>
        <w:jc w:val="center"/>
        <w:rPr>
          <w:rFonts w:asciiTheme="minorHAnsi" w:hAnsiTheme="minorHAnsi"/>
          <w:b/>
          <w:sz w:val="22"/>
          <w:szCs w:val="22"/>
        </w:rPr>
      </w:pPr>
      <w:r w:rsidRPr="005F0339">
        <w:rPr>
          <w:rFonts w:asciiTheme="minorHAnsi" w:hAnsiTheme="minorHAnsi"/>
          <w:b/>
          <w:sz w:val="22"/>
          <w:szCs w:val="22"/>
        </w:rPr>
        <w:t>Zmluvné strany</w:t>
      </w:r>
    </w:p>
    <w:p w14:paraId="4074C3D6" w14:textId="77777777" w:rsidR="005F0339" w:rsidRPr="005F0339" w:rsidRDefault="005F0339" w:rsidP="005F0339">
      <w:pPr>
        <w:pStyle w:val="Odsekzoznamu"/>
        <w:spacing w:line="225" w:lineRule="atLeast"/>
        <w:ind w:left="0"/>
        <w:jc w:val="center"/>
        <w:rPr>
          <w:rFonts w:asciiTheme="minorHAnsi" w:hAnsiTheme="minorHAnsi"/>
          <w:b/>
          <w:sz w:val="22"/>
          <w:szCs w:val="22"/>
        </w:rPr>
      </w:pPr>
    </w:p>
    <w:p w14:paraId="5A89AFEC" w14:textId="77777777" w:rsidR="005F0339" w:rsidRPr="005F0339" w:rsidRDefault="005F0339" w:rsidP="005F0339">
      <w:pPr>
        <w:spacing w:after="0" w:line="240" w:lineRule="auto"/>
        <w:rPr>
          <w:b/>
        </w:rPr>
      </w:pPr>
    </w:p>
    <w:p w14:paraId="6F2EE000" w14:textId="77777777" w:rsidR="005F0339" w:rsidRPr="005F0339" w:rsidRDefault="005F0339" w:rsidP="005F0339">
      <w:pPr>
        <w:tabs>
          <w:tab w:val="left" w:pos="2410"/>
        </w:tabs>
        <w:adjustRightInd w:val="0"/>
        <w:spacing w:after="0"/>
        <w:rPr>
          <w:b/>
          <w:bCs/>
        </w:rPr>
      </w:pPr>
      <w:r w:rsidRPr="005F0339">
        <w:rPr>
          <w:b/>
          <w:bCs/>
        </w:rPr>
        <w:t>obchodné meno/názov:</w:t>
      </w:r>
      <w:r w:rsidRPr="005F0339">
        <w:rPr>
          <w:b/>
          <w:bCs/>
        </w:rPr>
        <w:tab/>
      </w:r>
      <w:r w:rsidRPr="005F0339">
        <w:rPr>
          <w:b/>
          <w:bCs/>
        </w:rPr>
        <w:tab/>
      </w:r>
      <w:r w:rsidRPr="005F0339">
        <w:rPr>
          <w:b/>
          <w:bCs/>
        </w:rPr>
        <w:tab/>
      </w:r>
      <w:permStart w:id="1570134844" w:edGrp="everyone"/>
      <w:r w:rsidRPr="005F0339">
        <w:rPr>
          <w:b/>
          <w:bCs/>
        </w:rPr>
        <w:t>.........................................................</w:t>
      </w:r>
      <w:permEnd w:id="1570134844"/>
      <w:r w:rsidRPr="005F0339">
        <w:rPr>
          <w:b/>
          <w:bCs/>
        </w:rPr>
        <w:t xml:space="preserve"> </w:t>
      </w:r>
      <w:r w:rsidRPr="005F0339">
        <w:rPr>
          <w:b/>
          <w:bCs/>
        </w:rPr>
        <w:tab/>
      </w:r>
      <w:r w:rsidRPr="005F0339">
        <w:rPr>
          <w:b/>
          <w:bCs/>
        </w:rPr>
        <w:tab/>
      </w:r>
    </w:p>
    <w:p w14:paraId="74545616" w14:textId="77777777" w:rsidR="005F0339" w:rsidRPr="005F0339" w:rsidRDefault="005F0339" w:rsidP="005F0339">
      <w:pPr>
        <w:tabs>
          <w:tab w:val="left" w:pos="2410"/>
        </w:tabs>
        <w:adjustRightInd w:val="0"/>
        <w:spacing w:after="0"/>
        <w:rPr>
          <w:b/>
          <w:bCs/>
        </w:rPr>
      </w:pPr>
      <w:r w:rsidRPr="005F0339">
        <w:rPr>
          <w:b/>
          <w:bCs/>
        </w:rPr>
        <w:t>sídlo/miesto podnikania:</w:t>
      </w:r>
      <w:r w:rsidRPr="005F0339">
        <w:rPr>
          <w:b/>
          <w:bCs/>
        </w:rPr>
        <w:tab/>
      </w:r>
      <w:r w:rsidRPr="005F0339">
        <w:rPr>
          <w:b/>
          <w:bCs/>
        </w:rPr>
        <w:tab/>
      </w:r>
      <w:r w:rsidRPr="005F0339">
        <w:rPr>
          <w:b/>
          <w:bCs/>
        </w:rPr>
        <w:tab/>
      </w:r>
      <w:permStart w:id="99444602" w:edGrp="everyone"/>
      <w:r w:rsidRPr="005F0339">
        <w:rPr>
          <w:b/>
          <w:bCs/>
        </w:rPr>
        <w:t xml:space="preserve">......................................................... </w:t>
      </w:r>
      <w:permEnd w:id="99444602"/>
      <w:r w:rsidRPr="005F0339">
        <w:rPr>
          <w:b/>
          <w:bCs/>
        </w:rPr>
        <w:tab/>
        <w:t xml:space="preserve"> </w:t>
      </w:r>
      <w:r w:rsidRPr="005F0339">
        <w:rPr>
          <w:b/>
          <w:bCs/>
        </w:rPr>
        <w:tab/>
      </w:r>
    </w:p>
    <w:p w14:paraId="62776E05" w14:textId="77777777" w:rsidR="005F0339" w:rsidRPr="005F0339" w:rsidRDefault="005F0339" w:rsidP="005F0339">
      <w:pPr>
        <w:tabs>
          <w:tab w:val="left" w:pos="2410"/>
        </w:tabs>
        <w:adjustRightInd w:val="0"/>
        <w:spacing w:after="0"/>
        <w:rPr>
          <w:b/>
          <w:bCs/>
        </w:rPr>
      </w:pPr>
      <w:r w:rsidRPr="005F0339">
        <w:rPr>
          <w:b/>
          <w:bCs/>
        </w:rPr>
        <w:t>štatutárny orgán:</w:t>
      </w:r>
      <w:r w:rsidRPr="005F0339">
        <w:rPr>
          <w:b/>
          <w:bCs/>
        </w:rPr>
        <w:tab/>
      </w:r>
      <w:r w:rsidRPr="005F0339">
        <w:rPr>
          <w:b/>
          <w:bCs/>
        </w:rPr>
        <w:tab/>
      </w:r>
      <w:r w:rsidRPr="005F0339">
        <w:rPr>
          <w:b/>
          <w:bCs/>
        </w:rPr>
        <w:tab/>
      </w:r>
      <w:permStart w:id="1571241459" w:edGrp="everyone"/>
      <w:r w:rsidRPr="005F0339">
        <w:rPr>
          <w:b/>
          <w:bCs/>
        </w:rPr>
        <w:t>.........................................................</w:t>
      </w:r>
      <w:permEnd w:id="1571241459"/>
      <w:r w:rsidRPr="005F0339">
        <w:rPr>
          <w:b/>
          <w:bCs/>
        </w:rPr>
        <w:t xml:space="preserve"> </w:t>
      </w:r>
      <w:r w:rsidRPr="005F0339">
        <w:rPr>
          <w:b/>
          <w:bCs/>
        </w:rPr>
        <w:tab/>
        <w:t xml:space="preserve"> </w:t>
      </w:r>
      <w:r w:rsidRPr="005F0339">
        <w:rPr>
          <w:b/>
          <w:bCs/>
        </w:rPr>
        <w:tab/>
      </w:r>
      <w:r w:rsidRPr="005F0339">
        <w:rPr>
          <w:b/>
          <w:bCs/>
        </w:rPr>
        <w:tab/>
      </w:r>
    </w:p>
    <w:p w14:paraId="1AC4A28A" w14:textId="77777777" w:rsidR="005F0339" w:rsidRPr="005F0339" w:rsidRDefault="005F0339" w:rsidP="005F0339">
      <w:pPr>
        <w:tabs>
          <w:tab w:val="left" w:pos="2268"/>
          <w:tab w:val="left" w:pos="2410"/>
        </w:tabs>
        <w:adjustRightInd w:val="0"/>
        <w:spacing w:after="0"/>
        <w:rPr>
          <w:b/>
          <w:bCs/>
        </w:rPr>
      </w:pPr>
      <w:r w:rsidRPr="005F0339">
        <w:rPr>
          <w:b/>
          <w:bCs/>
        </w:rPr>
        <w:t>vecne zodpovedný:</w:t>
      </w:r>
      <w:r w:rsidRPr="005F0339">
        <w:rPr>
          <w:b/>
          <w:bCs/>
        </w:rPr>
        <w:tab/>
      </w:r>
      <w:r w:rsidRPr="005F0339">
        <w:rPr>
          <w:b/>
          <w:bCs/>
        </w:rPr>
        <w:tab/>
      </w:r>
      <w:r w:rsidRPr="005F0339">
        <w:rPr>
          <w:b/>
          <w:bCs/>
        </w:rPr>
        <w:tab/>
      </w:r>
      <w:r w:rsidRPr="005F0339">
        <w:rPr>
          <w:b/>
          <w:bCs/>
        </w:rPr>
        <w:tab/>
      </w:r>
      <w:permStart w:id="1989425595" w:edGrp="everyone"/>
      <w:r w:rsidRPr="005F0339">
        <w:rPr>
          <w:b/>
          <w:bCs/>
        </w:rPr>
        <w:t>.........................................................</w:t>
      </w:r>
      <w:permEnd w:id="1989425595"/>
      <w:r w:rsidRPr="005F0339">
        <w:rPr>
          <w:b/>
          <w:bCs/>
        </w:rPr>
        <w:t xml:space="preserve"> </w:t>
      </w:r>
      <w:r w:rsidRPr="005F0339">
        <w:rPr>
          <w:b/>
          <w:bCs/>
        </w:rPr>
        <w:tab/>
      </w:r>
    </w:p>
    <w:p w14:paraId="049C511E" w14:textId="77777777" w:rsidR="005F0339" w:rsidRPr="005F0339" w:rsidRDefault="005F0339" w:rsidP="005F0339">
      <w:pPr>
        <w:tabs>
          <w:tab w:val="left" w:pos="2268"/>
          <w:tab w:val="left" w:pos="2410"/>
        </w:tabs>
        <w:adjustRightInd w:val="0"/>
        <w:spacing w:after="0"/>
        <w:rPr>
          <w:b/>
          <w:bCs/>
        </w:rPr>
      </w:pPr>
      <w:r w:rsidRPr="005F0339">
        <w:rPr>
          <w:b/>
          <w:bCs/>
        </w:rPr>
        <w:t>IČO:</w:t>
      </w:r>
      <w:r w:rsidRPr="005F0339">
        <w:rPr>
          <w:b/>
          <w:bCs/>
        </w:rPr>
        <w:tab/>
      </w:r>
      <w:r w:rsidRPr="005F0339">
        <w:rPr>
          <w:b/>
          <w:bCs/>
        </w:rPr>
        <w:tab/>
      </w:r>
      <w:r w:rsidRPr="005F0339">
        <w:rPr>
          <w:b/>
          <w:bCs/>
        </w:rPr>
        <w:tab/>
      </w:r>
      <w:r w:rsidRPr="005F0339">
        <w:rPr>
          <w:b/>
          <w:bCs/>
        </w:rPr>
        <w:tab/>
      </w:r>
      <w:permStart w:id="2077581167" w:edGrp="everyone"/>
      <w:r w:rsidRPr="005F0339">
        <w:rPr>
          <w:b/>
          <w:bCs/>
        </w:rPr>
        <w:t xml:space="preserve">......................................................... </w:t>
      </w:r>
      <w:permEnd w:id="2077581167"/>
      <w:r w:rsidRPr="005F0339">
        <w:rPr>
          <w:b/>
          <w:bCs/>
        </w:rPr>
        <w:tab/>
      </w:r>
      <w:r w:rsidRPr="005F0339">
        <w:rPr>
          <w:b/>
          <w:bCs/>
        </w:rPr>
        <w:tab/>
      </w:r>
      <w:r w:rsidRPr="005F0339">
        <w:rPr>
          <w:b/>
          <w:bCs/>
        </w:rPr>
        <w:tab/>
      </w:r>
    </w:p>
    <w:p w14:paraId="7BE09C39" w14:textId="77777777" w:rsidR="005F0339" w:rsidRPr="005F0339" w:rsidRDefault="005F0339" w:rsidP="005F0339">
      <w:pPr>
        <w:tabs>
          <w:tab w:val="left" w:pos="2268"/>
          <w:tab w:val="left" w:pos="2410"/>
        </w:tabs>
        <w:adjustRightInd w:val="0"/>
        <w:spacing w:after="0"/>
        <w:rPr>
          <w:b/>
          <w:bCs/>
        </w:rPr>
      </w:pPr>
      <w:r w:rsidRPr="005F0339">
        <w:rPr>
          <w:b/>
          <w:bCs/>
        </w:rPr>
        <w:t xml:space="preserve">IČ DPH: </w:t>
      </w:r>
      <w:r w:rsidRPr="005F0339">
        <w:rPr>
          <w:b/>
          <w:bCs/>
        </w:rPr>
        <w:tab/>
      </w:r>
      <w:r w:rsidRPr="005F0339">
        <w:rPr>
          <w:b/>
          <w:bCs/>
        </w:rPr>
        <w:tab/>
      </w:r>
      <w:r w:rsidRPr="005F0339">
        <w:rPr>
          <w:b/>
          <w:bCs/>
        </w:rPr>
        <w:tab/>
      </w:r>
      <w:r w:rsidRPr="005F0339">
        <w:rPr>
          <w:b/>
          <w:bCs/>
        </w:rPr>
        <w:tab/>
      </w:r>
      <w:permStart w:id="174413369" w:edGrp="everyone"/>
      <w:r w:rsidRPr="005F0339">
        <w:rPr>
          <w:b/>
          <w:bCs/>
        </w:rPr>
        <w:t>.........................................................</w:t>
      </w:r>
      <w:permEnd w:id="174413369"/>
      <w:r w:rsidRPr="005F0339">
        <w:rPr>
          <w:b/>
          <w:bCs/>
        </w:rPr>
        <w:t xml:space="preserve"> </w:t>
      </w:r>
      <w:r w:rsidRPr="005F0339">
        <w:rPr>
          <w:b/>
          <w:bCs/>
        </w:rPr>
        <w:tab/>
      </w:r>
      <w:r w:rsidRPr="005F0339">
        <w:rPr>
          <w:b/>
          <w:bCs/>
        </w:rPr>
        <w:tab/>
      </w:r>
      <w:r w:rsidRPr="005F0339">
        <w:rPr>
          <w:b/>
          <w:bCs/>
        </w:rPr>
        <w:tab/>
      </w:r>
    </w:p>
    <w:p w14:paraId="72D63CFA" w14:textId="77777777" w:rsidR="005F0339" w:rsidRPr="005F0339" w:rsidRDefault="005F0339" w:rsidP="005F0339">
      <w:pPr>
        <w:tabs>
          <w:tab w:val="left" w:pos="2268"/>
          <w:tab w:val="left" w:pos="2410"/>
        </w:tabs>
        <w:adjustRightInd w:val="0"/>
        <w:spacing w:after="0"/>
        <w:rPr>
          <w:b/>
          <w:bCs/>
        </w:rPr>
      </w:pPr>
      <w:r w:rsidRPr="005F0339">
        <w:rPr>
          <w:b/>
          <w:bCs/>
        </w:rPr>
        <w:t>DIČ:</w:t>
      </w:r>
      <w:r w:rsidRPr="005F0339">
        <w:rPr>
          <w:b/>
          <w:bCs/>
        </w:rPr>
        <w:tab/>
      </w:r>
      <w:r w:rsidRPr="005F0339">
        <w:rPr>
          <w:b/>
          <w:bCs/>
        </w:rPr>
        <w:tab/>
      </w:r>
      <w:r w:rsidRPr="005F0339">
        <w:rPr>
          <w:b/>
          <w:bCs/>
        </w:rPr>
        <w:tab/>
      </w:r>
      <w:r w:rsidRPr="005F0339">
        <w:rPr>
          <w:b/>
          <w:bCs/>
        </w:rPr>
        <w:tab/>
      </w:r>
      <w:permStart w:id="575746261" w:edGrp="everyone"/>
      <w:r w:rsidRPr="005F0339">
        <w:rPr>
          <w:b/>
          <w:bCs/>
        </w:rPr>
        <w:t>.........................................................</w:t>
      </w:r>
      <w:permEnd w:id="575746261"/>
      <w:r w:rsidRPr="005F0339">
        <w:rPr>
          <w:b/>
          <w:bCs/>
        </w:rPr>
        <w:t xml:space="preserve"> </w:t>
      </w:r>
      <w:r w:rsidRPr="005F0339">
        <w:rPr>
          <w:b/>
          <w:bCs/>
        </w:rPr>
        <w:tab/>
        <w:t xml:space="preserve"> </w:t>
      </w:r>
      <w:r w:rsidRPr="005F0339">
        <w:rPr>
          <w:b/>
          <w:bCs/>
        </w:rPr>
        <w:tab/>
      </w:r>
      <w:r w:rsidRPr="005F0339">
        <w:rPr>
          <w:b/>
          <w:bCs/>
        </w:rPr>
        <w:tab/>
      </w:r>
    </w:p>
    <w:p w14:paraId="1FEE2FD8" w14:textId="77777777" w:rsidR="005F0339" w:rsidRPr="005F0339" w:rsidRDefault="005F0339" w:rsidP="005F0339">
      <w:pPr>
        <w:tabs>
          <w:tab w:val="left" w:pos="2268"/>
          <w:tab w:val="left" w:pos="2410"/>
        </w:tabs>
        <w:adjustRightInd w:val="0"/>
        <w:spacing w:after="0"/>
        <w:rPr>
          <w:b/>
          <w:bCs/>
        </w:rPr>
      </w:pPr>
      <w:r w:rsidRPr="005F0339">
        <w:rPr>
          <w:b/>
          <w:bCs/>
        </w:rPr>
        <w:t xml:space="preserve">bankové spojenie: </w:t>
      </w:r>
      <w:r w:rsidRPr="005F0339">
        <w:rPr>
          <w:b/>
          <w:bCs/>
        </w:rPr>
        <w:tab/>
      </w:r>
      <w:r w:rsidRPr="005F0339">
        <w:rPr>
          <w:b/>
          <w:bCs/>
        </w:rPr>
        <w:tab/>
      </w:r>
      <w:r w:rsidRPr="005F0339">
        <w:rPr>
          <w:b/>
          <w:bCs/>
        </w:rPr>
        <w:tab/>
      </w:r>
      <w:r w:rsidRPr="005F0339">
        <w:rPr>
          <w:b/>
          <w:bCs/>
        </w:rPr>
        <w:tab/>
      </w:r>
      <w:permStart w:id="465113195" w:edGrp="everyone"/>
      <w:r w:rsidRPr="005F0339">
        <w:rPr>
          <w:b/>
          <w:bCs/>
        </w:rPr>
        <w:t xml:space="preserve">......................................................... </w:t>
      </w:r>
      <w:permEnd w:id="465113195"/>
      <w:r w:rsidRPr="005F0339">
        <w:rPr>
          <w:b/>
          <w:bCs/>
        </w:rPr>
        <w:tab/>
      </w:r>
      <w:r w:rsidRPr="005F0339">
        <w:rPr>
          <w:b/>
          <w:bCs/>
        </w:rPr>
        <w:tab/>
      </w:r>
      <w:r w:rsidRPr="005F0339">
        <w:rPr>
          <w:b/>
          <w:bCs/>
        </w:rPr>
        <w:tab/>
      </w:r>
    </w:p>
    <w:p w14:paraId="0FAE300A" w14:textId="77777777" w:rsidR="005F0339" w:rsidRPr="005F0339" w:rsidRDefault="005F0339" w:rsidP="005F0339">
      <w:pPr>
        <w:tabs>
          <w:tab w:val="left" w:pos="2268"/>
          <w:tab w:val="left" w:pos="2410"/>
        </w:tabs>
        <w:adjustRightInd w:val="0"/>
        <w:spacing w:after="0"/>
        <w:rPr>
          <w:b/>
          <w:bCs/>
        </w:rPr>
      </w:pPr>
      <w:r w:rsidRPr="005F0339">
        <w:rPr>
          <w:b/>
          <w:bCs/>
        </w:rPr>
        <w:t>IBAN:</w:t>
      </w:r>
      <w:r w:rsidRPr="005F0339">
        <w:rPr>
          <w:b/>
          <w:bCs/>
        </w:rPr>
        <w:tab/>
      </w:r>
      <w:r w:rsidRPr="005F0339">
        <w:rPr>
          <w:b/>
          <w:bCs/>
        </w:rPr>
        <w:tab/>
      </w:r>
      <w:r w:rsidRPr="005F0339">
        <w:rPr>
          <w:b/>
          <w:bCs/>
        </w:rPr>
        <w:tab/>
      </w:r>
      <w:r w:rsidRPr="005F0339">
        <w:rPr>
          <w:b/>
          <w:bCs/>
        </w:rPr>
        <w:tab/>
      </w:r>
      <w:permStart w:id="1676153068" w:edGrp="everyone"/>
      <w:r w:rsidRPr="005F0339">
        <w:rPr>
          <w:b/>
          <w:bCs/>
        </w:rPr>
        <w:t>.........................................................</w:t>
      </w:r>
      <w:permEnd w:id="1676153068"/>
      <w:r w:rsidRPr="005F0339">
        <w:rPr>
          <w:b/>
          <w:bCs/>
        </w:rPr>
        <w:t xml:space="preserve"> </w:t>
      </w:r>
      <w:r w:rsidRPr="005F0339">
        <w:rPr>
          <w:b/>
          <w:bCs/>
        </w:rPr>
        <w:tab/>
      </w:r>
      <w:r w:rsidRPr="005F0339">
        <w:rPr>
          <w:b/>
          <w:bCs/>
        </w:rPr>
        <w:tab/>
      </w:r>
      <w:r w:rsidRPr="005F0339">
        <w:rPr>
          <w:b/>
          <w:bCs/>
        </w:rPr>
        <w:tab/>
      </w:r>
    </w:p>
    <w:p w14:paraId="28759673" w14:textId="77777777" w:rsidR="005F0339" w:rsidRPr="005F0339" w:rsidRDefault="005F0339" w:rsidP="005F0339">
      <w:pPr>
        <w:tabs>
          <w:tab w:val="left" w:pos="2268"/>
          <w:tab w:val="left" w:pos="2410"/>
        </w:tabs>
        <w:adjustRightInd w:val="0"/>
        <w:spacing w:after="0"/>
        <w:rPr>
          <w:b/>
          <w:bCs/>
        </w:rPr>
      </w:pPr>
      <w:r w:rsidRPr="005F0339">
        <w:rPr>
          <w:b/>
          <w:bCs/>
        </w:rPr>
        <w:t>BIC kód:</w:t>
      </w:r>
      <w:r w:rsidRPr="005F0339">
        <w:rPr>
          <w:b/>
          <w:bCs/>
        </w:rPr>
        <w:tab/>
      </w:r>
      <w:r w:rsidRPr="005F0339">
        <w:rPr>
          <w:b/>
          <w:bCs/>
        </w:rPr>
        <w:tab/>
      </w:r>
      <w:r w:rsidRPr="005F0339">
        <w:rPr>
          <w:b/>
          <w:bCs/>
        </w:rPr>
        <w:tab/>
      </w:r>
      <w:r w:rsidRPr="005F0339">
        <w:rPr>
          <w:b/>
          <w:bCs/>
        </w:rPr>
        <w:tab/>
      </w:r>
      <w:permStart w:id="86510335" w:edGrp="everyone"/>
      <w:r w:rsidRPr="005F0339">
        <w:rPr>
          <w:b/>
          <w:bCs/>
        </w:rPr>
        <w:t>.........................................................</w:t>
      </w:r>
      <w:permEnd w:id="86510335"/>
      <w:r w:rsidRPr="005F0339">
        <w:rPr>
          <w:b/>
          <w:bCs/>
        </w:rPr>
        <w:t xml:space="preserve"> </w:t>
      </w:r>
      <w:r w:rsidRPr="005F0339">
        <w:rPr>
          <w:b/>
          <w:bCs/>
        </w:rPr>
        <w:tab/>
      </w:r>
      <w:r w:rsidRPr="005F0339">
        <w:rPr>
          <w:b/>
          <w:bCs/>
        </w:rPr>
        <w:tab/>
      </w:r>
    </w:p>
    <w:p w14:paraId="421970B3" w14:textId="77777777" w:rsidR="005F0339" w:rsidRPr="005F0339" w:rsidRDefault="005F0339" w:rsidP="005F0339">
      <w:pPr>
        <w:tabs>
          <w:tab w:val="left" w:pos="2410"/>
        </w:tabs>
        <w:adjustRightInd w:val="0"/>
        <w:spacing w:after="0"/>
        <w:rPr>
          <w:b/>
          <w:bCs/>
        </w:rPr>
      </w:pPr>
      <w:r w:rsidRPr="005F0339">
        <w:rPr>
          <w:b/>
          <w:bCs/>
        </w:rPr>
        <w:t>Zapísaný v OR / ŽR:</w:t>
      </w:r>
      <w:r w:rsidRPr="005F0339">
        <w:rPr>
          <w:b/>
          <w:bCs/>
        </w:rPr>
        <w:tab/>
      </w:r>
      <w:r w:rsidRPr="005F0339">
        <w:rPr>
          <w:b/>
          <w:bCs/>
        </w:rPr>
        <w:tab/>
      </w:r>
      <w:r w:rsidRPr="005F0339">
        <w:rPr>
          <w:b/>
          <w:bCs/>
        </w:rPr>
        <w:tab/>
      </w:r>
      <w:permStart w:id="1619751545" w:edGrp="everyone"/>
      <w:r w:rsidRPr="005F0339">
        <w:rPr>
          <w:b/>
          <w:bCs/>
        </w:rPr>
        <w:t xml:space="preserve">......................................................... </w:t>
      </w:r>
      <w:permEnd w:id="1619751545"/>
      <w:r w:rsidRPr="005F0339">
        <w:rPr>
          <w:b/>
          <w:bCs/>
        </w:rPr>
        <w:tab/>
      </w:r>
      <w:r w:rsidRPr="005F0339">
        <w:rPr>
          <w:b/>
          <w:bCs/>
        </w:rPr>
        <w:tab/>
        <w:t xml:space="preserve">     </w:t>
      </w:r>
      <w:r w:rsidRPr="005F0339">
        <w:rPr>
          <w:b/>
          <w:bCs/>
        </w:rPr>
        <w:tab/>
      </w:r>
    </w:p>
    <w:p w14:paraId="65056256" w14:textId="77777777" w:rsidR="005F0339" w:rsidRPr="005F0339" w:rsidRDefault="005F0339" w:rsidP="005F0339">
      <w:pPr>
        <w:tabs>
          <w:tab w:val="left" w:pos="2268"/>
          <w:tab w:val="left" w:pos="2410"/>
        </w:tabs>
        <w:adjustRightInd w:val="0"/>
        <w:spacing w:after="0"/>
        <w:rPr>
          <w:b/>
        </w:rPr>
      </w:pPr>
      <w:r w:rsidRPr="005F0339">
        <w:rPr>
          <w:b/>
          <w:bCs/>
        </w:rPr>
        <w:t>Kontakt – tel., e-mail:</w:t>
      </w:r>
      <w:r w:rsidRPr="005F0339">
        <w:rPr>
          <w:b/>
          <w:bCs/>
        </w:rPr>
        <w:tab/>
      </w:r>
      <w:r w:rsidRPr="005F0339">
        <w:rPr>
          <w:b/>
          <w:bCs/>
        </w:rPr>
        <w:tab/>
      </w:r>
      <w:r w:rsidRPr="005F0339">
        <w:rPr>
          <w:b/>
          <w:bCs/>
        </w:rPr>
        <w:tab/>
      </w:r>
      <w:r w:rsidRPr="005F0339">
        <w:rPr>
          <w:b/>
          <w:bCs/>
        </w:rPr>
        <w:tab/>
      </w:r>
      <w:permStart w:id="102450003" w:edGrp="everyone"/>
      <w:r w:rsidRPr="005F0339">
        <w:rPr>
          <w:b/>
          <w:bCs/>
        </w:rPr>
        <w:t>.........................................................</w:t>
      </w:r>
      <w:permEnd w:id="102450003"/>
      <w:r w:rsidRPr="005F0339">
        <w:rPr>
          <w:b/>
          <w:bCs/>
        </w:rPr>
        <w:t xml:space="preserve"> </w:t>
      </w:r>
      <w:r w:rsidRPr="005F0339">
        <w:rPr>
          <w:b/>
          <w:bCs/>
        </w:rPr>
        <w:tab/>
      </w:r>
    </w:p>
    <w:p w14:paraId="2E508F33" w14:textId="77777777" w:rsidR="005F0339" w:rsidRPr="005F0339" w:rsidRDefault="005F0339" w:rsidP="005F0339">
      <w:pPr>
        <w:spacing w:after="0" w:line="240" w:lineRule="auto"/>
      </w:pPr>
      <w:r w:rsidRPr="005F0339">
        <w:t>(ďalej ako „</w:t>
      </w:r>
      <w:r w:rsidRPr="005F0339">
        <w:rPr>
          <w:b/>
        </w:rPr>
        <w:t>dodávateľ</w:t>
      </w:r>
      <w:r w:rsidRPr="005F0339">
        <w:t>“)</w:t>
      </w:r>
    </w:p>
    <w:p w14:paraId="63925ABC" w14:textId="77777777" w:rsidR="005F0339" w:rsidRPr="005F0339" w:rsidRDefault="005F0339" w:rsidP="005F0339">
      <w:pPr>
        <w:pStyle w:val="Odsekzoznamu"/>
        <w:spacing w:line="225" w:lineRule="atLeast"/>
        <w:ind w:left="0"/>
        <w:rPr>
          <w:rFonts w:asciiTheme="minorHAnsi" w:hAnsiTheme="minorHAnsi"/>
          <w:b/>
          <w:sz w:val="22"/>
          <w:szCs w:val="22"/>
        </w:rPr>
      </w:pPr>
    </w:p>
    <w:p w14:paraId="00AFDBE2" w14:textId="77777777" w:rsidR="005F0339" w:rsidRPr="005F0339" w:rsidRDefault="005F0339" w:rsidP="005F0339">
      <w:pPr>
        <w:pStyle w:val="Odsekzoznamu"/>
        <w:spacing w:line="225" w:lineRule="atLeast"/>
        <w:ind w:left="0"/>
        <w:jc w:val="center"/>
        <w:rPr>
          <w:rFonts w:asciiTheme="minorHAnsi" w:hAnsiTheme="minorHAnsi"/>
          <w:b/>
          <w:sz w:val="22"/>
          <w:szCs w:val="22"/>
        </w:rPr>
      </w:pPr>
      <w:r w:rsidRPr="005F0339">
        <w:rPr>
          <w:rFonts w:asciiTheme="minorHAnsi" w:hAnsiTheme="minorHAnsi"/>
          <w:b/>
          <w:sz w:val="22"/>
          <w:szCs w:val="22"/>
        </w:rPr>
        <w:t>a</w:t>
      </w:r>
    </w:p>
    <w:p w14:paraId="75930AB2" w14:textId="77777777" w:rsidR="005F0339" w:rsidRPr="005F0339" w:rsidRDefault="005F0339" w:rsidP="005F0339">
      <w:pPr>
        <w:pStyle w:val="Odsekzoznamu"/>
        <w:spacing w:line="225" w:lineRule="atLeast"/>
        <w:ind w:left="0"/>
        <w:rPr>
          <w:rFonts w:asciiTheme="minorHAnsi" w:hAnsiTheme="minorHAnsi"/>
          <w:b/>
          <w:sz w:val="22"/>
          <w:szCs w:val="22"/>
        </w:rPr>
      </w:pPr>
    </w:p>
    <w:p w14:paraId="2F81A88B" w14:textId="77777777" w:rsidR="005F0339" w:rsidRPr="005F0339" w:rsidRDefault="005F0339" w:rsidP="005F0339">
      <w:pPr>
        <w:spacing w:after="0" w:line="240" w:lineRule="auto"/>
        <w:jc w:val="both"/>
        <w:rPr>
          <w:b/>
        </w:rPr>
      </w:pPr>
      <w:r w:rsidRPr="005F0339">
        <w:rPr>
          <w:b/>
        </w:rPr>
        <w:t xml:space="preserve">názov: </w:t>
      </w:r>
      <w:r w:rsidRPr="005F0339">
        <w:rPr>
          <w:b/>
        </w:rPr>
        <w:tab/>
      </w:r>
      <w:r w:rsidRPr="005F0339">
        <w:rPr>
          <w:b/>
        </w:rPr>
        <w:tab/>
      </w:r>
      <w:r w:rsidRPr="005F0339">
        <w:rPr>
          <w:b/>
        </w:rPr>
        <w:tab/>
      </w:r>
      <w:r w:rsidRPr="005F0339">
        <w:rPr>
          <w:b/>
        </w:rPr>
        <w:tab/>
      </w:r>
      <w:r w:rsidRPr="005F0339">
        <w:rPr>
          <w:b/>
        </w:rPr>
        <w:tab/>
        <w:t xml:space="preserve">Slovenská inovačná a energetická agentúra </w:t>
      </w:r>
    </w:p>
    <w:p w14:paraId="1C2BAF5F" w14:textId="77777777" w:rsidR="005F0339" w:rsidRPr="005F0339" w:rsidRDefault="005F0339" w:rsidP="005F0339">
      <w:pPr>
        <w:spacing w:after="0" w:line="240" w:lineRule="auto"/>
        <w:jc w:val="both"/>
        <w:rPr>
          <w:b/>
        </w:rPr>
      </w:pPr>
      <w:r w:rsidRPr="005F0339">
        <w:rPr>
          <w:b/>
        </w:rPr>
        <w:t>sídlo:</w:t>
      </w:r>
      <w:r w:rsidRPr="005F0339">
        <w:rPr>
          <w:b/>
        </w:rPr>
        <w:tab/>
      </w:r>
      <w:r w:rsidRPr="005F0339">
        <w:rPr>
          <w:b/>
        </w:rPr>
        <w:tab/>
      </w:r>
      <w:r w:rsidRPr="005F0339">
        <w:rPr>
          <w:b/>
        </w:rPr>
        <w:tab/>
      </w:r>
      <w:r w:rsidRPr="005F0339">
        <w:rPr>
          <w:b/>
        </w:rPr>
        <w:tab/>
      </w:r>
      <w:r w:rsidRPr="005F0339">
        <w:rPr>
          <w:b/>
        </w:rPr>
        <w:tab/>
      </w:r>
      <w:r w:rsidRPr="005F0339">
        <w:t>Bajkalská 27, 827 99 Bratislava</w:t>
      </w:r>
      <w:r w:rsidRPr="005F0339">
        <w:rPr>
          <w:b/>
        </w:rPr>
        <w:t xml:space="preserve"> </w:t>
      </w:r>
    </w:p>
    <w:p w14:paraId="52F37EF1" w14:textId="77777777" w:rsidR="005F0339" w:rsidRPr="005F0339" w:rsidRDefault="005F0339" w:rsidP="005F0339">
      <w:pPr>
        <w:spacing w:after="0" w:line="240" w:lineRule="auto"/>
        <w:jc w:val="both"/>
      </w:pPr>
      <w:r w:rsidRPr="005F0339">
        <w:rPr>
          <w:b/>
        </w:rPr>
        <w:t>štatutárny orgán:</w:t>
      </w:r>
      <w:r w:rsidRPr="005F0339">
        <w:rPr>
          <w:b/>
        </w:rPr>
        <w:tab/>
      </w:r>
      <w:r w:rsidRPr="005F0339">
        <w:rPr>
          <w:b/>
        </w:rPr>
        <w:tab/>
      </w:r>
      <w:r w:rsidRPr="005F0339">
        <w:rPr>
          <w:b/>
        </w:rPr>
        <w:tab/>
      </w:r>
      <w:r w:rsidRPr="005F0339">
        <w:t xml:space="preserve">JUDr. Svetlana </w:t>
      </w:r>
      <w:proofErr w:type="spellStart"/>
      <w:r w:rsidRPr="005F0339">
        <w:t>Gavorová</w:t>
      </w:r>
      <w:proofErr w:type="spellEnd"/>
      <w:r w:rsidRPr="005F0339">
        <w:t>, generálna riaditeľka</w:t>
      </w:r>
    </w:p>
    <w:p w14:paraId="6259BC90" w14:textId="19C63BF6" w:rsidR="005F0339" w:rsidRPr="005F0339" w:rsidRDefault="005F0339" w:rsidP="005F0339">
      <w:pPr>
        <w:spacing w:after="0" w:line="240" w:lineRule="auto"/>
        <w:jc w:val="both"/>
      </w:pPr>
      <w:r w:rsidRPr="005F0339">
        <w:rPr>
          <w:b/>
        </w:rPr>
        <w:t>vecne zodpovedný:</w:t>
      </w:r>
      <w:r w:rsidRPr="005F0339">
        <w:rPr>
          <w:b/>
        </w:rPr>
        <w:tab/>
      </w:r>
      <w:r w:rsidRPr="005F0339">
        <w:rPr>
          <w:b/>
        </w:rPr>
        <w:tab/>
      </w:r>
      <w:r w:rsidRPr="005F0339">
        <w:rPr>
          <w:b/>
        </w:rPr>
        <w:tab/>
      </w:r>
      <w:r w:rsidR="00456749">
        <w:t xml:space="preserve">Simona </w:t>
      </w:r>
      <w:proofErr w:type="spellStart"/>
      <w:r w:rsidR="00456749">
        <w:t>Géhriová</w:t>
      </w:r>
      <w:proofErr w:type="spellEnd"/>
    </w:p>
    <w:p w14:paraId="27A3D86D" w14:textId="77777777" w:rsidR="005F0339" w:rsidRPr="005F0339" w:rsidRDefault="005F0339" w:rsidP="005F0339">
      <w:pPr>
        <w:spacing w:after="0" w:line="240" w:lineRule="auto"/>
        <w:jc w:val="both"/>
      </w:pPr>
      <w:r w:rsidRPr="005F0339">
        <w:rPr>
          <w:b/>
        </w:rPr>
        <w:t xml:space="preserve">IČO: </w:t>
      </w:r>
      <w:r w:rsidRPr="005F0339">
        <w:rPr>
          <w:b/>
        </w:rPr>
        <w:tab/>
      </w:r>
      <w:r w:rsidRPr="005F0339">
        <w:rPr>
          <w:b/>
        </w:rPr>
        <w:tab/>
      </w:r>
      <w:r w:rsidRPr="005F0339">
        <w:t xml:space="preserve"> </w:t>
      </w:r>
      <w:r w:rsidRPr="005F0339">
        <w:tab/>
      </w:r>
      <w:r w:rsidRPr="005F0339">
        <w:tab/>
      </w:r>
      <w:r w:rsidRPr="005F0339">
        <w:tab/>
        <w:t>00002801</w:t>
      </w:r>
    </w:p>
    <w:p w14:paraId="53B28797" w14:textId="77777777" w:rsidR="005F0339" w:rsidRPr="005F0339" w:rsidRDefault="005F0339" w:rsidP="005F0339">
      <w:pPr>
        <w:spacing w:after="0" w:line="240" w:lineRule="auto"/>
        <w:jc w:val="both"/>
      </w:pPr>
      <w:r w:rsidRPr="005F0339">
        <w:rPr>
          <w:b/>
        </w:rPr>
        <w:t>IČ DPH:</w:t>
      </w:r>
      <w:r w:rsidRPr="005F0339">
        <w:rPr>
          <w:b/>
        </w:rPr>
        <w:tab/>
      </w:r>
      <w:r w:rsidRPr="005F0339">
        <w:rPr>
          <w:b/>
        </w:rPr>
        <w:tab/>
      </w:r>
      <w:r w:rsidRPr="005F0339">
        <w:rPr>
          <w:b/>
        </w:rPr>
        <w:tab/>
      </w:r>
      <w:r w:rsidRPr="005F0339">
        <w:rPr>
          <w:b/>
        </w:rPr>
        <w:tab/>
      </w:r>
      <w:r w:rsidRPr="005F0339">
        <w:rPr>
          <w:b/>
        </w:rPr>
        <w:tab/>
      </w:r>
      <w:r w:rsidRPr="005F0339">
        <w:t>SK2020877749</w:t>
      </w:r>
    </w:p>
    <w:p w14:paraId="03089C54" w14:textId="77777777" w:rsidR="005F0339" w:rsidRPr="005F0339" w:rsidRDefault="005F0339" w:rsidP="005F0339">
      <w:pPr>
        <w:spacing w:after="0" w:line="240" w:lineRule="auto"/>
        <w:jc w:val="both"/>
      </w:pPr>
      <w:r w:rsidRPr="005F0339">
        <w:rPr>
          <w:b/>
        </w:rPr>
        <w:t>DIČ:</w:t>
      </w:r>
      <w:r w:rsidRPr="005F0339">
        <w:rPr>
          <w:b/>
        </w:rPr>
        <w:tab/>
      </w:r>
      <w:r w:rsidRPr="005F0339">
        <w:rPr>
          <w:b/>
        </w:rPr>
        <w:tab/>
      </w:r>
      <w:r w:rsidRPr="005F0339">
        <w:rPr>
          <w:b/>
        </w:rPr>
        <w:tab/>
      </w:r>
      <w:r w:rsidRPr="005F0339">
        <w:rPr>
          <w:b/>
        </w:rPr>
        <w:tab/>
      </w:r>
      <w:r w:rsidRPr="005F0339">
        <w:rPr>
          <w:b/>
        </w:rPr>
        <w:tab/>
      </w:r>
      <w:r w:rsidRPr="005F0339">
        <w:t>2020877749</w:t>
      </w:r>
    </w:p>
    <w:p w14:paraId="7C61E847" w14:textId="77777777" w:rsidR="005F0339" w:rsidRPr="005F0339" w:rsidRDefault="005F0339" w:rsidP="005F0339">
      <w:pPr>
        <w:spacing w:after="0" w:line="240" w:lineRule="auto"/>
        <w:jc w:val="both"/>
      </w:pPr>
      <w:r w:rsidRPr="005F0339">
        <w:rPr>
          <w:b/>
        </w:rPr>
        <w:t>bankové spojenie:</w:t>
      </w:r>
      <w:r w:rsidRPr="005F0339">
        <w:rPr>
          <w:b/>
        </w:rPr>
        <w:tab/>
      </w:r>
      <w:r w:rsidRPr="005F0339">
        <w:rPr>
          <w:b/>
        </w:rPr>
        <w:tab/>
      </w:r>
      <w:r w:rsidRPr="005F0339">
        <w:rPr>
          <w:b/>
        </w:rPr>
        <w:tab/>
      </w:r>
      <w:r w:rsidRPr="005F0339">
        <w:t xml:space="preserve">Štátna pokladnica </w:t>
      </w:r>
    </w:p>
    <w:p w14:paraId="5318DA9D" w14:textId="77777777" w:rsidR="005F0339" w:rsidRPr="005F0339" w:rsidRDefault="005F0339" w:rsidP="005F0339">
      <w:pPr>
        <w:spacing w:after="0" w:line="240" w:lineRule="auto"/>
        <w:jc w:val="both"/>
      </w:pPr>
      <w:r w:rsidRPr="005F0339">
        <w:rPr>
          <w:b/>
        </w:rPr>
        <w:t>IBAN:</w:t>
      </w:r>
      <w:r w:rsidRPr="005F0339">
        <w:rPr>
          <w:b/>
        </w:rPr>
        <w:tab/>
      </w:r>
      <w:r w:rsidRPr="005F0339">
        <w:rPr>
          <w:b/>
        </w:rPr>
        <w:tab/>
      </w:r>
      <w:r w:rsidRPr="005F0339">
        <w:rPr>
          <w:b/>
        </w:rPr>
        <w:tab/>
      </w:r>
      <w:r w:rsidRPr="005F0339">
        <w:rPr>
          <w:b/>
        </w:rPr>
        <w:tab/>
      </w:r>
      <w:r w:rsidRPr="005F0339">
        <w:rPr>
          <w:b/>
        </w:rPr>
        <w:tab/>
      </w:r>
      <w:r w:rsidRPr="005F0339">
        <w:t>SK6581800000007000062596</w:t>
      </w:r>
    </w:p>
    <w:p w14:paraId="7B879C50" w14:textId="77777777" w:rsidR="005F0339" w:rsidRPr="005F0339" w:rsidRDefault="005F0339" w:rsidP="005F0339">
      <w:pPr>
        <w:spacing w:after="0" w:line="240" w:lineRule="auto"/>
        <w:jc w:val="both"/>
      </w:pPr>
      <w:r w:rsidRPr="005F0339">
        <w:rPr>
          <w:b/>
        </w:rPr>
        <w:t>BIC kód:</w:t>
      </w:r>
      <w:r w:rsidRPr="005F0339">
        <w:rPr>
          <w:b/>
        </w:rPr>
        <w:tab/>
      </w:r>
      <w:r w:rsidRPr="005F0339">
        <w:rPr>
          <w:b/>
        </w:rPr>
        <w:tab/>
      </w:r>
      <w:r w:rsidRPr="005F0339">
        <w:rPr>
          <w:b/>
        </w:rPr>
        <w:tab/>
      </w:r>
      <w:r w:rsidRPr="005F0339">
        <w:rPr>
          <w:b/>
        </w:rPr>
        <w:tab/>
      </w:r>
      <w:r w:rsidRPr="005F0339">
        <w:t>SPSRSKBA</w:t>
      </w:r>
    </w:p>
    <w:p w14:paraId="1C849CC1" w14:textId="77777777" w:rsidR="005F0339" w:rsidRPr="005F0339" w:rsidRDefault="005F0339" w:rsidP="005F0339">
      <w:pPr>
        <w:spacing w:after="0" w:line="240" w:lineRule="auto"/>
        <w:ind w:left="3540" w:hanging="3540"/>
        <w:jc w:val="both"/>
      </w:pPr>
      <w:r w:rsidRPr="005F0339">
        <w:rPr>
          <w:b/>
        </w:rPr>
        <w:t>právna forma:</w:t>
      </w:r>
      <w:r w:rsidRPr="005F0339">
        <w:rPr>
          <w:b/>
        </w:rPr>
        <w:tab/>
      </w:r>
      <w:r w:rsidRPr="005F0339">
        <w:t>štátna príspevková organizácia zriadená rozhodnutím ministra hospodárstva SR č. 63/1999 s účinnosťou od 1.5.1999 v znení</w:t>
      </w:r>
      <w:r w:rsidRPr="005F0339">
        <w:rPr>
          <w:b/>
        </w:rPr>
        <w:t xml:space="preserve">   </w:t>
      </w:r>
      <w:r w:rsidRPr="005F0339">
        <w:t>nadväzujúcich rozhodnutí</w:t>
      </w:r>
    </w:p>
    <w:p w14:paraId="267E5CF9" w14:textId="15C1B569" w:rsidR="005F0339" w:rsidRPr="005F0339" w:rsidRDefault="005F0339" w:rsidP="005F0339">
      <w:pPr>
        <w:spacing w:after="0" w:line="240" w:lineRule="auto"/>
        <w:ind w:left="3540" w:hanging="3540"/>
      </w:pPr>
      <w:r w:rsidRPr="005F0339">
        <w:rPr>
          <w:b/>
        </w:rPr>
        <w:t>kontakt – tel., e-mail:</w:t>
      </w:r>
      <w:r w:rsidRPr="005F0339">
        <w:rPr>
          <w:b/>
        </w:rPr>
        <w:tab/>
      </w:r>
      <w:r w:rsidRPr="00456749">
        <w:t>tel.:</w:t>
      </w:r>
      <w:r w:rsidRPr="00456749">
        <w:rPr>
          <w:b/>
        </w:rPr>
        <w:t xml:space="preserve"> </w:t>
      </w:r>
      <w:r w:rsidR="00456749">
        <w:t>0948 238 099</w:t>
      </w:r>
    </w:p>
    <w:p w14:paraId="58C19386" w14:textId="72E2A5A6" w:rsidR="005F0339" w:rsidRPr="005F0339" w:rsidRDefault="005F0339" w:rsidP="005F0339">
      <w:pPr>
        <w:spacing w:after="0" w:line="240" w:lineRule="auto"/>
        <w:ind w:left="3540"/>
      </w:pPr>
      <w:r w:rsidRPr="005F0339">
        <w:t xml:space="preserve">e-mail: </w:t>
      </w:r>
      <w:hyperlink r:id="rId9" w:history="1">
        <w:r w:rsidR="00456749" w:rsidRPr="00C91892">
          <w:rPr>
            <w:rStyle w:val="Hypertextovprepojenie"/>
          </w:rPr>
          <w:t>simona.gehriova@siea.gov.sk</w:t>
        </w:r>
      </w:hyperlink>
      <w:r w:rsidR="00456749">
        <w:t xml:space="preserve"> </w:t>
      </w:r>
    </w:p>
    <w:p w14:paraId="20505C98" w14:textId="77777777" w:rsidR="005F0339" w:rsidRPr="005F0339" w:rsidRDefault="005F0339" w:rsidP="005F0339">
      <w:pPr>
        <w:spacing w:after="0" w:line="240" w:lineRule="auto"/>
      </w:pPr>
      <w:r w:rsidRPr="005F0339">
        <w:t xml:space="preserve">(ďalej ako </w:t>
      </w:r>
      <w:r w:rsidRPr="005F0339">
        <w:rPr>
          <w:b/>
        </w:rPr>
        <w:t>„objednávateľ“</w:t>
      </w:r>
      <w:r w:rsidRPr="005F0339">
        <w:t>)</w:t>
      </w:r>
    </w:p>
    <w:p w14:paraId="45FCF395" w14:textId="77777777" w:rsidR="005F0339" w:rsidRPr="005F0339" w:rsidRDefault="005F0339" w:rsidP="005F0339">
      <w:pPr>
        <w:spacing w:after="0" w:line="240" w:lineRule="auto"/>
      </w:pPr>
    </w:p>
    <w:p w14:paraId="2FD43DD4" w14:textId="77777777" w:rsidR="005F0339" w:rsidRPr="005F0339" w:rsidRDefault="005F0339" w:rsidP="005F0339">
      <w:pPr>
        <w:spacing w:after="0" w:line="240" w:lineRule="auto"/>
      </w:pPr>
      <w:r w:rsidRPr="005F0339">
        <w:t>(ďalej spolu aj „</w:t>
      </w:r>
      <w:r w:rsidRPr="005F0339">
        <w:rPr>
          <w:b/>
        </w:rPr>
        <w:t>zmluvné strany</w:t>
      </w:r>
      <w:r w:rsidRPr="005F0339">
        <w:t>“ alebo osobitne „</w:t>
      </w:r>
      <w:r w:rsidRPr="005F0339">
        <w:rPr>
          <w:b/>
        </w:rPr>
        <w:t>zmluvná strana</w:t>
      </w:r>
      <w:r w:rsidRPr="005F0339">
        <w:t>“)</w:t>
      </w:r>
    </w:p>
    <w:p w14:paraId="57EEF77C" w14:textId="77777777" w:rsidR="005F0339" w:rsidRPr="005F0339" w:rsidRDefault="005F0339" w:rsidP="005F0339">
      <w:pPr>
        <w:spacing w:after="0" w:line="240" w:lineRule="auto"/>
        <w:jc w:val="center"/>
        <w:rPr>
          <w:b/>
        </w:rPr>
      </w:pPr>
      <w:r w:rsidRPr="005F0339">
        <w:rPr>
          <w:b/>
        </w:rPr>
        <w:lastRenderedPageBreak/>
        <w:t>Preambula</w:t>
      </w:r>
    </w:p>
    <w:p w14:paraId="059933C8" w14:textId="77777777" w:rsidR="005F0339" w:rsidRPr="005F0339" w:rsidRDefault="005F0339" w:rsidP="005F0339">
      <w:pPr>
        <w:pStyle w:val="Odsekzoznamu"/>
        <w:ind w:left="0"/>
        <w:jc w:val="both"/>
        <w:rPr>
          <w:rFonts w:asciiTheme="minorHAnsi" w:hAnsiTheme="minorHAnsi"/>
          <w:b/>
          <w:sz w:val="22"/>
          <w:szCs w:val="22"/>
        </w:rPr>
      </w:pPr>
    </w:p>
    <w:p w14:paraId="61642A10" w14:textId="150CE06C" w:rsidR="005F0339" w:rsidRPr="005F0339" w:rsidRDefault="005F0339" w:rsidP="005F0339">
      <w:pPr>
        <w:pStyle w:val="Odsekzoznamu"/>
        <w:numPr>
          <w:ilvl w:val="0"/>
          <w:numId w:val="38"/>
        </w:numPr>
        <w:jc w:val="both"/>
        <w:rPr>
          <w:rFonts w:asciiTheme="minorHAnsi" w:hAnsiTheme="minorHAnsi" w:cs="Arial"/>
          <w:sz w:val="22"/>
          <w:szCs w:val="22"/>
        </w:rPr>
      </w:pPr>
      <w:r w:rsidRPr="005F0339">
        <w:rPr>
          <w:rFonts w:asciiTheme="minorHAnsi" w:hAnsiTheme="minorHAnsi" w:cs="Arial"/>
          <w:sz w:val="22"/>
          <w:szCs w:val="22"/>
        </w:rPr>
        <w:t xml:space="preserve">Táto zmluva na dodanie tovaru a poskytnutie služieb (ďalej len „zmluva“) je výsledkom verejného obstarávania na dodanie tovaru </w:t>
      </w:r>
      <w:r w:rsidRPr="005F0339">
        <w:rPr>
          <w:rFonts w:asciiTheme="minorHAnsi" w:hAnsiTheme="minorHAnsi" w:cs="Arial"/>
          <w:color w:val="000000"/>
          <w:sz w:val="22"/>
          <w:szCs w:val="22"/>
        </w:rPr>
        <w:t xml:space="preserve">a poskytnutie služieb uskutočneného </w:t>
      </w:r>
      <w:r w:rsidRPr="005F0339">
        <w:rPr>
          <w:rFonts w:asciiTheme="minorHAnsi" w:hAnsiTheme="minorHAnsi" w:cs="Arial"/>
          <w:sz w:val="22"/>
          <w:szCs w:val="22"/>
        </w:rPr>
        <w:t>podľa zákona č.</w:t>
      </w:r>
      <w:r w:rsidR="005F16CE">
        <w:rPr>
          <w:rFonts w:asciiTheme="minorHAnsi" w:hAnsiTheme="minorHAnsi" w:cs="Arial"/>
          <w:sz w:val="22"/>
          <w:szCs w:val="22"/>
        </w:rPr>
        <w:t> </w:t>
      </w:r>
      <w:r w:rsidRPr="005F0339">
        <w:rPr>
          <w:rFonts w:asciiTheme="minorHAnsi" w:hAnsiTheme="minorHAnsi" w:cs="Arial"/>
          <w:sz w:val="22"/>
          <w:szCs w:val="22"/>
        </w:rPr>
        <w:t>343/2015 Z. z. o verejnom obstarávaní a o zmene a doplnení niektorých zákonov v znení neskorších predpisov (ďalej len „zákon o verejnom obstarávaní). Na obstaranie predmetu tejto zmluvy bol použitý postup zadávania zákazky podľa § 117 zákona o verejnom obstarávaní, ktorý vyhlásil objednávateľ pod číslom NZ 2017.</w:t>
      </w:r>
    </w:p>
    <w:p w14:paraId="5AAEA0AC" w14:textId="77777777" w:rsidR="005F0339" w:rsidRPr="005F0339" w:rsidRDefault="005F0339" w:rsidP="005F0339">
      <w:pPr>
        <w:pStyle w:val="Odsekzoznamu"/>
        <w:ind w:left="426"/>
        <w:jc w:val="both"/>
        <w:rPr>
          <w:rFonts w:asciiTheme="minorHAnsi" w:hAnsiTheme="minorHAnsi" w:cs="Arial"/>
          <w:sz w:val="22"/>
          <w:szCs w:val="22"/>
        </w:rPr>
      </w:pPr>
    </w:p>
    <w:p w14:paraId="7856BFCC" w14:textId="77777777" w:rsidR="005F0339" w:rsidRPr="005F0339" w:rsidRDefault="005F0339" w:rsidP="005F0339">
      <w:pPr>
        <w:pStyle w:val="Odsekzoznamu"/>
        <w:numPr>
          <w:ilvl w:val="0"/>
          <w:numId w:val="38"/>
        </w:numPr>
        <w:jc w:val="both"/>
        <w:rPr>
          <w:rFonts w:asciiTheme="minorHAnsi" w:hAnsiTheme="minorHAnsi" w:cs="Arial"/>
          <w:sz w:val="22"/>
          <w:szCs w:val="22"/>
        </w:rPr>
      </w:pPr>
      <w:r w:rsidRPr="005F0339">
        <w:rPr>
          <w:rFonts w:asciiTheme="minorHAnsi" w:hAnsiTheme="minorHAnsi" w:cs="Arial"/>
          <w:sz w:val="22"/>
          <w:szCs w:val="22"/>
        </w:rPr>
        <w:t>Dodávateľ vyhlasuje, že</w:t>
      </w:r>
    </w:p>
    <w:p w14:paraId="3308E2BB" w14:textId="77777777" w:rsidR="005F0339" w:rsidRPr="005F0339" w:rsidRDefault="005F0339" w:rsidP="005F0339">
      <w:pPr>
        <w:widowControl w:val="0"/>
        <w:numPr>
          <w:ilvl w:val="0"/>
          <w:numId w:val="39"/>
        </w:numPr>
        <w:shd w:val="clear" w:color="auto" w:fill="FFFFFF"/>
        <w:tabs>
          <w:tab w:val="left" w:pos="567"/>
        </w:tabs>
        <w:autoSpaceDE w:val="0"/>
        <w:autoSpaceDN w:val="0"/>
        <w:adjustRightInd w:val="0"/>
        <w:spacing w:after="0" w:line="240" w:lineRule="auto"/>
        <w:jc w:val="both"/>
        <w:rPr>
          <w:rFonts w:cs="Arial"/>
        </w:rPr>
      </w:pPr>
      <w:r w:rsidRPr="005F0339">
        <w:rPr>
          <w:rFonts w:cs="Arial"/>
        </w:rPr>
        <w:t xml:space="preserve">sa oboznámil a preskúmal všetky podmienky a okolnosti súvisiace s realizáciou predmetu tejto zmluvy, </w:t>
      </w:r>
    </w:p>
    <w:p w14:paraId="76EEEFE1" w14:textId="77777777" w:rsidR="005F0339" w:rsidRPr="005F0339" w:rsidRDefault="005F0339" w:rsidP="005F0339">
      <w:pPr>
        <w:widowControl w:val="0"/>
        <w:numPr>
          <w:ilvl w:val="0"/>
          <w:numId w:val="39"/>
        </w:numPr>
        <w:shd w:val="clear" w:color="auto" w:fill="FFFFFF"/>
        <w:tabs>
          <w:tab w:val="left" w:pos="567"/>
        </w:tabs>
        <w:autoSpaceDE w:val="0"/>
        <w:autoSpaceDN w:val="0"/>
        <w:adjustRightInd w:val="0"/>
        <w:spacing w:after="0" w:line="240" w:lineRule="auto"/>
        <w:jc w:val="both"/>
        <w:rPr>
          <w:rFonts w:cs="Arial"/>
        </w:rPr>
      </w:pPr>
      <w:r w:rsidRPr="005F0339">
        <w:rPr>
          <w:rFonts w:cs="Arial"/>
        </w:rPr>
        <w:t xml:space="preserve">predmet zmluvy je mu jasný a na základe svojej odbornej spôsobilosti, technického vybavenia a personálu, ktorý má k dispozícií, je schopný ho vykonať riadne, kompletne a na požadovanej odbornej úrovni v súlade s touto zmluvou a všeobecne záväznými právnymi predpismi. </w:t>
      </w:r>
    </w:p>
    <w:p w14:paraId="477583AC" w14:textId="77777777" w:rsidR="005F0339" w:rsidRPr="005F0339" w:rsidRDefault="005F0339" w:rsidP="005F0339">
      <w:pPr>
        <w:spacing w:after="0" w:line="240" w:lineRule="auto"/>
      </w:pPr>
    </w:p>
    <w:p w14:paraId="02493DEC" w14:textId="77777777" w:rsidR="005F0339" w:rsidRPr="005F0339" w:rsidRDefault="005F0339" w:rsidP="005F0339">
      <w:pPr>
        <w:spacing w:after="0" w:line="240" w:lineRule="auto"/>
        <w:jc w:val="center"/>
        <w:rPr>
          <w:b/>
        </w:rPr>
      </w:pPr>
      <w:r w:rsidRPr="005F0339">
        <w:rPr>
          <w:b/>
        </w:rPr>
        <w:t>Článok II.</w:t>
      </w:r>
    </w:p>
    <w:p w14:paraId="4ED93171" w14:textId="77777777" w:rsidR="005F0339" w:rsidRPr="005F0339" w:rsidRDefault="005F0339" w:rsidP="005F0339">
      <w:pPr>
        <w:spacing w:after="0" w:line="240" w:lineRule="auto"/>
        <w:jc w:val="center"/>
        <w:rPr>
          <w:b/>
        </w:rPr>
      </w:pPr>
      <w:r w:rsidRPr="005F0339">
        <w:rPr>
          <w:b/>
        </w:rPr>
        <w:t>Predmet zmluvy</w:t>
      </w:r>
    </w:p>
    <w:p w14:paraId="7D4AAA6B" w14:textId="77777777" w:rsidR="005F0339" w:rsidRPr="005F0339" w:rsidRDefault="005F0339" w:rsidP="005F0339">
      <w:pPr>
        <w:pStyle w:val="Odsekzoznamu"/>
        <w:ind w:left="0"/>
        <w:jc w:val="both"/>
        <w:rPr>
          <w:rFonts w:asciiTheme="minorHAnsi" w:hAnsiTheme="minorHAnsi"/>
          <w:sz w:val="22"/>
          <w:szCs w:val="22"/>
        </w:rPr>
      </w:pPr>
    </w:p>
    <w:p w14:paraId="3478D112" w14:textId="5CB3ACA7" w:rsidR="005F0339" w:rsidRPr="005F0339" w:rsidRDefault="005F0339" w:rsidP="005F0339">
      <w:pPr>
        <w:pStyle w:val="Odsekzoznamu"/>
        <w:numPr>
          <w:ilvl w:val="0"/>
          <w:numId w:val="40"/>
        </w:numPr>
        <w:jc w:val="both"/>
        <w:rPr>
          <w:rFonts w:asciiTheme="minorHAnsi" w:hAnsiTheme="minorHAnsi"/>
          <w:sz w:val="22"/>
          <w:szCs w:val="22"/>
        </w:rPr>
      </w:pPr>
      <w:r w:rsidRPr="005F0339">
        <w:rPr>
          <w:rFonts w:asciiTheme="minorHAnsi" w:hAnsiTheme="minorHAnsi"/>
          <w:sz w:val="22"/>
          <w:szCs w:val="22"/>
        </w:rPr>
        <w:t>Dodávateľ sa zaväzuje pre objednávateľa dodať GPS monitorovacie zostavy ( ďalej aj „tovar“), vykonať inštaláciu GPS monitorovacej zostavy do 10 osobných motorových vozidiel objednávateľa a poskytovať služby GPS monitorovania (ďalej len „služby“) všetko bližšie špecifikované v </w:t>
      </w:r>
      <w:r w:rsidR="007E483C">
        <w:rPr>
          <w:rFonts w:asciiTheme="minorHAnsi" w:hAnsiTheme="minorHAnsi"/>
          <w:sz w:val="22"/>
          <w:szCs w:val="22"/>
        </w:rPr>
        <w:t>P</w:t>
      </w:r>
      <w:r w:rsidRPr="005F0339">
        <w:rPr>
          <w:rFonts w:asciiTheme="minorHAnsi" w:hAnsiTheme="minorHAnsi"/>
          <w:sz w:val="22"/>
          <w:szCs w:val="22"/>
        </w:rPr>
        <w:t xml:space="preserve">rílohe č. </w:t>
      </w:r>
      <w:r w:rsidR="00237789">
        <w:rPr>
          <w:rFonts w:asciiTheme="minorHAnsi" w:hAnsiTheme="minorHAnsi"/>
          <w:sz w:val="22"/>
          <w:szCs w:val="22"/>
        </w:rPr>
        <w:t>2</w:t>
      </w:r>
      <w:r w:rsidRPr="005F0339">
        <w:rPr>
          <w:rFonts w:asciiTheme="minorHAnsi" w:hAnsiTheme="minorHAnsi"/>
          <w:sz w:val="22"/>
          <w:szCs w:val="22"/>
        </w:rPr>
        <w:t xml:space="preserve"> tejto zmluvy.</w:t>
      </w:r>
    </w:p>
    <w:p w14:paraId="19F95F4E" w14:textId="77777777" w:rsidR="005F0339" w:rsidRPr="005F0339" w:rsidRDefault="005F0339" w:rsidP="005F0339">
      <w:pPr>
        <w:pStyle w:val="Odsekzoznamu"/>
        <w:jc w:val="both"/>
        <w:rPr>
          <w:rFonts w:asciiTheme="minorHAnsi" w:hAnsiTheme="minorHAnsi"/>
          <w:sz w:val="22"/>
          <w:szCs w:val="22"/>
        </w:rPr>
      </w:pPr>
    </w:p>
    <w:p w14:paraId="0EC9FCEB" w14:textId="77777777" w:rsidR="005F0339" w:rsidRPr="005F0339" w:rsidRDefault="005F0339" w:rsidP="005F0339">
      <w:pPr>
        <w:pStyle w:val="Odsekzoznamu"/>
        <w:numPr>
          <w:ilvl w:val="0"/>
          <w:numId w:val="40"/>
        </w:numPr>
        <w:jc w:val="both"/>
        <w:rPr>
          <w:rFonts w:asciiTheme="minorHAnsi" w:hAnsiTheme="minorHAnsi"/>
          <w:sz w:val="22"/>
          <w:szCs w:val="22"/>
        </w:rPr>
      </w:pPr>
      <w:r w:rsidRPr="005F0339">
        <w:rPr>
          <w:rFonts w:asciiTheme="minorHAnsi" w:hAnsiTheme="minorHAnsi"/>
          <w:sz w:val="22"/>
          <w:szCs w:val="22"/>
        </w:rPr>
        <w:t>Dodávateľ sa zaväzuje poskytovať servis GPS monitorovacieho zariadenia počas trvania záručnej doby v rámci územia Slovenskej republiky do 2 pracovných dní. Náklady s tým spojené (napr. práca technika, kilometrovné) znáša počas trvania záručnej doby dodávateľ.</w:t>
      </w:r>
    </w:p>
    <w:p w14:paraId="75F88515" w14:textId="77777777" w:rsidR="005F0339" w:rsidRPr="005F0339" w:rsidRDefault="005F0339" w:rsidP="005F0339">
      <w:pPr>
        <w:pStyle w:val="Odsekzoznamu"/>
        <w:jc w:val="both"/>
        <w:rPr>
          <w:rFonts w:asciiTheme="minorHAnsi" w:hAnsiTheme="minorHAnsi"/>
          <w:sz w:val="22"/>
          <w:szCs w:val="22"/>
        </w:rPr>
      </w:pPr>
    </w:p>
    <w:p w14:paraId="5A165BEE" w14:textId="77777777" w:rsidR="005F0339" w:rsidRPr="005F0339" w:rsidRDefault="005F0339" w:rsidP="005F0339">
      <w:pPr>
        <w:pStyle w:val="Odsekzoznamu"/>
        <w:numPr>
          <w:ilvl w:val="0"/>
          <w:numId w:val="40"/>
        </w:numPr>
        <w:jc w:val="both"/>
        <w:rPr>
          <w:rFonts w:asciiTheme="minorHAnsi" w:hAnsiTheme="minorHAnsi"/>
          <w:sz w:val="22"/>
          <w:szCs w:val="22"/>
        </w:rPr>
      </w:pPr>
      <w:r w:rsidRPr="005F0339">
        <w:rPr>
          <w:rFonts w:asciiTheme="minorHAnsi" w:hAnsiTheme="minorHAnsi"/>
          <w:sz w:val="22"/>
          <w:szCs w:val="22"/>
        </w:rPr>
        <w:t>Dodávateľ sa zaväzuje poskytnúť objednávateľovi dve bezodplatné úvodné školenia pre minimálne 15 zamestnancov a následne jedno školenie počas každého kalendárneho roku trvania tejto zmluvy a jej prípadných dodatkov. V prípade aktualizácie predmetu zákazky sa dodávateľ zaväzuje vykonať doplňujúce školenie pre minimálne 15 zamestnancov.</w:t>
      </w:r>
    </w:p>
    <w:p w14:paraId="26D1A97B" w14:textId="77777777" w:rsidR="005F0339" w:rsidRPr="005F0339" w:rsidRDefault="005F0339" w:rsidP="005F0339">
      <w:pPr>
        <w:pStyle w:val="Odsekzoznamu"/>
        <w:jc w:val="both"/>
        <w:rPr>
          <w:rFonts w:asciiTheme="minorHAnsi" w:hAnsiTheme="minorHAnsi"/>
          <w:sz w:val="22"/>
          <w:szCs w:val="22"/>
        </w:rPr>
      </w:pPr>
    </w:p>
    <w:p w14:paraId="545F9C5D" w14:textId="77777777" w:rsidR="005F0339" w:rsidRPr="005F0339" w:rsidRDefault="005F0339" w:rsidP="005F0339">
      <w:pPr>
        <w:pStyle w:val="Odsekzoznamu"/>
        <w:numPr>
          <w:ilvl w:val="0"/>
          <w:numId w:val="40"/>
        </w:numPr>
        <w:jc w:val="both"/>
        <w:rPr>
          <w:rFonts w:asciiTheme="minorHAnsi" w:hAnsiTheme="minorHAnsi"/>
          <w:sz w:val="22"/>
          <w:szCs w:val="22"/>
        </w:rPr>
      </w:pPr>
      <w:r w:rsidRPr="005F0339">
        <w:rPr>
          <w:rFonts w:asciiTheme="minorHAnsi" w:hAnsiTheme="minorHAnsi"/>
          <w:sz w:val="22"/>
          <w:szCs w:val="22"/>
        </w:rPr>
        <w:t xml:space="preserve">Dodávateľ sa zaväzuje v prípade havárie alebo obmeny vozidla vykonať prípadnú </w:t>
      </w:r>
      <w:proofErr w:type="spellStart"/>
      <w:r w:rsidRPr="005F0339">
        <w:rPr>
          <w:rFonts w:asciiTheme="minorHAnsi" w:hAnsiTheme="minorHAnsi"/>
          <w:sz w:val="22"/>
          <w:szCs w:val="22"/>
        </w:rPr>
        <w:t>remontáž</w:t>
      </w:r>
      <w:proofErr w:type="spellEnd"/>
      <w:r w:rsidRPr="005F0339">
        <w:rPr>
          <w:rFonts w:asciiTheme="minorHAnsi" w:hAnsiTheme="minorHAnsi"/>
          <w:sz w:val="22"/>
          <w:szCs w:val="22"/>
        </w:rPr>
        <w:t xml:space="preserve"> zaradenia na náklady objednávateľa.</w:t>
      </w:r>
    </w:p>
    <w:p w14:paraId="72FE7CF7" w14:textId="77777777" w:rsidR="005F0339" w:rsidRPr="005F0339" w:rsidRDefault="005F0339" w:rsidP="005F0339">
      <w:pPr>
        <w:pStyle w:val="Odsekzoznamu"/>
        <w:jc w:val="both"/>
        <w:rPr>
          <w:rFonts w:asciiTheme="minorHAnsi" w:hAnsiTheme="minorHAnsi"/>
          <w:sz w:val="22"/>
          <w:szCs w:val="22"/>
        </w:rPr>
      </w:pPr>
    </w:p>
    <w:p w14:paraId="280D0020" w14:textId="0C779693" w:rsidR="005F0339" w:rsidRPr="005F0339" w:rsidRDefault="005F0339" w:rsidP="005F0339">
      <w:pPr>
        <w:numPr>
          <w:ilvl w:val="0"/>
          <w:numId w:val="40"/>
        </w:numPr>
        <w:tabs>
          <w:tab w:val="left" w:pos="426"/>
        </w:tabs>
        <w:autoSpaceDE w:val="0"/>
        <w:autoSpaceDN w:val="0"/>
        <w:adjustRightInd w:val="0"/>
        <w:spacing w:after="0" w:line="240" w:lineRule="auto"/>
        <w:jc w:val="both"/>
        <w:rPr>
          <w:rFonts w:cs="Arial"/>
        </w:rPr>
      </w:pPr>
      <w:r w:rsidRPr="005F0339">
        <w:rPr>
          <w:rFonts w:cs="Arial"/>
        </w:rPr>
        <w:t xml:space="preserve">Objednávateľ sa na základe tejto zmluvy zaväzuje zaplatiť dodávateľovi kúpnu cenu za predaj, montáž, prevádzku a inštaláciu GPS monitorovacej zostavy do osobného motorového vozidla a mesačné platby za poskytovanie služieb GPS monitorovania po dobu 48 mesiacov, v prípade opcie na ďalších </w:t>
      </w:r>
      <w:r w:rsidR="008D6E53">
        <w:rPr>
          <w:rFonts w:cs="Arial"/>
        </w:rPr>
        <w:t>24</w:t>
      </w:r>
      <w:r w:rsidRPr="005F0339">
        <w:rPr>
          <w:rFonts w:cs="Arial"/>
        </w:rPr>
        <w:t xml:space="preserve"> mesiacoch podľa podmienok uvedených v tejto zmluve. Objednávateľ je tiež povinný poskytnúť dodávateľovi nevyhnutnú súčinnosť potrebnú k splneniu záväzkov dodávateľa podľa tejto zmluvy.</w:t>
      </w:r>
    </w:p>
    <w:p w14:paraId="17213B99" w14:textId="77777777" w:rsidR="005F0339" w:rsidRDefault="005F0339" w:rsidP="005F0339">
      <w:pPr>
        <w:pStyle w:val="Odsekzoznamu"/>
        <w:ind w:left="0"/>
        <w:rPr>
          <w:rFonts w:asciiTheme="minorHAnsi" w:hAnsiTheme="minorHAnsi"/>
          <w:sz w:val="22"/>
          <w:szCs w:val="22"/>
        </w:rPr>
      </w:pPr>
    </w:p>
    <w:p w14:paraId="70F8287B" w14:textId="77777777" w:rsidR="005F0339" w:rsidRPr="005F0339" w:rsidRDefault="005F0339" w:rsidP="005F0339">
      <w:pPr>
        <w:pStyle w:val="Odsekzoznamu"/>
        <w:ind w:left="0"/>
        <w:jc w:val="center"/>
        <w:rPr>
          <w:rFonts w:asciiTheme="minorHAnsi" w:hAnsiTheme="minorHAnsi"/>
          <w:b/>
          <w:sz w:val="22"/>
          <w:szCs w:val="22"/>
        </w:rPr>
      </w:pPr>
      <w:r w:rsidRPr="005F0339">
        <w:rPr>
          <w:rFonts w:asciiTheme="minorHAnsi" w:hAnsiTheme="minorHAnsi"/>
          <w:b/>
          <w:sz w:val="22"/>
          <w:szCs w:val="22"/>
        </w:rPr>
        <w:t>Článok III.</w:t>
      </w:r>
    </w:p>
    <w:p w14:paraId="7B35F6F5" w14:textId="77777777" w:rsidR="005F0339" w:rsidRPr="005F0339" w:rsidRDefault="005F0339" w:rsidP="005F0339">
      <w:pPr>
        <w:pStyle w:val="Odsekzoznamu"/>
        <w:ind w:left="0"/>
        <w:jc w:val="center"/>
        <w:rPr>
          <w:rFonts w:asciiTheme="minorHAnsi" w:hAnsiTheme="minorHAnsi"/>
          <w:b/>
          <w:sz w:val="22"/>
          <w:szCs w:val="22"/>
        </w:rPr>
      </w:pPr>
      <w:r w:rsidRPr="005F0339">
        <w:rPr>
          <w:rFonts w:asciiTheme="minorHAnsi" w:hAnsiTheme="minorHAnsi"/>
          <w:b/>
          <w:sz w:val="22"/>
          <w:szCs w:val="22"/>
        </w:rPr>
        <w:t xml:space="preserve">Čas, miesto a spôsob dodania tovaru a poskytnutia služieb </w:t>
      </w:r>
    </w:p>
    <w:p w14:paraId="60501401" w14:textId="77777777" w:rsidR="005F0339" w:rsidRPr="005F0339" w:rsidRDefault="005F0339" w:rsidP="005F0339">
      <w:pPr>
        <w:pStyle w:val="Odsekzoznamu"/>
        <w:ind w:left="0"/>
        <w:jc w:val="center"/>
        <w:rPr>
          <w:rFonts w:asciiTheme="minorHAnsi" w:hAnsiTheme="minorHAnsi"/>
          <w:b/>
          <w:sz w:val="22"/>
          <w:szCs w:val="22"/>
        </w:rPr>
      </w:pPr>
    </w:p>
    <w:p w14:paraId="7B1C6611" w14:textId="7230C0A1" w:rsidR="005F0339" w:rsidRPr="005F0339" w:rsidRDefault="005F0339" w:rsidP="005F0339">
      <w:pPr>
        <w:widowControl w:val="0"/>
        <w:numPr>
          <w:ilvl w:val="0"/>
          <w:numId w:val="35"/>
        </w:numPr>
        <w:tabs>
          <w:tab w:val="left" w:pos="426"/>
        </w:tabs>
        <w:suppressAutoHyphens/>
        <w:overflowPunct w:val="0"/>
        <w:autoSpaceDE w:val="0"/>
        <w:autoSpaceDN w:val="0"/>
        <w:adjustRightInd w:val="0"/>
        <w:spacing w:after="0" w:line="240" w:lineRule="auto"/>
        <w:jc w:val="both"/>
        <w:rPr>
          <w:rFonts w:cs="Arial"/>
        </w:rPr>
      </w:pPr>
      <w:r w:rsidRPr="005F0339">
        <w:rPr>
          <w:rFonts w:cs="Arial"/>
        </w:rPr>
        <w:t>Dodávateľ je povinný dodať dohodnutý tovar na adresu ob</w:t>
      </w:r>
      <w:r w:rsidR="00237789">
        <w:rPr>
          <w:rFonts w:cs="Arial"/>
        </w:rPr>
        <w:t xml:space="preserve">jednávateľa uvedenú v článku  </w:t>
      </w:r>
      <w:r w:rsidRPr="005F0339">
        <w:rPr>
          <w:rFonts w:cs="Arial"/>
        </w:rPr>
        <w:t>I. tejto zmluvy. Prevzatie a odsúhlasenie tovaru bude doložené písomným preberacím protokolom o prevzatí tovaru, podpísaným oboma zmluvnými stranami, v ktorom bude uvedený rozpis dodaného tovaru s uvedením dátumu dodania.</w:t>
      </w:r>
    </w:p>
    <w:p w14:paraId="0B84961C" w14:textId="77777777" w:rsidR="005F0339" w:rsidRPr="005F0339" w:rsidRDefault="005F0339" w:rsidP="005F0339">
      <w:pPr>
        <w:widowControl w:val="0"/>
        <w:tabs>
          <w:tab w:val="left" w:pos="426"/>
        </w:tabs>
        <w:suppressAutoHyphens/>
        <w:overflowPunct w:val="0"/>
        <w:autoSpaceDE w:val="0"/>
        <w:autoSpaceDN w:val="0"/>
        <w:adjustRightInd w:val="0"/>
        <w:spacing w:after="0" w:line="240" w:lineRule="auto"/>
        <w:ind w:left="720"/>
        <w:jc w:val="both"/>
        <w:rPr>
          <w:rFonts w:cs="Arial"/>
        </w:rPr>
      </w:pPr>
    </w:p>
    <w:p w14:paraId="787F746E" w14:textId="77777777" w:rsidR="005F0339" w:rsidRPr="005F0339" w:rsidRDefault="005F0339" w:rsidP="005F0339">
      <w:pPr>
        <w:widowControl w:val="0"/>
        <w:numPr>
          <w:ilvl w:val="0"/>
          <w:numId w:val="35"/>
        </w:numPr>
        <w:tabs>
          <w:tab w:val="left" w:pos="426"/>
        </w:tabs>
        <w:suppressAutoHyphens/>
        <w:overflowPunct w:val="0"/>
        <w:autoSpaceDE w:val="0"/>
        <w:autoSpaceDN w:val="0"/>
        <w:adjustRightInd w:val="0"/>
        <w:spacing w:after="0" w:line="240" w:lineRule="auto"/>
        <w:jc w:val="both"/>
        <w:rPr>
          <w:rFonts w:cs="Arial"/>
        </w:rPr>
      </w:pPr>
      <w:r w:rsidRPr="005F0339">
        <w:rPr>
          <w:rFonts w:cs="Arial"/>
        </w:rPr>
        <w:t xml:space="preserve">Dodávateľ sa zaväzuje dodať objednávateľovi tovar a vykonať inštaláciu GPS monitorovacej zostavy v dohodnutom mieste dodania do 30 dní odo dňa nadobudnutia účinnosti tejto zmluvy, a to v pracovný deň v čase medzi  9.00 - 15.00 hod. Presný deň a hodinu dodania tovaru a vykonania inštalácie GPS monitorovacej zostavy oznámi dodávateľ objednávateľovi písomne (e-mailovou správou) alebo telefonicky aspoň 5 pracovných dní vopred.  </w:t>
      </w:r>
    </w:p>
    <w:p w14:paraId="4CA28C02" w14:textId="77777777" w:rsidR="005F0339" w:rsidRPr="005F0339" w:rsidRDefault="005F0339" w:rsidP="005F0339">
      <w:pPr>
        <w:widowControl w:val="0"/>
        <w:tabs>
          <w:tab w:val="left" w:pos="426"/>
        </w:tabs>
        <w:suppressAutoHyphens/>
        <w:overflowPunct w:val="0"/>
        <w:autoSpaceDE w:val="0"/>
        <w:autoSpaceDN w:val="0"/>
        <w:adjustRightInd w:val="0"/>
        <w:spacing w:after="0" w:line="240" w:lineRule="auto"/>
        <w:ind w:left="720"/>
        <w:jc w:val="both"/>
        <w:rPr>
          <w:rFonts w:cs="Arial"/>
        </w:rPr>
      </w:pPr>
    </w:p>
    <w:p w14:paraId="12E1FFDF" w14:textId="77777777" w:rsidR="005F0339" w:rsidRPr="005F0339" w:rsidRDefault="005F0339" w:rsidP="005F0339">
      <w:pPr>
        <w:widowControl w:val="0"/>
        <w:numPr>
          <w:ilvl w:val="0"/>
          <w:numId w:val="35"/>
        </w:numPr>
        <w:tabs>
          <w:tab w:val="left" w:pos="426"/>
        </w:tabs>
        <w:suppressAutoHyphens/>
        <w:overflowPunct w:val="0"/>
        <w:autoSpaceDE w:val="0"/>
        <w:autoSpaceDN w:val="0"/>
        <w:adjustRightInd w:val="0"/>
        <w:spacing w:after="0" w:line="240" w:lineRule="auto"/>
        <w:jc w:val="both"/>
        <w:rPr>
          <w:rFonts w:cs="Arial"/>
        </w:rPr>
      </w:pPr>
      <w:r w:rsidRPr="005F0339">
        <w:rPr>
          <w:color w:val="000000"/>
        </w:rPr>
        <w:t>Objednávateľ sa zaväzuje pristaviť vozidlá dodávateľovi na účel dodania a montáže GPS zariadení vo vopred dohodnutom termíne, ktorý bude predmetom dohody zmluvných strán.</w:t>
      </w:r>
    </w:p>
    <w:p w14:paraId="0321CB02" w14:textId="77777777" w:rsidR="005F0339" w:rsidRPr="005F0339" w:rsidRDefault="005F0339" w:rsidP="005F0339">
      <w:pPr>
        <w:widowControl w:val="0"/>
        <w:tabs>
          <w:tab w:val="left" w:pos="426"/>
        </w:tabs>
        <w:suppressAutoHyphens/>
        <w:overflowPunct w:val="0"/>
        <w:autoSpaceDE w:val="0"/>
        <w:autoSpaceDN w:val="0"/>
        <w:adjustRightInd w:val="0"/>
        <w:spacing w:after="0" w:line="240" w:lineRule="auto"/>
        <w:jc w:val="both"/>
        <w:rPr>
          <w:rFonts w:cs="Arial"/>
        </w:rPr>
      </w:pPr>
    </w:p>
    <w:p w14:paraId="4275B9A8" w14:textId="77777777" w:rsidR="005F0339" w:rsidRPr="005F0339" w:rsidRDefault="005F0339" w:rsidP="005F0339">
      <w:pPr>
        <w:widowControl w:val="0"/>
        <w:numPr>
          <w:ilvl w:val="0"/>
          <w:numId w:val="35"/>
        </w:numPr>
        <w:tabs>
          <w:tab w:val="left" w:pos="426"/>
        </w:tabs>
        <w:suppressAutoHyphens/>
        <w:overflowPunct w:val="0"/>
        <w:autoSpaceDE w:val="0"/>
        <w:autoSpaceDN w:val="0"/>
        <w:adjustRightInd w:val="0"/>
        <w:spacing w:after="0" w:line="240" w:lineRule="auto"/>
        <w:jc w:val="both"/>
        <w:rPr>
          <w:rFonts w:cs="Arial"/>
        </w:rPr>
      </w:pPr>
      <w:r w:rsidRPr="005F0339">
        <w:rPr>
          <w:rFonts w:cs="Arial"/>
        </w:rPr>
        <w:t xml:space="preserve">Dodávateľ sa zaväzuje dodať objednávateľovi tovar spolu s užívateľskou dokumentáciou a ďalšími dokladmi, ktoré sú potrebné na prevzatie a užívanie tovaru (ďalej len „doklady“). Dodávateľ sa zaväzuje odovzdať objednávateľovi doklady pri dodaní tovaru.   </w:t>
      </w:r>
    </w:p>
    <w:p w14:paraId="39604923" w14:textId="77777777" w:rsidR="005F0339" w:rsidRPr="005F0339" w:rsidRDefault="005F0339" w:rsidP="005F0339">
      <w:pPr>
        <w:widowControl w:val="0"/>
        <w:tabs>
          <w:tab w:val="left" w:pos="426"/>
        </w:tabs>
        <w:suppressAutoHyphens/>
        <w:overflowPunct w:val="0"/>
        <w:autoSpaceDE w:val="0"/>
        <w:autoSpaceDN w:val="0"/>
        <w:adjustRightInd w:val="0"/>
        <w:spacing w:after="0" w:line="240" w:lineRule="auto"/>
        <w:ind w:left="720"/>
        <w:jc w:val="both"/>
        <w:rPr>
          <w:rFonts w:cs="Arial"/>
        </w:rPr>
      </w:pPr>
    </w:p>
    <w:p w14:paraId="3719E0E9" w14:textId="77777777" w:rsidR="005F0339" w:rsidRPr="005F0339" w:rsidRDefault="005F0339" w:rsidP="005F0339">
      <w:pPr>
        <w:pStyle w:val="Odsekzoznamu"/>
        <w:ind w:left="426"/>
        <w:jc w:val="center"/>
        <w:rPr>
          <w:rFonts w:asciiTheme="minorHAnsi" w:hAnsiTheme="minorHAnsi"/>
          <w:b/>
          <w:sz w:val="22"/>
          <w:szCs w:val="22"/>
        </w:rPr>
      </w:pPr>
      <w:r w:rsidRPr="005F0339">
        <w:rPr>
          <w:rFonts w:asciiTheme="minorHAnsi" w:hAnsiTheme="minorHAnsi"/>
          <w:b/>
          <w:sz w:val="22"/>
          <w:szCs w:val="22"/>
        </w:rPr>
        <w:t>Článok IV.</w:t>
      </w:r>
    </w:p>
    <w:p w14:paraId="76D60F47" w14:textId="77777777" w:rsidR="005F0339" w:rsidRPr="005F0339" w:rsidRDefault="005F0339" w:rsidP="005F0339">
      <w:pPr>
        <w:pStyle w:val="Odsekzoznamu"/>
        <w:ind w:left="0"/>
        <w:jc w:val="center"/>
        <w:rPr>
          <w:rFonts w:asciiTheme="minorHAnsi" w:hAnsiTheme="minorHAnsi"/>
          <w:b/>
          <w:sz w:val="22"/>
          <w:szCs w:val="22"/>
        </w:rPr>
      </w:pPr>
      <w:r w:rsidRPr="005F0339">
        <w:rPr>
          <w:rFonts w:asciiTheme="minorHAnsi" w:hAnsiTheme="minorHAnsi"/>
          <w:b/>
          <w:sz w:val="22"/>
          <w:szCs w:val="22"/>
        </w:rPr>
        <w:t>Cena za predmet zmluvy a platobné podmienky</w:t>
      </w:r>
    </w:p>
    <w:p w14:paraId="0D14FF52" w14:textId="77777777" w:rsidR="005F0339" w:rsidRPr="005F0339" w:rsidRDefault="005F0339" w:rsidP="005F0339">
      <w:pPr>
        <w:pStyle w:val="Odsekzoznamu"/>
        <w:ind w:left="0"/>
        <w:rPr>
          <w:rFonts w:asciiTheme="minorHAnsi" w:hAnsiTheme="minorHAnsi"/>
          <w:b/>
          <w:sz w:val="22"/>
          <w:szCs w:val="22"/>
        </w:rPr>
      </w:pPr>
    </w:p>
    <w:p w14:paraId="7993AF3F" w14:textId="38D85AE3" w:rsidR="005F0339" w:rsidRPr="005F0339" w:rsidRDefault="005F0339" w:rsidP="005F0339">
      <w:pPr>
        <w:pStyle w:val="Odsekzoznamu"/>
        <w:numPr>
          <w:ilvl w:val="0"/>
          <w:numId w:val="37"/>
        </w:numPr>
        <w:autoSpaceDE w:val="0"/>
        <w:autoSpaceDN w:val="0"/>
        <w:adjustRightInd w:val="0"/>
        <w:jc w:val="both"/>
        <w:rPr>
          <w:rFonts w:asciiTheme="minorHAnsi" w:hAnsiTheme="minorHAnsi"/>
          <w:sz w:val="22"/>
          <w:szCs w:val="22"/>
        </w:rPr>
      </w:pPr>
      <w:r w:rsidRPr="005F0339">
        <w:rPr>
          <w:rFonts w:asciiTheme="minorHAnsi" w:hAnsiTheme="minorHAnsi"/>
          <w:sz w:val="22"/>
          <w:szCs w:val="22"/>
        </w:rPr>
        <w:t>Kúpna cena za predmet zmluvy  (ďalej aj ako „cena“) bola stanovená dohodou zmluvných strán v súlade so zákonom č. 18/1996 Z. z. o cenách v znení neskorších predpisov a vyhláškou  MF SR č. 87/1996 Z. z., ktorou sa vykonáva zákon č. 18/1996 Z.</w:t>
      </w:r>
      <w:r w:rsidR="00237789">
        <w:rPr>
          <w:rFonts w:asciiTheme="minorHAnsi" w:hAnsiTheme="minorHAnsi"/>
          <w:sz w:val="22"/>
          <w:szCs w:val="22"/>
        </w:rPr>
        <w:t xml:space="preserve"> </w:t>
      </w:r>
      <w:r w:rsidRPr="005F0339">
        <w:rPr>
          <w:rFonts w:asciiTheme="minorHAnsi" w:hAnsiTheme="minorHAnsi"/>
          <w:sz w:val="22"/>
          <w:szCs w:val="22"/>
        </w:rPr>
        <w:t xml:space="preserve">z. o cenách v znení neskorších predpisov v celkovej výške </w:t>
      </w:r>
      <w:permStart w:id="577132950" w:edGrp="everyone"/>
      <w:r w:rsidRPr="005F0339">
        <w:rPr>
          <w:rFonts w:asciiTheme="minorHAnsi" w:hAnsiTheme="minorHAnsi"/>
          <w:sz w:val="22"/>
          <w:szCs w:val="22"/>
        </w:rPr>
        <w:t>........</w:t>
      </w:r>
      <w:permEnd w:id="577132950"/>
      <w:r w:rsidRPr="005F0339">
        <w:rPr>
          <w:rFonts w:asciiTheme="minorHAnsi" w:hAnsiTheme="minorHAnsi"/>
          <w:sz w:val="22"/>
          <w:szCs w:val="22"/>
        </w:rPr>
        <w:t xml:space="preserve"> EUR s DPH. </w:t>
      </w:r>
    </w:p>
    <w:p w14:paraId="31B70883" w14:textId="77777777" w:rsidR="005F0339" w:rsidRPr="005F0339" w:rsidRDefault="005F0339" w:rsidP="005F0339">
      <w:pPr>
        <w:pStyle w:val="Odsekzoznamu"/>
        <w:autoSpaceDE w:val="0"/>
        <w:autoSpaceDN w:val="0"/>
        <w:adjustRightInd w:val="0"/>
        <w:jc w:val="both"/>
        <w:rPr>
          <w:rFonts w:asciiTheme="minorHAnsi" w:hAnsiTheme="minorHAnsi"/>
          <w:sz w:val="22"/>
          <w:szCs w:val="22"/>
        </w:rPr>
      </w:pPr>
    </w:p>
    <w:p w14:paraId="55CE508C" w14:textId="6FA391B1" w:rsidR="005F0339" w:rsidRPr="005F0339" w:rsidRDefault="005F0339" w:rsidP="005F0339">
      <w:pPr>
        <w:pStyle w:val="Odsekzoznamu"/>
        <w:numPr>
          <w:ilvl w:val="0"/>
          <w:numId w:val="37"/>
        </w:numPr>
        <w:autoSpaceDE w:val="0"/>
        <w:autoSpaceDN w:val="0"/>
        <w:adjustRightInd w:val="0"/>
        <w:jc w:val="both"/>
        <w:rPr>
          <w:rFonts w:asciiTheme="minorHAnsi" w:hAnsiTheme="minorHAnsi"/>
          <w:sz w:val="22"/>
          <w:szCs w:val="22"/>
        </w:rPr>
      </w:pPr>
      <w:r w:rsidRPr="005F0339">
        <w:rPr>
          <w:rFonts w:asciiTheme="minorHAnsi" w:hAnsiTheme="minorHAnsi" w:cs="Arial"/>
          <w:sz w:val="22"/>
          <w:szCs w:val="22"/>
        </w:rPr>
        <w:t>Zmluvné strany sa dohodli, že dohodnutá kúpna cena za tovar a jeho inštaláciu bude objednávateľom uhradená na základe faktúry, ktorú je dodávateľ oprávnený vystaviť po dodaní tovaru a podpísaní preberacieho protokolu zo strany oprávneného zástupcu dodávateľa a</w:t>
      </w:r>
      <w:r w:rsidR="00237789">
        <w:rPr>
          <w:rFonts w:asciiTheme="minorHAnsi" w:hAnsiTheme="minorHAnsi" w:cs="Arial"/>
          <w:sz w:val="22"/>
          <w:szCs w:val="22"/>
        </w:rPr>
        <w:t> </w:t>
      </w:r>
      <w:r w:rsidRPr="005F0339">
        <w:rPr>
          <w:rFonts w:asciiTheme="minorHAnsi" w:hAnsiTheme="minorHAnsi" w:cs="Arial"/>
          <w:sz w:val="22"/>
          <w:szCs w:val="22"/>
        </w:rPr>
        <w:t>objednávateľa. Lehota splatnosti faktúry podľa tejto zmluvy je 30 dní odo dňa jej doručenia objednávateľovi.</w:t>
      </w:r>
    </w:p>
    <w:p w14:paraId="66F4E539" w14:textId="77777777" w:rsidR="005F0339" w:rsidRPr="005F0339" w:rsidRDefault="005F0339" w:rsidP="005F0339">
      <w:pPr>
        <w:pStyle w:val="Odsekzoznamu"/>
        <w:autoSpaceDE w:val="0"/>
        <w:autoSpaceDN w:val="0"/>
        <w:adjustRightInd w:val="0"/>
        <w:ind w:left="0"/>
        <w:jc w:val="both"/>
        <w:rPr>
          <w:rFonts w:asciiTheme="minorHAnsi" w:hAnsiTheme="minorHAnsi"/>
          <w:sz w:val="22"/>
          <w:szCs w:val="22"/>
        </w:rPr>
      </w:pPr>
    </w:p>
    <w:p w14:paraId="5C0A97CB" w14:textId="3740D45B" w:rsidR="005F0339" w:rsidRPr="005F0339" w:rsidRDefault="005F0339" w:rsidP="005F0339">
      <w:pPr>
        <w:pStyle w:val="Odsekzoznamu"/>
        <w:numPr>
          <w:ilvl w:val="0"/>
          <w:numId w:val="37"/>
        </w:numPr>
        <w:autoSpaceDE w:val="0"/>
        <w:autoSpaceDN w:val="0"/>
        <w:adjustRightInd w:val="0"/>
        <w:jc w:val="both"/>
        <w:rPr>
          <w:rFonts w:asciiTheme="minorHAnsi" w:hAnsiTheme="minorHAnsi"/>
          <w:sz w:val="22"/>
          <w:szCs w:val="22"/>
        </w:rPr>
      </w:pPr>
      <w:r w:rsidRPr="005F0339">
        <w:rPr>
          <w:rFonts w:asciiTheme="minorHAnsi" w:hAnsiTheme="minorHAnsi"/>
          <w:sz w:val="22"/>
          <w:szCs w:val="22"/>
        </w:rPr>
        <w:t xml:space="preserve">Cena za poskytovanie služieb GPS monitorovania je splatná mesačne pozadu na základe faktúry vystavenej dodávateľom a doručenej objednávateľovi počas doby trvania tejto zmluvy a jej prípadných dodatkov. Splatnosť faktúry je 30 </w:t>
      </w:r>
      <w:r w:rsidR="00021C16">
        <w:rPr>
          <w:rFonts w:asciiTheme="minorHAnsi" w:hAnsiTheme="minorHAnsi"/>
          <w:sz w:val="22"/>
          <w:szCs w:val="22"/>
        </w:rPr>
        <w:t xml:space="preserve">dní </w:t>
      </w:r>
      <w:r w:rsidRPr="005F0339">
        <w:rPr>
          <w:rFonts w:asciiTheme="minorHAnsi" w:hAnsiTheme="minorHAnsi" w:cs="Arial"/>
          <w:sz w:val="22"/>
          <w:szCs w:val="22"/>
        </w:rPr>
        <w:t>odo dňa jej doručenia objednávateľovi.</w:t>
      </w:r>
    </w:p>
    <w:p w14:paraId="1D6E29A7" w14:textId="77777777" w:rsidR="005F0339" w:rsidRPr="005F0339" w:rsidRDefault="005F0339" w:rsidP="005F0339">
      <w:pPr>
        <w:pStyle w:val="Odsekzoznamu"/>
        <w:autoSpaceDE w:val="0"/>
        <w:autoSpaceDN w:val="0"/>
        <w:adjustRightInd w:val="0"/>
        <w:jc w:val="both"/>
        <w:rPr>
          <w:rFonts w:asciiTheme="minorHAnsi" w:hAnsiTheme="minorHAnsi"/>
          <w:sz w:val="22"/>
          <w:szCs w:val="22"/>
        </w:rPr>
      </w:pPr>
    </w:p>
    <w:p w14:paraId="2640BC84" w14:textId="49D5096E" w:rsidR="005F0339" w:rsidRPr="005F0339" w:rsidRDefault="005F0339" w:rsidP="005F0339">
      <w:pPr>
        <w:pStyle w:val="Odsekzoznamu"/>
        <w:numPr>
          <w:ilvl w:val="0"/>
          <w:numId w:val="37"/>
        </w:numPr>
        <w:autoSpaceDE w:val="0"/>
        <w:autoSpaceDN w:val="0"/>
        <w:adjustRightInd w:val="0"/>
        <w:jc w:val="both"/>
        <w:rPr>
          <w:rFonts w:asciiTheme="minorHAnsi" w:hAnsiTheme="minorHAnsi"/>
          <w:sz w:val="22"/>
          <w:szCs w:val="22"/>
        </w:rPr>
      </w:pPr>
      <w:r w:rsidRPr="005F0339">
        <w:rPr>
          <w:rFonts w:asciiTheme="minorHAnsi" w:hAnsiTheme="minorHAnsi"/>
          <w:sz w:val="22"/>
          <w:szCs w:val="22"/>
        </w:rPr>
        <w:t xml:space="preserve">Podrobná špecifikácia ceny za predmet zmluvy tvorí Prílohu č. </w:t>
      </w:r>
      <w:r w:rsidR="00021C16">
        <w:rPr>
          <w:rFonts w:asciiTheme="minorHAnsi" w:hAnsiTheme="minorHAnsi"/>
          <w:sz w:val="22"/>
          <w:szCs w:val="22"/>
        </w:rPr>
        <w:t>1</w:t>
      </w:r>
      <w:r w:rsidRPr="005F0339">
        <w:rPr>
          <w:rFonts w:asciiTheme="minorHAnsi" w:hAnsiTheme="minorHAnsi"/>
          <w:sz w:val="22"/>
          <w:szCs w:val="22"/>
        </w:rPr>
        <w:t xml:space="preserve"> tejto zmluvy.</w:t>
      </w:r>
    </w:p>
    <w:p w14:paraId="1C8CED6C" w14:textId="77777777" w:rsidR="005F0339" w:rsidRPr="005F0339" w:rsidRDefault="005F0339" w:rsidP="005F0339">
      <w:pPr>
        <w:pStyle w:val="Odsekzoznamu"/>
        <w:autoSpaceDE w:val="0"/>
        <w:autoSpaceDN w:val="0"/>
        <w:adjustRightInd w:val="0"/>
        <w:ind w:left="426"/>
        <w:jc w:val="both"/>
        <w:rPr>
          <w:rFonts w:asciiTheme="minorHAnsi" w:hAnsiTheme="minorHAnsi"/>
          <w:sz w:val="22"/>
          <w:szCs w:val="22"/>
        </w:rPr>
      </w:pPr>
    </w:p>
    <w:p w14:paraId="657CF710" w14:textId="77777777" w:rsidR="005F0339" w:rsidRPr="005F0339" w:rsidRDefault="005F0339" w:rsidP="005F0339">
      <w:pPr>
        <w:pStyle w:val="Odsekzoznamu"/>
        <w:numPr>
          <w:ilvl w:val="0"/>
          <w:numId w:val="37"/>
        </w:numPr>
        <w:autoSpaceDE w:val="0"/>
        <w:autoSpaceDN w:val="0"/>
        <w:adjustRightInd w:val="0"/>
        <w:ind w:left="709" w:hanging="349"/>
        <w:jc w:val="both"/>
        <w:rPr>
          <w:rFonts w:asciiTheme="minorHAnsi" w:hAnsiTheme="minorHAnsi"/>
          <w:sz w:val="22"/>
          <w:szCs w:val="22"/>
        </w:rPr>
      </w:pPr>
      <w:r w:rsidRPr="005F0339">
        <w:rPr>
          <w:rFonts w:asciiTheme="minorHAnsi" w:hAnsiTheme="minorHAnsi" w:cs="Arial"/>
          <w:sz w:val="22"/>
          <w:szCs w:val="22"/>
        </w:rPr>
        <w:t>Cena za predmet zmluvy podľa bodu 1. tohto článku je cena konečná a nie je možné ju zvýšiť. Táto kúpna cena zahŕňa cenu tovaru vrátane ceny za poskytnutie súvisiacich služieb, ako aj všetky ostatné náklady súvisiace s dodaním tovaru objednávateľovi, najmä dodanie tovaru vrátane odvozu obalov.</w:t>
      </w:r>
    </w:p>
    <w:p w14:paraId="061F0ED0" w14:textId="77777777" w:rsidR="005F0339" w:rsidRPr="005F0339" w:rsidRDefault="005F0339" w:rsidP="005F0339">
      <w:pPr>
        <w:pStyle w:val="Odsekzoznamu"/>
        <w:autoSpaceDE w:val="0"/>
        <w:autoSpaceDN w:val="0"/>
        <w:adjustRightInd w:val="0"/>
        <w:ind w:left="709"/>
        <w:jc w:val="both"/>
        <w:rPr>
          <w:rFonts w:asciiTheme="minorHAnsi" w:hAnsiTheme="minorHAnsi"/>
          <w:sz w:val="22"/>
          <w:szCs w:val="22"/>
        </w:rPr>
      </w:pPr>
    </w:p>
    <w:p w14:paraId="7087E78C" w14:textId="77777777" w:rsidR="005F0339" w:rsidRPr="005F0339" w:rsidRDefault="005F0339" w:rsidP="005F0339">
      <w:pPr>
        <w:pStyle w:val="Odsekzoznamu"/>
        <w:numPr>
          <w:ilvl w:val="0"/>
          <w:numId w:val="37"/>
        </w:numPr>
        <w:autoSpaceDE w:val="0"/>
        <w:autoSpaceDN w:val="0"/>
        <w:adjustRightInd w:val="0"/>
        <w:jc w:val="both"/>
        <w:rPr>
          <w:rFonts w:asciiTheme="minorHAnsi" w:hAnsiTheme="minorHAnsi"/>
          <w:sz w:val="22"/>
          <w:szCs w:val="22"/>
        </w:rPr>
      </w:pPr>
      <w:r w:rsidRPr="005F0339">
        <w:rPr>
          <w:rFonts w:asciiTheme="minorHAnsi" w:hAnsiTheme="minorHAnsi" w:cs="Arial"/>
          <w:sz w:val="22"/>
          <w:szCs w:val="22"/>
        </w:rPr>
        <w:t>Dodávateľ berie na vedomie, že objednávateľ neposkytuje preddavok ani zálohovú platbu na predmet kúpy.</w:t>
      </w:r>
    </w:p>
    <w:p w14:paraId="28CAE996" w14:textId="77777777" w:rsidR="005F0339" w:rsidRPr="005F0339" w:rsidRDefault="005F0339" w:rsidP="005F0339">
      <w:pPr>
        <w:pStyle w:val="Odsekzoznamu"/>
        <w:autoSpaceDE w:val="0"/>
        <w:autoSpaceDN w:val="0"/>
        <w:adjustRightInd w:val="0"/>
        <w:ind w:left="0"/>
        <w:jc w:val="both"/>
        <w:rPr>
          <w:rFonts w:asciiTheme="minorHAnsi" w:hAnsiTheme="minorHAnsi"/>
          <w:sz w:val="22"/>
          <w:szCs w:val="22"/>
        </w:rPr>
      </w:pPr>
    </w:p>
    <w:p w14:paraId="0B6FDF8F" w14:textId="77777777" w:rsidR="005F0339" w:rsidRPr="005F0339" w:rsidRDefault="005F0339" w:rsidP="005F0339">
      <w:pPr>
        <w:pStyle w:val="Odsekzoznamu"/>
        <w:numPr>
          <w:ilvl w:val="0"/>
          <w:numId w:val="37"/>
        </w:numPr>
        <w:autoSpaceDE w:val="0"/>
        <w:autoSpaceDN w:val="0"/>
        <w:adjustRightInd w:val="0"/>
        <w:jc w:val="both"/>
        <w:rPr>
          <w:rFonts w:asciiTheme="minorHAnsi" w:hAnsiTheme="minorHAnsi"/>
          <w:sz w:val="22"/>
          <w:szCs w:val="22"/>
        </w:rPr>
      </w:pPr>
      <w:r w:rsidRPr="005F0339">
        <w:rPr>
          <w:rFonts w:asciiTheme="minorHAnsi" w:hAnsiTheme="minorHAnsi" w:cs="Arial"/>
          <w:sz w:val="22"/>
          <w:szCs w:val="22"/>
        </w:rPr>
        <w:t>Objednávateľ uhradí dohodnutú kúpnu cenu za predmet zmluvy na základe faktúry vystavenej dodávateľom, ktorá musí spĺňať všetky náležitosti účtovného odkladu v zmysle platných právnych predpisov, pričom prílohou faktúry musí byť preberací protokol podpísaný oprávneným zástupcom dodávateľa a objednávateľa. V opačnom prípade má objednávateľ právo faktúru vrátiť dodávateľovi na doplnenie alebo opravu. Nová lehota splatnosti faktúry začína plynúť od doručenia opravnej alebo doplnenej faktúry objednávateľovi. Po dobu vybavovania reklamácie faktúry uplatnenej objednávateľom nie je objednávateľ v omeškaní s úhradou fakturovanej sumy a dodávateľ nemá nárok na úhradu úroku z omeškania v zmysle    čl. VII bod 2. tejto zmluvy.</w:t>
      </w:r>
    </w:p>
    <w:p w14:paraId="5DE0300A" w14:textId="77777777" w:rsidR="005F0339" w:rsidRPr="005F0339" w:rsidRDefault="005F0339" w:rsidP="005F0339">
      <w:pPr>
        <w:pStyle w:val="Odsekzoznamu"/>
        <w:autoSpaceDE w:val="0"/>
        <w:autoSpaceDN w:val="0"/>
        <w:adjustRightInd w:val="0"/>
        <w:ind w:left="426"/>
        <w:jc w:val="both"/>
        <w:rPr>
          <w:rFonts w:asciiTheme="minorHAnsi" w:hAnsiTheme="minorHAnsi"/>
          <w:sz w:val="22"/>
          <w:szCs w:val="22"/>
        </w:rPr>
      </w:pPr>
    </w:p>
    <w:p w14:paraId="7C9FC738" w14:textId="77777777" w:rsidR="005F0339" w:rsidRPr="005F0339" w:rsidRDefault="005F0339" w:rsidP="005F0339">
      <w:pPr>
        <w:pStyle w:val="Odsekzoznamu"/>
        <w:numPr>
          <w:ilvl w:val="0"/>
          <w:numId w:val="37"/>
        </w:numPr>
        <w:autoSpaceDE w:val="0"/>
        <w:autoSpaceDN w:val="0"/>
        <w:adjustRightInd w:val="0"/>
        <w:jc w:val="both"/>
        <w:rPr>
          <w:rFonts w:asciiTheme="minorHAnsi" w:hAnsiTheme="minorHAnsi"/>
          <w:sz w:val="22"/>
          <w:szCs w:val="22"/>
        </w:rPr>
      </w:pPr>
      <w:r w:rsidRPr="005F0339">
        <w:rPr>
          <w:rFonts w:asciiTheme="minorHAnsi" w:hAnsiTheme="minorHAnsi" w:cs="Arial"/>
          <w:sz w:val="22"/>
          <w:szCs w:val="22"/>
        </w:rPr>
        <w:t>Úhrada faktúry sa vykoná bezhotovostným prevodom na účet dodávateľa.</w:t>
      </w:r>
    </w:p>
    <w:p w14:paraId="18AABC83" w14:textId="77777777" w:rsidR="005F0339" w:rsidRPr="005F0339" w:rsidRDefault="005F0339" w:rsidP="005F0339">
      <w:pPr>
        <w:pStyle w:val="Odsekzoznamu"/>
        <w:autoSpaceDE w:val="0"/>
        <w:autoSpaceDN w:val="0"/>
        <w:adjustRightInd w:val="0"/>
        <w:ind w:left="426"/>
        <w:jc w:val="both"/>
        <w:rPr>
          <w:rFonts w:asciiTheme="minorHAnsi" w:hAnsiTheme="minorHAnsi"/>
          <w:sz w:val="22"/>
          <w:szCs w:val="22"/>
        </w:rPr>
      </w:pPr>
    </w:p>
    <w:p w14:paraId="690EA928" w14:textId="77777777" w:rsidR="005F0339" w:rsidRPr="005F0339" w:rsidRDefault="005F0339" w:rsidP="005F0339">
      <w:pPr>
        <w:pStyle w:val="Odsekzoznamu"/>
        <w:numPr>
          <w:ilvl w:val="0"/>
          <w:numId w:val="37"/>
        </w:numPr>
        <w:autoSpaceDE w:val="0"/>
        <w:autoSpaceDN w:val="0"/>
        <w:adjustRightInd w:val="0"/>
        <w:jc w:val="both"/>
        <w:rPr>
          <w:rFonts w:asciiTheme="minorHAnsi" w:hAnsiTheme="minorHAnsi"/>
          <w:sz w:val="22"/>
          <w:szCs w:val="22"/>
        </w:rPr>
      </w:pPr>
      <w:r w:rsidRPr="005F0339">
        <w:rPr>
          <w:rFonts w:asciiTheme="minorHAnsi" w:hAnsiTheme="minorHAnsi" w:cs="Arial"/>
          <w:sz w:val="22"/>
          <w:szCs w:val="22"/>
        </w:rPr>
        <w:t>Kúpna cena za predmet zmluvy sa považuje za uhradenú dňom jej pripísania na účet dodávateľa.</w:t>
      </w:r>
    </w:p>
    <w:p w14:paraId="727C4CE1" w14:textId="77777777" w:rsidR="005F0339" w:rsidRPr="005F0339" w:rsidRDefault="005F0339" w:rsidP="005F0339">
      <w:pPr>
        <w:pStyle w:val="Odsekzoznamu"/>
        <w:autoSpaceDE w:val="0"/>
        <w:autoSpaceDN w:val="0"/>
        <w:adjustRightInd w:val="0"/>
        <w:ind w:left="426"/>
        <w:jc w:val="both"/>
        <w:rPr>
          <w:rFonts w:asciiTheme="minorHAnsi" w:hAnsiTheme="minorHAnsi"/>
          <w:sz w:val="22"/>
          <w:szCs w:val="22"/>
        </w:rPr>
      </w:pPr>
    </w:p>
    <w:p w14:paraId="259E3C6A" w14:textId="77777777" w:rsidR="005F0339" w:rsidRPr="005F0339" w:rsidRDefault="005F0339" w:rsidP="005F0339">
      <w:pPr>
        <w:pStyle w:val="Odsekzoznamu"/>
        <w:numPr>
          <w:ilvl w:val="0"/>
          <w:numId w:val="37"/>
        </w:numPr>
        <w:autoSpaceDE w:val="0"/>
        <w:autoSpaceDN w:val="0"/>
        <w:adjustRightInd w:val="0"/>
        <w:jc w:val="both"/>
        <w:rPr>
          <w:rFonts w:asciiTheme="minorHAnsi" w:hAnsiTheme="minorHAnsi"/>
          <w:sz w:val="22"/>
          <w:szCs w:val="22"/>
        </w:rPr>
      </w:pPr>
      <w:r w:rsidRPr="005F0339">
        <w:rPr>
          <w:rFonts w:asciiTheme="minorHAnsi" w:hAnsiTheme="minorHAnsi" w:cs="Arial"/>
          <w:sz w:val="22"/>
          <w:szCs w:val="22"/>
        </w:rPr>
        <w:t>V prípade, ak dodávateľ ku dňu podpisu tejto zmluvy nie je platiteľom DPH, avšak po jej podpísaní sa ním stane, nemá nárok na zvýšenie ceny tovaru o hodnotu DPH.</w:t>
      </w:r>
    </w:p>
    <w:p w14:paraId="42807EE8" w14:textId="77777777" w:rsidR="005F0339" w:rsidRPr="005F0339" w:rsidRDefault="005F0339" w:rsidP="005F0339">
      <w:pPr>
        <w:pStyle w:val="Odsekzoznamu"/>
        <w:ind w:left="0"/>
        <w:jc w:val="both"/>
        <w:rPr>
          <w:rFonts w:asciiTheme="minorHAnsi" w:hAnsiTheme="minorHAnsi"/>
          <w:color w:val="FF0000"/>
          <w:sz w:val="22"/>
          <w:szCs w:val="22"/>
        </w:rPr>
      </w:pPr>
    </w:p>
    <w:p w14:paraId="5691604C" w14:textId="77777777" w:rsidR="005F0339" w:rsidRPr="005F0339" w:rsidRDefault="005F0339" w:rsidP="005F0339">
      <w:pPr>
        <w:pStyle w:val="Odsekzoznamu"/>
        <w:autoSpaceDE w:val="0"/>
        <w:autoSpaceDN w:val="0"/>
        <w:adjustRightInd w:val="0"/>
        <w:ind w:left="0"/>
        <w:jc w:val="center"/>
        <w:rPr>
          <w:rFonts w:asciiTheme="minorHAnsi" w:hAnsiTheme="minorHAnsi"/>
          <w:b/>
          <w:sz w:val="22"/>
          <w:szCs w:val="22"/>
        </w:rPr>
      </w:pPr>
      <w:r w:rsidRPr="005F0339">
        <w:rPr>
          <w:rFonts w:asciiTheme="minorHAnsi" w:hAnsiTheme="minorHAnsi"/>
          <w:b/>
          <w:sz w:val="22"/>
          <w:szCs w:val="22"/>
        </w:rPr>
        <w:t>Článok V.</w:t>
      </w:r>
    </w:p>
    <w:p w14:paraId="22283188" w14:textId="77777777" w:rsidR="005F0339" w:rsidRPr="005F0339" w:rsidRDefault="005F0339" w:rsidP="005F0339">
      <w:pPr>
        <w:pStyle w:val="Odsekzoznamu"/>
        <w:ind w:left="0"/>
        <w:jc w:val="center"/>
        <w:rPr>
          <w:rFonts w:asciiTheme="minorHAnsi" w:hAnsiTheme="minorHAnsi"/>
          <w:b/>
          <w:sz w:val="22"/>
          <w:szCs w:val="22"/>
        </w:rPr>
      </w:pPr>
      <w:r w:rsidRPr="005F0339">
        <w:rPr>
          <w:rFonts w:asciiTheme="minorHAnsi" w:hAnsiTheme="minorHAnsi"/>
          <w:b/>
          <w:sz w:val="22"/>
          <w:szCs w:val="22"/>
        </w:rPr>
        <w:t xml:space="preserve">Prechod vlastníckeho práva a nebezpečenstva škody </w:t>
      </w:r>
    </w:p>
    <w:p w14:paraId="7B00F3C9" w14:textId="77777777" w:rsidR="005F0339" w:rsidRPr="005F0339" w:rsidRDefault="005F0339" w:rsidP="005F0339">
      <w:pPr>
        <w:pStyle w:val="Odsekzoznamu"/>
        <w:ind w:left="0"/>
        <w:jc w:val="center"/>
        <w:rPr>
          <w:rFonts w:asciiTheme="minorHAnsi" w:hAnsiTheme="minorHAnsi"/>
          <w:b/>
          <w:sz w:val="22"/>
          <w:szCs w:val="22"/>
        </w:rPr>
      </w:pPr>
    </w:p>
    <w:p w14:paraId="6E956DDD" w14:textId="77777777" w:rsidR="005F0339" w:rsidRPr="00A56454" w:rsidRDefault="005F0339" w:rsidP="00021C16">
      <w:pPr>
        <w:pStyle w:val="Odsekzoznamu"/>
        <w:numPr>
          <w:ilvl w:val="0"/>
          <w:numId w:val="48"/>
        </w:numPr>
        <w:autoSpaceDE w:val="0"/>
        <w:autoSpaceDN w:val="0"/>
        <w:adjustRightInd w:val="0"/>
        <w:ind w:left="709" w:hanging="283"/>
        <w:jc w:val="both"/>
        <w:rPr>
          <w:rFonts w:asciiTheme="minorHAnsi" w:hAnsiTheme="minorHAnsi" w:cs="Arial"/>
          <w:sz w:val="22"/>
          <w:szCs w:val="22"/>
        </w:rPr>
      </w:pPr>
      <w:r w:rsidRPr="00A56454">
        <w:rPr>
          <w:rFonts w:asciiTheme="minorHAnsi" w:hAnsiTheme="minorHAnsi" w:cs="Arial"/>
          <w:sz w:val="22"/>
          <w:szCs w:val="22"/>
        </w:rPr>
        <w:t>Okamihom prevzatia tovaru objednávateľom na základe preberacieho protokolu prechádza na objednávateľa nebezpečenstvo škody na tovare, ako aj vlastnícke právo.</w:t>
      </w:r>
    </w:p>
    <w:p w14:paraId="75A49D42" w14:textId="77777777" w:rsidR="005F0339" w:rsidRPr="00A56454" w:rsidRDefault="005F0339" w:rsidP="005F0339">
      <w:pPr>
        <w:autoSpaceDE w:val="0"/>
        <w:autoSpaceDN w:val="0"/>
        <w:adjustRightInd w:val="0"/>
        <w:spacing w:after="0" w:line="240" w:lineRule="auto"/>
        <w:jc w:val="both"/>
        <w:rPr>
          <w:rFonts w:eastAsia="Times New Roman" w:cs="Arial"/>
        </w:rPr>
      </w:pPr>
    </w:p>
    <w:p w14:paraId="4731F56C" w14:textId="77777777" w:rsidR="005F0339" w:rsidRPr="005F0339" w:rsidRDefault="005F0339" w:rsidP="005F0339">
      <w:pPr>
        <w:pStyle w:val="Odsekzoznamu"/>
        <w:ind w:left="284"/>
        <w:jc w:val="center"/>
        <w:rPr>
          <w:rFonts w:asciiTheme="minorHAnsi" w:hAnsiTheme="minorHAnsi"/>
          <w:b/>
          <w:sz w:val="22"/>
          <w:szCs w:val="22"/>
        </w:rPr>
      </w:pPr>
      <w:r w:rsidRPr="005F0339">
        <w:rPr>
          <w:rFonts w:asciiTheme="minorHAnsi" w:hAnsiTheme="minorHAnsi"/>
          <w:b/>
          <w:sz w:val="22"/>
          <w:szCs w:val="22"/>
        </w:rPr>
        <w:t>Článok VI.</w:t>
      </w:r>
    </w:p>
    <w:p w14:paraId="62A1013B" w14:textId="77777777" w:rsidR="005F0339" w:rsidRPr="005F0339" w:rsidRDefault="005F0339" w:rsidP="005F0339">
      <w:pPr>
        <w:pStyle w:val="Odsekzoznamu"/>
        <w:ind w:left="0"/>
        <w:jc w:val="center"/>
        <w:rPr>
          <w:rFonts w:asciiTheme="minorHAnsi" w:hAnsiTheme="minorHAnsi"/>
          <w:b/>
          <w:sz w:val="22"/>
          <w:szCs w:val="22"/>
        </w:rPr>
      </w:pPr>
      <w:r w:rsidRPr="005F0339">
        <w:rPr>
          <w:rFonts w:asciiTheme="minorHAnsi" w:hAnsiTheme="minorHAnsi"/>
          <w:b/>
          <w:sz w:val="22"/>
          <w:szCs w:val="22"/>
        </w:rPr>
        <w:t xml:space="preserve">Zodpovednosť za </w:t>
      </w:r>
      <w:proofErr w:type="spellStart"/>
      <w:r w:rsidRPr="005F0339">
        <w:rPr>
          <w:rFonts w:asciiTheme="minorHAnsi" w:hAnsiTheme="minorHAnsi"/>
          <w:b/>
          <w:sz w:val="22"/>
          <w:szCs w:val="22"/>
        </w:rPr>
        <w:t>vady</w:t>
      </w:r>
      <w:proofErr w:type="spellEnd"/>
      <w:r w:rsidRPr="005F0339">
        <w:rPr>
          <w:rFonts w:asciiTheme="minorHAnsi" w:hAnsiTheme="minorHAnsi"/>
          <w:b/>
          <w:sz w:val="22"/>
          <w:szCs w:val="22"/>
        </w:rPr>
        <w:t xml:space="preserve">, záručná doba </w:t>
      </w:r>
    </w:p>
    <w:p w14:paraId="55B91BD5" w14:textId="77777777" w:rsidR="005F0339" w:rsidRPr="005F0339" w:rsidRDefault="005F0339" w:rsidP="005F0339">
      <w:pPr>
        <w:pStyle w:val="Odsekzoznamu1"/>
        <w:tabs>
          <w:tab w:val="left" w:pos="426"/>
        </w:tabs>
        <w:ind w:left="0"/>
        <w:contextualSpacing/>
        <w:jc w:val="both"/>
        <w:rPr>
          <w:rFonts w:asciiTheme="minorHAnsi" w:eastAsia="Calibri" w:hAnsiTheme="minorHAnsi"/>
          <w:b/>
          <w:sz w:val="22"/>
          <w:szCs w:val="22"/>
        </w:rPr>
      </w:pPr>
    </w:p>
    <w:p w14:paraId="396DADB2" w14:textId="31535703" w:rsidR="005F0339" w:rsidRPr="005F0339" w:rsidRDefault="005F0339" w:rsidP="005F0339">
      <w:pPr>
        <w:pStyle w:val="Odsekzoznamu1"/>
        <w:numPr>
          <w:ilvl w:val="0"/>
          <w:numId w:val="41"/>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 xml:space="preserve">Dodávateľ v plnom rozsahu zodpovedá za dodržanie špecifikácie predmetu zmluvy uvedenej v Prílohe č. </w:t>
      </w:r>
      <w:r w:rsidR="00C53DE2">
        <w:rPr>
          <w:rFonts w:asciiTheme="minorHAnsi" w:hAnsiTheme="minorHAnsi" w:cs="Arial"/>
          <w:sz w:val="22"/>
          <w:szCs w:val="22"/>
        </w:rPr>
        <w:t>2</w:t>
      </w:r>
      <w:r w:rsidRPr="005F0339">
        <w:rPr>
          <w:rFonts w:asciiTheme="minorHAnsi" w:hAnsiTheme="minorHAnsi" w:cs="Arial"/>
          <w:sz w:val="22"/>
          <w:szCs w:val="22"/>
        </w:rPr>
        <w:t xml:space="preserve"> tejto zmluvy, ďalej za kvalitu, akosť a riadne dodanie predmetu zmluvy.</w:t>
      </w:r>
    </w:p>
    <w:p w14:paraId="3FAD4E0C" w14:textId="77777777" w:rsidR="005F0339" w:rsidRPr="005F0339" w:rsidRDefault="005F0339" w:rsidP="005F0339">
      <w:pPr>
        <w:pStyle w:val="Odsekzoznamu1"/>
        <w:tabs>
          <w:tab w:val="left" w:pos="426"/>
        </w:tabs>
        <w:ind w:left="426"/>
        <w:contextualSpacing/>
        <w:jc w:val="both"/>
        <w:rPr>
          <w:rFonts w:asciiTheme="minorHAnsi" w:hAnsiTheme="minorHAnsi" w:cs="Arial"/>
          <w:sz w:val="22"/>
          <w:szCs w:val="22"/>
        </w:rPr>
      </w:pPr>
    </w:p>
    <w:p w14:paraId="7697E7AA" w14:textId="77777777" w:rsidR="005F0339" w:rsidRPr="005F0339" w:rsidRDefault="005F0339" w:rsidP="005F0339">
      <w:pPr>
        <w:pStyle w:val="Odsekzoznamu1"/>
        <w:numPr>
          <w:ilvl w:val="0"/>
          <w:numId w:val="41"/>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 xml:space="preserve">Dodávateľ zodpovedá za </w:t>
      </w:r>
      <w:proofErr w:type="spellStart"/>
      <w:r w:rsidRPr="005F0339">
        <w:rPr>
          <w:rFonts w:asciiTheme="minorHAnsi" w:hAnsiTheme="minorHAnsi" w:cs="Arial"/>
          <w:sz w:val="22"/>
          <w:szCs w:val="22"/>
        </w:rPr>
        <w:t>vady</w:t>
      </w:r>
      <w:proofErr w:type="spellEnd"/>
      <w:r w:rsidRPr="005F0339">
        <w:rPr>
          <w:rFonts w:asciiTheme="minorHAnsi" w:hAnsiTheme="minorHAnsi" w:cs="Arial"/>
          <w:sz w:val="22"/>
          <w:szCs w:val="22"/>
        </w:rPr>
        <w:t xml:space="preserve">, ktoré má dodaný tovar v okamihu odovzdania tovaru objednávateľovi a za </w:t>
      </w:r>
      <w:proofErr w:type="spellStart"/>
      <w:r w:rsidRPr="005F0339">
        <w:rPr>
          <w:rFonts w:asciiTheme="minorHAnsi" w:hAnsiTheme="minorHAnsi" w:cs="Arial"/>
          <w:sz w:val="22"/>
          <w:szCs w:val="22"/>
        </w:rPr>
        <w:t>vady</w:t>
      </w:r>
      <w:proofErr w:type="spellEnd"/>
      <w:r w:rsidRPr="005F0339">
        <w:rPr>
          <w:rFonts w:asciiTheme="minorHAnsi" w:hAnsiTheme="minorHAnsi" w:cs="Arial"/>
          <w:sz w:val="22"/>
          <w:szCs w:val="22"/>
        </w:rPr>
        <w:t>, ktoré sa vyskytnú po prevzatí tovaru v záručnej dobe.</w:t>
      </w:r>
    </w:p>
    <w:p w14:paraId="3C9F65A3" w14:textId="77777777" w:rsidR="005F0339" w:rsidRPr="005F0339" w:rsidRDefault="005F0339" w:rsidP="005F0339">
      <w:pPr>
        <w:pStyle w:val="Odsekzoznamu1"/>
        <w:tabs>
          <w:tab w:val="left" w:pos="426"/>
        </w:tabs>
        <w:ind w:left="426"/>
        <w:contextualSpacing/>
        <w:jc w:val="both"/>
        <w:rPr>
          <w:rFonts w:asciiTheme="minorHAnsi" w:hAnsiTheme="minorHAnsi" w:cs="Arial"/>
          <w:sz w:val="22"/>
          <w:szCs w:val="22"/>
        </w:rPr>
      </w:pPr>
    </w:p>
    <w:p w14:paraId="4A0AE1E0" w14:textId="77777777" w:rsidR="005F0339" w:rsidRPr="005F0339" w:rsidRDefault="005F0339" w:rsidP="005F0339">
      <w:pPr>
        <w:pStyle w:val="Odsekzoznamu1"/>
        <w:numPr>
          <w:ilvl w:val="0"/>
          <w:numId w:val="41"/>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 xml:space="preserve">Dodávateľ zodpovedá za </w:t>
      </w:r>
      <w:proofErr w:type="spellStart"/>
      <w:r w:rsidRPr="005F0339">
        <w:rPr>
          <w:rFonts w:asciiTheme="minorHAnsi" w:hAnsiTheme="minorHAnsi" w:cs="Arial"/>
          <w:sz w:val="22"/>
          <w:szCs w:val="22"/>
        </w:rPr>
        <w:t>vady</w:t>
      </w:r>
      <w:proofErr w:type="spellEnd"/>
      <w:r w:rsidRPr="005F0339">
        <w:rPr>
          <w:rFonts w:asciiTheme="minorHAnsi" w:hAnsiTheme="minorHAnsi" w:cs="Arial"/>
          <w:sz w:val="22"/>
          <w:szCs w:val="22"/>
        </w:rPr>
        <w:t xml:space="preserve"> služieb spočívajúce v nedostatočnom rozsahu poskytnutých služieb a/alebo nedostatočnej kvalite poskytnutých služieb.</w:t>
      </w:r>
    </w:p>
    <w:p w14:paraId="1E88290A" w14:textId="77777777" w:rsidR="005F0339" w:rsidRPr="005F0339" w:rsidRDefault="005F0339" w:rsidP="005F0339">
      <w:pPr>
        <w:pStyle w:val="Odsekzoznamu1"/>
        <w:tabs>
          <w:tab w:val="left" w:pos="426"/>
        </w:tabs>
        <w:ind w:left="0"/>
        <w:contextualSpacing/>
        <w:jc w:val="both"/>
        <w:rPr>
          <w:rFonts w:asciiTheme="minorHAnsi" w:hAnsiTheme="minorHAnsi" w:cs="Arial"/>
          <w:sz w:val="22"/>
          <w:szCs w:val="22"/>
        </w:rPr>
      </w:pPr>
    </w:p>
    <w:p w14:paraId="689B363A" w14:textId="77777777" w:rsidR="005F0339" w:rsidRPr="005F0339" w:rsidRDefault="005F0339" w:rsidP="005F0339">
      <w:pPr>
        <w:pStyle w:val="Odsekzoznamu1"/>
        <w:numPr>
          <w:ilvl w:val="0"/>
          <w:numId w:val="41"/>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 xml:space="preserve">Dodávateľ poskytuje na dodaný predmet tejto zmluvy záruku po dobu 48 mesiacov. </w:t>
      </w:r>
    </w:p>
    <w:p w14:paraId="257C47DB" w14:textId="77777777" w:rsidR="005F0339" w:rsidRPr="005F0339" w:rsidRDefault="005F0339" w:rsidP="005F0339">
      <w:pPr>
        <w:pStyle w:val="Odsekzoznamu1"/>
        <w:tabs>
          <w:tab w:val="left" w:pos="426"/>
        </w:tabs>
        <w:ind w:left="426"/>
        <w:contextualSpacing/>
        <w:jc w:val="both"/>
        <w:rPr>
          <w:rFonts w:asciiTheme="minorHAnsi" w:hAnsiTheme="minorHAnsi" w:cs="Arial"/>
          <w:sz w:val="22"/>
          <w:szCs w:val="22"/>
        </w:rPr>
      </w:pPr>
    </w:p>
    <w:p w14:paraId="2BDD6EE8" w14:textId="77777777" w:rsidR="005F0339" w:rsidRPr="005F0339" w:rsidRDefault="005F0339" w:rsidP="005F0339">
      <w:pPr>
        <w:pStyle w:val="Odsekzoznamu1"/>
        <w:numPr>
          <w:ilvl w:val="0"/>
          <w:numId w:val="41"/>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 xml:space="preserve">Záručná doba začína plynúť dňom podpísania preberacieho protokolu o prevzatí predmetu zmluvy oprávnenými zástupcami oboch zmluvných strán. </w:t>
      </w:r>
    </w:p>
    <w:p w14:paraId="68F485A8" w14:textId="77777777" w:rsidR="005F0339" w:rsidRPr="005F0339" w:rsidRDefault="005F0339" w:rsidP="005F0339">
      <w:pPr>
        <w:pStyle w:val="Odsekzoznamu1"/>
        <w:tabs>
          <w:tab w:val="left" w:pos="426"/>
        </w:tabs>
        <w:ind w:left="0"/>
        <w:contextualSpacing/>
        <w:jc w:val="both"/>
        <w:rPr>
          <w:rFonts w:asciiTheme="minorHAnsi" w:hAnsiTheme="minorHAnsi" w:cs="Arial"/>
          <w:sz w:val="22"/>
          <w:szCs w:val="22"/>
        </w:rPr>
      </w:pPr>
    </w:p>
    <w:p w14:paraId="07B873E6" w14:textId="77777777" w:rsidR="005F0339" w:rsidRPr="005F0339" w:rsidRDefault="005F0339" w:rsidP="005F0339">
      <w:pPr>
        <w:pStyle w:val="Odsekzoznamu1"/>
        <w:numPr>
          <w:ilvl w:val="0"/>
          <w:numId w:val="41"/>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 xml:space="preserve">Plynutie záručnej doby sa preruší dňom uplatnenia práva objednávateľa na odstránenie </w:t>
      </w:r>
      <w:proofErr w:type="spellStart"/>
      <w:r w:rsidRPr="005F0339">
        <w:rPr>
          <w:rFonts w:asciiTheme="minorHAnsi" w:hAnsiTheme="minorHAnsi" w:cs="Arial"/>
          <w:sz w:val="22"/>
          <w:szCs w:val="22"/>
        </w:rPr>
        <w:t>vád</w:t>
      </w:r>
      <w:proofErr w:type="spellEnd"/>
      <w:r w:rsidRPr="005F0339">
        <w:rPr>
          <w:rFonts w:asciiTheme="minorHAnsi" w:hAnsiTheme="minorHAnsi" w:cs="Arial"/>
          <w:sz w:val="22"/>
          <w:szCs w:val="22"/>
        </w:rPr>
        <w:t xml:space="preserve">, a to doručením písomnej (vrátane e-mailu) reklamácie dodávateľovi. Záručná doba plynie ďalej po odstránení </w:t>
      </w:r>
      <w:proofErr w:type="spellStart"/>
      <w:r w:rsidRPr="005F0339">
        <w:rPr>
          <w:rFonts w:asciiTheme="minorHAnsi" w:hAnsiTheme="minorHAnsi" w:cs="Arial"/>
          <w:sz w:val="22"/>
          <w:szCs w:val="22"/>
        </w:rPr>
        <w:t>vady</w:t>
      </w:r>
      <w:proofErr w:type="spellEnd"/>
      <w:r w:rsidRPr="005F0339">
        <w:rPr>
          <w:rFonts w:asciiTheme="minorHAnsi" w:hAnsiTheme="minorHAnsi" w:cs="Arial"/>
          <w:sz w:val="22"/>
          <w:szCs w:val="22"/>
        </w:rPr>
        <w:t xml:space="preserve"> nasledujúcim dňom po podpísaní písomného protokolu o vyriešení reklamácie oboma zmluvnými stranami.</w:t>
      </w:r>
    </w:p>
    <w:p w14:paraId="4A42E751" w14:textId="77777777" w:rsidR="005F0339" w:rsidRPr="005F0339" w:rsidRDefault="005F0339" w:rsidP="005F0339">
      <w:pPr>
        <w:pStyle w:val="Odsekzoznamu1"/>
        <w:tabs>
          <w:tab w:val="left" w:pos="426"/>
        </w:tabs>
        <w:ind w:left="0"/>
        <w:contextualSpacing/>
        <w:jc w:val="both"/>
        <w:rPr>
          <w:rFonts w:asciiTheme="minorHAnsi" w:hAnsiTheme="minorHAnsi" w:cs="Arial"/>
          <w:sz w:val="22"/>
          <w:szCs w:val="22"/>
        </w:rPr>
      </w:pPr>
    </w:p>
    <w:p w14:paraId="03B0E113" w14:textId="77777777" w:rsidR="005F0339" w:rsidRPr="005F0339" w:rsidRDefault="005F0339" w:rsidP="005F0339">
      <w:pPr>
        <w:pStyle w:val="Odsekzoznamu1"/>
        <w:numPr>
          <w:ilvl w:val="0"/>
          <w:numId w:val="41"/>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 xml:space="preserve">Objednávateľ je povinný </w:t>
      </w:r>
      <w:proofErr w:type="spellStart"/>
      <w:r w:rsidRPr="005F0339">
        <w:rPr>
          <w:rFonts w:asciiTheme="minorHAnsi" w:hAnsiTheme="minorHAnsi" w:cs="Arial"/>
          <w:sz w:val="22"/>
          <w:szCs w:val="22"/>
        </w:rPr>
        <w:t>vady</w:t>
      </w:r>
      <w:proofErr w:type="spellEnd"/>
      <w:r w:rsidRPr="005F0339">
        <w:rPr>
          <w:rFonts w:asciiTheme="minorHAnsi" w:hAnsiTheme="minorHAnsi" w:cs="Arial"/>
          <w:sz w:val="22"/>
          <w:szCs w:val="22"/>
        </w:rPr>
        <w:t xml:space="preserve"> tovaru (zjavné alebo skryté) bez zbytočného odkladu po ich zistení dodávateľovi písomne oznámiť najneskôr však do uplynutia záručnej doby; inak právo zo zodpovednosti za tieto </w:t>
      </w:r>
      <w:proofErr w:type="spellStart"/>
      <w:r w:rsidRPr="005F0339">
        <w:rPr>
          <w:rFonts w:asciiTheme="minorHAnsi" w:hAnsiTheme="minorHAnsi" w:cs="Arial"/>
          <w:sz w:val="22"/>
          <w:szCs w:val="22"/>
        </w:rPr>
        <w:t>vady</w:t>
      </w:r>
      <w:proofErr w:type="spellEnd"/>
      <w:r w:rsidRPr="005F0339">
        <w:rPr>
          <w:rFonts w:asciiTheme="minorHAnsi" w:hAnsiTheme="minorHAnsi" w:cs="Arial"/>
          <w:sz w:val="22"/>
          <w:szCs w:val="22"/>
        </w:rPr>
        <w:t xml:space="preserve"> zaniká. V oznámení o </w:t>
      </w:r>
      <w:proofErr w:type="spellStart"/>
      <w:r w:rsidRPr="005F0339">
        <w:rPr>
          <w:rFonts w:asciiTheme="minorHAnsi" w:hAnsiTheme="minorHAnsi" w:cs="Arial"/>
          <w:sz w:val="22"/>
          <w:szCs w:val="22"/>
        </w:rPr>
        <w:t>vadách</w:t>
      </w:r>
      <w:proofErr w:type="spellEnd"/>
      <w:r w:rsidRPr="005F0339">
        <w:rPr>
          <w:rFonts w:asciiTheme="minorHAnsi" w:hAnsiTheme="minorHAnsi" w:cs="Arial"/>
          <w:sz w:val="22"/>
          <w:szCs w:val="22"/>
        </w:rPr>
        <w:t xml:space="preserve"> tovaru musí objednávateľ </w:t>
      </w:r>
      <w:proofErr w:type="spellStart"/>
      <w:r w:rsidRPr="005F0339">
        <w:rPr>
          <w:rFonts w:asciiTheme="minorHAnsi" w:hAnsiTheme="minorHAnsi" w:cs="Arial"/>
          <w:sz w:val="22"/>
          <w:szCs w:val="22"/>
        </w:rPr>
        <w:t>vady</w:t>
      </w:r>
      <w:proofErr w:type="spellEnd"/>
      <w:r w:rsidRPr="005F0339">
        <w:rPr>
          <w:rFonts w:asciiTheme="minorHAnsi" w:hAnsiTheme="minorHAnsi" w:cs="Arial"/>
          <w:sz w:val="22"/>
          <w:szCs w:val="22"/>
        </w:rPr>
        <w:t xml:space="preserve"> špecifikovať a uviesť, aký nárok z </w:t>
      </w:r>
      <w:proofErr w:type="spellStart"/>
      <w:r w:rsidRPr="005F0339">
        <w:rPr>
          <w:rFonts w:asciiTheme="minorHAnsi" w:hAnsiTheme="minorHAnsi" w:cs="Arial"/>
          <w:sz w:val="22"/>
          <w:szCs w:val="22"/>
        </w:rPr>
        <w:t>vád</w:t>
      </w:r>
      <w:proofErr w:type="spellEnd"/>
      <w:r w:rsidRPr="005F0339">
        <w:rPr>
          <w:rFonts w:asciiTheme="minorHAnsi" w:hAnsiTheme="minorHAnsi" w:cs="Arial"/>
          <w:sz w:val="22"/>
          <w:szCs w:val="22"/>
        </w:rPr>
        <w:t xml:space="preserve"> uplatňuje.</w:t>
      </w:r>
    </w:p>
    <w:p w14:paraId="33B756CB" w14:textId="77777777" w:rsidR="005F0339" w:rsidRPr="005F0339" w:rsidRDefault="005F0339" w:rsidP="005F0339">
      <w:pPr>
        <w:pStyle w:val="Odsekzoznamu1"/>
        <w:tabs>
          <w:tab w:val="left" w:pos="426"/>
        </w:tabs>
        <w:ind w:left="426"/>
        <w:contextualSpacing/>
        <w:jc w:val="both"/>
        <w:rPr>
          <w:rFonts w:asciiTheme="minorHAnsi" w:hAnsiTheme="minorHAnsi" w:cs="Arial"/>
          <w:sz w:val="22"/>
          <w:szCs w:val="22"/>
        </w:rPr>
      </w:pPr>
    </w:p>
    <w:p w14:paraId="1B8968C3" w14:textId="77777777" w:rsidR="005F0339" w:rsidRPr="005F0339" w:rsidRDefault="005F0339" w:rsidP="005F0339">
      <w:pPr>
        <w:pStyle w:val="Odsekzoznamu1"/>
        <w:numPr>
          <w:ilvl w:val="0"/>
          <w:numId w:val="41"/>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 xml:space="preserve">Dodávateľ sa zaväzuje zistené </w:t>
      </w:r>
      <w:proofErr w:type="spellStart"/>
      <w:r w:rsidRPr="005F0339">
        <w:rPr>
          <w:rFonts w:asciiTheme="minorHAnsi" w:hAnsiTheme="minorHAnsi" w:cs="Arial"/>
          <w:sz w:val="22"/>
          <w:szCs w:val="22"/>
        </w:rPr>
        <w:t>vady</w:t>
      </w:r>
      <w:proofErr w:type="spellEnd"/>
      <w:r w:rsidRPr="005F0339">
        <w:rPr>
          <w:rFonts w:asciiTheme="minorHAnsi" w:hAnsiTheme="minorHAnsi" w:cs="Arial"/>
          <w:sz w:val="22"/>
          <w:szCs w:val="22"/>
        </w:rPr>
        <w:t xml:space="preserve"> odstrániť na vlastné náklady, a to bez zbytočného odkladu, najneskôr však do piatich dní od doručenia oznámenia o </w:t>
      </w:r>
      <w:proofErr w:type="spellStart"/>
      <w:r w:rsidRPr="005F0339">
        <w:rPr>
          <w:rFonts w:asciiTheme="minorHAnsi" w:hAnsiTheme="minorHAnsi" w:cs="Arial"/>
          <w:sz w:val="22"/>
          <w:szCs w:val="22"/>
        </w:rPr>
        <w:t>vadách</w:t>
      </w:r>
      <w:proofErr w:type="spellEnd"/>
      <w:r w:rsidRPr="005F0339">
        <w:rPr>
          <w:rFonts w:asciiTheme="minorHAnsi" w:hAnsiTheme="minorHAnsi" w:cs="Arial"/>
          <w:sz w:val="22"/>
          <w:szCs w:val="22"/>
        </w:rPr>
        <w:t xml:space="preserve"> alebo vo výnimočných prípadoch v inej lehote písomne dohodnutej medzi zmluvnými stranami, inak je objednávateľ oprávnený od zmluvy odstúpiť.</w:t>
      </w:r>
    </w:p>
    <w:p w14:paraId="0184D178" w14:textId="77777777" w:rsidR="005F0339" w:rsidRPr="005F0339" w:rsidRDefault="005F0339" w:rsidP="005F0339">
      <w:pPr>
        <w:pStyle w:val="Odsekzoznamu1"/>
        <w:tabs>
          <w:tab w:val="left" w:pos="426"/>
        </w:tabs>
        <w:ind w:left="426"/>
        <w:contextualSpacing/>
        <w:jc w:val="both"/>
        <w:rPr>
          <w:rFonts w:asciiTheme="minorHAnsi" w:hAnsiTheme="minorHAnsi" w:cs="Arial"/>
          <w:sz w:val="22"/>
          <w:szCs w:val="22"/>
        </w:rPr>
      </w:pPr>
    </w:p>
    <w:p w14:paraId="5F6486CA" w14:textId="77777777" w:rsidR="005F0339" w:rsidRPr="005F0339" w:rsidRDefault="005F0339" w:rsidP="005F0339">
      <w:pPr>
        <w:pStyle w:val="Odsekzoznamu1"/>
        <w:numPr>
          <w:ilvl w:val="0"/>
          <w:numId w:val="41"/>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 xml:space="preserve">V prípade neodstránenia </w:t>
      </w:r>
      <w:proofErr w:type="spellStart"/>
      <w:r w:rsidRPr="005F0339">
        <w:rPr>
          <w:rFonts w:asciiTheme="minorHAnsi" w:hAnsiTheme="minorHAnsi" w:cs="Arial"/>
          <w:sz w:val="22"/>
          <w:szCs w:val="22"/>
        </w:rPr>
        <w:t>vady</w:t>
      </w:r>
      <w:proofErr w:type="spellEnd"/>
      <w:r w:rsidRPr="005F0339">
        <w:rPr>
          <w:rFonts w:asciiTheme="minorHAnsi" w:hAnsiTheme="minorHAnsi" w:cs="Arial"/>
          <w:sz w:val="22"/>
          <w:szCs w:val="22"/>
        </w:rPr>
        <w:t xml:space="preserve"> reklamovaného tovaru v lehote podľa článku VI bod 7. tejto zmluvy, je dodávateľ povinný zaplatiť objednávateľovi zmluvnú pokutu vo výške 0,05 % z ceny tovaru (vrátane DPH), vo vzťahu ku ktorému bola uplatnená reklamácia, a to za každý aj začatý deň omeškania, a to odo dňa omeškania až do vybavenia reklamácie odstránením reklamovanej </w:t>
      </w:r>
      <w:proofErr w:type="spellStart"/>
      <w:r w:rsidRPr="005F0339">
        <w:rPr>
          <w:rFonts w:asciiTheme="minorHAnsi" w:hAnsiTheme="minorHAnsi" w:cs="Arial"/>
          <w:sz w:val="22"/>
          <w:szCs w:val="22"/>
        </w:rPr>
        <w:t>vady</w:t>
      </w:r>
      <w:proofErr w:type="spellEnd"/>
      <w:r w:rsidRPr="005F0339">
        <w:rPr>
          <w:rFonts w:asciiTheme="minorHAnsi" w:hAnsiTheme="minorHAnsi" w:cs="Arial"/>
          <w:sz w:val="22"/>
          <w:szCs w:val="22"/>
        </w:rPr>
        <w:t xml:space="preserve"> tovaru.</w:t>
      </w:r>
    </w:p>
    <w:p w14:paraId="2E93D4F1" w14:textId="77777777" w:rsidR="005F0339" w:rsidRPr="005F0339" w:rsidRDefault="005F0339" w:rsidP="005F0339">
      <w:pPr>
        <w:pStyle w:val="Odsekzoznamu1"/>
        <w:tabs>
          <w:tab w:val="left" w:pos="426"/>
        </w:tabs>
        <w:ind w:left="426"/>
        <w:contextualSpacing/>
        <w:jc w:val="both"/>
        <w:rPr>
          <w:rFonts w:asciiTheme="minorHAnsi" w:hAnsiTheme="minorHAnsi" w:cs="Arial"/>
          <w:sz w:val="22"/>
          <w:szCs w:val="22"/>
        </w:rPr>
      </w:pPr>
    </w:p>
    <w:p w14:paraId="785CF385" w14:textId="0F26131B" w:rsidR="005F0339" w:rsidRPr="005F0339" w:rsidRDefault="005F0339" w:rsidP="005F0339">
      <w:pPr>
        <w:pStyle w:val="Odsekzoznamu1"/>
        <w:numPr>
          <w:ilvl w:val="0"/>
          <w:numId w:val="41"/>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 xml:space="preserve">Dodávateľ nezodpovedá za </w:t>
      </w:r>
      <w:proofErr w:type="spellStart"/>
      <w:r w:rsidRPr="005F0339">
        <w:rPr>
          <w:rFonts w:asciiTheme="minorHAnsi" w:hAnsiTheme="minorHAnsi" w:cs="Arial"/>
          <w:sz w:val="22"/>
          <w:szCs w:val="22"/>
        </w:rPr>
        <w:t>vady</w:t>
      </w:r>
      <w:proofErr w:type="spellEnd"/>
      <w:r w:rsidRPr="005F0339">
        <w:rPr>
          <w:rFonts w:asciiTheme="minorHAnsi" w:hAnsiTheme="minorHAnsi" w:cs="Arial"/>
          <w:sz w:val="22"/>
          <w:szCs w:val="22"/>
        </w:rPr>
        <w:t xml:space="preserve"> tovaru, ktoré preukázateľn</w:t>
      </w:r>
      <w:r w:rsidR="00C53DE2">
        <w:rPr>
          <w:rFonts w:asciiTheme="minorHAnsi" w:hAnsiTheme="minorHAnsi" w:cs="Arial"/>
          <w:sz w:val="22"/>
          <w:szCs w:val="22"/>
        </w:rPr>
        <w:t>e</w:t>
      </w:r>
      <w:r w:rsidRPr="005F0339">
        <w:rPr>
          <w:rFonts w:asciiTheme="minorHAnsi" w:hAnsiTheme="minorHAnsi" w:cs="Arial"/>
          <w:sz w:val="22"/>
          <w:szCs w:val="22"/>
        </w:rPr>
        <w:t xml:space="preserve"> vznikli v dôsledku nasledovných skutočností: </w:t>
      </w:r>
    </w:p>
    <w:p w14:paraId="20F72A95" w14:textId="77777777" w:rsidR="005F0339" w:rsidRPr="005F0339" w:rsidRDefault="005F0339" w:rsidP="005F0339">
      <w:pPr>
        <w:pStyle w:val="Odsekzoznamu1"/>
        <w:numPr>
          <w:ilvl w:val="0"/>
          <w:numId w:val="46"/>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 xml:space="preserve">tovar bol používaný v rozpore s podmienkami uvádzanými výrobcom v dokladoch odovzdaných  objednávateľovi zo strany dodávateľa, </w:t>
      </w:r>
    </w:p>
    <w:p w14:paraId="452953F2" w14:textId="77777777" w:rsidR="005F0339" w:rsidRPr="005F0339" w:rsidRDefault="005F0339" w:rsidP="005F0339">
      <w:pPr>
        <w:pStyle w:val="Odsekzoznamu1"/>
        <w:numPr>
          <w:ilvl w:val="0"/>
          <w:numId w:val="46"/>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 xml:space="preserve">tovar bol poškodený požiarom, výbuchom, zatopením alebo inou živelnou udalosťou. </w:t>
      </w:r>
    </w:p>
    <w:p w14:paraId="5D863F22" w14:textId="77777777" w:rsidR="005F0339" w:rsidRPr="005F0339" w:rsidRDefault="005F0339" w:rsidP="005F0339">
      <w:pPr>
        <w:pStyle w:val="Odsekzoznamu1"/>
        <w:tabs>
          <w:tab w:val="left" w:pos="426"/>
        </w:tabs>
        <w:ind w:left="426"/>
        <w:contextualSpacing/>
        <w:jc w:val="both"/>
        <w:rPr>
          <w:rFonts w:asciiTheme="minorHAnsi" w:hAnsiTheme="minorHAnsi" w:cs="Arial"/>
          <w:sz w:val="22"/>
          <w:szCs w:val="22"/>
        </w:rPr>
      </w:pPr>
    </w:p>
    <w:p w14:paraId="0230DB7D" w14:textId="77777777" w:rsidR="005F0339" w:rsidRPr="005F0339" w:rsidRDefault="005F0339" w:rsidP="005F0339">
      <w:pPr>
        <w:pStyle w:val="Odsekzoznamu1"/>
        <w:numPr>
          <w:ilvl w:val="0"/>
          <w:numId w:val="41"/>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 xml:space="preserve">Dodávateľ nezodpovedá za </w:t>
      </w:r>
      <w:proofErr w:type="spellStart"/>
      <w:r w:rsidRPr="005F0339">
        <w:rPr>
          <w:rFonts w:asciiTheme="minorHAnsi" w:hAnsiTheme="minorHAnsi" w:cs="Arial"/>
          <w:sz w:val="22"/>
          <w:szCs w:val="22"/>
        </w:rPr>
        <w:t>vady</w:t>
      </w:r>
      <w:proofErr w:type="spellEnd"/>
      <w:r w:rsidRPr="005F0339">
        <w:rPr>
          <w:rFonts w:asciiTheme="minorHAnsi" w:hAnsiTheme="minorHAnsi" w:cs="Arial"/>
          <w:sz w:val="22"/>
          <w:szCs w:val="22"/>
        </w:rPr>
        <w:t xml:space="preserve"> poskytnutých služieb, o ktorých objednávateľ v čase poskytnutia služby vedel alebo s prihliadnutím na okolnosti, za ktorých bola služba poskytnutá, musel vedieť a on svojím konaním takéto poskytnutie služby akceptoval.</w:t>
      </w:r>
    </w:p>
    <w:p w14:paraId="2760FF9C" w14:textId="77777777" w:rsidR="005F0339" w:rsidRPr="005F0339" w:rsidRDefault="005F0339" w:rsidP="005F0339">
      <w:pPr>
        <w:pStyle w:val="Odsekzoznamu1"/>
        <w:tabs>
          <w:tab w:val="left" w:pos="426"/>
        </w:tabs>
        <w:ind w:left="426"/>
        <w:contextualSpacing/>
        <w:jc w:val="both"/>
        <w:rPr>
          <w:rFonts w:asciiTheme="minorHAnsi" w:hAnsiTheme="minorHAnsi" w:cs="Arial"/>
          <w:sz w:val="22"/>
          <w:szCs w:val="22"/>
        </w:rPr>
      </w:pPr>
    </w:p>
    <w:p w14:paraId="4F3ADC2A" w14:textId="77777777" w:rsidR="005F0339" w:rsidRPr="005F0339" w:rsidRDefault="005F0339" w:rsidP="005F0339">
      <w:pPr>
        <w:pStyle w:val="Odsekzoznamu1"/>
        <w:numPr>
          <w:ilvl w:val="0"/>
          <w:numId w:val="41"/>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 xml:space="preserve">V ostatných prípadoch neupravených touto zmluvou sa zmluvné strany budú riadiť ustanoveniami § 422 a </w:t>
      </w:r>
      <w:proofErr w:type="spellStart"/>
      <w:r w:rsidRPr="005F0339">
        <w:rPr>
          <w:rFonts w:asciiTheme="minorHAnsi" w:hAnsiTheme="minorHAnsi" w:cs="Arial"/>
          <w:sz w:val="22"/>
          <w:szCs w:val="22"/>
        </w:rPr>
        <w:t>nasl</w:t>
      </w:r>
      <w:proofErr w:type="spellEnd"/>
      <w:r w:rsidRPr="005F0339">
        <w:rPr>
          <w:rFonts w:asciiTheme="minorHAnsi" w:hAnsiTheme="minorHAnsi" w:cs="Arial"/>
          <w:sz w:val="22"/>
          <w:szCs w:val="22"/>
        </w:rPr>
        <w:t>. Obchodného zákonníka.</w:t>
      </w:r>
    </w:p>
    <w:p w14:paraId="201D1598" w14:textId="77777777" w:rsidR="005F0339" w:rsidRPr="005F0339" w:rsidRDefault="005F0339" w:rsidP="005F0339">
      <w:pPr>
        <w:pStyle w:val="Odsekzoznamu"/>
        <w:ind w:left="0"/>
        <w:rPr>
          <w:rFonts w:asciiTheme="minorHAnsi" w:hAnsiTheme="minorHAnsi"/>
          <w:b/>
          <w:sz w:val="22"/>
          <w:szCs w:val="22"/>
        </w:rPr>
      </w:pPr>
    </w:p>
    <w:p w14:paraId="16D235FF" w14:textId="77777777" w:rsidR="005F0339" w:rsidRPr="005F0339" w:rsidRDefault="005F0339" w:rsidP="005F0339">
      <w:pPr>
        <w:pStyle w:val="Odsekzoznamu"/>
        <w:ind w:left="0"/>
        <w:jc w:val="center"/>
        <w:rPr>
          <w:rFonts w:asciiTheme="minorHAnsi" w:hAnsiTheme="minorHAnsi"/>
          <w:b/>
          <w:sz w:val="22"/>
          <w:szCs w:val="22"/>
        </w:rPr>
      </w:pPr>
      <w:r w:rsidRPr="005F0339">
        <w:rPr>
          <w:rFonts w:asciiTheme="minorHAnsi" w:hAnsiTheme="minorHAnsi"/>
          <w:b/>
          <w:sz w:val="22"/>
          <w:szCs w:val="22"/>
        </w:rPr>
        <w:t>Článok VII.</w:t>
      </w:r>
    </w:p>
    <w:p w14:paraId="196E3FF2" w14:textId="77777777" w:rsidR="005F0339" w:rsidRPr="005F0339" w:rsidRDefault="005F0339" w:rsidP="005F0339">
      <w:pPr>
        <w:pStyle w:val="Odsekzoznamu"/>
        <w:ind w:left="0"/>
        <w:jc w:val="center"/>
        <w:rPr>
          <w:rFonts w:asciiTheme="minorHAnsi" w:hAnsiTheme="minorHAnsi"/>
          <w:b/>
          <w:sz w:val="22"/>
          <w:szCs w:val="22"/>
        </w:rPr>
      </w:pPr>
      <w:r w:rsidRPr="005F0339">
        <w:rPr>
          <w:rFonts w:asciiTheme="minorHAnsi" w:hAnsiTheme="minorHAnsi"/>
          <w:b/>
          <w:sz w:val="22"/>
          <w:szCs w:val="22"/>
        </w:rPr>
        <w:t>Sankcie</w:t>
      </w:r>
    </w:p>
    <w:p w14:paraId="3597E541" w14:textId="77777777" w:rsidR="005F0339" w:rsidRPr="005F0339" w:rsidRDefault="005F0339" w:rsidP="005F0339">
      <w:pPr>
        <w:pStyle w:val="Odsekzoznamu"/>
        <w:ind w:left="0"/>
        <w:jc w:val="center"/>
        <w:rPr>
          <w:rFonts w:asciiTheme="minorHAnsi" w:hAnsiTheme="minorHAnsi"/>
          <w:b/>
          <w:sz w:val="22"/>
          <w:szCs w:val="22"/>
        </w:rPr>
      </w:pPr>
    </w:p>
    <w:p w14:paraId="1F42CD40" w14:textId="77777777" w:rsidR="005F0339" w:rsidRPr="005F0339" w:rsidRDefault="005F0339" w:rsidP="005F0339">
      <w:pPr>
        <w:pStyle w:val="Odsekzoznamu1"/>
        <w:numPr>
          <w:ilvl w:val="0"/>
          <w:numId w:val="42"/>
        </w:numPr>
        <w:tabs>
          <w:tab w:val="left" w:pos="0"/>
        </w:tabs>
        <w:contextualSpacing/>
        <w:jc w:val="both"/>
        <w:rPr>
          <w:rFonts w:asciiTheme="minorHAnsi" w:hAnsiTheme="minorHAnsi" w:cs="Arial"/>
          <w:sz w:val="22"/>
          <w:szCs w:val="22"/>
        </w:rPr>
      </w:pPr>
      <w:r w:rsidRPr="005F0339">
        <w:rPr>
          <w:rFonts w:asciiTheme="minorHAnsi" w:hAnsiTheme="minorHAnsi" w:cs="Arial"/>
          <w:sz w:val="22"/>
          <w:szCs w:val="22"/>
        </w:rPr>
        <w:t>V prípade omeškania dodávateľa s dodaním tovaru alebo poskytnutím služby podľa prvej vety čl. II bod 2 tejto zmluvy, má objednávateľ voči dodávateľovi nárok na zmluvnú pokutu vo výške 0,05 % z celkovej ceny tovaru (vrátane DPH), s dodaním ktorého je dodávateľ v omeškaní alebo poskytnutím služby, a to za každý aj začatý deň omeškania, a to odo dňa omeškania až do doby dodania tovaru.</w:t>
      </w:r>
    </w:p>
    <w:p w14:paraId="60C8D389" w14:textId="77777777" w:rsidR="005F0339" w:rsidRPr="005F0339" w:rsidRDefault="005F0339" w:rsidP="005F0339">
      <w:pPr>
        <w:pStyle w:val="Odsekzoznamu1"/>
        <w:tabs>
          <w:tab w:val="left" w:pos="0"/>
        </w:tabs>
        <w:ind w:left="426"/>
        <w:contextualSpacing/>
        <w:jc w:val="both"/>
        <w:rPr>
          <w:rFonts w:asciiTheme="minorHAnsi" w:hAnsiTheme="minorHAnsi" w:cs="Arial"/>
          <w:sz w:val="22"/>
          <w:szCs w:val="22"/>
        </w:rPr>
      </w:pPr>
    </w:p>
    <w:p w14:paraId="13680CF5" w14:textId="77777777" w:rsidR="005F0339" w:rsidRPr="005F0339" w:rsidRDefault="005F0339" w:rsidP="005F0339">
      <w:pPr>
        <w:pStyle w:val="Odsekzoznamu1"/>
        <w:numPr>
          <w:ilvl w:val="0"/>
          <w:numId w:val="42"/>
        </w:numPr>
        <w:tabs>
          <w:tab w:val="left" w:pos="0"/>
        </w:tabs>
        <w:contextualSpacing/>
        <w:jc w:val="both"/>
        <w:rPr>
          <w:rFonts w:asciiTheme="minorHAnsi" w:hAnsiTheme="minorHAnsi" w:cs="Arial"/>
          <w:sz w:val="22"/>
          <w:szCs w:val="22"/>
        </w:rPr>
      </w:pPr>
      <w:r w:rsidRPr="005F0339">
        <w:rPr>
          <w:rFonts w:asciiTheme="minorHAnsi" w:hAnsiTheme="minorHAnsi" w:cs="Arial"/>
          <w:sz w:val="22"/>
          <w:szCs w:val="22"/>
        </w:rPr>
        <w:t>V prípade omeškania objednávateľa s úhradou faktúry má dodávateľ právo fakturovať objednávateľovi úrok z omeškania vo výške 0,05 % z dlžnej sumy za každý deň omeškania.</w:t>
      </w:r>
    </w:p>
    <w:p w14:paraId="19C5D2D8" w14:textId="77777777" w:rsidR="005F0339" w:rsidRPr="005F0339" w:rsidRDefault="005F0339" w:rsidP="005F0339">
      <w:pPr>
        <w:pStyle w:val="Odsekzoznamu1"/>
        <w:tabs>
          <w:tab w:val="left" w:pos="0"/>
        </w:tabs>
        <w:ind w:left="426"/>
        <w:contextualSpacing/>
        <w:jc w:val="both"/>
        <w:rPr>
          <w:rFonts w:asciiTheme="minorHAnsi" w:hAnsiTheme="minorHAnsi" w:cs="Arial"/>
          <w:sz w:val="22"/>
          <w:szCs w:val="22"/>
        </w:rPr>
      </w:pPr>
    </w:p>
    <w:p w14:paraId="55367904" w14:textId="77777777" w:rsidR="005F0339" w:rsidRPr="005F0339" w:rsidRDefault="005F0339" w:rsidP="005F0339">
      <w:pPr>
        <w:pStyle w:val="Odsekzoznamu1"/>
        <w:numPr>
          <w:ilvl w:val="0"/>
          <w:numId w:val="42"/>
        </w:numPr>
        <w:tabs>
          <w:tab w:val="left" w:pos="0"/>
        </w:tabs>
        <w:contextualSpacing/>
        <w:jc w:val="both"/>
        <w:rPr>
          <w:rFonts w:asciiTheme="minorHAnsi" w:hAnsiTheme="minorHAnsi" w:cs="Arial"/>
          <w:sz w:val="22"/>
          <w:szCs w:val="22"/>
        </w:rPr>
      </w:pPr>
      <w:r w:rsidRPr="005F0339">
        <w:rPr>
          <w:rFonts w:asciiTheme="minorHAnsi" w:hAnsiTheme="minorHAnsi" w:cs="Arial"/>
          <w:sz w:val="22"/>
          <w:szCs w:val="22"/>
        </w:rPr>
        <w:t>Zaplatením zmluvnej pokuty nie je dotknutý nárok objednávateľa na náhradu škody a jeho právo odstúpiť od tejto zmluvy.</w:t>
      </w:r>
    </w:p>
    <w:p w14:paraId="25CD7269" w14:textId="77777777" w:rsidR="005F0339" w:rsidRPr="005F0339" w:rsidRDefault="005F0339" w:rsidP="005F0339">
      <w:pPr>
        <w:pStyle w:val="Odsekzoznamu1"/>
        <w:tabs>
          <w:tab w:val="left" w:pos="0"/>
        </w:tabs>
        <w:ind w:left="426"/>
        <w:contextualSpacing/>
        <w:jc w:val="both"/>
        <w:rPr>
          <w:rFonts w:asciiTheme="minorHAnsi" w:hAnsiTheme="minorHAnsi" w:cs="Arial"/>
          <w:sz w:val="22"/>
          <w:szCs w:val="22"/>
        </w:rPr>
      </w:pPr>
    </w:p>
    <w:p w14:paraId="55AAE575" w14:textId="77777777" w:rsidR="005F0339" w:rsidRPr="005F0339" w:rsidRDefault="005F0339" w:rsidP="005F0339">
      <w:pPr>
        <w:pStyle w:val="Odsekzoznamu1"/>
        <w:numPr>
          <w:ilvl w:val="0"/>
          <w:numId w:val="42"/>
        </w:numPr>
        <w:tabs>
          <w:tab w:val="left" w:pos="0"/>
        </w:tabs>
        <w:contextualSpacing/>
        <w:jc w:val="both"/>
        <w:rPr>
          <w:rFonts w:asciiTheme="minorHAnsi" w:hAnsiTheme="minorHAnsi" w:cs="Arial"/>
          <w:sz w:val="22"/>
          <w:szCs w:val="22"/>
        </w:rPr>
      </w:pPr>
      <w:r w:rsidRPr="005F0339">
        <w:rPr>
          <w:rFonts w:asciiTheme="minorHAnsi" w:hAnsiTheme="minorHAnsi" w:cs="Arial"/>
          <w:sz w:val="22"/>
          <w:szCs w:val="22"/>
        </w:rPr>
        <w:t xml:space="preserve">Uplatnením zmluvnej pokuty nie je dotknutý nárok poškodenej zmluvnej strany na náhradu škody presahujúcej zmluvnú pokutu.  </w:t>
      </w:r>
    </w:p>
    <w:p w14:paraId="1831A601" w14:textId="77777777" w:rsidR="005F0339" w:rsidRPr="005F0339" w:rsidRDefault="005F0339" w:rsidP="005F0339">
      <w:pPr>
        <w:pStyle w:val="Odsekzoznamu1"/>
        <w:tabs>
          <w:tab w:val="left" w:pos="0"/>
        </w:tabs>
        <w:ind w:left="0"/>
        <w:contextualSpacing/>
        <w:jc w:val="both"/>
        <w:rPr>
          <w:rFonts w:asciiTheme="minorHAnsi" w:hAnsiTheme="minorHAnsi" w:cs="Arial"/>
          <w:sz w:val="22"/>
          <w:szCs w:val="22"/>
        </w:rPr>
      </w:pPr>
    </w:p>
    <w:p w14:paraId="43BA2870" w14:textId="77777777" w:rsidR="005F0339" w:rsidRPr="005F0339" w:rsidRDefault="005F0339" w:rsidP="005F0339">
      <w:pPr>
        <w:pStyle w:val="Odsekzoznamu1"/>
        <w:tabs>
          <w:tab w:val="left" w:pos="426"/>
        </w:tabs>
        <w:ind w:left="0"/>
        <w:contextualSpacing/>
        <w:jc w:val="center"/>
        <w:rPr>
          <w:rFonts w:asciiTheme="minorHAnsi" w:eastAsia="TimesNewRomanPSMT" w:hAnsiTheme="minorHAnsi" w:cs="Arial"/>
          <w:b/>
          <w:sz w:val="22"/>
          <w:szCs w:val="22"/>
        </w:rPr>
      </w:pPr>
      <w:r w:rsidRPr="005F0339">
        <w:rPr>
          <w:rFonts w:asciiTheme="minorHAnsi" w:eastAsia="TimesNewRomanPSMT" w:hAnsiTheme="minorHAnsi" w:cs="Arial"/>
          <w:b/>
          <w:sz w:val="22"/>
          <w:szCs w:val="22"/>
        </w:rPr>
        <w:t>Článok VIII.</w:t>
      </w:r>
    </w:p>
    <w:p w14:paraId="57AE33BE" w14:textId="77777777" w:rsidR="005F0339" w:rsidRPr="005F0339" w:rsidRDefault="005F0339" w:rsidP="005F0339">
      <w:pPr>
        <w:pStyle w:val="Odsekzoznamu1"/>
        <w:tabs>
          <w:tab w:val="left" w:pos="426"/>
        </w:tabs>
        <w:ind w:left="0"/>
        <w:contextualSpacing/>
        <w:jc w:val="center"/>
        <w:rPr>
          <w:rFonts w:asciiTheme="minorHAnsi" w:eastAsia="TimesNewRomanPSMT" w:hAnsiTheme="minorHAnsi" w:cs="Arial"/>
          <w:b/>
          <w:sz w:val="22"/>
          <w:szCs w:val="22"/>
        </w:rPr>
      </w:pPr>
      <w:r w:rsidRPr="005F0339">
        <w:rPr>
          <w:rFonts w:asciiTheme="minorHAnsi" w:eastAsia="TimesNewRomanPSMT" w:hAnsiTheme="minorHAnsi" w:cs="Arial"/>
          <w:b/>
          <w:sz w:val="22"/>
          <w:szCs w:val="22"/>
        </w:rPr>
        <w:t>Zodpovednosť za škody</w:t>
      </w:r>
    </w:p>
    <w:p w14:paraId="5103DECF" w14:textId="77777777" w:rsidR="005F0339" w:rsidRPr="005F0339" w:rsidRDefault="005F0339" w:rsidP="005F0339">
      <w:pPr>
        <w:pStyle w:val="Odsekzoznamu1"/>
        <w:tabs>
          <w:tab w:val="left" w:pos="0"/>
        </w:tabs>
        <w:ind w:left="426"/>
        <w:contextualSpacing/>
        <w:jc w:val="both"/>
        <w:rPr>
          <w:rFonts w:asciiTheme="minorHAnsi" w:hAnsiTheme="minorHAnsi" w:cs="Arial"/>
          <w:sz w:val="22"/>
          <w:szCs w:val="22"/>
        </w:rPr>
      </w:pPr>
    </w:p>
    <w:p w14:paraId="1C877C6D" w14:textId="053AA1C9" w:rsidR="005F0339" w:rsidRPr="005F0339" w:rsidRDefault="005F0339" w:rsidP="005F0339">
      <w:pPr>
        <w:pStyle w:val="Odsekzoznamu1"/>
        <w:numPr>
          <w:ilvl w:val="0"/>
          <w:numId w:val="43"/>
        </w:numPr>
        <w:tabs>
          <w:tab w:val="left" w:pos="0"/>
        </w:tabs>
        <w:contextualSpacing/>
        <w:jc w:val="both"/>
        <w:rPr>
          <w:rFonts w:asciiTheme="minorHAnsi" w:hAnsiTheme="minorHAnsi" w:cs="Arial"/>
          <w:sz w:val="22"/>
          <w:szCs w:val="22"/>
        </w:rPr>
      </w:pPr>
      <w:r w:rsidRPr="005F0339">
        <w:rPr>
          <w:rFonts w:asciiTheme="minorHAnsi" w:hAnsiTheme="minorHAnsi" w:cs="Arial"/>
          <w:sz w:val="22"/>
          <w:szCs w:val="22"/>
        </w:rPr>
        <w:t>Dodávateľ zodpovedá objednávateľovi za škody v zmysle ustanovení Obchodného zákonníka a</w:t>
      </w:r>
      <w:r w:rsidR="006E1854">
        <w:rPr>
          <w:rFonts w:asciiTheme="minorHAnsi" w:hAnsiTheme="minorHAnsi" w:cs="Arial"/>
          <w:sz w:val="22"/>
          <w:szCs w:val="22"/>
        </w:rPr>
        <w:t> </w:t>
      </w:r>
      <w:r w:rsidRPr="005F0339">
        <w:rPr>
          <w:rFonts w:asciiTheme="minorHAnsi" w:hAnsiTheme="minorHAnsi" w:cs="Arial"/>
          <w:sz w:val="22"/>
          <w:szCs w:val="22"/>
        </w:rPr>
        <w:t>v</w:t>
      </w:r>
      <w:r w:rsidR="006E1854">
        <w:rPr>
          <w:rFonts w:asciiTheme="minorHAnsi" w:hAnsiTheme="minorHAnsi" w:cs="Arial"/>
          <w:sz w:val="22"/>
          <w:szCs w:val="22"/>
        </w:rPr>
        <w:t> </w:t>
      </w:r>
      <w:r w:rsidRPr="005F0339">
        <w:rPr>
          <w:rFonts w:asciiTheme="minorHAnsi" w:hAnsiTheme="minorHAnsi" w:cs="Arial"/>
          <w:sz w:val="22"/>
          <w:szCs w:val="22"/>
        </w:rPr>
        <w:t>zmysle príslušných všeobecne záväzných právnych predpisov okrem prípadov vyššej moci.</w:t>
      </w:r>
    </w:p>
    <w:p w14:paraId="14BD112E" w14:textId="77777777" w:rsidR="005F0339" w:rsidRPr="005F0339" w:rsidRDefault="005F0339" w:rsidP="005F0339">
      <w:pPr>
        <w:pStyle w:val="Odsekzoznamu1"/>
        <w:tabs>
          <w:tab w:val="left" w:pos="0"/>
        </w:tabs>
        <w:ind w:left="426" w:hanging="426"/>
        <w:contextualSpacing/>
        <w:jc w:val="both"/>
        <w:rPr>
          <w:rFonts w:asciiTheme="minorHAnsi" w:hAnsiTheme="minorHAnsi" w:cs="Arial"/>
          <w:sz w:val="22"/>
          <w:szCs w:val="22"/>
        </w:rPr>
      </w:pPr>
    </w:p>
    <w:p w14:paraId="3448D24D" w14:textId="77777777" w:rsidR="005F0339" w:rsidRPr="005F0339" w:rsidRDefault="005F0339" w:rsidP="005F0339">
      <w:pPr>
        <w:pStyle w:val="Odsekzoznamu1"/>
        <w:numPr>
          <w:ilvl w:val="0"/>
          <w:numId w:val="43"/>
        </w:numPr>
        <w:tabs>
          <w:tab w:val="left" w:pos="0"/>
        </w:tabs>
        <w:contextualSpacing/>
        <w:jc w:val="both"/>
        <w:rPr>
          <w:rFonts w:asciiTheme="minorHAnsi" w:hAnsiTheme="minorHAnsi" w:cs="Arial"/>
          <w:sz w:val="22"/>
          <w:szCs w:val="22"/>
        </w:rPr>
      </w:pPr>
      <w:r w:rsidRPr="005F0339">
        <w:rPr>
          <w:rFonts w:asciiTheme="minorHAnsi" w:hAnsiTheme="minorHAnsi" w:cs="Arial"/>
          <w:sz w:val="22"/>
          <w:szCs w:val="22"/>
        </w:rPr>
        <w:t>Pre účely tejto zmluvy sa za vyššiu moc považujú prípady, ktoré nie sú závislé ani ich nemôžu nijak ovplyvniť zmluvné strany, napr. živelné pohromy (požiar, záplavy) a pod.</w:t>
      </w:r>
    </w:p>
    <w:p w14:paraId="68B89D7A" w14:textId="77777777" w:rsidR="005F0339" w:rsidRPr="005F0339" w:rsidRDefault="005F0339" w:rsidP="005F0339">
      <w:pPr>
        <w:pStyle w:val="Odsekzoznamu1"/>
        <w:tabs>
          <w:tab w:val="left" w:pos="0"/>
        </w:tabs>
        <w:ind w:left="0"/>
        <w:contextualSpacing/>
        <w:jc w:val="both"/>
        <w:rPr>
          <w:rFonts w:asciiTheme="minorHAnsi" w:hAnsiTheme="minorHAnsi" w:cs="Arial"/>
          <w:sz w:val="22"/>
          <w:szCs w:val="22"/>
        </w:rPr>
      </w:pPr>
    </w:p>
    <w:p w14:paraId="0D7E326E" w14:textId="77777777" w:rsidR="005F0339" w:rsidRPr="005F0339" w:rsidRDefault="005F0339" w:rsidP="005F0339">
      <w:pPr>
        <w:pStyle w:val="Odsekzoznamu1"/>
        <w:tabs>
          <w:tab w:val="left" w:pos="426"/>
        </w:tabs>
        <w:ind w:left="0"/>
        <w:contextualSpacing/>
        <w:jc w:val="center"/>
        <w:rPr>
          <w:rFonts w:asciiTheme="minorHAnsi" w:eastAsia="TimesNewRomanPSMT" w:hAnsiTheme="minorHAnsi" w:cs="Arial"/>
          <w:b/>
          <w:color w:val="000000"/>
          <w:sz w:val="22"/>
          <w:szCs w:val="22"/>
        </w:rPr>
      </w:pPr>
      <w:r w:rsidRPr="005F0339">
        <w:rPr>
          <w:rFonts w:asciiTheme="minorHAnsi" w:eastAsia="TimesNewRomanPSMT" w:hAnsiTheme="minorHAnsi" w:cs="Arial"/>
          <w:b/>
          <w:color w:val="000000"/>
          <w:sz w:val="22"/>
          <w:szCs w:val="22"/>
        </w:rPr>
        <w:t>Článok IX.</w:t>
      </w:r>
    </w:p>
    <w:p w14:paraId="3D616906" w14:textId="77777777" w:rsidR="005F0339" w:rsidRPr="005F0339" w:rsidRDefault="005F0339" w:rsidP="005F0339">
      <w:pPr>
        <w:pStyle w:val="Odsekzoznamu1"/>
        <w:tabs>
          <w:tab w:val="left" w:pos="426"/>
        </w:tabs>
        <w:ind w:left="0"/>
        <w:contextualSpacing/>
        <w:jc w:val="center"/>
        <w:rPr>
          <w:rFonts w:asciiTheme="minorHAnsi" w:eastAsia="TimesNewRomanPSMT" w:hAnsiTheme="minorHAnsi" w:cs="Arial"/>
          <w:b/>
          <w:color w:val="000000"/>
          <w:sz w:val="22"/>
          <w:szCs w:val="22"/>
        </w:rPr>
      </w:pPr>
      <w:r w:rsidRPr="005F0339">
        <w:rPr>
          <w:rFonts w:asciiTheme="minorHAnsi" w:eastAsia="TimesNewRomanPSMT" w:hAnsiTheme="minorHAnsi" w:cs="Arial"/>
          <w:b/>
          <w:color w:val="000000"/>
          <w:sz w:val="22"/>
          <w:szCs w:val="22"/>
        </w:rPr>
        <w:t>Doba platnosti a zánik zmluvy</w:t>
      </w:r>
    </w:p>
    <w:p w14:paraId="5D06D475" w14:textId="77777777" w:rsidR="005F0339" w:rsidRPr="005F0339" w:rsidRDefault="005F0339" w:rsidP="005F0339">
      <w:pPr>
        <w:pStyle w:val="Odsekzoznamu1"/>
        <w:tabs>
          <w:tab w:val="left" w:pos="426"/>
        </w:tabs>
        <w:ind w:left="0"/>
        <w:contextualSpacing/>
        <w:jc w:val="both"/>
        <w:rPr>
          <w:rFonts w:asciiTheme="minorHAnsi" w:hAnsiTheme="minorHAnsi" w:cs="Arial"/>
          <w:sz w:val="22"/>
          <w:szCs w:val="22"/>
        </w:rPr>
      </w:pPr>
    </w:p>
    <w:p w14:paraId="6A117F11" w14:textId="77777777" w:rsidR="005F0339" w:rsidRPr="005F0339" w:rsidRDefault="005F0339" w:rsidP="005F0339">
      <w:pPr>
        <w:pStyle w:val="Odsekzoznamu1"/>
        <w:numPr>
          <w:ilvl w:val="0"/>
          <w:numId w:val="44"/>
        </w:numPr>
        <w:tabs>
          <w:tab w:val="left" w:pos="709"/>
        </w:tabs>
        <w:ind w:left="709" w:hanging="283"/>
        <w:contextualSpacing/>
        <w:jc w:val="both"/>
        <w:rPr>
          <w:rFonts w:asciiTheme="minorHAnsi" w:hAnsiTheme="minorHAnsi" w:cs="Arial"/>
          <w:sz w:val="22"/>
          <w:szCs w:val="22"/>
        </w:rPr>
      </w:pPr>
      <w:r w:rsidRPr="005F0339">
        <w:rPr>
          <w:rFonts w:asciiTheme="minorHAnsi" w:hAnsiTheme="minorHAnsi" w:cs="Arial"/>
          <w:sz w:val="22"/>
          <w:szCs w:val="22"/>
        </w:rPr>
        <w:t xml:space="preserve">Zmluva sa uzatvára na dobu trvania 48 mesiacov s možnosťou opcie na 24 mesiacov. </w:t>
      </w:r>
    </w:p>
    <w:p w14:paraId="3C44A4F7" w14:textId="77777777" w:rsidR="005F0339" w:rsidRPr="005F0339" w:rsidRDefault="005F0339" w:rsidP="005F0339">
      <w:pPr>
        <w:pStyle w:val="Odsekzoznamu1"/>
        <w:tabs>
          <w:tab w:val="left" w:pos="709"/>
        </w:tabs>
        <w:ind w:left="709"/>
        <w:contextualSpacing/>
        <w:jc w:val="both"/>
        <w:rPr>
          <w:rFonts w:asciiTheme="minorHAnsi" w:hAnsiTheme="minorHAnsi" w:cs="Arial"/>
          <w:sz w:val="22"/>
          <w:szCs w:val="22"/>
        </w:rPr>
      </w:pPr>
    </w:p>
    <w:p w14:paraId="30795FE3" w14:textId="1B9250E2" w:rsidR="005F0339" w:rsidRPr="005F0339" w:rsidRDefault="005F0339" w:rsidP="005F0339">
      <w:pPr>
        <w:pStyle w:val="Odsekzoznamu1"/>
        <w:numPr>
          <w:ilvl w:val="0"/>
          <w:numId w:val="44"/>
        </w:numPr>
        <w:tabs>
          <w:tab w:val="left" w:pos="709"/>
        </w:tabs>
        <w:ind w:left="709" w:hanging="283"/>
        <w:contextualSpacing/>
        <w:jc w:val="both"/>
        <w:rPr>
          <w:rFonts w:asciiTheme="minorHAnsi" w:hAnsiTheme="minorHAnsi" w:cs="Arial"/>
          <w:sz w:val="22"/>
          <w:szCs w:val="22"/>
        </w:rPr>
      </w:pPr>
      <w:r w:rsidRPr="005F0339">
        <w:rPr>
          <w:rFonts w:asciiTheme="minorHAnsi" w:hAnsiTheme="minorHAnsi" w:cs="Arial"/>
          <w:sz w:val="22"/>
          <w:szCs w:val="22"/>
        </w:rPr>
        <w:t>Ak objednávateľ najneskôr 3 mesiace pred uplynutím doby trvania tejto zmluvy píso</w:t>
      </w:r>
      <w:r w:rsidR="006E1854">
        <w:rPr>
          <w:rFonts w:asciiTheme="minorHAnsi" w:hAnsiTheme="minorHAnsi" w:cs="Arial"/>
          <w:sz w:val="22"/>
          <w:szCs w:val="22"/>
        </w:rPr>
        <w:t>mne oznámi dodávateľovi záujem o predĺž</w:t>
      </w:r>
      <w:r w:rsidRPr="005F0339">
        <w:rPr>
          <w:rFonts w:asciiTheme="minorHAnsi" w:hAnsiTheme="minorHAnsi" w:cs="Arial"/>
          <w:sz w:val="22"/>
          <w:szCs w:val="22"/>
        </w:rPr>
        <w:t>en</w:t>
      </w:r>
      <w:r w:rsidR="006E1854">
        <w:rPr>
          <w:rFonts w:asciiTheme="minorHAnsi" w:hAnsiTheme="minorHAnsi" w:cs="Arial"/>
          <w:sz w:val="22"/>
          <w:szCs w:val="22"/>
        </w:rPr>
        <w:t>ie</w:t>
      </w:r>
      <w:r w:rsidRPr="005F0339">
        <w:rPr>
          <w:rFonts w:asciiTheme="minorHAnsi" w:hAnsiTheme="minorHAnsi" w:cs="Arial"/>
          <w:sz w:val="22"/>
          <w:szCs w:val="22"/>
        </w:rPr>
        <w:t xml:space="preserve"> doby trvania tejto zmluvy</w:t>
      </w:r>
      <w:r w:rsidR="006E1854">
        <w:rPr>
          <w:rFonts w:asciiTheme="minorHAnsi" w:hAnsiTheme="minorHAnsi" w:cs="Arial"/>
          <w:sz w:val="22"/>
          <w:szCs w:val="22"/>
        </w:rPr>
        <w:t>,</w:t>
      </w:r>
      <w:r w:rsidRPr="005F0339">
        <w:rPr>
          <w:rFonts w:asciiTheme="minorHAnsi" w:hAnsiTheme="minorHAnsi" w:cs="Arial"/>
          <w:sz w:val="22"/>
          <w:szCs w:val="22"/>
        </w:rPr>
        <w:t xml:space="preserve"> je možné zmluvu predĺžiť dodatkom o 24 mesiacov.</w:t>
      </w:r>
    </w:p>
    <w:p w14:paraId="3B605E3B" w14:textId="77777777" w:rsidR="005F0339" w:rsidRPr="005F0339" w:rsidRDefault="005F0339" w:rsidP="005F0339">
      <w:pPr>
        <w:pStyle w:val="Odsekzoznamu1"/>
        <w:tabs>
          <w:tab w:val="left" w:pos="709"/>
        </w:tabs>
        <w:ind w:left="426"/>
        <w:contextualSpacing/>
        <w:jc w:val="both"/>
        <w:rPr>
          <w:rFonts w:asciiTheme="minorHAnsi" w:hAnsiTheme="minorHAnsi" w:cs="Arial"/>
          <w:sz w:val="22"/>
          <w:szCs w:val="22"/>
        </w:rPr>
      </w:pPr>
    </w:p>
    <w:p w14:paraId="7B0BE44F" w14:textId="77777777" w:rsidR="005F0339" w:rsidRPr="005F0339" w:rsidRDefault="005F0339" w:rsidP="005F0339">
      <w:pPr>
        <w:pStyle w:val="Odsekzoznamu1"/>
        <w:numPr>
          <w:ilvl w:val="0"/>
          <w:numId w:val="44"/>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lastRenderedPageBreak/>
        <w:t xml:space="preserve">Dodávateľ je oprávnený písomne odstúpiť od tejto zmluvy v prípade, ak objednávateľ neuhradí dodávateľovi kúpnu cenu za predmet zmluvy do 30 dní po uplynutí dohodnutej lehoty splatnosti.  </w:t>
      </w:r>
    </w:p>
    <w:p w14:paraId="1242939A" w14:textId="77777777" w:rsidR="005F0339" w:rsidRPr="005F0339" w:rsidRDefault="005F0339" w:rsidP="005F0339">
      <w:pPr>
        <w:pStyle w:val="Odsekzoznamu1"/>
        <w:tabs>
          <w:tab w:val="left" w:pos="426"/>
        </w:tabs>
        <w:ind w:left="426" w:hanging="426"/>
        <w:contextualSpacing/>
        <w:jc w:val="both"/>
        <w:rPr>
          <w:rFonts w:asciiTheme="minorHAnsi" w:hAnsiTheme="minorHAnsi" w:cs="Arial"/>
          <w:sz w:val="22"/>
          <w:szCs w:val="22"/>
        </w:rPr>
      </w:pPr>
    </w:p>
    <w:p w14:paraId="1F2539D0" w14:textId="77777777" w:rsidR="005F0339" w:rsidRPr="005F0339" w:rsidRDefault="005F0339" w:rsidP="005F0339">
      <w:pPr>
        <w:pStyle w:val="Odsekzoznamu1"/>
        <w:numPr>
          <w:ilvl w:val="0"/>
          <w:numId w:val="44"/>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Objednávateľ je oprávnený písomne odstúpiť od tejto zmluvy v prípade:</w:t>
      </w:r>
    </w:p>
    <w:p w14:paraId="7227A33F" w14:textId="77777777" w:rsidR="005F0339" w:rsidRPr="005F0339" w:rsidRDefault="005F0339" w:rsidP="005F0339">
      <w:pPr>
        <w:pStyle w:val="Odsekzoznamu1"/>
        <w:numPr>
          <w:ilvl w:val="0"/>
          <w:numId w:val="47"/>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ak je dodávateľ viac ako 30 dní v omeškaní s dodaním tovaru alebo poskytnutím služby podľa čl. II bod 1 tejto zmluvy. Objednávateľ je oprávnený odstúpiť od zmluvy i v ďalších prípadoch stanovených touto zmluvou,</w:t>
      </w:r>
      <w:r w:rsidRPr="005F0339">
        <w:rPr>
          <w:rFonts w:asciiTheme="minorHAnsi" w:hAnsiTheme="minorHAnsi" w:cs="Arial"/>
          <w:sz w:val="22"/>
          <w:szCs w:val="22"/>
        </w:rPr>
        <w:tab/>
      </w:r>
    </w:p>
    <w:p w14:paraId="75AE9B0C" w14:textId="42759A8E" w:rsidR="005F0339" w:rsidRPr="005F0339" w:rsidRDefault="005F0339" w:rsidP="005F0339">
      <w:pPr>
        <w:pStyle w:val="Odsekzoznamu"/>
        <w:numPr>
          <w:ilvl w:val="0"/>
          <w:numId w:val="47"/>
        </w:numPr>
        <w:autoSpaceDE w:val="0"/>
        <w:autoSpaceDN w:val="0"/>
        <w:adjustRightInd w:val="0"/>
        <w:jc w:val="both"/>
        <w:rPr>
          <w:rFonts w:asciiTheme="minorHAnsi" w:hAnsiTheme="minorHAnsi"/>
          <w:sz w:val="22"/>
          <w:szCs w:val="22"/>
        </w:rPr>
      </w:pPr>
      <w:r w:rsidRPr="005F0339">
        <w:rPr>
          <w:rFonts w:asciiTheme="minorHAnsi" w:hAnsiTheme="minorHAnsi"/>
          <w:sz w:val="22"/>
          <w:szCs w:val="22"/>
        </w:rPr>
        <w:t xml:space="preserve">vykoná montáž  GPS neodborne, t. j. v rozpore s podmienkami dohodnutými v tejto zmluve, pričom musí ísť o </w:t>
      </w:r>
      <w:proofErr w:type="spellStart"/>
      <w:r w:rsidRPr="005F0339">
        <w:rPr>
          <w:rFonts w:asciiTheme="minorHAnsi" w:hAnsiTheme="minorHAnsi"/>
          <w:sz w:val="22"/>
          <w:szCs w:val="22"/>
        </w:rPr>
        <w:t>vady</w:t>
      </w:r>
      <w:proofErr w:type="spellEnd"/>
      <w:r w:rsidRPr="005F0339">
        <w:rPr>
          <w:rFonts w:asciiTheme="minorHAnsi" w:hAnsiTheme="minorHAnsi"/>
          <w:sz w:val="22"/>
          <w:szCs w:val="22"/>
        </w:rPr>
        <w:t>, na ktoré bol dodávateľ ob</w:t>
      </w:r>
      <w:r w:rsidR="006E1854">
        <w:rPr>
          <w:rFonts w:asciiTheme="minorHAnsi" w:hAnsiTheme="minorHAnsi"/>
          <w:sz w:val="22"/>
          <w:szCs w:val="22"/>
        </w:rPr>
        <w:t>jednávateľom písomne upozornený</w:t>
      </w:r>
      <w:r w:rsidRPr="005F0339">
        <w:rPr>
          <w:rFonts w:asciiTheme="minorHAnsi" w:hAnsiTheme="minorHAnsi"/>
          <w:sz w:val="22"/>
          <w:szCs w:val="22"/>
        </w:rPr>
        <w:t xml:space="preserve"> a ktoré napriek tomuto upozorneniu neodstránil v lehote do 5 pracovných dní odo dňa doručenia upozornenia.</w:t>
      </w:r>
    </w:p>
    <w:p w14:paraId="467F229B" w14:textId="77777777" w:rsidR="005F0339" w:rsidRPr="005F0339" w:rsidRDefault="005F0339" w:rsidP="005F0339">
      <w:pPr>
        <w:pStyle w:val="Odsekzoznamu"/>
        <w:autoSpaceDE w:val="0"/>
        <w:autoSpaceDN w:val="0"/>
        <w:adjustRightInd w:val="0"/>
        <w:ind w:left="1440"/>
        <w:jc w:val="both"/>
        <w:rPr>
          <w:rFonts w:asciiTheme="minorHAnsi" w:hAnsiTheme="minorHAnsi"/>
          <w:sz w:val="22"/>
          <w:szCs w:val="22"/>
        </w:rPr>
      </w:pPr>
    </w:p>
    <w:p w14:paraId="165F68E8" w14:textId="77777777" w:rsidR="005F0339" w:rsidRPr="005F0339" w:rsidRDefault="005F0339" w:rsidP="005F0339">
      <w:pPr>
        <w:pStyle w:val="Odsekzoznamu1"/>
        <w:numPr>
          <w:ilvl w:val="0"/>
          <w:numId w:val="44"/>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Odstúpenie od tejto zmluvy je účinné dňom doručenia písomného oznámenia o odstúpení druhej zmluvnej strane. Odstúpením od zmluvy nie je dotknutý nárok poškodenej zmluvnej strany na náhradu škody (presahujúcu výšku zmluvnej pokuty) a prípadnú zmluvnú pokutu dohodnutú v zmysle tejto zmluvy.</w:t>
      </w:r>
    </w:p>
    <w:p w14:paraId="65484287" w14:textId="77777777" w:rsidR="005F0339" w:rsidRPr="005F0339" w:rsidRDefault="005F0339" w:rsidP="005F0339">
      <w:pPr>
        <w:pStyle w:val="Odsekzoznamu1"/>
        <w:tabs>
          <w:tab w:val="left" w:pos="426"/>
        </w:tabs>
        <w:ind w:left="426"/>
        <w:contextualSpacing/>
        <w:jc w:val="both"/>
        <w:rPr>
          <w:rFonts w:asciiTheme="minorHAnsi" w:hAnsiTheme="minorHAnsi" w:cs="Arial"/>
          <w:sz w:val="22"/>
          <w:szCs w:val="22"/>
        </w:rPr>
      </w:pPr>
    </w:p>
    <w:p w14:paraId="202D225E" w14:textId="77777777" w:rsidR="005F0339" w:rsidRPr="005F0339" w:rsidRDefault="005F0339" w:rsidP="005F0339">
      <w:pPr>
        <w:pStyle w:val="Odsekzoznamu1"/>
        <w:numPr>
          <w:ilvl w:val="0"/>
          <w:numId w:val="44"/>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 xml:space="preserve">V prípade odstúpenia od zmluvy sú zmluvné strany povinné v lehote jedného mesiaca od zániku zmluvy </w:t>
      </w:r>
      <w:proofErr w:type="spellStart"/>
      <w:r w:rsidRPr="005F0339">
        <w:rPr>
          <w:rFonts w:asciiTheme="minorHAnsi" w:hAnsiTheme="minorHAnsi" w:cs="Arial"/>
          <w:sz w:val="22"/>
          <w:szCs w:val="22"/>
        </w:rPr>
        <w:t>vysporiadať</w:t>
      </w:r>
      <w:proofErr w:type="spellEnd"/>
      <w:r w:rsidRPr="005F0339">
        <w:rPr>
          <w:rFonts w:asciiTheme="minorHAnsi" w:hAnsiTheme="minorHAnsi" w:cs="Arial"/>
          <w:sz w:val="22"/>
          <w:szCs w:val="22"/>
        </w:rPr>
        <w:t xml:space="preserve"> svoje zmluvné záväzky.</w:t>
      </w:r>
    </w:p>
    <w:p w14:paraId="7E8C2425" w14:textId="77777777" w:rsidR="005F0339" w:rsidRPr="005F0339" w:rsidRDefault="005F0339" w:rsidP="005F0339">
      <w:pPr>
        <w:pStyle w:val="Odsekzoznamu1"/>
        <w:tabs>
          <w:tab w:val="left" w:pos="426"/>
        </w:tabs>
        <w:contextualSpacing/>
        <w:jc w:val="both"/>
        <w:rPr>
          <w:rFonts w:asciiTheme="minorHAnsi" w:hAnsiTheme="minorHAnsi" w:cs="Arial"/>
          <w:sz w:val="22"/>
          <w:szCs w:val="22"/>
        </w:rPr>
      </w:pPr>
    </w:p>
    <w:p w14:paraId="6153A1E4" w14:textId="77777777" w:rsidR="005F0339" w:rsidRPr="005F0339" w:rsidRDefault="005F0339" w:rsidP="005F0339">
      <w:pPr>
        <w:pStyle w:val="Odsekzoznamu"/>
        <w:numPr>
          <w:ilvl w:val="0"/>
          <w:numId w:val="44"/>
        </w:numPr>
        <w:autoSpaceDE w:val="0"/>
        <w:autoSpaceDN w:val="0"/>
        <w:adjustRightInd w:val="0"/>
        <w:jc w:val="both"/>
        <w:rPr>
          <w:rFonts w:asciiTheme="minorHAnsi" w:hAnsiTheme="minorHAnsi"/>
          <w:sz w:val="22"/>
          <w:szCs w:val="22"/>
        </w:rPr>
      </w:pPr>
      <w:r w:rsidRPr="005F0339">
        <w:rPr>
          <w:rFonts w:asciiTheme="minorHAnsi" w:hAnsiTheme="minorHAnsi"/>
          <w:sz w:val="22"/>
          <w:szCs w:val="22"/>
        </w:rPr>
        <w:t xml:space="preserve">Zmluvné strany sú oprávnené od zmluvy odstúpiť v prípade podstatného porušenia tejto zmluvy druhou zmluvnou stranou v zmysle ustanovenia § 345 Obchodného zákonníka alebo z dôvodov uvedených v bode 3. a 4. tohto článku zmluvy. </w:t>
      </w:r>
    </w:p>
    <w:p w14:paraId="60768ACF" w14:textId="77777777" w:rsidR="005F0339" w:rsidRPr="005F0339" w:rsidRDefault="005F0339" w:rsidP="005F0339">
      <w:pPr>
        <w:pStyle w:val="Odsekzoznamu1"/>
        <w:tabs>
          <w:tab w:val="left" w:pos="426"/>
        </w:tabs>
        <w:contextualSpacing/>
        <w:jc w:val="both"/>
        <w:rPr>
          <w:rFonts w:asciiTheme="minorHAnsi" w:hAnsiTheme="minorHAnsi" w:cs="Arial"/>
          <w:sz w:val="22"/>
          <w:szCs w:val="22"/>
        </w:rPr>
      </w:pPr>
    </w:p>
    <w:p w14:paraId="3EB7FF04" w14:textId="77777777" w:rsidR="005F0339" w:rsidRPr="005F0339" w:rsidRDefault="005F0339" w:rsidP="005F0339">
      <w:pPr>
        <w:pStyle w:val="Odsekzoznamu1"/>
        <w:numPr>
          <w:ilvl w:val="0"/>
          <w:numId w:val="44"/>
        </w:numPr>
        <w:contextualSpacing/>
        <w:jc w:val="both"/>
        <w:rPr>
          <w:rFonts w:asciiTheme="minorHAnsi" w:hAnsiTheme="minorHAnsi" w:cs="Arial"/>
          <w:sz w:val="22"/>
          <w:szCs w:val="22"/>
        </w:rPr>
      </w:pPr>
      <w:r w:rsidRPr="005F0339">
        <w:rPr>
          <w:rFonts w:asciiTheme="minorHAnsi" w:hAnsiTheme="minorHAnsi" w:cs="Arial"/>
          <w:sz w:val="22"/>
          <w:szCs w:val="22"/>
        </w:rPr>
        <w:t>Každá zo zmluvných strán je oprávnená túto zmluvu vypovedať aj bez uvedenia dôvodu s výpovednou lehotou 2 mesiace plynúcou od prvého dňa mesiaca nasledujúceho po mesiaci, v ktorom bola písomná výpoveď doručená druhej zmluvnej strane.</w:t>
      </w:r>
    </w:p>
    <w:p w14:paraId="33BF11CC" w14:textId="77777777" w:rsidR="005F0339" w:rsidRPr="005F0339" w:rsidRDefault="005F0339" w:rsidP="005F0339">
      <w:pPr>
        <w:pStyle w:val="Odsekzoznamu1"/>
        <w:tabs>
          <w:tab w:val="left" w:pos="426"/>
        </w:tabs>
        <w:ind w:left="426" w:hanging="321"/>
        <w:contextualSpacing/>
        <w:jc w:val="both"/>
        <w:rPr>
          <w:rFonts w:asciiTheme="minorHAnsi" w:hAnsiTheme="minorHAnsi" w:cs="Arial"/>
          <w:sz w:val="22"/>
          <w:szCs w:val="22"/>
        </w:rPr>
      </w:pPr>
    </w:p>
    <w:p w14:paraId="441A94AD" w14:textId="77777777" w:rsidR="005F0339" w:rsidRPr="005F0339" w:rsidRDefault="005F0339" w:rsidP="005F0339">
      <w:pPr>
        <w:pStyle w:val="Odsekzoznamu1"/>
        <w:numPr>
          <w:ilvl w:val="0"/>
          <w:numId w:val="44"/>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Zmluvu možno ukončiť aj písomnou dohodou zmluvných strán, a to ku dňu uvedenému v predmetnej písomnej dohode.</w:t>
      </w:r>
    </w:p>
    <w:p w14:paraId="4AC69B52" w14:textId="77777777" w:rsidR="005F0339" w:rsidRPr="005F0339" w:rsidRDefault="005F0339" w:rsidP="005F0339">
      <w:pPr>
        <w:pStyle w:val="Odsekzoznamu"/>
        <w:autoSpaceDE w:val="0"/>
        <w:autoSpaceDN w:val="0"/>
        <w:adjustRightInd w:val="0"/>
        <w:ind w:left="0"/>
        <w:jc w:val="both"/>
        <w:rPr>
          <w:rFonts w:asciiTheme="minorHAnsi" w:hAnsiTheme="minorHAnsi"/>
          <w:sz w:val="22"/>
          <w:szCs w:val="22"/>
        </w:rPr>
      </w:pPr>
    </w:p>
    <w:p w14:paraId="404176E6" w14:textId="77777777" w:rsidR="005F0339" w:rsidRPr="005F0339" w:rsidRDefault="005F0339" w:rsidP="005F0339">
      <w:pPr>
        <w:autoSpaceDE w:val="0"/>
        <w:autoSpaceDN w:val="0"/>
        <w:adjustRightInd w:val="0"/>
        <w:spacing w:after="0" w:line="240" w:lineRule="auto"/>
        <w:jc w:val="center"/>
        <w:rPr>
          <w:rFonts w:eastAsia="TimesNewRomanPSMT" w:cs="Arial"/>
          <w:b/>
        </w:rPr>
      </w:pPr>
      <w:r w:rsidRPr="005F0339">
        <w:rPr>
          <w:rFonts w:eastAsia="TimesNewRomanPSMT" w:cs="Arial"/>
          <w:b/>
        </w:rPr>
        <w:t>Článok X.</w:t>
      </w:r>
    </w:p>
    <w:p w14:paraId="2A7B34CA" w14:textId="77777777" w:rsidR="005F0339" w:rsidRPr="005F0339" w:rsidRDefault="005F0339" w:rsidP="005F0339">
      <w:pPr>
        <w:autoSpaceDE w:val="0"/>
        <w:autoSpaceDN w:val="0"/>
        <w:adjustRightInd w:val="0"/>
        <w:spacing w:after="0" w:line="240" w:lineRule="auto"/>
        <w:jc w:val="center"/>
        <w:rPr>
          <w:rFonts w:eastAsia="TimesNewRomanPSMT" w:cs="Arial"/>
          <w:b/>
        </w:rPr>
      </w:pPr>
      <w:r w:rsidRPr="005F0339">
        <w:rPr>
          <w:rFonts w:eastAsia="TimesNewRomanPSMT" w:cs="Arial"/>
          <w:b/>
        </w:rPr>
        <w:t>Ostatné ustanovenia</w:t>
      </w:r>
    </w:p>
    <w:p w14:paraId="53A4FE0D" w14:textId="77777777" w:rsidR="005F0339" w:rsidRPr="005F0339" w:rsidRDefault="005F0339" w:rsidP="005F0339">
      <w:pPr>
        <w:autoSpaceDE w:val="0"/>
        <w:autoSpaceDN w:val="0"/>
        <w:adjustRightInd w:val="0"/>
        <w:spacing w:after="0" w:line="240" w:lineRule="auto"/>
        <w:jc w:val="center"/>
        <w:rPr>
          <w:rFonts w:eastAsia="TimesNewRomanPSMT" w:cs="Arial"/>
          <w:b/>
        </w:rPr>
      </w:pPr>
    </w:p>
    <w:p w14:paraId="7BB31C4D" w14:textId="77777777" w:rsidR="005F0339" w:rsidRPr="005F0339" w:rsidRDefault="005F0339" w:rsidP="005F0339">
      <w:pPr>
        <w:pStyle w:val="Odsekzoznamu"/>
        <w:numPr>
          <w:ilvl w:val="0"/>
          <w:numId w:val="45"/>
        </w:numPr>
        <w:contextualSpacing w:val="0"/>
        <w:jc w:val="both"/>
        <w:rPr>
          <w:rFonts w:asciiTheme="minorHAnsi" w:hAnsiTheme="minorHAnsi" w:cs="Arial"/>
          <w:sz w:val="22"/>
          <w:szCs w:val="22"/>
        </w:rPr>
      </w:pPr>
      <w:r w:rsidRPr="005F0339">
        <w:rPr>
          <w:rFonts w:asciiTheme="minorHAnsi" w:hAnsiTheme="minorHAnsi" w:cs="Arial"/>
          <w:sz w:val="22"/>
          <w:szCs w:val="22"/>
        </w:rPr>
        <w:t>Dodávateľ je povinný strpieť výkon kontroly, auditu a overovania oprávnenými orgánmi a inštitúciami, ktoré budú súvisieť s dodávaným predmetom zákazky a je povinný tiež poskytnúť oprávneným osobám všetku potrebnú súčinnosť.</w:t>
      </w:r>
    </w:p>
    <w:p w14:paraId="21519F2D" w14:textId="77777777" w:rsidR="005F0339" w:rsidRPr="005F0339" w:rsidRDefault="005F0339" w:rsidP="005F0339">
      <w:pPr>
        <w:pStyle w:val="Odsekzoznamu"/>
        <w:ind w:left="426"/>
        <w:contextualSpacing w:val="0"/>
        <w:jc w:val="both"/>
        <w:rPr>
          <w:rFonts w:asciiTheme="minorHAnsi" w:hAnsiTheme="minorHAnsi" w:cs="Arial"/>
          <w:sz w:val="22"/>
          <w:szCs w:val="22"/>
        </w:rPr>
      </w:pPr>
    </w:p>
    <w:p w14:paraId="535435B9" w14:textId="77777777" w:rsidR="005F0339" w:rsidRPr="005F0339" w:rsidRDefault="005F0339" w:rsidP="005F0339">
      <w:pPr>
        <w:pStyle w:val="Odsekzoznamu"/>
        <w:numPr>
          <w:ilvl w:val="0"/>
          <w:numId w:val="45"/>
        </w:numPr>
        <w:contextualSpacing w:val="0"/>
        <w:jc w:val="both"/>
        <w:rPr>
          <w:rFonts w:asciiTheme="minorHAnsi" w:hAnsiTheme="minorHAnsi" w:cs="Arial"/>
          <w:sz w:val="22"/>
          <w:szCs w:val="22"/>
        </w:rPr>
      </w:pPr>
      <w:r w:rsidRPr="005F0339">
        <w:rPr>
          <w:rFonts w:asciiTheme="minorHAnsi" w:hAnsiTheme="minorHAnsi" w:cs="Arial"/>
          <w:sz w:val="22"/>
          <w:szCs w:val="22"/>
        </w:rPr>
        <w:t>Písomnosti podľa tejto zmluvy je možné doručovať poštou, kuriérom, faxom alebo elektronickými prostriedkami. Elektronickými prostriedkami a faxom nie je možné zasielať faktúry, odstúpenie od tejto zmluvy a výpoveď tejto zmluvy. Pokiaľ sú písomnosti doručované elektronickými prostriedkami  alebo faxom, vyžaduje sa potvrdenie druhej zmluvnej strany o prijatí písomnosti (elektronickými prostriedkami alebo faxom), inak sa tieto písomnosti považujú za nedoručené.</w:t>
      </w:r>
    </w:p>
    <w:p w14:paraId="609DD2C5" w14:textId="77777777" w:rsidR="005F0339" w:rsidRPr="005F0339" w:rsidRDefault="005F0339" w:rsidP="005F0339">
      <w:pPr>
        <w:pStyle w:val="Odsekzoznamu1"/>
        <w:ind w:left="426"/>
        <w:contextualSpacing/>
        <w:jc w:val="both"/>
        <w:rPr>
          <w:rFonts w:asciiTheme="minorHAnsi" w:hAnsiTheme="minorHAnsi" w:cs="Arial"/>
          <w:sz w:val="22"/>
          <w:szCs w:val="22"/>
          <w:highlight w:val="yellow"/>
        </w:rPr>
      </w:pPr>
    </w:p>
    <w:p w14:paraId="21ABC43B" w14:textId="0C2BD4EF" w:rsidR="005F0339" w:rsidRPr="005F0339" w:rsidRDefault="005F0339" w:rsidP="005F0339">
      <w:pPr>
        <w:pStyle w:val="Odsekzoznamu1"/>
        <w:numPr>
          <w:ilvl w:val="0"/>
          <w:numId w:val="45"/>
        </w:numPr>
        <w:contextualSpacing/>
        <w:jc w:val="both"/>
        <w:rPr>
          <w:rFonts w:asciiTheme="minorHAnsi" w:hAnsiTheme="minorHAnsi" w:cs="Arial"/>
          <w:sz w:val="22"/>
          <w:szCs w:val="22"/>
        </w:rPr>
      </w:pPr>
      <w:r w:rsidRPr="005F0339">
        <w:rPr>
          <w:rFonts w:asciiTheme="minorHAnsi" w:hAnsiTheme="minorHAnsi" w:cs="Arial"/>
          <w:sz w:val="22"/>
          <w:szCs w:val="22"/>
        </w:rPr>
        <w:t xml:space="preserve">Písomnosti doručované poštou sa považujú za doručené prevzatím alebo odmietnutím prevzatia zásielky a ak ich niektorý z účastníkov tejto zmluvy neprevezme na adrese uvedenej v tejto zmluve alebo na korešpondenčnej adrese písomne oznámenej účastníkom zmluvy, považujú sa písomnosti za doručené tretím dňom od uloženia zásielky na pošte. V prípade, ak zásielku </w:t>
      </w:r>
      <w:r w:rsidRPr="005F0339">
        <w:rPr>
          <w:rFonts w:asciiTheme="minorHAnsi" w:hAnsiTheme="minorHAnsi" w:cs="Arial"/>
          <w:sz w:val="22"/>
          <w:szCs w:val="22"/>
        </w:rPr>
        <w:lastRenderedPageBreak/>
        <w:t>nemožno na adrese podľa tohto bodu doručiť z dôvodu „Adresát neznámy“, považuje sa zásielka za doručenú dňom jej vrátenia odosielateľovi.</w:t>
      </w:r>
    </w:p>
    <w:p w14:paraId="50026C1B" w14:textId="77777777" w:rsidR="005F0339" w:rsidRDefault="005F0339" w:rsidP="005F0339">
      <w:pPr>
        <w:autoSpaceDE w:val="0"/>
        <w:autoSpaceDN w:val="0"/>
        <w:adjustRightInd w:val="0"/>
        <w:spacing w:after="0" w:line="240" w:lineRule="auto"/>
        <w:jc w:val="center"/>
        <w:rPr>
          <w:rFonts w:eastAsia="TimesNewRomanPSMT" w:cs="Arial"/>
          <w:b/>
        </w:rPr>
      </w:pPr>
    </w:p>
    <w:p w14:paraId="5593DE27" w14:textId="77777777" w:rsidR="005F0339" w:rsidRPr="005F0339" w:rsidRDefault="005F0339" w:rsidP="005F0339">
      <w:pPr>
        <w:autoSpaceDE w:val="0"/>
        <w:autoSpaceDN w:val="0"/>
        <w:adjustRightInd w:val="0"/>
        <w:spacing w:after="0" w:line="240" w:lineRule="auto"/>
        <w:jc w:val="center"/>
        <w:rPr>
          <w:rFonts w:eastAsia="TimesNewRomanPSMT" w:cs="Arial"/>
          <w:b/>
        </w:rPr>
      </w:pPr>
      <w:r w:rsidRPr="005F0339">
        <w:rPr>
          <w:rFonts w:eastAsia="TimesNewRomanPSMT" w:cs="Arial"/>
          <w:b/>
        </w:rPr>
        <w:t xml:space="preserve">Článok XI. </w:t>
      </w:r>
    </w:p>
    <w:p w14:paraId="24BE6C64" w14:textId="77777777" w:rsidR="005F0339" w:rsidRPr="005F0339" w:rsidRDefault="005F0339" w:rsidP="005F0339">
      <w:pPr>
        <w:autoSpaceDE w:val="0"/>
        <w:autoSpaceDN w:val="0"/>
        <w:adjustRightInd w:val="0"/>
        <w:spacing w:after="0" w:line="240" w:lineRule="auto"/>
        <w:jc w:val="center"/>
        <w:rPr>
          <w:rFonts w:eastAsia="TimesNewRomanPSMT" w:cs="Arial"/>
          <w:b/>
        </w:rPr>
      </w:pPr>
      <w:r w:rsidRPr="005F0339">
        <w:rPr>
          <w:rFonts w:eastAsia="TimesNewRomanPSMT" w:cs="Arial"/>
          <w:b/>
        </w:rPr>
        <w:t>Záverečné ustanovenia</w:t>
      </w:r>
    </w:p>
    <w:p w14:paraId="3850F339" w14:textId="77777777" w:rsidR="005F0339" w:rsidRPr="005F0339" w:rsidRDefault="005F0339" w:rsidP="005F0339">
      <w:pPr>
        <w:autoSpaceDE w:val="0"/>
        <w:autoSpaceDN w:val="0"/>
        <w:adjustRightInd w:val="0"/>
        <w:spacing w:after="0" w:line="240" w:lineRule="auto"/>
        <w:jc w:val="center"/>
        <w:rPr>
          <w:rFonts w:eastAsia="TimesNewRomanPSMT" w:cs="Arial"/>
          <w:b/>
        </w:rPr>
      </w:pPr>
    </w:p>
    <w:p w14:paraId="148FA2B5" w14:textId="77777777" w:rsidR="005F0339" w:rsidRPr="005F0339" w:rsidRDefault="005F0339" w:rsidP="005F0339">
      <w:pPr>
        <w:pStyle w:val="Odsekzoznamu1"/>
        <w:numPr>
          <w:ilvl w:val="0"/>
          <w:numId w:val="36"/>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Právne vzťahy neupravené touto zmluvou sa spravujú príslušnými ustanoveniami Obchodného zákonníka a ostatnými právnymi predpismi platnými v Slovenskej republike.</w:t>
      </w:r>
    </w:p>
    <w:p w14:paraId="6561BACA" w14:textId="77777777" w:rsidR="005F0339" w:rsidRPr="005F0339" w:rsidRDefault="005F0339" w:rsidP="005F0339">
      <w:pPr>
        <w:pStyle w:val="Odsekzoznamu1"/>
        <w:tabs>
          <w:tab w:val="left" w:pos="426"/>
        </w:tabs>
        <w:ind w:left="426"/>
        <w:contextualSpacing/>
        <w:jc w:val="both"/>
        <w:rPr>
          <w:rFonts w:asciiTheme="minorHAnsi" w:hAnsiTheme="minorHAnsi" w:cs="Arial"/>
          <w:sz w:val="22"/>
          <w:szCs w:val="22"/>
        </w:rPr>
      </w:pPr>
    </w:p>
    <w:p w14:paraId="7147CAB2" w14:textId="77777777" w:rsidR="005F0339" w:rsidRPr="005F0339" w:rsidRDefault="005F0339" w:rsidP="005F0339">
      <w:pPr>
        <w:pStyle w:val="Odsekzoznamu1"/>
        <w:numPr>
          <w:ilvl w:val="0"/>
          <w:numId w:val="36"/>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Táto zmluva nadobúda platnosť dňom jej podpísania oboma zmluvnými stranami a účinnosť dňom nasledujúcim po dni jej zverejnenia v Centrálnom registri zmlúv vedenom Úradom vlády SR kupujúcim v súlade s ustanovením § 5a zákona č. 211/2000 Z. z. o slobodnom prístupe k informáciám a o zmene a doplnení niektorých zákonov (zákon o slobode informácií) v spojení s ustanovením § 47a zákona č. 40/1964 Zb. Občiansky zákonník.</w:t>
      </w:r>
    </w:p>
    <w:p w14:paraId="6A37FD68" w14:textId="77777777" w:rsidR="005F0339" w:rsidRPr="005F0339" w:rsidRDefault="005F0339" w:rsidP="005F0339">
      <w:pPr>
        <w:pStyle w:val="Odsekzoznamu1"/>
        <w:tabs>
          <w:tab w:val="left" w:pos="426"/>
        </w:tabs>
        <w:ind w:left="426"/>
        <w:contextualSpacing/>
        <w:jc w:val="both"/>
        <w:rPr>
          <w:rFonts w:asciiTheme="minorHAnsi" w:hAnsiTheme="minorHAnsi" w:cs="Arial"/>
          <w:sz w:val="22"/>
          <w:szCs w:val="22"/>
        </w:rPr>
      </w:pPr>
    </w:p>
    <w:p w14:paraId="01016A9B" w14:textId="6C231838" w:rsidR="005F0339" w:rsidRPr="005F0339" w:rsidRDefault="005F0339" w:rsidP="005F0339">
      <w:pPr>
        <w:pStyle w:val="Odsekzoznamu1"/>
        <w:numPr>
          <w:ilvl w:val="0"/>
          <w:numId w:val="36"/>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Ak bude akékoľvek ustanovenie tejto zmluvy vyhlásené za neplatné alebo nevymožiteľné, platnosť alebo vymožiteľnosť ostatných ustanovení tejto zmluvy zostane nedotknutá. V takomto prípade sa zmluvné strany tejto zmluvy dohodli, že uzatvoria dodatok k</w:t>
      </w:r>
      <w:r w:rsidR="00875C4F">
        <w:rPr>
          <w:rFonts w:asciiTheme="minorHAnsi" w:hAnsiTheme="minorHAnsi" w:cs="Arial"/>
          <w:sz w:val="22"/>
          <w:szCs w:val="22"/>
        </w:rPr>
        <w:t> </w:t>
      </w:r>
      <w:r w:rsidRPr="005F0339">
        <w:rPr>
          <w:rFonts w:asciiTheme="minorHAnsi" w:hAnsiTheme="minorHAnsi" w:cs="Arial"/>
          <w:sz w:val="22"/>
          <w:szCs w:val="22"/>
        </w:rPr>
        <w:t>zmluve</w:t>
      </w:r>
      <w:r w:rsidR="00875C4F">
        <w:rPr>
          <w:rFonts w:asciiTheme="minorHAnsi" w:hAnsiTheme="minorHAnsi" w:cs="Arial"/>
          <w:sz w:val="22"/>
          <w:szCs w:val="22"/>
        </w:rPr>
        <w:t xml:space="preserve"> </w:t>
      </w:r>
      <w:r w:rsidRPr="005F0339">
        <w:rPr>
          <w:rFonts w:asciiTheme="minorHAnsi" w:hAnsiTheme="minorHAnsi" w:cs="Arial"/>
          <w:sz w:val="22"/>
          <w:szCs w:val="22"/>
        </w:rPr>
        <w:t>a</w:t>
      </w:r>
      <w:r w:rsidR="00875C4F">
        <w:rPr>
          <w:rFonts w:asciiTheme="minorHAnsi" w:hAnsiTheme="minorHAnsi" w:cs="Arial"/>
          <w:sz w:val="22"/>
          <w:szCs w:val="22"/>
        </w:rPr>
        <w:t xml:space="preserve"> </w:t>
      </w:r>
      <w:r w:rsidRPr="005F0339">
        <w:rPr>
          <w:rFonts w:asciiTheme="minorHAnsi" w:hAnsiTheme="minorHAnsi" w:cs="Arial"/>
          <w:sz w:val="22"/>
          <w:szCs w:val="22"/>
        </w:rPr>
        <w:t xml:space="preserve"> tie ustanovenia, ktoré stratili platnosť alebo sa stali nevymožiteľnými, nahradia ustanoveniami, ktorých formulácie a znenia budú čo najviac podobné pôvodnému zámeru s tým, aby bol zachovaný účel a cieľ tejto zmluvy, pri rešpektovaní nových faktov, bez ujmy pre obidvoch účastníkov zmluvy.  </w:t>
      </w:r>
    </w:p>
    <w:p w14:paraId="2E637E66" w14:textId="77777777" w:rsidR="005F0339" w:rsidRPr="005F0339" w:rsidRDefault="005F0339" w:rsidP="005F0339">
      <w:pPr>
        <w:pStyle w:val="Odsekzoznamu1"/>
        <w:tabs>
          <w:tab w:val="left" w:pos="426"/>
        </w:tabs>
        <w:ind w:left="426"/>
        <w:contextualSpacing/>
        <w:jc w:val="both"/>
        <w:rPr>
          <w:rFonts w:asciiTheme="minorHAnsi" w:hAnsiTheme="minorHAnsi" w:cs="Arial"/>
          <w:sz w:val="22"/>
          <w:szCs w:val="22"/>
        </w:rPr>
      </w:pPr>
    </w:p>
    <w:p w14:paraId="39F4CA7A" w14:textId="77777777" w:rsidR="005F0339" w:rsidRPr="005F0339" w:rsidRDefault="005F0339" w:rsidP="005F0339">
      <w:pPr>
        <w:pStyle w:val="Odsekzoznamu1"/>
        <w:numPr>
          <w:ilvl w:val="0"/>
          <w:numId w:val="36"/>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Zmluvné strany vyhlasujú, že akékoľvek nezhody pri realizácii tejto zmluvy budú prednostne riešené vzájomnými rokovaniami. Pokiaľ sa nedohodnú, obrátia sa na vecne a miestne príslušný súd v Slovenskej republike.</w:t>
      </w:r>
    </w:p>
    <w:p w14:paraId="7F086ADE" w14:textId="77777777" w:rsidR="005F0339" w:rsidRPr="005F0339" w:rsidRDefault="005F0339" w:rsidP="005F0339">
      <w:pPr>
        <w:pStyle w:val="Odsekzoznamu1"/>
        <w:tabs>
          <w:tab w:val="left" w:pos="426"/>
        </w:tabs>
        <w:ind w:left="426"/>
        <w:contextualSpacing/>
        <w:jc w:val="both"/>
        <w:rPr>
          <w:rFonts w:asciiTheme="minorHAnsi" w:hAnsiTheme="minorHAnsi" w:cs="Arial"/>
          <w:sz w:val="22"/>
          <w:szCs w:val="22"/>
        </w:rPr>
      </w:pPr>
    </w:p>
    <w:p w14:paraId="00F8C62E" w14:textId="77777777" w:rsidR="005F0339" w:rsidRPr="005F0339" w:rsidRDefault="005F0339" w:rsidP="005F0339">
      <w:pPr>
        <w:pStyle w:val="Odsekzoznamu1"/>
        <w:numPr>
          <w:ilvl w:val="0"/>
          <w:numId w:val="36"/>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 xml:space="preserve">Všetky ďalšie zmeny a doplnky tejto zmluvu budú vyhotovené formou písomných očíslovaných dodatkov podpísaných oprávnenými zástupcami účastníkov zmluvy. K návrhom dodatkov sa účastníci zmluvy zaväzujú vyjadriť v lehote 7 dní odo dňa doručenia návrhu dodatku druhému účastníkovi zmluvy. </w:t>
      </w:r>
    </w:p>
    <w:p w14:paraId="62D78C2E" w14:textId="77777777" w:rsidR="005F0339" w:rsidRPr="005F0339" w:rsidRDefault="005F0339" w:rsidP="005F0339">
      <w:pPr>
        <w:pStyle w:val="Odsekzoznamu1"/>
        <w:tabs>
          <w:tab w:val="left" w:pos="426"/>
        </w:tabs>
        <w:ind w:left="426"/>
        <w:contextualSpacing/>
        <w:jc w:val="both"/>
        <w:rPr>
          <w:rFonts w:asciiTheme="minorHAnsi" w:hAnsiTheme="minorHAnsi" w:cs="Arial"/>
          <w:sz w:val="22"/>
          <w:szCs w:val="22"/>
        </w:rPr>
      </w:pPr>
    </w:p>
    <w:p w14:paraId="0229A6C5" w14:textId="77777777" w:rsidR="005F0339" w:rsidRPr="005F0339" w:rsidRDefault="005F0339" w:rsidP="005F0339">
      <w:pPr>
        <w:pStyle w:val="Odsekzoznamu1"/>
        <w:numPr>
          <w:ilvl w:val="0"/>
          <w:numId w:val="36"/>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 xml:space="preserve">Táto zmluva je vyhotovená v troch rovnopisoch, z ktorých každá má platnosť originálu. Objednávateľ </w:t>
      </w:r>
      <w:proofErr w:type="spellStart"/>
      <w:r w:rsidRPr="005F0339">
        <w:rPr>
          <w:rFonts w:asciiTheme="minorHAnsi" w:hAnsiTheme="minorHAnsi" w:cs="Arial"/>
          <w:sz w:val="22"/>
          <w:szCs w:val="22"/>
        </w:rPr>
        <w:t>obdrží</w:t>
      </w:r>
      <w:proofErr w:type="spellEnd"/>
      <w:r w:rsidRPr="005F0339">
        <w:rPr>
          <w:rFonts w:asciiTheme="minorHAnsi" w:hAnsiTheme="minorHAnsi" w:cs="Arial"/>
          <w:sz w:val="22"/>
          <w:szCs w:val="22"/>
        </w:rPr>
        <w:t xml:space="preserve"> dva rovnopisy a dodávateľ jeden rovnopis. </w:t>
      </w:r>
    </w:p>
    <w:p w14:paraId="12EF7B48" w14:textId="77777777" w:rsidR="005F0339" w:rsidRPr="005F0339" w:rsidRDefault="005F0339" w:rsidP="005F0339">
      <w:pPr>
        <w:pStyle w:val="Odsekzoznamu1"/>
        <w:tabs>
          <w:tab w:val="left" w:pos="426"/>
          <w:tab w:val="left" w:pos="1843"/>
        </w:tabs>
        <w:ind w:left="0"/>
        <w:contextualSpacing/>
        <w:jc w:val="both"/>
        <w:rPr>
          <w:rFonts w:asciiTheme="minorHAnsi" w:hAnsiTheme="minorHAnsi" w:cs="Arial"/>
          <w:sz w:val="22"/>
          <w:szCs w:val="22"/>
        </w:rPr>
      </w:pPr>
    </w:p>
    <w:p w14:paraId="085936FA" w14:textId="77777777" w:rsidR="005F0339" w:rsidRPr="005F0339" w:rsidRDefault="005F0339" w:rsidP="005F0339">
      <w:pPr>
        <w:pStyle w:val="Odsekzoznamu1"/>
        <w:numPr>
          <w:ilvl w:val="0"/>
          <w:numId w:val="36"/>
        </w:numPr>
        <w:tabs>
          <w:tab w:val="left" w:pos="426"/>
        </w:tabs>
        <w:contextualSpacing/>
        <w:jc w:val="both"/>
        <w:rPr>
          <w:rFonts w:asciiTheme="minorHAnsi" w:hAnsiTheme="minorHAnsi" w:cs="Arial"/>
          <w:sz w:val="22"/>
          <w:szCs w:val="22"/>
        </w:rPr>
      </w:pPr>
      <w:r w:rsidRPr="005F0339">
        <w:rPr>
          <w:rFonts w:asciiTheme="minorHAnsi" w:hAnsiTheme="minorHAnsi" w:cs="Arial"/>
          <w:sz w:val="22"/>
          <w:szCs w:val="22"/>
        </w:rPr>
        <w:t>Túto zmluvu uzatvárajú zmluvné strany slobodne, vážne, určite a zrozumiteľne a na znak súhlasu s jej obsahom pripájajú svoje vlastnoručné podpisy.</w:t>
      </w:r>
    </w:p>
    <w:p w14:paraId="619ED9AD" w14:textId="77777777" w:rsidR="005F0339" w:rsidRPr="005F0339" w:rsidRDefault="005F0339" w:rsidP="005F0339">
      <w:pPr>
        <w:pStyle w:val="Odsekzoznamu1"/>
        <w:tabs>
          <w:tab w:val="left" w:pos="426"/>
        </w:tabs>
        <w:contextualSpacing/>
        <w:jc w:val="both"/>
        <w:rPr>
          <w:rFonts w:asciiTheme="minorHAnsi" w:hAnsiTheme="minorHAnsi" w:cs="Arial"/>
          <w:sz w:val="22"/>
          <w:szCs w:val="22"/>
        </w:rPr>
      </w:pPr>
    </w:p>
    <w:p w14:paraId="6E8F3420" w14:textId="40F0CA35" w:rsidR="005F0339" w:rsidRPr="005F0339" w:rsidRDefault="005F0339" w:rsidP="005F0339">
      <w:pPr>
        <w:spacing w:after="0" w:line="240" w:lineRule="auto"/>
        <w:jc w:val="both"/>
      </w:pPr>
      <w:r w:rsidRPr="005F0339">
        <w:t>V </w:t>
      </w:r>
      <w:permStart w:id="256725474" w:edGrp="everyone"/>
      <w:r w:rsidRPr="005F0339">
        <w:t>....................</w:t>
      </w:r>
      <w:permEnd w:id="256725474"/>
      <w:r w:rsidRPr="005F0339">
        <w:t xml:space="preserve"> dňa </w:t>
      </w:r>
      <w:permStart w:id="998903356" w:edGrp="everyone"/>
      <w:r w:rsidRPr="005F0339">
        <w:t>.........................</w:t>
      </w:r>
      <w:permEnd w:id="998903356"/>
      <w:r w:rsidRPr="005F0339">
        <w:t xml:space="preserve">         </w:t>
      </w:r>
      <w:r w:rsidRPr="005F0339">
        <w:tab/>
        <w:t xml:space="preserve">          V Bratislave dňa ..............................</w:t>
      </w:r>
    </w:p>
    <w:p w14:paraId="06CF965B" w14:textId="77777777" w:rsidR="005F0339" w:rsidRPr="005F0339" w:rsidRDefault="005F0339" w:rsidP="005F0339">
      <w:pPr>
        <w:spacing w:after="0" w:line="240" w:lineRule="auto"/>
        <w:jc w:val="both"/>
      </w:pPr>
    </w:p>
    <w:p w14:paraId="64C7D5BB" w14:textId="77777777" w:rsidR="005F0339" w:rsidRPr="005F0339" w:rsidRDefault="005F0339" w:rsidP="005F0339">
      <w:pPr>
        <w:spacing w:after="0" w:line="240" w:lineRule="auto"/>
        <w:jc w:val="both"/>
      </w:pPr>
      <w:r w:rsidRPr="005F0339">
        <w:rPr>
          <w:b/>
        </w:rPr>
        <w:t xml:space="preserve">Zhotoviteľ: </w:t>
      </w:r>
      <w:r w:rsidRPr="005F0339">
        <w:rPr>
          <w:b/>
        </w:rPr>
        <w:tab/>
      </w:r>
      <w:r w:rsidRPr="005F0339">
        <w:rPr>
          <w:b/>
        </w:rPr>
        <w:tab/>
      </w:r>
      <w:r w:rsidRPr="005F0339">
        <w:rPr>
          <w:b/>
        </w:rPr>
        <w:tab/>
      </w:r>
      <w:r w:rsidRPr="005F0339">
        <w:rPr>
          <w:b/>
        </w:rPr>
        <w:tab/>
      </w:r>
      <w:r w:rsidRPr="005F0339">
        <w:rPr>
          <w:b/>
        </w:rPr>
        <w:tab/>
      </w:r>
      <w:r w:rsidRPr="005F0339">
        <w:rPr>
          <w:b/>
        </w:rPr>
        <w:tab/>
        <w:t xml:space="preserve">Objednávateľ: </w:t>
      </w:r>
    </w:p>
    <w:tbl>
      <w:tblPr>
        <w:tblpPr w:leftFromText="141" w:rightFromText="141" w:vertAnchor="text" w:horzAnchor="margin" w:tblpY="25"/>
        <w:tblW w:w="0" w:type="auto"/>
        <w:tblLook w:val="04A0" w:firstRow="1" w:lastRow="0" w:firstColumn="1" w:lastColumn="0" w:noHBand="0" w:noVBand="1"/>
      </w:tblPr>
      <w:tblGrid>
        <w:gridCol w:w="4359"/>
      </w:tblGrid>
      <w:tr w:rsidR="005F0339" w:rsidRPr="005F0339" w14:paraId="39CF6D85" w14:textId="77777777" w:rsidTr="00B6315A">
        <w:tc>
          <w:tcPr>
            <w:tcW w:w="4359" w:type="dxa"/>
          </w:tcPr>
          <w:p w14:paraId="615F5B5F" w14:textId="77777777" w:rsidR="005F0339" w:rsidRPr="005F0339" w:rsidRDefault="005F0339" w:rsidP="00B6315A">
            <w:pPr>
              <w:spacing w:after="0" w:line="240" w:lineRule="auto"/>
            </w:pPr>
          </w:p>
          <w:p w14:paraId="22412FB1" w14:textId="77777777" w:rsidR="005F0339" w:rsidRPr="005F0339" w:rsidRDefault="005F0339" w:rsidP="00B6315A">
            <w:pPr>
              <w:spacing w:after="0" w:line="240" w:lineRule="auto"/>
            </w:pPr>
            <w:r w:rsidRPr="005F0339">
              <w:t>_______________________________</w:t>
            </w:r>
          </w:p>
        </w:tc>
      </w:tr>
    </w:tbl>
    <w:p w14:paraId="65A96773" w14:textId="77777777" w:rsidR="005F0339" w:rsidRPr="005F0339" w:rsidRDefault="005F0339" w:rsidP="005F0339">
      <w:pPr>
        <w:spacing w:after="0" w:line="240" w:lineRule="auto"/>
        <w:jc w:val="both"/>
        <w:rPr>
          <w:u w:val="single"/>
        </w:rPr>
      </w:pPr>
    </w:p>
    <w:p w14:paraId="2EF28257" w14:textId="77777777" w:rsidR="005F0339" w:rsidRPr="005F0339" w:rsidRDefault="005F0339" w:rsidP="005F0339">
      <w:pPr>
        <w:spacing w:after="0" w:line="240" w:lineRule="auto"/>
        <w:jc w:val="both"/>
        <w:rPr>
          <w:u w:val="single"/>
        </w:rPr>
      </w:pPr>
      <w:r w:rsidRPr="005F0339">
        <w:t xml:space="preserve">     </w:t>
      </w:r>
      <w:r w:rsidRPr="005F0339">
        <w:rPr>
          <w:u w:val="single"/>
        </w:rPr>
        <w:t>_________________________________</w:t>
      </w:r>
    </w:p>
    <w:p w14:paraId="287F1C19" w14:textId="77777777" w:rsidR="005F0339" w:rsidRPr="005F0339" w:rsidRDefault="005F0339" w:rsidP="005F0339">
      <w:pPr>
        <w:spacing w:after="0" w:line="240" w:lineRule="auto"/>
        <w:jc w:val="both"/>
        <w:rPr>
          <w:u w:val="single"/>
        </w:rPr>
      </w:pPr>
    </w:p>
    <w:p w14:paraId="2F65B26A" w14:textId="321B9C12" w:rsidR="005F0339" w:rsidRPr="005F0339" w:rsidRDefault="00950D3F" w:rsidP="005F0339">
      <w:pPr>
        <w:spacing w:after="0" w:line="240" w:lineRule="auto"/>
        <w:jc w:val="both"/>
      </w:pPr>
      <w:permStart w:id="44906355" w:edGrp="everyone"/>
      <w:r>
        <w:t>.........................................................</w:t>
      </w:r>
      <w:permEnd w:id="44906355"/>
      <w:r>
        <w:t>.</w:t>
      </w:r>
      <w:r w:rsidR="005F0339" w:rsidRPr="005F0339">
        <w:tab/>
      </w:r>
      <w:r w:rsidR="005F0339" w:rsidRPr="005F0339">
        <w:tab/>
        <w:t xml:space="preserve">        Slovenská inovačná a energetická agentúra</w:t>
      </w:r>
    </w:p>
    <w:p w14:paraId="6B7A6359" w14:textId="646A9D35" w:rsidR="005F0339" w:rsidRPr="005F0339" w:rsidRDefault="005F0339" w:rsidP="005F0339">
      <w:pPr>
        <w:spacing w:after="0" w:line="240" w:lineRule="auto"/>
        <w:jc w:val="both"/>
      </w:pPr>
      <w:r w:rsidRPr="005F0339">
        <w:t xml:space="preserve">   </w:t>
      </w:r>
      <w:permStart w:id="1394169556" w:edGrp="everyone"/>
      <w:r w:rsidR="00950D3F">
        <w:t>.....................................................</w:t>
      </w:r>
      <w:permEnd w:id="1394169556"/>
      <w:r w:rsidRPr="005F0339">
        <w:t xml:space="preserve">             </w:t>
      </w:r>
      <w:r w:rsidRPr="005F0339">
        <w:tab/>
      </w:r>
      <w:r w:rsidRPr="005F0339">
        <w:tab/>
        <w:t xml:space="preserve">        JUDr. Svetlana </w:t>
      </w:r>
      <w:proofErr w:type="spellStart"/>
      <w:r w:rsidRPr="005F0339">
        <w:t>Gavorová</w:t>
      </w:r>
      <w:proofErr w:type="spellEnd"/>
      <w:r w:rsidRPr="005F0339">
        <w:t xml:space="preserve"> </w:t>
      </w:r>
    </w:p>
    <w:p w14:paraId="51423B2D" w14:textId="785FDD6F" w:rsidR="005F0339" w:rsidRPr="005F0339" w:rsidRDefault="005F0339" w:rsidP="005F0339">
      <w:pPr>
        <w:spacing w:after="0" w:line="240" w:lineRule="auto"/>
        <w:jc w:val="both"/>
      </w:pPr>
      <w:r w:rsidRPr="005F0339">
        <w:t xml:space="preserve">                  </w:t>
      </w:r>
      <w:permStart w:id="59576510" w:edGrp="everyone"/>
      <w:r w:rsidR="00950D3F">
        <w:t>.............................</w:t>
      </w:r>
      <w:permEnd w:id="59576510"/>
      <w:r w:rsidRPr="005F0339">
        <w:t xml:space="preserve">        </w:t>
      </w:r>
      <w:r w:rsidRPr="005F0339">
        <w:tab/>
      </w:r>
      <w:r w:rsidRPr="005F0339">
        <w:tab/>
        <w:t xml:space="preserve">      </w:t>
      </w:r>
      <w:r w:rsidRPr="005F0339">
        <w:tab/>
      </w:r>
      <w:r w:rsidRPr="005F0339">
        <w:tab/>
        <w:t>generálna riaditeľka</w:t>
      </w:r>
    </w:p>
    <w:p w14:paraId="417AD988" w14:textId="77777777" w:rsidR="005F0339" w:rsidRPr="005F0339" w:rsidRDefault="005F0339" w:rsidP="005F0339">
      <w:pPr>
        <w:spacing w:after="0" w:line="240" w:lineRule="auto"/>
        <w:jc w:val="both"/>
        <w:rPr>
          <w:u w:val="single"/>
        </w:rPr>
      </w:pPr>
      <w:r w:rsidRPr="005F0339">
        <w:rPr>
          <w:u w:val="single"/>
        </w:rPr>
        <w:t xml:space="preserve">Prílohy: </w:t>
      </w:r>
    </w:p>
    <w:p w14:paraId="20F7FD4A" w14:textId="7525D4F3" w:rsidR="005F0339" w:rsidRPr="005F0339" w:rsidRDefault="005F0339" w:rsidP="005F0339">
      <w:pPr>
        <w:spacing w:after="0" w:line="240" w:lineRule="auto"/>
        <w:jc w:val="both"/>
      </w:pPr>
      <w:r w:rsidRPr="005F0339">
        <w:t xml:space="preserve">Príloha č. 1: </w:t>
      </w:r>
      <w:r w:rsidR="00237789" w:rsidRPr="005F0339">
        <w:t xml:space="preserve">Špecifikácia ceny </w:t>
      </w:r>
    </w:p>
    <w:p w14:paraId="64BCD347" w14:textId="47675395" w:rsidR="005F0339" w:rsidRPr="005F0339" w:rsidRDefault="005F0339" w:rsidP="005F0339">
      <w:pPr>
        <w:spacing w:after="0" w:line="240" w:lineRule="auto"/>
        <w:jc w:val="both"/>
      </w:pPr>
      <w:r w:rsidRPr="005F0339">
        <w:t xml:space="preserve">Príloha č. 2:  </w:t>
      </w:r>
      <w:r w:rsidR="00237789" w:rsidRPr="005F0339">
        <w:t>Opis predmetu zmluvy</w:t>
      </w:r>
      <w:bookmarkStart w:id="0" w:name="_GoBack"/>
      <w:bookmarkEnd w:id="0"/>
    </w:p>
    <w:p w14:paraId="3265006C" w14:textId="708A1F4E" w:rsidR="0016582B" w:rsidRPr="005F0339" w:rsidRDefault="005F0339" w:rsidP="00875C4F">
      <w:pPr>
        <w:spacing w:after="0" w:line="240" w:lineRule="auto"/>
        <w:jc w:val="both"/>
        <w:rPr>
          <w:rFonts w:cs="Tahoma"/>
          <w:b/>
        </w:rPr>
      </w:pPr>
      <w:r w:rsidRPr="005F0339">
        <w:t>Príloha č. 3: Výpis z obchodného/živnostenského registra</w:t>
      </w:r>
    </w:p>
    <w:sectPr w:rsidR="0016582B" w:rsidRPr="005F0339" w:rsidSect="00642B32">
      <w:headerReference w:type="default" r:id="rId10"/>
      <w:footerReference w:type="default" r:id="rId11"/>
      <w:headerReference w:type="first" r:id="rId12"/>
      <w:footerReference w:type="first" r:id="rId13"/>
      <w:pgSz w:w="11906" w:h="16838"/>
      <w:pgMar w:top="2410" w:right="1134" w:bottom="567" w:left="1418" w:header="709" w:footer="18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F3DF0" w15:done="0"/>
  <w15:commentEx w15:paraId="4CB97B61" w15:done="0"/>
  <w15:commentEx w15:paraId="2731548A" w15:done="0"/>
  <w15:commentEx w15:paraId="154AFE10" w15:done="0"/>
  <w15:commentEx w15:paraId="20618998" w15:done="0"/>
  <w15:commentEx w15:paraId="728687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2B2F0" w14:textId="77777777" w:rsidR="00ED11AD" w:rsidRDefault="00ED11AD" w:rsidP="0015356B">
      <w:r>
        <w:separator/>
      </w:r>
    </w:p>
  </w:endnote>
  <w:endnote w:type="continuationSeparator" w:id="0">
    <w:p w14:paraId="05BA5849" w14:textId="77777777" w:rsidR="00ED11AD" w:rsidRDefault="00ED11AD" w:rsidP="0015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Raleway">
    <w:charset w:val="EE"/>
    <w:family w:val="swiss"/>
    <w:pitch w:val="variable"/>
    <w:sig w:usb0="A00002FF" w:usb1="5000205B"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317148"/>
      <w:docPartObj>
        <w:docPartGallery w:val="Page Numbers (Bottom of Page)"/>
        <w:docPartUnique/>
      </w:docPartObj>
    </w:sdtPr>
    <w:sdtEndPr/>
    <w:sdtContent>
      <w:p w14:paraId="486023F8" w14:textId="653FDA9C" w:rsidR="004E608C" w:rsidRDefault="004E608C" w:rsidP="00FE7B08">
        <w:pPr>
          <w:pStyle w:val="Pta"/>
          <w:jc w:val="right"/>
        </w:pPr>
        <w:r w:rsidRPr="00A04372">
          <w:fldChar w:fldCharType="begin"/>
        </w:r>
        <w:r w:rsidRPr="00A04372">
          <w:instrText xml:space="preserve"> PAGE   \* MERGEFORMAT </w:instrText>
        </w:r>
        <w:r w:rsidRPr="00A04372">
          <w:fldChar w:fldCharType="separate"/>
        </w:r>
        <w:r w:rsidR="00950D3F">
          <w:rPr>
            <w:noProof/>
          </w:rPr>
          <w:t>1</w:t>
        </w:r>
        <w:r w:rsidRPr="00A04372">
          <w:fldChar w:fldCharType="end"/>
        </w:r>
      </w:p>
    </w:sdtContent>
  </w:sdt>
  <w:p w14:paraId="2B50B072" w14:textId="77777777" w:rsidR="004E608C" w:rsidRDefault="004E608C" w:rsidP="0015356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D4D2A" w14:textId="77777777" w:rsidR="004E608C" w:rsidRDefault="004E608C" w:rsidP="0015356B">
    <w:pPr>
      <w:pStyle w:val="Pta"/>
      <w:spacing w:before="1400"/>
    </w:pPr>
    <w:r>
      <w:rPr>
        <w:noProof/>
      </w:rPr>
      <w:drawing>
        <wp:anchor distT="152400" distB="152400" distL="152400" distR="152400" simplePos="0" relativeHeight="251657216" behindDoc="0" locked="0" layoutInCell="1" allowOverlap="1" wp14:anchorId="22CBA4C6" wp14:editId="797D15CB">
          <wp:simplePos x="0" y="0"/>
          <wp:positionH relativeFrom="page">
            <wp:posOffset>5109210</wp:posOffset>
          </wp:positionH>
          <wp:positionV relativeFrom="page">
            <wp:posOffset>9814560</wp:posOffset>
          </wp:positionV>
          <wp:extent cx="1779270" cy="678180"/>
          <wp:effectExtent l="19050" t="0" r="0" b="0"/>
          <wp:wrapNone/>
          <wp:docPr id="25" name="officeArt object"/>
          <wp:cNvGraphicFramePr/>
          <a:graphic xmlns:a="http://schemas.openxmlformats.org/drawingml/2006/main">
            <a:graphicData uri="http://schemas.openxmlformats.org/drawingml/2006/picture">
              <pic:pic xmlns:pic="http://schemas.openxmlformats.org/drawingml/2006/picture">
                <pic:nvPicPr>
                  <pic:cNvPr id="1073741837" name="logo_Technology_SGI_LR.png"/>
                  <pic:cNvPicPr/>
                </pic:nvPicPr>
                <pic:blipFill>
                  <a:blip r:embed="rId1"/>
                  <a:stretch>
                    <a:fillRect/>
                  </a:stretch>
                </pic:blipFill>
                <pic:spPr>
                  <a:xfrm>
                    <a:off x="0" y="0"/>
                    <a:ext cx="1779270" cy="678180"/>
                  </a:xfrm>
                  <a:prstGeom prst="rect">
                    <a:avLst/>
                  </a:prstGeom>
                  <a:ln w="12700" cap="flat">
                    <a:noFill/>
                    <a:miter lim="400000"/>
                  </a:ln>
                  <a:effectLst/>
                </pic:spPr>
              </pic:pic>
            </a:graphicData>
          </a:graphic>
        </wp:anchor>
      </w:drawing>
    </w:r>
    <w:r>
      <w:rPr>
        <w:noProof/>
      </w:rPr>
      <mc:AlternateContent>
        <mc:Choice Requires="wps">
          <w:drawing>
            <wp:anchor distT="57150" distB="57150" distL="57150" distR="57150" simplePos="0" relativeHeight="251653120" behindDoc="0" locked="0" layoutInCell="1" allowOverlap="1" wp14:anchorId="4EBA1318" wp14:editId="537B4D6B">
              <wp:simplePos x="0" y="0"/>
              <wp:positionH relativeFrom="page">
                <wp:posOffset>891540</wp:posOffset>
              </wp:positionH>
              <wp:positionV relativeFrom="page">
                <wp:posOffset>9844405</wp:posOffset>
              </wp:positionV>
              <wp:extent cx="4450080" cy="655955"/>
              <wp:effectExtent l="0" t="0" r="1905"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08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C55E993" w14:textId="77777777" w:rsidR="004E608C" w:rsidRPr="0015356B" w:rsidRDefault="004E608C" w:rsidP="004032A7">
                          <w:pPr>
                            <w:pStyle w:val="Telo"/>
                            <w:widowControl w:val="0"/>
                            <w:spacing w:before="20"/>
                            <w:rPr>
                              <w:rFonts w:asciiTheme="minorHAnsi" w:eastAsia="Calibri" w:hAnsiTheme="minorHAnsi" w:cs="Calibri"/>
                              <w:b/>
                              <w:bCs/>
                              <w:sz w:val="16"/>
                              <w:szCs w:val="16"/>
                              <w:u w:color="000000"/>
                            </w:rPr>
                          </w:pPr>
                          <w:r w:rsidRPr="0015356B">
                            <w:rPr>
                              <w:rFonts w:asciiTheme="minorHAnsi" w:hAnsiTheme="minorHAnsi"/>
                              <w:b/>
                              <w:bCs/>
                              <w:color w:val="0055A1"/>
                              <w:sz w:val="16"/>
                              <w:szCs w:val="16"/>
                              <w:u w:color="0055A1"/>
                            </w:rPr>
                            <w:t xml:space="preserve">SIEA    </w:t>
                          </w:r>
                        </w:p>
                        <w:p w14:paraId="46EE6EDD" w14:textId="77777777" w:rsidR="004E608C" w:rsidRPr="0015356B" w:rsidRDefault="004E608C" w:rsidP="004032A7">
                          <w:pPr>
                            <w:pStyle w:val="Telo"/>
                            <w:widowControl w:val="0"/>
                            <w:rPr>
                              <w:rFonts w:asciiTheme="minorHAnsi" w:eastAsia="Calibri" w:hAnsiTheme="minorHAnsi" w:cs="Calibri"/>
                              <w:b/>
                              <w:bCs/>
                              <w:sz w:val="16"/>
                              <w:szCs w:val="16"/>
                              <w:u w:color="000000"/>
                            </w:rPr>
                          </w:pPr>
                          <w:r w:rsidRPr="0015356B">
                            <w:rPr>
                              <w:rFonts w:asciiTheme="minorHAnsi" w:hAnsiTheme="minorHAnsi"/>
                              <w:b/>
                              <w:bCs/>
                              <w:color w:val="0055A1"/>
                              <w:sz w:val="16"/>
                              <w:szCs w:val="16"/>
                              <w:u w:color="0055A1"/>
                            </w:rPr>
                            <w:t>Bajkalská 27 | 827 99 Bratislava 27 | Slovenská republika</w:t>
                          </w:r>
                        </w:p>
                        <w:p w14:paraId="441FF28C" w14:textId="77777777" w:rsidR="004E608C" w:rsidRPr="0015356B" w:rsidRDefault="004E608C" w:rsidP="004032A7">
                          <w:pPr>
                            <w:pStyle w:val="Zkladntext"/>
                            <w:ind w:left="0" w:right="16"/>
                            <w:rPr>
                              <w:rFonts w:asciiTheme="minorHAnsi" w:hAnsiTheme="minorHAnsi"/>
                            </w:rPr>
                          </w:pPr>
                          <w:r w:rsidRPr="0015356B">
                            <w:rPr>
                              <w:rFonts w:asciiTheme="minorHAnsi" w:hAnsiTheme="minorHAnsi"/>
                              <w:color w:val="0055A1"/>
                              <w:sz w:val="16"/>
                              <w:szCs w:val="16"/>
                              <w:u w:color="0055A1"/>
                              <w:lang w:val="sk-SK"/>
                            </w:rPr>
                            <w:t xml:space="preserve">tel.: +421 2 58 24 81 11 | fax: +421 2 53 42 10 19 | e–mail: </w:t>
                          </w:r>
                          <w:hyperlink r:id="rId2" w:history="1">
                            <w:r w:rsidRPr="0015356B">
                              <w:rPr>
                                <w:rStyle w:val="Hyperlink0"/>
                                <w:rFonts w:asciiTheme="minorHAnsi" w:hAnsiTheme="minorHAnsi"/>
                                <w:sz w:val="16"/>
                                <w:szCs w:val="16"/>
                                <w:lang w:val="sk-SK"/>
                              </w:rPr>
                              <w:t>office@siea.gov.sk</w:t>
                            </w:r>
                          </w:hyperlink>
                          <w:r w:rsidRPr="0015356B">
                            <w:rPr>
                              <w:rFonts w:asciiTheme="minorHAnsi" w:hAnsiTheme="minorHAnsi"/>
                              <w:color w:val="0055A1"/>
                              <w:sz w:val="16"/>
                              <w:szCs w:val="16"/>
                              <w:u w:color="0055A1"/>
                              <w:lang w:val="sk-SK"/>
                            </w:rPr>
                            <w:t xml:space="preserve"> | </w:t>
                          </w:r>
                          <w:hyperlink r:id="rId3" w:history="1">
                            <w:r w:rsidRPr="0015356B">
                              <w:rPr>
                                <w:rStyle w:val="Hyperlink0"/>
                                <w:rFonts w:asciiTheme="minorHAnsi" w:hAnsiTheme="minorHAnsi"/>
                                <w:sz w:val="16"/>
                                <w:szCs w:val="16"/>
                                <w:lang w:val="sk-SK"/>
                              </w:rPr>
                              <w:t>www.siea.sk</w:t>
                            </w:r>
                          </w:hyperlink>
                        </w:p>
                        <w:p w14:paraId="18A8ABAB" w14:textId="77777777" w:rsidR="004E608C" w:rsidRDefault="004E608C" w:rsidP="004032A7">
                          <w:pPr>
                            <w:pStyle w:val="Zkladntext"/>
                            <w:ind w:left="0" w:right="-84"/>
                            <w:rPr>
                              <w:rFonts w:asciiTheme="minorHAnsi" w:hAnsiTheme="minorHAnsi"/>
                              <w:color w:val="0055A1"/>
                              <w:sz w:val="16"/>
                              <w:szCs w:val="16"/>
                              <w:u w:color="0055A1"/>
                              <w:lang w:val="sk-SK"/>
                            </w:rPr>
                          </w:pPr>
                          <w:r w:rsidRPr="0015356B">
                            <w:rPr>
                              <w:rFonts w:asciiTheme="minorHAnsi" w:hAnsiTheme="minorHAnsi"/>
                              <w:color w:val="0055A1"/>
                              <w:sz w:val="16"/>
                              <w:szCs w:val="16"/>
                              <w:u w:color="0055A1"/>
                              <w:lang w:val="sk-SK"/>
                            </w:rPr>
                            <w:t xml:space="preserve">IČO: 00002801 | IČ DPH: SK2020877749 | Zriadená: Rozhodnutím ministra hospodárstva </w:t>
                          </w:r>
                        </w:p>
                        <w:p w14:paraId="19CE8B8D" w14:textId="77777777" w:rsidR="004E608C" w:rsidRPr="0015356B" w:rsidRDefault="004E608C" w:rsidP="004032A7">
                          <w:pPr>
                            <w:pStyle w:val="Zkladntext"/>
                            <w:ind w:left="0" w:right="-84"/>
                            <w:rPr>
                              <w:rFonts w:asciiTheme="minorHAnsi" w:hAnsiTheme="minorHAnsi"/>
                              <w:color w:val="0055A1"/>
                              <w:sz w:val="16"/>
                              <w:szCs w:val="16"/>
                              <w:u w:color="0055A1"/>
                              <w:lang w:val="sk-SK"/>
                            </w:rPr>
                          </w:pPr>
                          <w:r w:rsidRPr="0015356B">
                            <w:rPr>
                              <w:rFonts w:asciiTheme="minorHAnsi" w:hAnsiTheme="minorHAnsi"/>
                              <w:color w:val="0055A1"/>
                              <w:sz w:val="16"/>
                              <w:szCs w:val="16"/>
                              <w:u w:color="0055A1"/>
                              <w:lang w:val="sk-SK"/>
                            </w:rPr>
                            <w:t>Slovenskej republiky č. 63/1999 v znení nadväzujúcich rozhodnutí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0.2pt;margin-top:775.15pt;width:350.4pt;height:51.65pt;z-index:25165312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" filled="f" stroked="f" strokeweight="1pt">
              <v:stroke miterlimit="4"/>
              <v:textbox inset="0,0,0,0">
                <w:txbxContent>
                  <w:p w14:paraId="3C55E993" w14:textId="77777777" w:rsidR="004E608C" w:rsidRPr="0015356B" w:rsidRDefault="004E608C" w:rsidP="004032A7">
                    <w:pPr>
                      <w:pStyle w:val="Telo"/>
                      <w:widowControl w:val="0"/>
                      <w:spacing w:before="20"/>
                      <w:rPr>
                        <w:rFonts w:asciiTheme="minorHAnsi" w:eastAsia="Calibri" w:hAnsiTheme="minorHAnsi" w:cs="Calibri"/>
                        <w:b/>
                        <w:bCs/>
                        <w:sz w:val="16"/>
                        <w:szCs w:val="16"/>
                        <w:u w:color="000000"/>
                      </w:rPr>
                    </w:pPr>
                    <w:r w:rsidRPr="0015356B">
                      <w:rPr>
                        <w:rFonts w:asciiTheme="minorHAnsi" w:hAnsiTheme="minorHAnsi"/>
                        <w:b/>
                        <w:bCs/>
                        <w:color w:val="0055A1"/>
                        <w:sz w:val="16"/>
                        <w:szCs w:val="16"/>
                        <w:u w:color="0055A1"/>
                      </w:rPr>
                      <w:t xml:space="preserve">SIEA    </w:t>
                    </w:r>
                  </w:p>
                  <w:p w14:paraId="46EE6EDD" w14:textId="77777777" w:rsidR="004E608C" w:rsidRPr="0015356B" w:rsidRDefault="004E608C" w:rsidP="004032A7">
                    <w:pPr>
                      <w:pStyle w:val="Telo"/>
                      <w:widowControl w:val="0"/>
                      <w:rPr>
                        <w:rFonts w:asciiTheme="minorHAnsi" w:eastAsia="Calibri" w:hAnsiTheme="minorHAnsi" w:cs="Calibri"/>
                        <w:b/>
                        <w:bCs/>
                        <w:sz w:val="16"/>
                        <w:szCs w:val="16"/>
                        <w:u w:color="000000"/>
                      </w:rPr>
                    </w:pPr>
                    <w:r w:rsidRPr="0015356B">
                      <w:rPr>
                        <w:rFonts w:asciiTheme="minorHAnsi" w:hAnsiTheme="minorHAnsi"/>
                        <w:b/>
                        <w:bCs/>
                        <w:color w:val="0055A1"/>
                        <w:sz w:val="16"/>
                        <w:szCs w:val="16"/>
                        <w:u w:color="0055A1"/>
                      </w:rPr>
                      <w:t>Bajkalská 27 | 827 99 Bratislava 27 | Slovenská republika</w:t>
                    </w:r>
                  </w:p>
                  <w:p w14:paraId="441FF28C" w14:textId="77777777" w:rsidR="004E608C" w:rsidRPr="0015356B" w:rsidRDefault="004E608C" w:rsidP="004032A7">
                    <w:pPr>
                      <w:pStyle w:val="Zkladntext"/>
                      <w:ind w:left="0" w:right="16"/>
                      <w:rPr>
                        <w:rFonts w:asciiTheme="minorHAnsi" w:hAnsiTheme="minorHAnsi"/>
                      </w:rPr>
                    </w:pPr>
                    <w:r w:rsidRPr="0015356B">
                      <w:rPr>
                        <w:rFonts w:asciiTheme="minorHAnsi" w:hAnsiTheme="minorHAnsi"/>
                        <w:color w:val="0055A1"/>
                        <w:sz w:val="16"/>
                        <w:szCs w:val="16"/>
                        <w:u w:color="0055A1"/>
                        <w:lang w:val="sk-SK"/>
                      </w:rPr>
                      <w:t xml:space="preserve">tel.: +421 2 58 24 81 11 | fax: +421 2 53 42 10 19 | e–mail: </w:t>
                    </w:r>
                    <w:hyperlink r:id="rId4" w:history="1">
                      <w:r w:rsidRPr="0015356B">
                        <w:rPr>
                          <w:rStyle w:val="Hyperlink0"/>
                          <w:rFonts w:asciiTheme="minorHAnsi" w:hAnsiTheme="minorHAnsi"/>
                          <w:sz w:val="16"/>
                          <w:szCs w:val="16"/>
                          <w:lang w:val="sk-SK"/>
                        </w:rPr>
                        <w:t>office@siea.gov.sk</w:t>
                      </w:r>
                    </w:hyperlink>
                    <w:r w:rsidRPr="0015356B">
                      <w:rPr>
                        <w:rFonts w:asciiTheme="minorHAnsi" w:hAnsiTheme="minorHAnsi"/>
                        <w:color w:val="0055A1"/>
                        <w:sz w:val="16"/>
                        <w:szCs w:val="16"/>
                        <w:u w:color="0055A1"/>
                        <w:lang w:val="sk-SK"/>
                      </w:rPr>
                      <w:t xml:space="preserve"> | </w:t>
                    </w:r>
                    <w:hyperlink r:id="rId5" w:history="1">
                      <w:r w:rsidRPr="0015356B">
                        <w:rPr>
                          <w:rStyle w:val="Hyperlink0"/>
                          <w:rFonts w:asciiTheme="minorHAnsi" w:hAnsiTheme="minorHAnsi"/>
                          <w:sz w:val="16"/>
                          <w:szCs w:val="16"/>
                          <w:lang w:val="sk-SK"/>
                        </w:rPr>
                        <w:t>www.siea.sk</w:t>
                      </w:r>
                    </w:hyperlink>
                  </w:p>
                  <w:p w14:paraId="18A8ABAB" w14:textId="77777777" w:rsidR="004E608C" w:rsidRDefault="004E608C" w:rsidP="004032A7">
                    <w:pPr>
                      <w:pStyle w:val="Zkladntext"/>
                      <w:ind w:left="0" w:right="-84"/>
                      <w:rPr>
                        <w:rFonts w:asciiTheme="minorHAnsi" w:hAnsiTheme="minorHAnsi"/>
                        <w:color w:val="0055A1"/>
                        <w:sz w:val="16"/>
                        <w:szCs w:val="16"/>
                        <w:u w:color="0055A1"/>
                        <w:lang w:val="sk-SK"/>
                      </w:rPr>
                    </w:pPr>
                    <w:r w:rsidRPr="0015356B">
                      <w:rPr>
                        <w:rFonts w:asciiTheme="minorHAnsi" w:hAnsiTheme="minorHAnsi"/>
                        <w:color w:val="0055A1"/>
                        <w:sz w:val="16"/>
                        <w:szCs w:val="16"/>
                        <w:u w:color="0055A1"/>
                        <w:lang w:val="sk-SK"/>
                      </w:rPr>
                      <w:t xml:space="preserve">IČO: 00002801 | IČ DPH: SK2020877749 | Zriadená: Rozhodnutím ministra hospodárstva </w:t>
                    </w:r>
                  </w:p>
                  <w:p w14:paraId="19CE8B8D" w14:textId="77777777" w:rsidR="004E608C" w:rsidRPr="0015356B" w:rsidRDefault="004E608C" w:rsidP="004032A7">
                    <w:pPr>
                      <w:pStyle w:val="Zkladntext"/>
                      <w:ind w:left="0" w:right="-84"/>
                      <w:rPr>
                        <w:rFonts w:asciiTheme="minorHAnsi" w:hAnsiTheme="minorHAnsi"/>
                        <w:color w:val="0055A1"/>
                        <w:sz w:val="16"/>
                        <w:szCs w:val="16"/>
                        <w:u w:color="0055A1"/>
                        <w:lang w:val="sk-SK"/>
                      </w:rPr>
                    </w:pPr>
                    <w:r w:rsidRPr="0015356B">
                      <w:rPr>
                        <w:rFonts w:asciiTheme="minorHAnsi" w:hAnsiTheme="minorHAnsi"/>
                        <w:color w:val="0055A1"/>
                        <w:sz w:val="16"/>
                        <w:szCs w:val="16"/>
                        <w:u w:color="0055A1"/>
                        <w:lang w:val="sk-SK"/>
                      </w:rPr>
                      <w:t>Slovenskej republiky č. 63/1999 v znení nadväzujúcich rozhodnutí</w:t>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48734" w14:textId="77777777" w:rsidR="00ED11AD" w:rsidRDefault="00ED11AD" w:rsidP="0015356B">
      <w:r>
        <w:separator/>
      </w:r>
    </w:p>
  </w:footnote>
  <w:footnote w:type="continuationSeparator" w:id="0">
    <w:p w14:paraId="2A6E615A" w14:textId="77777777" w:rsidR="00ED11AD" w:rsidRDefault="00ED11AD" w:rsidP="00153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9D445" w14:textId="77777777" w:rsidR="004E608C" w:rsidRDefault="004E608C" w:rsidP="0015356B">
    <w:pPr>
      <w:pStyle w:val="Hlavika"/>
    </w:pPr>
    <w:r w:rsidRPr="00246297">
      <w:rPr>
        <w:noProof/>
      </w:rPr>
      <w:drawing>
        <wp:anchor distT="152400" distB="152400" distL="152400" distR="152400" simplePos="0" relativeHeight="251662336" behindDoc="0" locked="1" layoutInCell="1" allowOverlap="1" wp14:anchorId="032CB2C8" wp14:editId="64D35109">
          <wp:simplePos x="0" y="0"/>
          <wp:positionH relativeFrom="page">
            <wp:posOffset>872490</wp:posOffset>
          </wp:positionH>
          <wp:positionV relativeFrom="page">
            <wp:posOffset>457200</wp:posOffset>
          </wp:positionV>
          <wp:extent cx="6770370" cy="975360"/>
          <wp:effectExtent l="19050" t="0" r="0" b="0"/>
          <wp:wrapNone/>
          <wp:docPr id="23" name="officeArt object"/>
          <wp:cNvGraphicFramePr/>
          <a:graphic xmlns:a="http://schemas.openxmlformats.org/drawingml/2006/main">
            <a:graphicData uri="http://schemas.openxmlformats.org/drawingml/2006/picture">
              <pic:pic xmlns:pic="http://schemas.openxmlformats.org/drawingml/2006/picture">
                <pic:nvPicPr>
                  <pic:cNvPr id="1073741838" name="logo_lista-1_LR.png"/>
                  <pic:cNvPicPr/>
                </pic:nvPicPr>
                <pic:blipFill>
                  <a:blip r:embed="rId1"/>
                  <a:stretch>
                    <a:fillRect/>
                  </a:stretch>
                </pic:blipFill>
                <pic:spPr>
                  <a:xfrm>
                    <a:off x="0" y="0"/>
                    <a:ext cx="6770370" cy="9753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DCD5" w14:textId="77777777" w:rsidR="004E608C" w:rsidRDefault="004E608C" w:rsidP="0015356B">
    <w:pPr>
      <w:pStyle w:val="Hlavika"/>
    </w:pPr>
    <w:r w:rsidRPr="00246297">
      <w:rPr>
        <w:noProof/>
      </w:rPr>
      <w:drawing>
        <wp:anchor distT="152400" distB="152400" distL="152400" distR="152400" simplePos="0" relativeHeight="251659264" behindDoc="0" locked="1" layoutInCell="1" allowOverlap="1" wp14:anchorId="19D8B0D3" wp14:editId="29043E02">
          <wp:simplePos x="0" y="0"/>
          <wp:positionH relativeFrom="page">
            <wp:posOffset>864870</wp:posOffset>
          </wp:positionH>
          <wp:positionV relativeFrom="page">
            <wp:posOffset>457200</wp:posOffset>
          </wp:positionV>
          <wp:extent cx="6797040" cy="982980"/>
          <wp:effectExtent l="19050" t="0" r="3810" b="0"/>
          <wp:wrapNone/>
          <wp:docPr id="24" name="officeArt object"/>
          <wp:cNvGraphicFramePr/>
          <a:graphic xmlns:a="http://schemas.openxmlformats.org/drawingml/2006/main">
            <a:graphicData uri="http://schemas.openxmlformats.org/drawingml/2006/picture">
              <pic:pic xmlns:pic="http://schemas.openxmlformats.org/drawingml/2006/picture">
                <pic:nvPicPr>
                  <pic:cNvPr id="1073741838" name="logo_lista-1_LR.png"/>
                  <pic:cNvPicPr/>
                </pic:nvPicPr>
                <pic:blipFill>
                  <a:blip r:embed="rId1"/>
                  <a:stretch>
                    <a:fillRect/>
                  </a:stretch>
                </pic:blipFill>
                <pic:spPr>
                  <a:xfrm>
                    <a:off x="0" y="0"/>
                    <a:ext cx="6797040" cy="9829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F2"/>
    <w:multiLevelType w:val="hybridMultilevel"/>
    <w:tmpl w:val="CD805FCE"/>
    <w:lvl w:ilvl="0" w:tplc="DD407CA0">
      <w:start w:val="1"/>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0EE5F81"/>
    <w:multiLevelType w:val="hybridMultilevel"/>
    <w:tmpl w:val="615C8F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20C28D7"/>
    <w:multiLevelType w:val="hybridMultilevel"/>
    <w:tmpl w:val="8B56C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3620562"/>
    <w:multiLevelType w:val="hybridMultilevel"/>
    <w:tmpl w:val="4C6AF4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16519B"/>
    <w:multiLevelType w:val="hybridMultilevel"/>
    <w:tmpl w:val="F6165470"/>
    <w:lvl w:ilvl="0" w:tplc="2398E67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0CD744D5"/>
    <w:multiLevelType w:val="hybridMultilevel"/>
    <w:tmpl w:val="E26CFA16"/>
    <w:lvl w:ilvl="0" w:tplc="041B000F">
      <w:start w:val="1"/>
      <w:numFmt w:val="decimal"/>
      <w:lvlText w:val="%1."/>
      <w:lvlJc w:val="left"/>
      <w:pPr>
        <w:ind w:left="1430" w:hanging="360"/>
      </w:p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6">
    <w:nsid w:val="0E40542C"/>
    <w:multiLevelType w:val="hybridMultilevel"/>
    <w:tmpl w:val="E46A3C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11D34D7"/>
    <w:multiLevelType w:val="hybridMultilevel"/>
    <w:tmpl w:val="F79E2576"/>
    <w:lvl w:ilvl="0" w:tplc="041B0001">
      <w:start w:val="1"/>
      <w:numFmt w:val="bullet"/>
      <w:lvlText w:val=""/>
      <w:lvlJc w:val="left"/>
      <w:pPr>
        <w:ind w:left="2484" w:hanging="360"/>
      </w:pPr>
      <w:rPr>
        <w:rFonts w:ascii="Symbol" w:hAnsi="Symbol" w:hint="default"/>
      </w:rPr>
    </w:lvl>
    <w:lvl w:ilvl="1" w:tplc="041B0019">
      <w:start w:val="1"/>
      <w:numFmt w:val="lowerLetter"/>
      <w:lvlText w:val="%2."/>
      <w:lvlJc w:val="left"/>
      <w:pPr>
        <w:ind w:left="2856" w:hanging="360"/>
      </w:pPr>
    </w:lvl>
    <w:lvl w:ilvl="2" w:tplc="041B001B">
      <w:start w:val="1"/>
      <w:numFmt w:val="lowerRoman"/>
      <w:lvlText w:val="%3."/>
      <w:lvlJc w:val="right"/>
      <w:pPr>
        <w:ind w:left="3576" w:hanging="180"/>
      </w:pPr>
    </w:lvl>
    <w:lvl w:ilvl="3" w:tplc="041B000F">
      <w:start w:val="1"/>
      <w:numFmt w:val="decimal"/>
      <w:lvlText w:val="%4."/>
      <w:lvlJc w:val="left"/>
      <w:pPr>
        <w:ind w:left="4296" w:hanging="360"/>
      </w:pPr>
    </w:lvl>
    <w:lvl w:ilvl="4" w:tplc="041B0019">
      <w:start w:val="1"/>
      <w:numFmt w:val="lowerLetter"/>
      <w:lvlText w:val="%5."/>
      <w:lvlJc w:val="left"/>
      <w:pPr>
        <w:ind w:left="5016" w:hanging="360"/>
      </w:pPr>
    </w:lvl>
    <w:lvl w:ilvl="5" w:tplc="041B001B">
      <w:start w:val="1"/>
      <w:numFmt w:val="lowerRoman"/>
      <w:lvlText w:val="%6."/>
      <w:lvlJc w:val="right"/>
      <w:pPr>
        <w:ind w:left="5736" w:hanging="180"/>
      </w:pPr>
    </w:lvl>
    <w:lvl w:ilvl="6" w:tplc="041B000F">
      <w:start w:val="1"/>
      <w:numFmt w:val="decimal"/>
      <w:lvlText w:val="%7."/>
      <w:lvlJc w:val="left"/>
      <w:pPr>
        <w:ind w:left="6456" w:hanging="360"/>
      </w:pPr>
    </w:lvl>
    <w:lvl w:ilvl="7" w:tplc="041B0019">
      <w:start w:val="1"/>
      <w:numFmt w:val="lowerLetter"/>
      <w:lvlText w:val="%8."/>
      <w:lvlJc w:val="left"/>
      <w:pPr>
        <w:ind w:left="7176" w:hanging="360"/>
      </w:pPr>
    </w:lvl>
    <w:lvl w:ilvl="8" w:tplc="041B001B">
      <w:start w:val="1"/>
      <w:numFmt w:val="lowerRoman"/>
      <w:lvlText w:val="%9."/>
      <w:lvlJc w:val="right"/>
      <w:pPr>
        <w:ind w:left="7896" w:hanging="180"/>
      </w:pPr>
    </w:lvl>
  </w:abstractNum>
  <w:abstractNum w:abstractNumId="8">
    <w:nsid w:val="14177BB4"/>
    <w:multiLevelType w:val="hybridMultilevel"/>
    <w:tmpl w:val="E9E4701A"/>
    <w:lvl w:ilvl="0" w:tplc="A62C6C9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17F37982"/>
    <w:multiLevelType w:val="hybridMultilevel"/>
    <w:tmpl w:val="77F8FDB8"/>
    <w:lvl w:ilvl="0" w:tplc="C226CCE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1AB41B3D"/>
    <w:multiLevelType w:val="hybridMultilevel"/>
    <w:tmpl w:val="C5DE6356"/>
    <w:lvl w:ilvl="0" w:tplc="38740956">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nsid w:val="20510243"/>
    <w:multiLevelType w:val="hybridMultilevel"/>
    <w:tmpl w:val="56D0C40E"/>
    <w:lvl w:ilvl="0" w:tplc="D96A72DA">
      <w:start w:val="1"/>
      <w:numFmt w:val="upperLetter"/>
      <w:lvlText w:val="%1)"/>
      <w:lvlJc w:val="left"/>
      <w:pPr>
        <w:ind w:left="765" w:hanging="360"/>
      </w:pPr>
      <w:rPr>
        <w:rFonts w:ascii="Calibri" w:eastAsia="Calibri" w:hAnsi="Calibri" w:cs="Times New Roman"/>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2">
    <w:nsid w:val="21BB37E4"/>
    <w:multiLevelType w:val="hybridMultilevel"/>
    <w:tmpl w:val="E7DC6D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30D5C4B"/>
    <w:multiLevelType w:val="hybridMultilevel"/>
    <w:tmpl w:val="E96A415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4">
    <w:nsid w:val="26B528DA"/>
    <w:multiLevelType w:val="hybridMultilevel"/>
    <w:tmpl w:val="38429A0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9461684"/>
    <w:multiLevelType w:val="multilevel"/>
    <w:tmpl w:val="8D36E4D2"/>
    <w:lvl w:ilvl="0">
      <w:start w:val="1"/>
      <w:numFmt w:val="decimal"/>
      <w:lvlText w:val="%1."/>
      <w:lvlJc w:val="left"/>
      <w:pPr>
        <w:ind w:left="502" w:hanging="360"/>
      </w:pPr>
      <w:rPr>
        <w:rFonts w:hint="default"/>
        <w:b/>
        <w:color w:val="auto"/>
      </w:rPr>
    </w:lvl>
    <w:lvl w:ilvl="1">
      <w:start w:val="1"/>
      <w:numFmt w:val="decimal"/>
      <w:isLgl/>
      <w:lvlText w:val="%1.%2"/>
      <w:lvlJc w:val="left"/>
      <w:pPr>
        <w:ind w:left="561" w:hanging="495"/>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6">
    <w:nsid w:val="2A053735"/>
    <w:multiLevelType w:val="hybridMultilevel"/>
    <w:tmpl w:val="B134C0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CFF7932"/>
    <w:multiLevelType w:val="hybridMultilevel"/>
    <w:tmpl w:val="81CAC77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nsid w:val="36EF1C76"/>
    <w:multiLevelType w:val="hybridMultilevel"/>
    <w:tmpl w:val="143A5B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9A663C0"/>
    <w:multiLevelType w:val="multilevel"/>
    <w:tmpl w:val="1AA0B7F4"/>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C764CFC"/>
    <w:multiLevelType w:val="hybridMultilevel"/>
    <w:tmpl w:val="3E246D32"/>
    <w:lvl w:ilvl="0" w:tplc="55C0166A">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2CC3E26"/>
    <w:multiLevelType w:val="hybridMultilevel"/>
    <w:tmpl w:val="988801EE"/>
    <w:lvl w:ilvl="0" w:tplc="DD407CA0">
      <w:start w:val="1"/>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nsid w:val="472D4005"/>
    <w:multiLevelType w:val="hybridMultilevel"/>
    <w:tmpl w:val="763C73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9EB7414"/>
    <w:multiLevelType w:val="hybridMultilevel"/>
    <w:tmpl w:val="E15AE844"/>
    <w:lvl w:ilvl="0" w:tplc="2398E67A">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nsid w:val="4A8C11EA"/>
    <w:multiLevelType w:val="hybridMultilevel"/>
    <w:tmpl w:val="AB0C5AE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4CFE6E1B"/>
    <w:multiLevelType w:val="hybridMultilevel"/>
    <w:tmpl w:val="CC82446E"/>
    <w:lvl w:ilvl="0" w:tplc="041B0001">
      <w:start w:val="1"/>
      <w:numFmt w:val="bullet"/>
      <w:lvlText w:val=""/>
      <w:lvlJc w:val="left"/>
      <w:pPr>
        <w:ind w:left="786" w:hanging="360"/>
      </w:pPr>
      <w:rPr>
        <w:rFonts w:ascii="Symbol" w:hAnsi="Symbol"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6">
    <w:nsid w:val="4E4C1055"/>
    <w:multiLevelType w:val="hybridMultilevel"/>
    <w:tmpl w:val="DB500C08"/>
    <w:lvl w:ilvl="0" w:tplc="0672AB8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nsid w:val="4FA40999"/>
    <w:multiLevelType w:val="hybridMultilevel"/>
    <w:tmpl w:val="E9F02428"/>
    <w:lvl w:ilvl="0" w:tplc="69DA5F5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0464475"/>
    <w:multiLevelType w:val="hybridMultilevel"/>
    <w:tmpl w:val="4E20A2C4"/>
    <w:lvl w:ilvl="0" w:tplc="ACBE9F9C">
      <w:start w:val="1"/>
      <w:numFmt w:val="decimal"/>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512A070B"/>
    <w:multiLevelType w:val="hybridMultilevel"/>
    <w:tmpl w:val="DE08620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nsid w:val="531D3B09"/>
    <w:multiLevelType w:val="hybridMultilevel"/>
    <w:tmpl w:val="5450F918"/>
    <w:lvl w:ilvl="0" w:tplc="768C642C">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5ACD2C11"/>
    <w:multiLevelType w:val="hybridMultilevel"/>
    <w:tmpl w:val="9334BD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AF76E85"/>
    <w:multiLevelType w:val="hybridMultilevel"/>
    <w:tmpl w:val="072C6D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CEE6D94"/>
    <w:multiLevelType w:val="hybridMultilevel"/>
    <w:tmpl w:val="24C863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FB60B82"/>
    <w:multiLevelType w:val="hybridMultilevel"/>
    <w:tmpl w:val="350C90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13A40EA"/>
    <w:multiLevelType w:val="hybridMultilevel"/>
    <w:tmpl w:val="60A05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A91FC4"/>
    <w:multiLevelType w:val="hybridMultilevel"/>
    <w:tmpl w:val="E89EB7E2"/>
    <w:lvl w:ilvl="0" w:tplc="0E9A66C0">
      <w:start w:val="1"/>
      <w:numFmt w:val="decimal"/>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nsid w:val="66D66D72"/>
    <w:multiLevelType w:val="hybridMultilevel"/>
    <w:tmpl w:val="56D0C40E"/>
    <w:lvl w:ilvl="0" w:tplc="D96A72DA">
      <w:start w:val="1"/>
      <w:numFmt w:val="upperLetter"/>
      <w:lvlText w:val="%1)"/>
      <w:lvlJc w:val="left"/>
      <w:pPr>
        <w:ind w:left="765" w:hanging="360"/>
      </w:pPr>
      <w:rPr>
        <w:rFonts w:ascii="Calibri" w:eastAsia="Calibri" w:hAnsi="Calibri" w:cs="Times New Roman"/>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38">
    <w:nsid w:val="6929144F"/>
    <w:multiLevelType w:val="hybridMultilevel"/>
    <w:tmpl w:val="9C248B1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9">
    <w:nsid w:val="6A8832D6"/>
    <w:multiLevelType w:val="hybridMultilevel"/>
    <w:tmpl w:val="FB9AFE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B2F3A8D"/>
    <w:multiLevelType w:val="hybridMultilevel"/>
    <w:tmpl w:val="CFD8061E"/>
    <w:lvl w:ilvl="0" w:tplc="0054107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69B5D2F"/>
    <w:multiLevelType w:val="hybridMultilevel"/>
    <w:tmpl w:val="05804FF0"/>
    <w:lvl w:ilvl="0" w:tplc="FB348A4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2">
    <w:nsid w:val="79F5117D"/>
    <w:multiLevelType w:val="hybridMultilevel"/>
    <w:tmpl w:val="23420B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E2F2E97"/>
    <w:multiLevelType w:val="hybridMultilevel"/>
    <w:tmpl w:val="26227000"/>
    <w:lvl w:ilvl="0" w:tplc="13062E1E">
      <w:start w:val="1"/>
      <w:numFmt w:val="decimal"/>
      <w:lvlText w:val="%1."/>
      <w:lvlJc w:val="left"/>
      <w:pPr>
        <w:ind w:left="720" w:hanging="360"/>
      </w:pPr>
      <w:rPr>
        <w:rFonts w:ascii="Times New Roman" w:eastAsia="Calibri" w:hAnsi="Times New Roman" w:cs="Times New Roman"/>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7E9F0029"/>
    <w:multiLevelType w:val="hybridMultilevel"/>
    <w:tmpl w:val="82F8FA82"/>
    <w:lvl w:ilvl="0" w:tplc="041B0001">
      <w:start w:val="1"/>
      <w:numFmt w:val="bullet"/>
      <w:lvlText w:val=""/>
      <w:lvlJc w:val="left"/>
      <w:pPr>
        <w:ind w:left="720" w:hanging="360"/>
      </w:pPr>
      <w:rPr>
        <w:rFonts w:ascii="Symbol" w:hAnsi="Symbol" w:hint="default"/>
      </w:rPr>
    </w:lvl>
    <w:lvl w:ilvl="1" w:tplc="55C0166A">
      <w:start w:val="5"/>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1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1"/>
  </w:num>
  <w:num w:numId="7">
    <w:abstractNumId w:val="0"/>
  </w:num>
  <w:num w:numId="8">
    <w:abstractNumId w:val="37"/>
    <w:lvlOverride w:ilvl="0">
      <w:startOverride w:val="1"/>
    </w:lvlOverride>
    <w:lvlOverride w:ilvl="1"/>
    <w:lvlOverride w:ilvl="2"/>
    <w:lvlOverride w:ilvl="3"/>
    <w:lvlOverride w:ilvl="4"/>
    <w:lvlOverride w:ilvl="5"/>
    <w:lvlOverride w:ilvl="6"/>
    <w:lvlOverride w:ilvl="7"/>
    <w:lvlOverride w:ilvl="8"/>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3"/>
  </w:num>
  <w:num w:numId="16">
    <w:abstractNumId w:val="2"/>
  </w:num>
  <w:num w:numId="17">
    <w:abstractNumId w:val="16"/>
  </w:num>
  <w:num w:numId="18">
    <w:abstractNumId w:val="14"/>
  </w:num>
  <w:num w:numId="19">
    <w:abstractNumId w:val="12"/>
  </w:num>
  <w:num w:numId="20">
    <w:abstractNumId w:val="8"/>
  </w:num>
  <w:num w:numId="21">
    <w:abstractNumId w:val="40"/>
  </w:num>
  <w:num w:numId="22">
    <w:abstractNumId w:val="32"/>
  </w:num>
  <w:num w:numId="23">
    <w:abstractNumId w:val="35"/>
  </w:num>
  <w:num w:numId="24">
    <w:abstractNumId w:val="9"/>
  </w:num>
  <w:num w:numId="25">
    <w:abstractNumId w:val="26"/>
  </w:num>
  <w:num w:numId="26">
    <w:abstractNumId w:val="4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7"/>
  </w:num>
  <w:num w:numId="33">
    <w:abstractNumId w:val="13"/>
  </w:num>
  <w:num w:numId="34">
    <w:abstractNumId w:val="41"/>
  </w:num>
  <w:num w:numId="35">
    <w:abstractNumId w:val="24"/>
  </w:num>
  <w:num w:numId="36">
    <w:abstractNumId w:val="1"/>
  </w:num>
  <w:num w:numId="37">
    <w:abstractNumId w:val="27"/>
  </w:num>
  <w:num w:numId="38">
    <w:abstractNumId w:val="33"/>
  </w:num>
  <w:num w:numId="39">
    <w:abstractNumId w:val="23"/>
  </w:num>
  <w:num w:numId="40">
    <w:abstractNumId w:val="31"/>
  </w:num>
  <w:num w:numId="41">
    <w:abstractNumId w:val="22"/>
  </w:num>
  <w:num w:numId="42">
    <w:abstractNumId w:val="3"/>
  </w:num>
  <w:num w:numId="43">
    <w:abstractNumId w:val="34"/>
  </w:num>
  <w:num w:numId="44">
    <w:abstractNumId w:val="39"/>
  </w:num>
  <w:num w:numId="45">
    <w:abstractNumId w:val="42"/>
  </w:num>
  <w:num w:numId="46">
    <w:abstractNumId w:val="4"/>
  </w:num>
  <w:num w:numId="47">
    <w:abstractNumId w:val="29"/>
  </w:num>
  <w:num w:numId="4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vacova Martina">
    <w15:presenceInfo w15:providerId="AD" w15:userId="S-1-5-21-2618303249-2451804560-935863288-1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LCwvSGxJoFbsoWHo9xGrjA3+RE=" w:salt="qbyAnC6oizLhtJ8hVtaW1Q=="/>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26"/>
    <w:rsid w:val="00015862"/>
    <w:rsid w:val="00021C16"/>
    <w:rsid w:val="00066F45"/>
    <w:rsid w:val="000861E6"/>
    <w:rsid w:val="000A2CDA"/>
    <w:rsid w:val="000A32A1"/>
    <w:rsid w:val="000B4721"/>
    <w:rsid w:val="000C17E9"/>
    <w:rsid w:val="000C497C"/>
    <w:rsid w:val="000D196E"/>
    <w:rsid w:val="000D2973"/>
    <w:rsid w:val="000D2C5C"/>
    <w:rsid w:val="000D53AA"/>
    <w:rsid w:val="001104DD"/>
    <w:rsid w:val="0012528E"/>
    <w:rsid w:val="0015356B"/>
    <w:rsid w:val="0016582B"/>
    <w:rsid w:val="00165E15"/>
    <w:rsid w:val="001673C4"/>
    <w:rsid w:val="00184B34"/>
    <w:rsid w:val="00187F77"/>
    <w:rsid w:val="001B25D0"/>
    <w:rsid w:val="001C723F"/>
    <w:rsid w:val="001D28A2"/>
    <w:rsid w:val="001E282E"/>
    <w:rsid w:val="001F3FEC"/>
    <w:rsid w:val="00237789"/>
    <w:rsid w:val="00246297"/>
    <w:rsid w:val="002563AD"/>
    <w:rsid w:val="00264496"/>
    <w:rsid w:val="002719D9"/>
    <w:rsid w:val="00272A97"/>
    <w:rsid w:val="00277AC9"/>
    <w:rsid w:val="00291AC6"/>
    <w:rsid w:val="002A6BE7"/>
    <w:rsid w:val="002B417B"/>
    <w:rsid w:val="002D5932"/>
    <w:rsid w:val="002E2252"/>
    <w:rsid w:val="002F7979"/>
    <w:rsid w:val="00301AA6"/>
    <w:rsid w:val="00306626"/>
    <w:rsid w:val="003179CC"/>
    <w:rsid w:val="0035200C"/>
    <w:rsid w:val="0035645A"/>
    <w:rsid w:val="003D0AE4"/>
    <w:rsid w:val="003E1F5C"/>
    <w:rsid w:val="004032A7"/>
    <w:rsid w:val="0041442B"/>
    <w:rsid w:val="00441099"/>
    <w:rsid w:val="004525B6"/>
    <w:rsid w:val="00456680"/>
    <w:rsid w:val="00456749"/>
    <w:rsid w:val="0046072D"/>
    <w:rsid w:val="00473D71"/>
    <w:rsid w:val="00481BF3"/>
    <w:rsid w:val="004D1CA3"/>
    <w:rsid w:val="004E608C"/>
    <w:rsid w:val="004E60C6"/>
    <w:rsid w:val="004F4E10"/>
    <w:rsid w:val="004F5B37"/>
    <w:rsid w:val="00503A08"/>
    <w:rsid w:val="00525E08"/>
    <w:rsid w:val="005344A3"/>
    <w:rsid w:val="00584BC0"/>
    <w:rsid w:val="0059274A"/>
    <w:rsid w:val="00596647"/>
    <w:rsid w:val="005A7A59"/>
    <w:rsid w:val="005F0339"/>
    <w:rsid w:val="005F16CE"/>
    <w:rsid w:val="005F4333"/>
    <w:rsid w:val="00642B32"/>
    <w:rsid w:val="00646E8B"/>
    <w:rsid w:val="00650179"/>
    <w:rsid w:val="00655F74"/>
    <w:rsid w:val="00664396"/>
    <w:rsid w:val="00687B7D"/>
    <w:rsid w:val="0069219A"/>
    <w:rsid w:val="006C66D0"/>
    <w:rsid w:val="006D162B"/>
    <w:rsid w:val="006D2C68"/>
    <w:rsid w:val="006E1854"/>
    <w:rsid w:val="00700F8A"/>
    <w:rsid w:val="00732008"/>
    <w:rsid w:val="00741FBA"/>
    <w:rsid w:val="007918BD"/>
    <w:rsid w:val="007964AB"/>
    <w:rsid w:val="007C1747"/>
    <w:rsid w:val="007D1352"/>
    <w:rsid w:val="007D4923"/>
    <w:rsid w:val="007D52E8"/>
    <w:rsid w:val="007E483C"/>
    <w:rsid w:val="007E7F71"/>
    <w:rsid w:val="0081177A"/>
    <w:rsid w:val="00831CD4"/>
    <w:rsid w:val="00836FC6"/>
    <w:rsid w:val="00863B1F"/>
    <w:rsid w:val="00864137"/>
    <w:rsid w:val="00864ABF"/>
    <w:rsid w:val="00875C4F"/>
    <w:rsid w:val="008A0832"/>
    <w:rsid w:val="008D6E53"/>
    <w:rsid w:val="0090701D"/>
    <w:rsid w:val="00927561"/>
    <w:rsid w:val="00950D3F"/>
    <w:rsid w:val="00973738"/>
    <w:rsid w:val="009926EA"/>
    <w:rsid w:val="009E285B"/>
    <w:rsid w:val="00A0018E"/>
    <w:rsid w:val="00A04372"/>
    <w:rsid w:val="00A236E6"/>
    <w:rsid w:val="00A32C80"/>
    <w:rsid w:val="00A53FC6"/>
    <w:rsid w:val="00A56454"/>
    <w:rsid w:val="00A80D77"/>
    <w:rsid w:val="00A87B71"/>
    <w:rsid w:val="00A94D9B"/>
    <w:rsid w:val="00AA20DE"/>
    <w:rsid w:val="00AA3E59"/>
    <w:rsid w:val="00AB309A"/>
    <w:rsid w:val="00AB3D5F"/>
    <w:rsid w:val="00B82993"/>
    <w:rsid w:val="00B87F99"/>
    <w:rsid w:val="00BA661C"/>
    <w:rsid w:val="00BF23F0"/>
    <w:rsid w:val="00C03901"/>
    <w:rsid w:val="00C12C16"/>
    <w:rsid w:val="00C364C1"/>
    <w:rsid w:val="00C53DE2"/>
    <w:rsid w:val="00C6428D"/>
    <w:rsid w:val="00C65F45"/>
    <w:rsid w:val="00C81AF3"/>
    <w:rsid w:val="00C87F19"/>
    <w:rsid w:val="00C9158C"/>
    <w:rsid w:val="00CA62B7"/>
    <w:rsid w:val="00CC15AF"/>
    <w:rsid w:val="00CF4D2F"/>
    <w:rsid w:val="00D02B48"/>
    <w:rsid w:val="00D1328D"/>
    <w:rsid w:val="00D45920"/>
    <w:rsid w:val="00D4672E"/>
    <w:rsid w:val="00D55BD5"/>
    <w:rsid w:val="00D661E3"/>
    <w:rsid w:val="00D7262B"/>
    <w:rsid w:val="00D745A2"/>
    <w:rsid w:val="00D74C11"/>
    <w:rsid w:val="00DC51A0"/>
    <w:rsid w:val="00DD3D1A"/>
    <w:rsid w:val="00E126DD"/>
    <w:rsid w:val="00E44600"/>
    <w:rsid w:val="00E44DE2"/>
    <w:rsid w:val="00E47653"/>
    <w:rsid w:val="00E56601"/>
    <w:rsid w:val="00E74BD7"/>
    <w:rsid w:val="00E92BDD"/>
    <w:rsid w:val="00E97F63"/>
    <w:rsid w:val="00EB6943"/>
    <w:rsid w:val="00ED11AD"/>
    <w:rsid w:val="00ED1EBF"/>
    <w:rsid w:val="00ED26AF"/>
    <w:rsid w:val="00EE17D0"/>
    <w:rsid w:val="00EE4285"/>
    <w:rsid w:val="00F032D2"/>
    <w:rsid w:val="00F15446"/>
    <w:rsid w:val="00F32FAA"/>
    <w:rsid w:val="00F6433B"/>
    <w:rsid w:val="00F86EF7"/>
    <w:rsid w:val="00F91515"/>
    <w:rsid w:val="00FE7B08"/>
    <w:rsid w:val="00FF04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3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356B"/>
    <w:rPr>
      <w:lang w:eastAsia="sk-SK"/>
    </w:rPr>
  </w:style>
  <w:style w:type="paragraph" w:styleId="Nadpis1">
    <w:name w:val="heading 1"/>
    <w:basedOn w:val="Normlny"/>
    <w:next w:val="Normlny"/>
    <w:link w:val="Nadpis1Char"/>
    <w:uiPriority w:val="9"/>
    <w:qFormat/>
    <w:rsid w:val="009926E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662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06626"/>
    <w:rPr>
      <w:rFonts w:ascii="Raleway" w:hAnsi="Raleway"/>
    </w:rPr>
  </w:style>
  <w:style w:type="paragraph" w:styleId="Pta">
    <w:name w:val="footer"/>
    <w:basedOn w:val="Normlny"/>
    <w:link w:val="PtaChar"/>
    <w:uiPriority w:val="99"/>
    <w:unhideWhenUsed/>
    <w:rsid w:val="00306626"/>
    <w:pPr>
      <w:tabs>
        <w:tab w:val="center" w:pos="4536"/>
        <w:tab w:val="right" w:pos="9072"/>
      </w:tabs>
      <w:spacing w:after="0" w:line="240" w:lineRule="auto"/>
    </w:pPr>
  </w:style>
  <w:style w:type="character" w:customStyle="1" w:styleId="PtaChar">
    <w:name w:val="Päta Char"/>
    <w:basedOn w:val="Predvolenpsmoodseku"/>
    <w:link w:val="Pta"/>
    <w:uiPriority w:val="99"/>
    <w:rsid w:val="00306626"/>
    <w:rPr>
      <w:rFonts w:ascii="Raleway" w:hAnsi="Raleway"/>
    </w:rPr>
  </w:style>
  <w:style w:type="paragraph" w:customStyle="1" w:styleId="Telo">
    <w:name w:val="Telo"/>
    <w:rsid w:val="00E4765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k-SK"/>
    </w:rPr>
  </w:style>
  <w:style w:type="paragraph" w:styleId="Zkladntext">
    <w:name w:val="Body Text"/>
    <w:link w:val="ZkladntextChar"/>
    <w:rsid w:val="00E47653"/>
    <w:pPr>
      <w:widowControl w:val="0"/>
      <w:pBdr>
        <w:top w:val="nil"/>
        <w:left w:val="nil"/>
        <w:bottom w:val="nil"/>
        <w:right w:val="nil"/>
        <w:between w:val="nil"/>
        <w:bar w:val="nil"/>
      </w:pBdr>
      <w:spacing w:after="0" w:line="240" w:lineRule="auto"/>
      <w:ind w:left="20"/>
    </w:pPr>
    <w:rPr>
      <w:rFonts w:ascii="Times New Roman" w:eastAsia="Arial Unicode MS" w:hAnsi="Arial Unicode MS" w:cs="Arial Unicode MS"/>
      <w:color w:val="000000"/>
      <w:sz w:val="14"/>
      <w:szCs w:val="14"/>
      <w:u w:color="000000"/>
      <w:bdr w:val="nil"/>
      <w:lang w:val="en-US" w:eastAsia="sk-SK"/>
    </w:rPr>
  </w:style>
  <w:style w:type="character" w:customStyle="1" w:styleId="ZkladntextChar">
    <w:name w:val="Základný text Char"/>
    <w:basedOn w:val="Predvolenpsmoodseku"/>
    <w:link w:val="Zkladntext"/>
    <w:rsid w:val="00E47653"/>
    <w:rPr>
      <w:rFonts w:ascii="Times New Roman" w:eastAsia="Arial Unicode MS" w:hAnsi="Arial Unicode MS" w:cs="Arial Unicode MS"/>
      <w:color w:val="000000"/>
      <w:sz w:val="14"/>
      <w:szCs w:val="14"/>
      <w:u w:color="000000"/>
      <w:bdr w:val="nil"/>
      <w:lang w:val="en-US" w:eastAsia="sk-SK"/>
    </w:rPr>
  </w:style>
  <w:style w:type="character" w:customStyle="1" w:styleId="Hyperlink0">
    <w:name w:val="Hyperlink.0"/>
    <w:basedOn w:val="Predvolenpsmoodseku"/>
    <w:rsid w:val="00E47653"/>
    <w:rPr>
      <w:color w:val="0055A1"/>
      <w:u w:color="0055A1"/>
    </w:rPr>
  </w:style>
  <w:style w:type="paragraph" w:styleId="Textbubliny">
    <w:name w:val="Balloon Text"/>
    <w:basedOn w:val="Normlny"/>
    <w:link w:val="TextbublinyChar"/>
    <w:uiPriority w:val="99"/>
    <w:semiHidden/>
    <w:unhideWhenUsed/>
    <w:rsid w:val="007D52E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52E8"/>
    <w:rPr>
      <w:rFonts w:ascii="Tahoma" w:hAnsi="Tahoma" w:cs="Tahoma"/>
      <w:noProof/>
      <w:sz w:val="16"/>
      <w:szCs w:val="16"/>
      <w:lang w:eastAsia="sk-SK"/>
    </w:rPr>
  </w:style>
  <w:style w:type="paragraph" w:styleId="Zarkazkladnhotextu2">
    <w:name w:val="Body Text Indent 2"/>
    <w:basedOn w:val="Normlny"/>
    <w:link w:val="Zarkazkladnhotextu2Char"/>
    <w:uiPriority w:val="99"/>
    <w:semiHidden/>
    <w:unhideWhenUsed/>
    <w:rsid w:val="00BF23F0"/>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F23F0"/>
    <w:rPr>
      <w:noProof/>
      <w:lang w:eastAsia="sk-SK"/>
    </w:rPr>
  </w:style>
  <w:style w:type="character" w:styleId="Hypertextovprepojenie">
    <w:name w:val="Hyperlink"/>
    <w:rsid w:val="00BF23F0"/>
    <w:rPr>
      <w:color w:val="0000FF"/>
      <w:u w:val="single"/>
    </w:rPr>
  </w:style>
  <w:style w:type="paragraph" w:styleId="Odsekzoznamu">
    <w:name w:val="List Paragraph"/>
    <w:basedOn w:val="Normlny"/>
    <w:uiPriority w:val="34"/>
    <w:qFormat/>
    <w:rsid w:val="00BF23F0"/>
    <w:pPr>
      <w:spacing w:after="0" w:line="240" w:lineRule="auto"/>
      <w:ind w:left="720"/>
      <w:contextualSpacing/>
    </w:pPr>
    <w:rPr>
      <w:rFonts w:ascii="Times New Roman" w:eastAsia="Times New Roman" w:hAnsi="Times New Roman" w:cs="Times New Roman"/>
      <w:sz w:val="24"/>
      <w:szCs w:val="24"/>
    </w:rPr>
  </w:style>
  <w:style w:type="paragraph" w:customStyle="1" w:styleId="Zoznamslo2">
    <w:name w:val="Zoznam číslo 2"/>
    <w:basedOn w:val="Normlny"/>
    <w:rsid w:val="00BF23F0"/>
    <w:pPr>
      <w:numPr>
        <w:ilvl w:val="1"/>
        <w:numId w:val="1"/>
      </w:numPr>
      <w:spacing w:before="120" w:after="0" w:line="360" w:lineRule="auto"/>
      <w:jc w:val="both"/>
    </w:pPr>
    <w:rPr>
      <w:rFonts w:ascii="Arial" w:eastAsia="Times New Roman" w:hAnsi="Arial" w:cs="Arial"/>
      <w:szCs w:val="16"/>
    </w:rPr>
  </w:style>
  <w:style w:type="paragraph" w:customStyle="1" w:styleId="Zoznamslo3">
    <w:name w:val="Zoznam číslo 3"/>
    <w:basedOn w:val="Zoznamslo2"/>
    <w:rsid w:val="00BF23F0"/>
    <w:pPr>
      <w:numPr>
        <w:ilvl w:val="2"/>
      </w:numPr>
    </w:pPr>
  </w:style>
  <w:style w:type="paragraph" w:customStyle="1" w:styleId="Zoznamslo4Char">
    <w:name w:val="Zoznam číslo 4 Char"/>
    <w:basedOn w:val="Zoznamslo2"/>
    <w:rsid w:val="00BF23F0"/>
    <w:pPr>
      <w:numPr>
        <w:ilvl w:val="3"/>
      </w:numPr>
    </w:pPr>
  </w:style>
  <w:style w:type="paragraph" w:customStyle="1" w:styleId="Nadpisodsek">
    <w:name w:val="Nadpis odsek"/>
    <w:basedOn w:val="Normlny"/>
    <w:rsid w:val="00BF23F0"/>
    <w:pPr>
      <w:numPr>
        <w:numId w:val="1"/>
      </w:numPr>
      <w:tabs>
        <w:tab w:val="left" w:pos="5245"/>
        <w:tab w:val="right" w:leader="dot" w:pos="7938"/>
      </w:tabs>
      <w:spacing w:before="480" w:after="120" w:line="360" w:lineRule="auto"/>
    </w:pPr>
    <w:rPr>
      <w:rFonts w:ascii="Arial" w:eastAsia="Times New Roman" w:hAnsi="Arial" w:cs="Arial"/>
      <w:b/>
      <w:smallCaps/>
      <w:sz w:val="28"/>
      <w:szCs w:val="28"/>
      <w:lang w:eastAsia="cs-CZ"/>
    </w:rPr>
  </w:style>
  <w:style w:type="table" w:styleId="Mriekatabuky">
    <w:name w:val="Table Grid"/>
    <w:basedOn w:val="Normlnatabuka"/>
    <w:uiPriority w:val="59"/>
    <w:rsid w:val="00BF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23F0"/>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BF23F0"/>
    <w:pPr>
      <w:spacing w:after="0" w:line="240" w:lineRule="auto"/>
    </w:pPr>
    <w:rPr>
      <w:rFonts w:ascii="Calibri" w:eastAsia="Times New Roman" w:hAnsi="Calibri" w:cs="Times New Roman"/>
    </w:rPr>
  </w:style>
  <w:style w:type="paragraph" w:customStyle="1" w:styleId="Odsekzoznamu1">
    <w:name w:val="Odsek zoznamu1"/>
    <w:basedOn w:val="Normlny"/>
    <w:qFormat/>
    <w:rsid w:val="00BF23F0"/>
    <w:pPr>
      <w:spacing w:after="0" w:line="240" w:lineRule="auto"/>
      <w:ind w:left="720"/>
    </w:pPr>
    <w:rPr>
      <w:rFonts w:ascii="Times New Roman" w:eastAsia="Times New Roman" w:hAnsi="Times New Roman" w:cs="Times New Roman"/>
      <w:sz w:val="24"/>
      <w:szCs w:val="24"/>
    </w:rPr>
  </w:style>
  <w:style w:type="paragraph" w:customStyle="1" w:styleId="nadpis10">
    <w:name w:val="nadpis1"/>
    <w:basedOn w:val="Normlny"/>
    <w:rsid w:val="00BF23F0"/>
    <w:pPr>
      <w:spacing w:before="100" w:beforeAutospacing="1" w:after="100" w:afterAutospacing="1" w:line="240" w:lineRule="auto"/>
    </w:pPr>
    <w:rPr>
      <w:rFonts w:ascii="Times New Roman" w:eastAsia="Calibri" w:hAnsi="Times New Roman" w:cs="Times New Roman"/>
      <w:sz w:val="24"/>
      <w:szCs w:val="24"/>
    </w:rPr>
  </w:style>
  <w:style w:type="character" w:styleId="Odkaznakomentr">
    <w:name w:val="annotation reference"/>
    <w:basedOn w:val="Predvolenpsmoodseku"/>
    <w:uiPriority w:val="99"/>
    <w:semiHidden/>
    <w:unhideWhenUsed/>
    <w:rsid w:val="00A80D77"/>
    <w:rPr>
      <w:sz w:val="16"/>
      <w:szCs w:val="16"/>
    </w:rPr>
  </w:style>
  <w:style w:type="paragraph" w:styleId="Textkomentra">
    <w:name w:val="annotation text"/>
    <w:basedOn w:val="Normlny"/>
    <w:link w:val="TextkomentraChar"/>
    <w:uiPriority w:val="99"/>
    <w:unhideWhenUsed/>
    <w:rsid w:val="00A80D77"/>
    <w:pPr>
      <w:spacing w:line="240" w:lineRule="auto"/>
    </w:pPr>
    <w:rPr>
      <w:sz w:val="20"/>
      <w:szCs w:val="20"/>
    </w:rPr>
  </w:style>
  <w:style w:type="character" w:customStyle="1" w:styleId="TextkomentraChar">
    <w:name w:val="Text komentára Char"/>
    <w:basedOn w:val="Predvolenpsmoodseku"/>
    <w:link w:val="Textkomentra"/>
    <w:uiPriority w:val="99"/>
    <w:rsid w:val="00A80D77"/>
    <w:rPr>
      <w:noProof/>
      <w:sz w:val="20"/>
      <w:szCs w:val="20"/>
      <w:lang w:eastAsia="sk-SK"/>
    </w:rPr>
  </w:style>
  <w:style w:type="paragraph" w:styleId="Predmetkomentra">
    <w:name w:val="annotation subject"/>
    <w:basedOn w:val="Textkomentra"/>
    <w:next w:val="Textkomentra"/>
    <w:link w:val="PredmetkomentraChar"/>
    <w:uiPriority w:val="99"/>
    <w:semiHidden/>
    <w:unhideWhenUsed/>
    <w:rsid w:val="00A80D77"/>
    <w:rPr>
      <w:b/>
      <w:bCs/>
    </w:rPr>
  </w:style>
  <w:style w:type="character" w:customStyle="1" w:styleId="PredmetkomentraChar">
    <w:name w:val="Predmet komentára Char"/>
    <w:basedOn w:val="TextkomentraChar"/>
    <w:link w:val="Predmetkomentra"/>
    <w:uiPriority w:val="99"/>
    <w:semiHidden/>
    <w:rsid w:val="00A80D77"/>
    <w:rPr>
      <w:b/>
      <w:bCs/>
      <w:noProof/>
      <w:sz w:val="20"/>
      <w:szCs w:val="20"/>
      <w:lang w:eastAsia="sk-SK"/>
    </w:rPr>
  </w:style>
  <w:style w:type="table" w:styleId="Svetlpodfarbenie">
    <w:name w:val="Light Shading"/>
    <w:basedOn w:val="Normlnatabuka"/>
    <w:uiPriority w:val="60"/>
    <w:rsid w:val="00A236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zoznamzvraznenie5">
    <w:name w:val="Light List Accent 5"/>
    <w:basedOn w:val="Normlnatabuka"/>
    <w:uiPriority w:val="61"/>
    <w:rsid w:val="00A236E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etlzoznamzvraznenie4">
    <w:name w:val="Light List Accent 4"/>
    <w:basedOn w:val="Normlnatabuka"/>
    <w:uiPriority w:val="61"/>
    <w:rsid w:val="00A236E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Nadpis1Char">
    <w:name w:val="Nadpis 1 Char"/>
    <w:basedOn w:val="Predvolenpsmoodseku"/>
    <w:link w:val="Nadpis1"/>
    <w:uiPriority w:val="9"/>
    <w:rsid w:val="009926E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356B"/>
    <w:rPr>
      <w:lang w:eastAsia="sk-SK"/>
    </w:rPr>
  </w:style>
  <w:style w:type="paragraph" w:styleId="Nadpis1">
    <w:name w:val="heading 1"/>
    <w:basedOn w:val="Normlny"/>
    <w:next w:val="Normlny"/>
    <w:link w:val="Nadpis1Char"/>
    <w:uiPriority w:val="9"/>
    <w:qFormat/>
    <w:rsid w:val="009926E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662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06626"/>
    <w:rPr>
      <w:rFonts w:ascii="Raleway" w:hAnsi="Raleway"/>
    </w:rPr>
  </w:style>
  <w:style w:type="paragraph" w:styleId="Pta">
    <w:name w:val="footer"/>
    <w:basedOn w:val="Normlny"/>
    <w:link w:val="PtaChar"/>
    <w:uiPriority w:val="99"/>
    <w:unhideWhenUsed/>
    <w:rsid w:val="00306626"/>
    <w:pPr>
      <w:tabs>
        <w:tab w:val="center" w:pos="4536"/>
        <w:tab w:val="right" w:pos="9072"/>
      </w:tabs>
      <w:spacing w:after="0" w:line="240" w:lineRule="auto"/>
    </w:pPr>
  </w:style>
  <w:style w:type="character" w:customStyle="1" w:styleId="PtaChar">
    <w:name w:val="Päta Char"/>
    <w:basedOn w:val="Predvolenpsmoodseku"/>
    <w:link w:val="Pta"/>
    <w:uiPriority w:val="99"/>
    <w:rsid w:val="00306626"/>
    <w:rPr>
      <w:rFonts w:ascii="Raleway" w:hAnsi="Raleway"/>
    </w:rPr>
  </w:style>
  <w:style w:type="paragraph" w:customStyle="1" w:styleId="Telo">
    <w:name w:val="Telo"/>
    <w:rsid w:val="00E4765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k-SK"/>
    </w:rPr>
  </w:style>
  <w:style w:type="paragraph" w:styleId="Zkladntext">
    <w:name w:val="Body Text"/>
    <w:link w:val="ZkladntextChar"/>
    <w:rsid w:val="00E47653"/>
    <w:pPr>
      <w:widowControl w:val="0"/>
      <w:pBdr>
        <w:top w:val="nil"/>
        <w:left w:val="nil"/>
        <w:bottom w:val="nil"/>
        <w:right w:val="nil"/>
        <w:between w:val="nil"/>
        <w:bar w:val="nil"/>
      </w:pBdr>
      <w:spacing w:after="0" w:line="240" w:lineRule="auto"/>
      <w:ind w:left="20"/>
    </w:pPr>
    <w:rPr>
      <w:rFonts w:ascii="Times New Roman" w:eastAsia="Arial Unicode MS" w:hAnsi="Arial Unicode MS" w:cs="Arial Unicode MS"/>
      <w:color w:val="000000"/>
      <w:sz w:val="14"/>
      <w:szCs w:val="14"/>
      <w:u w:color="000000"/>
      <w:bdr w:val="nil"/>
      <w:lang w:val="en-US" w:eastAsia="sk-SK"/>
    </w:rPr>
  </w:style>
  <w:style w:type="character" w:customStyle="1" w:styleId="ZkladntextChar">
    <w:name w:val="Základný text Char"/>
    <w:basedOn w:val="Predvolenpsmoodseku"/>
    <w:link w:val="Zkladntext"/>
    <w:rsid w:val="00E47653"/>
    <w:rPr>
      <w:rFonts w:ascii="Times New Roman" w:eastAsia="Arial Unicode MS" w:hAnsi="Arial Unicode MS" w:cs="Arial Unicode MS"/>
      <w:color w:val="000000"/>
      <w:sz w:val="14"/>
      <w:szCs w:val="14"/>
      <w:u w:color="000000"/>
      <w:bdr w:val="nil"/>
      <w:lang w:val="en-US" w:eastAsia="sk-SK"/>
    </w:rPr>
  </w:style>
  <w:style w:type="character" w:customStyle="1" w:styleId="Hyperlink0">
    <w:name w:val="Hyperlink.0"/>
    <w:basedOn w:val="Predvolenpsmoodseku"/>
    <w:rsid w:val="00E47653"/>
    <w:rPr>
      <w:color w:val="0055A1"/>
      <w:u w:color="0055A1"/>
    </w:rPr>
  </w:style>
  <w:style w:type="paragraph" w:styleId="Textbubliny">
    <w:name w:val="Balloon Text"/>
    <w:basedOn w:val="Normlny"/>
    <w:link w:val="TextbublinyChar"/>
    <w:uiPriority w:val="99"/>
    <w:semiHidden/>
    <w:unhideWhenUsed/>
    <w:rsid w:val="007D52E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52E8"/>
    <w:rPr>
      <w:rFonts w:ascii="Tahoma" w:hAnsi="Tahoma" w:cs="Tahoma"/>
      <w:noProof/>
      <w:sz w:val="16"/>
      <w:szCs w:val="16"/>
      <w:lang w:eastAsia="sk-SK"/>
    </w:rPr>
  </w:style>
  <w:style w:type="paragraph" w:styleId="Zarkazkladnhotextu2">
    <w:name w:val="Body Text Indent 2"/>
    <w:basedOn w:val="Normlny"/>
    <w:link w:val="Zarkazkladnhotextu2Char"/>
    <w:uiPriority w:val="99"/>
    <w:semiHidden/>
    <w:unhideWhenUsed/>
    <w:rsid w:val="00BF23F0"/>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F23F0"/>
    <w:rPr>
      <w:noProof/>
      <w:lang w:eastAsia="sk-SK"/>
    </w:rPr>
  </w:style>
  <w:style w:type="character" w:styleId="Hypertextovprepojenie">
    <w:name w:val="Hyperlink"/>
    <w:rsid w:val="00BF23F0"/>
    <w:rPr>
      <w:color w:val="0000FF"/>
      <w:u w:val="single"/>
    </w:rPr>
  </w:style>
  <w:style w:type="paragraph" w:styleId="Odsekzoznamu">
    <w:name w:val="List Paragraph"/>
    <w:basedOn w:val="Normlny"/>
    <w:uiPriority w:val="34"/>
    <w:qFormat/>
    <w:rsid w:val="00BF23F0"/>
    <w:pPr>
      <w:spacing w:after="0" w:line="240" w:lineRule="auto"/>
      <w:ind w:left="720"/>
      <w:contextualSpacing/>
    </w:pPr>
    <w:rPr>
      <w:rFonts w:ascii="Times New Roman" w:eastAsia="Times New Roman" w:hAnsi="Times New Roman" w:cs="Times New Roman"/>
      <w:sz w:val="24"/>
      <w:szCs w:val="24"/>
    </w:rPr>
  </w:style>
  <w:style w:type="paragraph" w:customStyle="1" w:styleId="Zoznamslo2">
    <w:name w:val="Zoznam číslo 2"/>
    <w:basedOn w:val="Normlny"/>
    <w:rsid w:val="00BF23F0"/>
    <w:pPr>
      <w:numPr>
        <w:ilvl w:val="1"/>
        <w:numId w:val="1"/>
      </w:numPr>
      <w:spacing w:before="120" w:after="0" w:line="360" w:lineRule="auto"/>
      <w:jc w:val="both"/>
    </w:pPr>
    <w:rPr>
      <w:rFonts w:ascii="Arial" w:eastAsia="Times New Roman" w:hAnsi="Arial" w:cs="Arial"/>
      <w:szCs w:val="16"/>
    </w:rPr>
  </w:style>
  <w:style w:type="paragraph" w:customStyle="1" w:styleId="Zoznamslo3">
    <w:name w:val="Zoznam číslo 3"/>
    <w:basedOn w:val="Zoznamslo2"/>
    <w:rsid w:val="00BF23F0"/>
    <w:pPr>
      <w:numPr>
        <w:ilvl w:val="2"/>
      </w:numPr>
    </w:pPr>
  </w:style>
  <w:style w:type="paragraph" w:customStyle="1" w:styleId="Zoznamslo4Char">
    <w:name w:val="Zoznam číslo 4 Char"/>
    <w:basedOn w:val="Zoznamslo2"/>
    <w:rsid w:val="00BF23F0"/>
    <w:pPr>
      <w:numPr>
        <w:ilvl w:val="3"/>
      </w:numPr>
    </w:pPr>
  </w:style>
  <w:style w:type="paragraph" w:customStyle="1" w:styleId="Nadpisodsek">
    <w:name w:val="Nadpis odsek"/>
    <w:basedOn w:val="Normlny"/>
    <w:rsid w:val="00BF23F0"/>
    <w:pPr>
      <w:numPr>
        <w:numId w:val="1"/>
      </w:numPr>
      <w:tabs>
        <w:tab w:val="left" w:pos="5245"/>
        <w:tab w:val="right" w:leader="dot" w:pos="7938"/>
      </w:tabs>
      <w:spacing w:before="480" w:after="120" w:line="360" w:lineRule="auto"/>
    </w:pPr>
    <w:rPr>
      <w:rFonts w:ascii="Arial" w:eastAsia="Times New Roman" w:hAnsi="Arial" w:cs="Arial"/>
      <w:b/>
      <w:smallCaps/>
      <w:sz w:val="28"/>
      <w:szCs w:val="28"/>
      <w:lang w:eastAsia="cs-CZ"/>
    </w:rPr>
  </w:style>
  <w:style w:type="table" w:styleId="Mriekatabuky">
    <w:name w:val="Table Grid"/>
    <w:basedOn w:val="Normlnatabuka"/>
    <w:uiPriority w:val="59"/>
    <w:rsid w:val="00BF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23F0"/>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BF23F0"/>
    <w:pPr>
      <w:spacing w:after="0" w:line="240" w:lineRule="auto"/>
    </w:pPr>
    <w:rPr>
      <w:rFonts w:ascii="Calibri" w:eastAsia="Times New Roman" w:hAnsi="Calibri" w:cs="Times New Roman"/>
    </w:rPr>
  </w:style>
  <w:style w:type="paragraph" w:customStyle="1" w:styleId="Odsekzoznamu1">
    <w:name w:val="Odsek zoznamu1"/>
    <w:basedOn w:val="Normlny"/>
    <w:qFormat/>
    <w:rsid w:val="00BF23F0"/>
    <w:pPr>
      <w:spacing w:after="0" w:line="240" w:lineRule="auto"/>
      <w:ind w:left="720"/>
    </w:pPr>
    <w:rPr>
      <w:rFonts w:ascii="Times New Roman" w:eastAsia="Times New Roman" w:hAnsi="Times New Roman" w:cs="Times New Roman"/>
      <w:sz w:val="24"/>
      <w:szCs w:val="24"/>
    </w:rPr>
  </w:style>
  <w:style w:type="paragraph" w:customStyle="1" w:styleId="nadpis10">
    <w:name w:val="nadpis1"/>
    <w:basedOn w:val="Normlny"/>
    <w:rsid w:val="00BF23F0"/>
    <w:pPr>
      <w:spacing w:before="100" w:beforeAutospacing="1" w:after="100" w:afterAutospacing="1" w:line="240" w:lineRule="auto"/>
    </w:pPr>
    <w:rPr>
      <w:rFonts w:ascii="Times New Roman" w:eastAsia="Calibri" w:hAnsi="Times New Roman" w:cs="Times New Roman"/>
      <w:sz w:val="24"/>
      <w:szCs w:val="24"/>
    </w:rPr>
  </w:style>
  <w:style w:type="character" w:styleId="Odkaznakomentr">
    <w:name w:val="annotation reference"/>
    <w:basedOn w:val="Predvolenpsmoodseku"/>
    <w:uiPriority w:val="99"/>
    <w:semiHidden/>
    <w:unhideWhenUsed/>
    <w:rsid w:val="00A80D77"/>
    <w:rPr>
      <w:sz w:val="16"/>
      <w:szCs w:val="16"/>
    </w:rPr>
  </w:style>
  <w:style w:type="paragraph" w:styleId="Textkomentra">
    <w:name w:val="annotation text"/>
    <w:basedOn w:val="Normlny"/>
    <w:link w:val="TextkomentraChar"/>
    <w:uiPriority w:val="99"/>
    <w:unhideWhenUsed/>
    <w:rsid w:val="00A80D77"/>
    <w:pPr>
      <w:spacing w:line="240" w:lineRule="auto"/>
    </w:pPr>
    <w:rPr>
      <w:sz w:val="20"/>
      <w:szCs w:val="20"/>
    </w:rPr>
  </w:style>
  <w:style w:type="character" w:customStyle="1" w:styleId="TextkomentraChar">
    <w:name w:val="Text komentára Char"/>
    <w:basedOn w:val="Predvolenpsmoodseku"/>
    <w:link w:val="Textkomentra"/>
    <w:uiPriority w:val="99"/>
    <w:rsid w:val="00A80D77"/>
    <w:rPr>
      <w:noProof/>
      <w:sz w:val="20"/>
      <w:szCs w:val="20"/>
      <w:lang w:eastAsia="sk-SK"/>
    </w:rPr>
  </w:style>
  <w:style w:type="paragraph" w:styleId="Predmetkomentra">
    <w:name w:val="annotation subject"/>
    <w:basedOn w:val="Textkomentra"/>
    <w:next w:val="Textkomentra"/>
    <w:link w:val="PredmetkomentraChar"/>
    <w:uiPriority w:val="99"/>
    <w:semiHidden/>
    <w:unhideWhenUsed/>
    <w:rsid w:val="00A80D77"/>
    <w:rPr>
      <w:b/>
      <w:bCs/>
    </w:rPr>
  </w:style>
  <w:style w:type="character" w:customStyle="1" w:styleId="PredmetkomentraChar">
    <w:name w:val="Predmet komentára Char"/>
    <w:basedOn w:val="TextkomentraChar"/>
    <w:link w:val="Predmetkomentra"/>
    <w:uiPriority w:val="99"/>
    <w:semiHidden/>
    <w:rsid w:val="00A80D77"/>
    <w:rPr>
      <w:b/>
      <w:bCs/>
      <w:noProof/>
      <w:sz w:val="20"/>
      <w:szCs w:val="20"/>
      <w:lang w:eastAsia="sk-SK"/>
    </w:rPr>
  </w:style>
  <w:style w:type="table" w:styleId="Svetlpodfarbenie">
    <w:name w:val="Light Shading"/>
    <w:basedOn w:val="Normlnatabuka"/>
    <w:uiPriority w:val="60"/>
    <w:rsid w:val="00A236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zoznamzvraznenie5">
    <w:name w:val="Light List Accent 5"/>
    <w:basedOn w:val="Normlnatabuka"/>
    <w:uiPriority w:val="61"/>
    <w:rsid w:val="00A236E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etlzoznamzvraznenie4">
    <w:name w:val="Light List Accent 4"/>
    <w:basedOn w:val="Normlnatabuka"/>
    <w:uiPriority w:val="61"/>
    <w:rsid w:val="00A236E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Nadpis1Char">
    <w:name w:val="Nadpis 1 Char"/>
    <w:basedOn w:val="Predvolenpsmoodseku"/>
    <w:link w:val="Nadpis1"/>
    <w:uiPriority w:val="9"/>
    <w:rsid w:val="009926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23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simona.gehriova@siea.gov.s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siea.sk/" TargetMode="External"/><Relationship Id="rId2" Type="http://schemas.openxmlformats.org/officeDocument/2006/relationships/hyperlink" Target="mailto:meno.priezvisko@siea.sk" TargetMode="External"/><Relationship Id="rId1" Type="http://schemas.openxmlformats.org/officeDocument/2006/relationships/image" Target="media/image2.jpeg"/><Relationship Id="rId5" Type="http://schemas.openxmlformats.org/officeDocument/2006/relationships/hyperlink" Target="http://www.siea.sk/" TargetMode="External"/><Relationship Id="rId4" Type="http://schemas.openxmlformats.org/officeDocument/2006/relationships/hyperlink" Target="mailto:meno.priezvisko@sie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E7CE-2B36-466F-BC14-D655AF05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2762</Words>
  <Characters>15745</Characters>
  <Application>Microsoft Office Word</Application>
  <DocSecurity>8</DocSecurity>
  <Lines>131</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siea</dc:creator>
  <cp:lastModifiedBy>Pollakova Iveta</cp:lastModifiedBy>
  <cp:revision>15</cp:revision>
  <cp:lastPrinted>2017-09-27T13:12:00Z</cp:lastPrinted>
  <dcterms:created xsi:type="dcterms:W3CDTF">2017-09-27T11:15:00Z</dcterms:created>
  <dcterms:modified xsi:type="dcterms:W3CDTF">2017-09-27T13:52:00Z</dcterms:modified>
</cp:coreProperties>
</file>